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C1312B3">
      <w:r w:rsidR="7980D85B">
        <w:drawing>
          <wp:inline xmlns:wp14="http://schemas.microsoft.com/office/word/2010/wordprocessingDrawing" wp14:editId="595F0B6E" wp14:anchorId="5B274151">
            <wp:extent cx="6137941" cy="7219950"/>
            <wp:effectExtent l="0" t="0" r="0" b="0"/>
            <wp:docPr id="1599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ff0f6513d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41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EC9E2"/>
    <w:rsid w:val="5C6EC9E2"/>
    <w:rsid w:val="685FB794"/>
    <w:rsid w:val="7980D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C9E2"/>
  <w15:chartTrackingRefBased/>
  <w15:docId w15:val="{DFE1BB4A-566B-4828-A650-FC6D717D82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bff0f6513d45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2024-10-06T14:40:44.4283391Z</dcterms:created>
  <dcterms:modified xsi:type="dcterms:W3CDTF">2024-10-06T14:41:21.5371169Z</dcterms:modified>
  <dc:creator>Wallace756,Luke</dc:creator>
  <lastModifiedBy>Wallace756,Luke</lastModifiedBy>
</coreProperties>
</file>