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45C26"/>
          <w:sz w:val="18"/>
          <w:szCs w:val="18"/>
        </w:rPr>
        <w:t xml:space="preserve">CLAUDE CODE</w:t>
      </w:r>
    </w:p>
    <w:p>
      <w:pPr>
        <w:spacing w:after="60"/>
      </w:pPr>
      <w:r>
        <w:rPr>
          <w:rFonts w:ascii="Arial" w:cs="Arial" w:eastAsia="Arial" w:hAnsi="Arial"/>
          <w:b/>
          <w:bCs/>
          <w:color w:val="1B3A4B"/>
          <w:sz w:val="32"/>
          <w:szCs w:val="32"/>
        </w:rPr>
        <w:t xml:space="preserve">Version 10: hit the tower when the wave is there</w:t>
      </w:r>
    </w:p>
    <w:p>
      <w:pPr>
        <w:spacing w:after="150" w:before="0" w:line="276"/>
      </w:pPr>
      <w:r>
        <w:rPr>
          <w:rFonts w:ascii="Arial" w:cs="Arial" w:eastAsia="Arial" w:hAnsi="Arial"/>
          <w:color w:val="1A1A1A"/>
          <w:sz w:val="21"/>
          <w:szCs w:val="21"/>
        </w:rPr>
        <w:t xml:space="preserve">Build on version 9. Do not change the draft list, spells, potions, or lanes. Add structure hitting only. The bot still spends about 1% of time on buildings. That is the leftover.</w:t>
      </w:r>
    </w:p>
    <w:p>
      <w:pPr>
        <w:pStyle w:val="Heading1"/>
        <w:pBdr>
          <w:bottom w:val="single" w:color="2C5F6E" w:sz="12" w:space="6"/>
        </w:pBdr>
        <w:spacing w:after="120" w:before="280"/>
      </w:pPr>
      <w:r>
        <w:rPr>
          <w:rFonts w:ascii="Arial" w:cs="Arial" w:eastAsia="Arial" w:hAnsi="Arial"/>
          <w:b/>
          <w:bCs/>
          <w:color w:val="1B3A4B"/>
          <w:sz w:val="28"/>
          <w:szCs w:val="28"/>
        </w:rPr>
        <w:t xml:space="preserve">Why</w:t>
      </w:r>
    </w:p>
    <w:p>
      <w:pPr>
        <w:spacing w:after="150" w:before="0" w:line="276"/>
      </w:pPr>
      <w:r>
        <w:rPr>
          <w:rFonts w:ascii="Arial" w:cs="Arial" w:eastAsia="Arial" w:hAnsi="Arial"/>
          <w:color w:val="1A1A1A"/>
          <w:sz w:val="21"/>
          <w:szCs w:val="21"/>
        </w:rPr>
        <w:t xml:space="preserve">Score is lifetime XP minus 200 per simulated minute. A tower or barracks killing hit is 100 XP and 75 gold in the current public rules. Confirm those numbers in the live source before hardcoding. A footman killing hit is 25 XP. Buildings are how this hero outruns the clock. Do not invent 200 XP towers.</w:t>
      </w:r>
    </w:p>
    <w:p>
      <w:pPr>
        <w:spacing w:after="150" w:before="0" w:line="276"/>
      </w:pPr>
      <w:r>
        <w:rPr>
          <w:rFonts w:ascii="Arial" w:cs="Arial" w:eastAsia="Arial" w:hAnsi="Arial"/>
          <w:color w:val="1A1A1A"/>
          <w:sz w:val="21"/>
          <w:szCs w:val="21"/>
        </w:rPr>
        <w:t xml:space="preserve">Towers shoot allied footmen first. They shoot this hero when no footman is in range. objectAlive on a structure means it is exposed and attackable, not merely that the object exists. Outer then inner then gate. Barracks after all three towers in that lane. Fort after any lane has no towers left.</w:t>
      </w:r>
    </w:p>
    <w:p>
      <w:pPr>
        <w:pStyle w:val="Heading1"/>
        <w:pBdr>
          <w:bottom w:val="single" w:color="2C5F6E" w:sz="12" w:space="6"/>
        </w:pBdr>
        <w:spacing w:after="120" w:before="280"/>
      </w:pPr>
      <w:r>
        <w:rPr>
          <w:rFonts w:ascii="Arial" w:cs="Arial" w:eastAsia="Arial" w:hAnsi="Arial"/>
          <w:b/>
          <w:bCs/>
          <w:color w:val="1B3A4B"/>
          <w:sz w:val="28"/>
          <w:szCs w:val="28"/>
        </w:rPr>
        <w:t xml:space="preserve">Stay under the cap</w:t>
      </w:r>
    </w:p>
    <w:p>
      <w:pPr>
        <w:pStyle w:val="ListParagraph"/>
        <w:numPr>
          <w:ilvl w:val="0"/>
          <w:numId w:val="2"/>
        </w:numPr>
        <w:spacing w:after="70" w:line="260"/>
      </w:pPr>
      <w:r>
        <w:rPr>
          <w:rFonts w:ascii="Arial" w:cs="Arial" w:eastAsia="Arial" w:hAnsi="Arial"/>
          <w:color w:val="1A1A1A"/>
          <w:sz w:val="21"/>
          <w:szCs w:val="21"/>
        </w:rPr>
        <w:t xml:space="preserve">20,000 VM instructions per decision. One object loop. No second pass. No building grid.</w:t>
      </w:r>
    </w:p>
    <w:p>
      <w:pPr>
        <w:pStyle w:val="ListParagraph"/>
        <w:numPr>
          <w:ilvl w:val="0"/>
          <w:numId w:val="2"/>
        </w:numPr>
        <w:spacing w:after="70" w:line="260"/>
      </w:pPr>
      <w:r>
        <w:rPr>
          <w:rFonts w:ascii="Arial" w:cs="Arial" w:eastAsia="Arial" w:hAnsi="Arial"/>
          <w:color w:val="1A1A1A"/>
          <w:sz w:val="21"/>
          <w:szCs w:val="21"/>
        </w:rPr>
        <w:t xml:space="preserve">In that loop you already have kind, team, X, Y. You may also read objectAlive and objectTarget on structures and the current attack target.</w:t>
      </w:r>
    </w:p>
    <w:p>
      <w:pPr>
        <w:pStyle w:val="ListParagraph"/>
        <w:numPr>
          <w:ilvl w:val="0"/>
          <w:numId w:val="2"/>
        </w:numPr>
        <w:spacing w:after="70" w:line="260"/>
      </w:pPr>
      <w:r>
        <w:rPr>
          <w:rFonts w:ascii="Arial" w:cs="Arial" w:eastAsia="Arial" w:hAnsi="Arial"/>
          <w:color w:val="1A1A1A"/>
          <w:sz w:val="21"/>
          <w:szCs w:val="21"/>
        </w:rPr>
        <w:t xml:space="preserve">Do not path-test every tile to the tower. Do not count every soldier in the lane.</w:t>
      </w:r>
    </w:p>
    <w:p>
      <w:pPr>
        <w:pStyle w:val="ListParagraph"/>
        <w:numPr>
          <w:ilvl w:val="0"/>
          <w:numId w:val="2"/>
        </w:numPr>
        <w:spacing w:after="70" w:line="260"/>
      </w:pPr>
      <w:r>
        <w:rPr>
          <w:rFonts w:ascii="Arial" w:cs="Arial" w:eastAsia="Arial" w:hAnsi="Arial"/>
          <w:color w:val="1A1A1A"/>
          <w:sz w:val="21"/>
          <w:szCs w:val="21"/>
        </w:rPr>
        <w:t xml:space="preserve">Local gate: first turn prints a note. VM stays alive the whole local match.</w:t>
      </w:r>
    </w:p>
    <w:p>
      <w:pPr>
        <w:pStyle w:val="Heading1"/>
        <w:pBdr>
          <w:bottom w:val="single" w:color="2C5F6E" w:sz="12" w:space="6"/>
        </w:pBdr>
        <w:spacing w:after="120" w:before="280"/>
      </w:pPr>
      <w:r>
        <w:rPr>
          <w:rFonts w:ascii="Arial" w:cs="Arial" w:eastAsia="Arial" w:hAnsi="Arial"/>
          <w:b/>
          <w:bCs/>
          <w:color w:val="1B3A4B"/>
          <w:sz w:val="28"/>
          <w:szCs w:val="28"/>
        </w:rPr>
        <w:t xml:space="preserve">Flags from the one loop</w:t>
      </w:r>
    </w:p>
    <w:p>
      <w:pPr>
        <w:spacing w:after="150" w:before="0" w:line="276"/>
      </w:pPr>
      <w:r>
        <w:rPr>
          <w:rFonts w:ascii="Arial" w:cs="Arial" w:eastAsia="Arial" w:hAnsi="Arial"/>
          <w:color w:val="1A1A1A"/>
          <w:sz w:val="21"/>
          <w:szCs w:val="21"/>
        </w:rPr>
        <w:t xml:space="preserve">Compute these while you scan. Do not store a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Flag</w:t>
            </w:r>
          </w:p>
        </w:tc>
        <w:tc>
          <w:tcPr>
            <w:tcW w:type="dxa" w:w="7200"/>
            <w:tcBorders>
              <w:top w:val="single" w:color="C8C0B4" w:sz="4"/>
              <w:left w:val="single" w:color="C8C0B4" w:sz="4"/>
              <w:bottom w:val="single" w:color="C8C0B4" w:sz="4"/>
              <w:right w:val="single" w:color="C8C0B4" w:sz="4"/>
            </w:tcBorders>
            <w:shd w:fill="1B3A4B" w:val="clear"/>
            <w:tcMar>
              <w:top w:type="dxa" w:w="60"/>
              <w:left w:type="dxa" w:w="80"/>
              <w:bottom w:type="dxa" w:w="60"/>
              <w:right w:type="dxa" w:w="80"/>
            </w:tcMar>
            <w:vAlign w:val="center"/>
          </w:tcPr>
          <w:p>
            <w:r>
              <w:rPr>
                <w:rFonts w:ascii="Arial" w:cs="Arial" w:eastAsia="Arial" w:hAnsi="Arial"/>
                <w:b/>
                <w:bCs/>
                <w:color w:val="FFFFFF"/>
                <w:sz w:val="18"/>
                <w:szCs w:val="18"/>
              </w:rPr>
              <w:t xml:space="preserve">Meaning</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exposedId</w:t>
            </w:r>
          </w:p>
        </w:tc>
        <w:tc>
          <w:tcPr>
            <w:tcW w:type="dxa" w:w="72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First enemy structure with objectAlive = 1, preferring fort, then barracks, then tower. One id.</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exposedXY</w:t>
            </w:r>
          </w:p>
        </w:tc>
        <w:tc>
          <w:tcPr>
            <w:tcW w:type="dxa" w:w="72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That structure's tile.</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cover</w:t>
            </w:r>
          </w:p>
        </w:tc>
        <w:tc>
          <w:tcPr>
            <w:tcW w:type="dxa" w:w="72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1 if any allied footman is closer to exposedXY than this hero is. Stop checking soldiers once cover is 1.</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towerOnMe</w:t>
            </w:r>
          </w:p>
        </w:tc>
        <w:tc>
          <w:tcPr>
            <w:tcW w:type="dxa" w:w="72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1 if that structure is a tower and objectTarget equals selfId.</w:t>
            </w:r>
          </w:p>
        </w:tc>
      </w:tr>
      <w:tr>
        <w:tc>
          <w:tcPr>
            <w:tcW w:type="dxa" w:w="2880"/>
            <w:tcBorders>
              <w:top w:val="single" w:color="C8C0B4" w:sz="4"/>
              <w:left w:val="single" w:color="C8C0B4" w:sz="4"/>
              <w:bottom w:val="single" w:color="C8C0B4" w:sz="4"/>
              <w:right w:val="single" w:color="C8C0B4" w:sz="4"/>
            </w:tcBorders>
            <w:shd w:fill="F4F1EA" w:val="clear"/>
            <w:tcMar>
              <w:top w:type="dxa" w:w="60"/>
              <w:left w:type="dxa" w:w="80"/>
              <w:bottom w:type="dxa" w:w="60"/>
              <w:right w:type="dxa" w:w="80"/>
            </w:tcMar>
            <w:vAlign w:val="center"/>
          </w:tcPr>
          <w:p>
            <w:r>
              <w:rPr>
                <w:rFonts w:ascii="Arial" w:cs="Arial" w:eastAsia="Arial" w:hAnsi="Arial"/>
                <w:b/>
                <w:bCs/>
                <w:color w:val="1A1A1A"/>
                <w:sz w:val="18"/>
                <w:szCs w:val="18"/>
              </w:rPr>
              <w:t xml:space="preserve">waveWalkingIn</w:t>
            </w:r>
          </w:p>
        </w:tc>
        <w:tc>
          <w:tcPr>
            <w:tcW w:type="dxa" w:w="7200"/>
            <w:tcBorders>
              <w:top w:val="single" w:color="C8C0B4" w:sz="4"/>
              <w:left w:val="single" w:color="C8C0B4" w:sz="4"/>
              <w:bottom w:val="single" w:color="C8C0B4" w:sz="4"/>
              <w:right w:val="single" w:color="C8C0B4" w:sz="4"/>
            </w:tcBorders>
            <w:shd w:fill="FFFFFF" w:val="clear"/>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1 if an allied footman is closer to exposedXY than to our own fort. Same cheap compare, then stop.</w:t>
            </w:r>
          </w:p>
        </w:tc>
      </w:tr>
    </w:tbl>
    <w:p>
      <w:pPr>
        <w:pStyle w:val="Heading1"/>
        <w:pBdr>
          <w:bottom w:val="single" w:color="2C5F6E" w:sz="12" w:space="6"/>
        </w:pBdr>
        <w:spacing w:after="120" w:before="280"/>
      </w:pPr>
      <w:r>
        <w:rPr>
          <w:rFonts w:ascii="Arial" w:cs="Arial" w:eastAsia="Arial" w:hAnsi="Arial"/>
          <w:b/>
          <w:bCs/>
          <w:color w:val="1B3A4B"/>
          <w:sz w:val="28"/>
          <w:szCs w:val="28"/>
        </w:rPr>
        <w:t xml:space="preserve">The five rules</w:t>
      </w:r>
    </w:p>
    <w:p>
      <w:pPr>
        <w:pStyle w:val="ListParagraph"/>
        <w:numPr>
          <w:ilvl w:val="0"/>
          <w:numId w:val="3"/>
        </w:numPr>
        <w:spacing w:after="70" w:line="260"/>
      </w:pPr>
      <w:r>
        <w:rPr>
          <w:rFonts w:ascii="Arial" w:cs="Arial" w:eastAsia="Arial" w:hAnsi="Arial"/>
          <w:color w:val="1A1A1A"/>
          <w:sz w:val="21"/>
          <w:szCs w:val="21"/>
        </w:rPr>
        <w:t xml:space="preserve">If cover = 1 and exposedId is set, attackTarget(exposedId). Do not walkTo the structure tile. Walking cancels the hit.</w:t>
      </w:r>
    </w:p>
    <w:p>
      <w:pPr>
        <w:pStyle w:val="ListParagraph"/>
        <w:numPr>
          <w:ilvl w:val="0"/>
          <w:numId w:val="3"/>
        </w:numPr>
        <w:spacing w:after="70" w:line="260"/>
      </w:pPr>
      <w:r>
        <w:rPr>
          <w:rFonts w:ascii="Arial" w:cs="Arial" w:eastAsia="Arial" w:hAnsi="Arial"/>
          <w:color w:val="1A1A1A"/>
          <w:sz w:val="21"/>
          <w:szCs w:val="21"/>
        </w:rPr>
        <w:t xml:space="preserve">If cover = 0 and towerOnMe = 1, walk once toward the nearest allied footman you already saw, or toward your own nearest tower. Then stop walking.</w:t>
      </w:r>
    </w:p>
    <w:p>
      <w:pPr>
        <w:pStyle w:val="ListParagraph"/>
        <w:numPr>
          <w:ilvl w:val="0"/>
          <w:numId w:val="3"/>
        </w:numPr>
        <w:spacing w:after="70" w:line="260"/>
      </w:pPr>
      <w:r>
        <w:rPr>
          <w:rFonts w:ascii="Arial" w:cs="Arial" w:eastAsia="Arial" w:hAnsi="Arial"/>
          <w:color w:val="1A1A1A"/>
          <w:sz w:val="21"/>
          <w:szCs w:val="21"/>
        </w:rPr>
        <w:t xml:space="preserve">If cover = 0 and no one is shooting you, do not start a structure. Last-hit footmen or follow the wave.</w:t>
      </w:r>
    </w:p>
    <w:p>
      <w:pPr>
        <w:pStyle w:val="ListParagraph"/>
        <w:numPr>
          <w:ilvl w:val="0"/>
          <w:numId w:val="3"/>
        </w:numPr>
        <w:spacing w:after="70" w:line="260"/>
      </w:pPr>
      <w:r>
        <w:rPr>
          <w:rFonts w:ascii="Arial" w:cs="Arial" w:eastAsia="Arial" w:hAnsi="Arial"/>
          <w:color w:val="1A1A1A"/>
          <w:sz w:val="21"/>
          <w:szCs w:val="21"/>
        </w:rPr>
        <w:t xml:space="preserve">If you just killed a hero (or you are finishing one) and cover is still 1, keep attackTarget on the structure. Do not wander off the wave to chase fog.</w:t>
      </w:r>
    </w:p>
    <w:p>
      <w:pPr>
        <w:pStyle w:val="ListParagraph"/>
        <w:numPr>
          <w:ilvl w:val="0"/>
          <w:numId w:val="3"/>
        </w:numPr>
        <w:spacing w:after="70" w:line="260"/>
      </w:pPr>
      <w:r>
        <w:rPr>
          <w:rFonts w:ascii="Arial" w:cs="Arial" w:eastAsia="Arial" w:hAnsi="Arial"/>
          <w:color w:val="1A1A1A"/>
          <w:sz w:val="21"/>
          <w:szCs w:val="21"/>
        </w:rPr>
        <w:t xml:space="preserve">When objectAlive flips on for a barracks or the fort, that id becomes exposedId. Same cover rule. Never attack a structure with objectAlive = 0. That can mean protected, not dead.</w:t>
      </w:r>
    </w:p>
    <w:p>
      <w:pPr>
        <w:pStyle w:val="Heading1"/>
        <w:pBdr>
          <w:bottom w:val="single" w:color="2C5F6E" w:sz="12" w:space="6"/>
        </w:pBdr>
        <w:spacing w:after="120" w:before="280"/>
      </w:pPr>
      <w:r>
        <w:rPr>
          <w:rFonts w:ascii="Arial" w:cs="Arial" w:eastAsia="Arial" w:hAnsi="Arial"/>
          <w:b/>
          <w:bCs/>
          <w:color w:val="1B3A4B"/>
          <w:sz w:val="28"/>
          <w:szCs w:val="28"/>
        </w:rPr>
        <w:t xml:space="preserve">Order versus the existing ladder</w:t>
      </w:r>
    </w:p>
    <w:p>
      <w:pPr>
        <w:spacing w:after="150" w:before="0" w:line="276"/>
      </w:pPr>
      <w:r>
        <w:rPr>
          <w:rFonts w:ascii="Arial" w:cs="Arial" w:eastAsia="Arial" w:hAnsi="Arial"/>
          <w:color w:val="1A1A1A"/>
          <w:sz w:val="21"/>
          <w:szCs w:val="21"/>
        </w:rPr>
        <w:t xml:space="preserve">Structure hitting sits in the current 'objective' step, above random soldier farm, below dodge / retreat / recover / emergency heal / a real hero finish. A low-HP visible enemy hero still beats a tower. A tower with cover beats punching soldiers that are not the wave in front of that tower.</w:t>
      </w:r>
    </w:p>
    <w:p>
      <w:pPr>
        <w:spacing w:after="150" w:before="0" w:line="276"/>
      </w:pPr>
      <w:r>
        <w:rPr>
          <w:rFonts w:ascii="Arial" w:cs="Arial" w:eastAsia="Arial" w:hAnsi="Arial"/>
          <w:color w:val="1A1A1A"/>
          <w:sz w:val="21"/>
          <w:szCs w:val="21"/>
        </w:rPr>
        <w:t xml:space="preserve">Keep attackTarget once it is on a legal structure. Do not flip walk/attack every tick. Check selfTarget on later decisions. If it is still the structure and cover is still 1, issue nothing new.</w:t>
      </w:r>
    </w:p>
    <w:p>
      <w:pPr>
        <w:pStyle w:val="Heading1"/>
        <w:pBdr>
          <w:bottom w:val="single" w:color="2C5F6E" w:sz="12" w:space="6"/>
        </w:pBdr>
        <w:spacing w:after="120" w:before="280"/>
      </w:pPr>
      <w:r>
        <w:rPr>
          <w:rFonts w:ascii="Arial" w:cs="Arial" w:eastAsia="Arial" w:hAnsi="Arial"/>
          <w:b/>
          <w:bCs/>
          <w:color w:val="1B3A4B"/>
          <w:sz w:val="28"/>
          <w:szCs w:val="28"/>
        </w:rPr>
        <w:t xml:space="preserve">Do not</w:t>
      </w:r>
    </w:p>
    <w:p>
      <w:pPr>
        <w:pStyle w:val="ListParagraph"/>
        <w:numPr>
          <w:ilvl w:val="0"/>
          <w:numId w:val="2"/>
        </w:numPr>
        <w:spacing w:after="70" w:line="260"/>
      </w:pPr>
      <w:r>
        <w:rPr>
          <w:rFonts w:ascii="Arial" w:cs="Arial" w:eastAsia="Arial" w:hAnsi="Arial"/>
          <w:color w:val="1A1A1A"/>
          <w:sz w:val="21"/>
          <w:szCs w:val="21"/>
        </w:rPr>
        <w:t xml:space="preserve">Do not change the version 9 draft order in this upload.</w:t>
      </w:r>
    </w:p>
    <w:p>
      <w:pPr>
        <w:pStyle w:val="ListParagraph"/>
        <w:numPr>
          <w:ilvl w:val="0"/>
          <w:numId w:val="2"/>
        </w:numPr>
        <w:spacing w:after="70" w:line="260"/>
      </w:pPr>
      <w:r>
        <w:rPr>
          <w:rFonts w:ascii="Arial" w:cs="Arial" w:eastAsia="Arial" w:hAnsi="Arial"/>
          <w:color w:val="1A1A1A"/>
          <w:sz w:val="21"/>
          <w:szCs w:val="21"/>
        </w:rPr>
        <w:t xml:space="preserve">Do not change spell gates, HP gates, or item buys.</w:t>
      </w:r>
    </w:p>
    <w:p>
      <w:pPr>
        <w:pStyle w:val="ListParagraph"/>
        <w:numPr>
          <w:ilvl w:val="0"/>
          <w:numId w:val="2"/>
        </w:numPr>
        <w:spacing w:after="70" w:line="260"/>
      </w:pPr>
      <w:r>
        <w:rPr>
          <w:rFonts w:ascii="Arial" w:cs="Arial" w:eastAsia="Arial" w:hAnsi="Arial"/>
          <w:color w:val="1A1A1A"/>
          <w:sz w:val="21"/>
          <w:szCs w:val="21"/>
        </w:rPr>
        <w:t xml:space="preserve">Do not add jungle camps.</w:t>
      </w:r>
    </w:p>
    <w:p>
      <w:pPr>
        <w:pStyle w:val="ListParagraph"/>
        <w:numPr>
          <w:ilvl w:val="0"/>
          <w:numId w:val="2"/>
        </w:numPr>
        <w:spacing w:after="70" w:line="260"/>
      </w:pPr>
      <w:r>
        <w:rPr>
          <w:rFonts w:ascii="Arial" w:cs="Arial" w:eastAsia="Arial" w:hAnsi="Arial"/>
          <w:color w:val="1A1A1A"/>
          <w:sz w:val="21"/>
          <w:szCs w:val="21"/>
        </w:rPr>
        <w:t xml:space="preserve">Do not freeze a wave by counting extra enemy footmen.</w:t>
      </w:r>
    </w:p>
    <w:p>
      <w:pPr>
        <w:pStyle w:val="ListParagraph"/>
        <w:numPr>
          <w:ilvl w:val="0"/>
          <w:numId w:val="2"/>
        </w:numPr>
        <w:spacing w:after="70" w:line="260"/>
      </w:pPr>
      <w:r>
        <w:rPr>
          <w:rFonts w:ascii="Arial" w:cs="Arial" w:eastAsia="Arial" w:hAnsi="Arial"/>
          <w:color w:val="1A1A1A"/>
          <w:sz w:val="21"/>
          <w:szCs w:val="21"/>
        </w:rPr>
        <w:t xml:space="preserve">Do not walkTo map center or a remembered tower tile from last game.</w:t>
      </w:r>
    </w:p>
    <w:p>
      <w:pPr>
        <w:pStyle w:val="ListParagraph"/>
        <w:numPr>
          <w:ilvl w:val="0"/>
          <w:numId w:val="2"/>
        </w:numPr>
        <w:spacing w:after="70" w:line="260"/>
      </w:pPr>
      <w:r>
        <w:rPr>
          <w:rFonts w:ascii="Arial" w:cs="Arial" w:eastAsia="Arial" w:hAnsi="Arial"/>
          <w:color w:val="1A1A1A"/>
          <w:sz w:val="21"/>
          <w:szCs w:val="21"/>
        </w:rPr>
        <w:t xml:space="preserve">Do not attack the enemy god with no allied hero and no wave.</w:t>
      </w:r>
    </w:p>
    <w:p>
      <w:pPr>
        <w:pStyle w:val="ListParagraph"/>
        <w:numPr>
          <w:ilvl w:val="0"/>
          <w:numId w:val="2"/>
        </w:numPr>
        <w:spacing w:after="70" w:line="260"/>
      </w:pPr>
      <w:r>
        <w:rPr>
          <w:rFonts w:ascii="Arial" w:cs="Arial" w:eastAsia="Arial" w:hAnsi="Arial"/>
          <w:color w:val="1A1A1A"/>
          <w:sz w:val="21"/>
          <w:szCs w:val="21"/>
        </w:rPr>
        <w:t xml:space="preserve">Do not submit to the league.</w:t>
      </w:r>
    </w:p>
    <w:p>
      <w:pPr>
        <w:pStyle w:val="Heading1"/>
        <w:pBdr>
          <w:bottom w:val="single" w:color="2C5F6E" w:sz="12" w:space="6"/>
        </w:pBdr>
        <w:spacing w:after="120" w:before="280"/>
      </w:pPr>
      <w:r>
        <w:rPr>
          <w:rFonts w:ascii="Arial" w:cs="Arial" w:eastAsia="Arial" w:hAnsi="Arial"/>
          <w:b/>
          <w:bCs/>
          <w:color w:val="1B3A4B"/>
          <w:sz w:val="28"/>
          <w:szCs w:val="28"/>
        </w:rPr>
        <w:t xml:space="preserve">Log and test</w:t>
      </w:r>
    </w:p>
    <w:p>
      <w:pPr>
        <w:pStyle w:val="ListParagraph"/>
        <w:numPr>
          <w:ilvl w:val="0"/>
          <w:numId w:val="2"/>
        </w:numPr>
        <w:spacing w:after="70" w:line="260"/>
      </w:pPr>
      <w:r>
        <w:rPr>
          <w:rFonts w:ascii="Arial" w:cs="Arial" w:eastAsia="Arial" w:hAnsi="Arial"/>
          <w:color w:val="1A1A1A"/>
          <w:sz w:val="21"/>
          <w:szCs w:val="21"/>
        </w:rPr>
        <w:t xml:space="preserve">Every 30 seconds, add: exposed kind, cover, towerOnMe, whether the current order is structure / soldier / walk-off, and a running count of structure killing blows if the host exposes that.</w:t>
      </w:r>
    </w:p>
    <w:p>
      <w:pPr>
        <w:pStyle w:val="ListParagraph"/>
        <w:numPr>
          <w:ilvl w:val="0"/>
          <w:numId w:val="2"/>
        </w:numPr>
        <w:spacing w:after="70" w:line="260"/>
      </w:pPr>
      <w:r>
        <w:rPr>
          <w:rFonts w:ascii="Arial" w:cs="Arial" w:eastAsia="Arial" w:hAnsi="Arial"/>
          <w:color w:val="1A1A1A"/>
          <w:sz w:val="21"/>
          <w:szCs w:val="21"/>
        </w:rPr>
        <w:t xml:space="preserve">Time spent attacking buildings should rise from ~1%. That is the point.</w:t>
      </w:r>
    </w:p>
    <w:p>
      <w:pPr>
        <w:pStyle w:val="ListParagraph"/>
        <w:numPr>
          <w:ilvl w:val="0"/>
          <w:numId w:val="2"/>
        </w:numPr>
        <w:spacing w:after="70" w:line="260"/>
      </w:pPr>
      <w:r>
        <w:rPr>
          <w:rFonts w:ascii="Arial" w:cs="Arial" w:eastAsia="Arial" w:hAnsi="Arial"/>
          <w:color w:val="1A1A1A"/>
          <w:sz w:val="21"/>
          <w:szCs w:val="21"/>
        </w:rPr>
        <w:t xml:space="preserve">Upload as version 10. 30 hosted matches. Same settings as version 9. Report XP, score&gt;0, deaths, building time, cover rate, and the same table split by hero.</w:t>
      </w:r>
    </w:p>
    <w:p>
      <w:pPr>
        <w:pStyle w:val="ListParagraph"/>
        <w:numPr>
          <w:ilvl w:val="0"/>
          <w:numId w:val="2"/>
        </w:numPr>
        <w:spacing w:after="70" w:line="260"/>
      </w:pPr>
      <w:r>
        <w:rPr>
          <w:rFonts w:ascii="Arial" w:cs="Arial" w:eastAsia="Arial" w:hAnsi="Arial"/>
          <w:color w:val="1A1A1A"/>
          <w:sz w:val="21"/>
          <w:szCs w:val="21"/>
        </w:rPr>
        <w:t xml:space="preserve">Pass: building time up, deaths not a lot worse, XP up or flat on Druid.</w:t>
      </w:r>
    </w:p>
    <w:p>
      <w:pPr>
        <w:pStyle w:val="ListParagraph"/>
        <w:numPr>
          <w:ilvl w:val="0"/>
          <w:numId w:val="2"/>
        </w:numPr>
        <w:spacing w:after="70" w:line="260"/>
      </w:pPr>
      <w:r>
        <w:rPr>
          <w:rFonts w:ascii="Arial" w:cs="Arial" w:eastAsia="Arial" w:hAnsi="Arial"/>
          <w:color w:val="1A1A1A"/>
          <w:sz w:val="21"/>
          <w:szCs w:val="21"/>
        </w:rPr>
        <w:t xml:space="preserve">Hard fail: VM dies, or deaths jump because the hero tanks towers with no wave, or building time stays ~1%.</w:t>
      </w:r>
    </w:p>
    <w:p>
      <w:pPr>
        <w:pStyle w:val="Heading1"/>
        <w:pBdr>
          <w:bottom w:val="single" w:color="2C5F6E" w:sz="12" w:space="6"/>
        </w:pBdr>
        <w:spacing w:after="120" w:before="280"/>
      </w:pPr>
      <w:r>
        <w:rPr>
          <w:rFonts w:ascii="Arial" w:cs="Arial" w:eastAsia="Arial" w:hAnsi="Arial"/>
          <w:b/>
          <w:bCs/>
          <w:color w:val="1B3A4B"/>
          <w:sz w:val="28"/>
          <w:szCs w:val="28"/>
        </w:rPr>
        <w:t xml:space="preserve">Paste this</w:t>
      </w:r>
    </w:p>
    <w:p>
      <w:pPr>
        <w:spacing w:after="150" w:before="0" w:line="276"/>
      </w:pPr>
      <w:r>
        <w:rPr>
          <w:rFonts w:ascii="Arial" w:cs="Arial" w:eastAsia="Arial" w:hAnsi="Arial"/>
          <w:i/>
          <w:iCs/>
          <w:color w:val="1A1A1A"/>
          <w:sz w:val="21"/>
          <w:szCs w:val="21"/>
        </w:rPr>
        <w:t xml:space="preserve">Version 10 on version 9. Do not change draft, spells, potions, or lanes. One object loop. Set exposedId to the first attackable enemy fort, barracks, or tower (objectAlive = 1). cover = 1 if any allied footman is closer to that structure than we are. If cover and exposedId, attackTarget that id. Never walkTo the structure tile. If the tower's objectTarget is us and cover is 0, walk once behind an allied footman. Do not start a tower with no footman in front. After a hero kill, keep the tower order if cover is still 1. When a barracks or fort becomes objectAlive, it is the new target under the same cover rule. Stay under 20,000 instructions. First local turn must print a note and live. Then 30 hosted matches, no league submit. Live source wins on XP and HP numbers. Towers are 100 XP killing hits in the public table, not 200.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570"/>
        <w:sz w:val="16"/>
        <w:szCs w:val="16"/>
      </w:rPr>
      <w:t xml:space="preserve">One change on version 9  ·  </w:t>
    </w:r>
    <w:r>
      <w:rPr>
        <w:rFonts w:ascii="Arial" w:cs="Arial" w:eastAsia="Arial" w:hAnsi="Arial"/>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6570"/>
        <w:sz w:val="16"/>
        <w:szCs w:val="16"/>
      </w:rPr>
      <w:t xml:space="preserve">Gods of the Arena  ·  building card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4B"/>
      <w:sz w:val="28"/>
      <w:szCs w:val="28"/>
    </w:rPr>
  </w:style>
  <w:style w:type="paragraph" w:styleId="Heading2">
    <w:name w:val="Heading 2"/>
    <w:basedOn w:val="Normal"/>
    <w:next w:val="Normal"/>
    <w:qFormat/>
    <w:pPr>
      <w:spacing w:after="90" w:before="220"/>
      <w:outlineLvl w:val="1"/>
    </w:pPr>
    <w:rPr>
      <w:rFonts w:ascii="Arial" w:cs="Arial" w:eastAsia="Arial" w:hAnsi="Arial"/>
      <w:b/>
      <w:bCs/>
      <w:color w:val="2C5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2026-09-27T19:05:30.880Z</dcterms:created>
  <dcterms:modified xsi:type="dcterms:W3CDTF">2026-09-27T19:05:30.881Z</dcterms:modified>
</cp:coreProperties>
</file>

<file path=docProps/custom.xml><?xml version="1.0" encoding="utf-8"?>
<Properties xmlns="http://schemas.openxmlformats.org/officeDocument/2006/custom-properties" xmlns:vt="http://schemas.openxmlformats.org/officeDocument/2006/docPropsVTypes"/>
</file>