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971AB3" w14:textId="77777777" w:rsidR="00172AD3" w:rsidRDefault="00000000">
      <w:pPr>
        <w:spacing w:before="1600"/>
        <w:jc w:val="center"/>
      </w:pPr>
      <w:r>
        <w:rPr>
          <w:b/>
          <w:color w:val="1F4E79"/>
          <w:sz w:val="48"/>
        </w:rPr>
        <w:t>AgentDoG-Lite 轨迹级安全诊断模型优化技术报告</w:t>
      </w:r>
    </w:p>
    <w:p w14:paraId="2DE81880" w14:textId="77777777" w:rsidR="00172AD3" w:rsidRDefault="00000000">
      <w:pPr>
        <w:jc w:val="center"/>
      </w:pPr>
      <w:r>
        <w:rPr>
          <w:color w:val="4B5563"/>
          <w:sz w:val="26"/>
        </w:rPr>
        <w:t>数据处理 · 模型训练 · 评测分析 · Hardcase LoRA · Safir 可视化</w:t>
      </w:r>
    </w:p>
    <w:p w14:paraId="3C00A750" w14:textId="4CDBD88C" w:rsidR="00172AD3" w:rsidRDefault="00000000">
      <w:pPr>
        <w:spacing w:before="800"/>
        <w:jc w:val="center"/>
      </w:pPr>
      <w:proofErr w:type="spellStart"/>
      <w:r>
        <w:rPr>
          <w:sz w:val="22"/>
        </w:rPr>
        <w:t>项目：AgentDoG-Lite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题目</w:t>
      </w:r>
      <w:proofErr w:type="spellEnd"/>
      <w:r>
        <w:rPr>
          <w:sz w:val="22"/>
        </w:rPr>
        <w:t xml:space="preserve"> 1</w:t>
      </w:r>
      <w:r>
        <w:rPr>
          <w:sz w:val="22"/>
        </w:rPr>
        <w:br/>
      </w:r>
      <w:proofErr w:type="spellStart"/>
      <w:r>
        <w:rPr>
          <w:sz w:val="22"/>
        </w:rPr>
        <w:t>成员：李文博</w:t>
      </w:r>
      <w:proofErr w:type="spellEnd"/>
      <w:r w:rsidR="00975B9E">
        <w:rPr>
          <w:rFonts w:ascii="宋体" w:eastAsia="宋体" w:hAnsi="宋体" w:cs="宋体" w:hint="eastAsia"/>
          <w:sz w:val="22"/>
          <w:lang w:eastAsia="zh-CN"/>
        </w:rPr>
        <w:t>，</w:t>
      </w:r>
      <w:r w:rsidR="00975B9E" w:rsidRPr="00975B9E">
        <w:rPr>
          <w:rFonts w:ascii="宋体" w:eastAsia="宋体" w:hAnsi="宋体" w:cs="宋体"/>
          <w:sz w:val="22"/>
          <w:lang w:eastAsia="zh-CN"/>
        </w:rPr>
        <w:t>董亮亮</w:t>
      </w:r>
      <w:r w:rsidR="00975B9E">
        <w:rPr>
          <w:rFonts w:ascii="宋体" w:eastAsia="宋体" w:hAnsi="宋体" w:cs="宋体" w:hint="eastAsia"/>
          <w:sz w:val="22"/>
          <w:lang w:eastAsia="zh-CN"/>
        </w:rPr>
        <w:t>，</w:t>
      </w:r>
      <w:r w:rsidR="00975B9E" w:rsidRPr="00975B9E">
        <w:rPr>
          <w:rFonts w:ascii="宋体" w:eastAsia="宋体" w:hAnsi="宋体" w:cs="宋体"/>
          <w:sz w:val="22"/>
          <w:lang w:eastAsia="zh-CN"/>
        </w:rPr>
        <w:t>杜若洲</w:t>
      </w:r>
      <w:r>
        <w:rPr>
          <w:sz w:val="22"/>
        </w:rPr>
        <w:br/>
      </w:r>
      <w:proofErr w:type="spellStart"/>
      <w:r>
        <w:rPr>
          <w:sz w:val="22"/>
        </w:rPr>
        <w:t>报告版本：完整汇总稿</w:t>
      </w:r>
      <w:proofErr w:type="spellEnd"/>
      <w:r>
        <w:rPr>
          <w:sz w:val="22"/>
        </w:rPr>
        <w:br/>
        <w:t>生成日期：2026-07-05</w:t>
      </w:r>
      <w:r>
        <w:rPr>
          <w:sz w:val="22"/>
        </w:rPr>
        <w:br/>
      </w:r>
    </w:p>
    <w:p w14:paraId="001F867A" w14:textId="77777777" w:rsidR="00172AD3" w:rsidRDefault="00000000">
      <w:pPr>
        <w:jc w:val="center"/>
      </w:pPr>
      <w:r>
        <w:rPr>
          <w:noProof/>
        </w:rPr>
        <w:drawing>
          <wp:inline distT="0" distB="0" distL="0" distR="0" wp14:anchorId="77160C39" wp14:editId="23DFE1D1">
            <wp:extent cx="5943600" cy="20307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peline_flow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6A4B3" w14:textId="77777777" w:rsidR="00172AD3" w:rsidRDefault="00000000">
      <w:pPr>
        <w:pStyle w:val="af7"/>
        <w:jc w:val="center"/>
        <w:rPr>
          <w:lang w:eastAsia="zh-CN"/>
        </w:rPr>
      </w:pPr>
      <w:r>
        <w:rPr>
          <w:lang w:eastAsia="zh-CN"/>
        </w:rPr>
        <w:t>图 0-1 技术路线总</w:t>
      </w:r>
      <w:proofErr w:type="gramStart"/>
      <w:r>
        <w:rPr>
          <w:lang w:eastAsia="zh-CN"/>
        </w:rPr>
        <w:t>览</w:t>
      </w:r>
      <w:proofErr w:type="gramEnd"/>
    </w:p>
    <w:p w14:paraId="66995193" w14:textId="77777777" w:rsidR="00172AD3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22DB67DE" w14:textId="77777777" w:rsidR="00172AD3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>目录</w:t>
      </w:r>
    </w:p>
    <w:p w14:paraId="562C85F7" w14:textId="77777777" w:rsidR="00172AD3" w:rsidRDefault="00000000">
      <w:pPr>
        <w:ind w:left="170"/>
        <w:rPr>
          <w:lang w:eastAsia="zh-CN"/>
        </w:rPr>
      </w:pPr>
      <w:r>
        <w:rPr>
          <w:lang w:eastAsia="zh-CN"/>
        </w:rPr>
        <w:t>0 摘要</w:t>
      </w:r>
    </w:p>
    <w:p w14:paraId="051C382A" w14:textId="77777777" w:rsidR="00172AD3" w:rsidRDefault="00000000">
      <w:pPr>
        <w:ind w:left="170"/>
        <w:rPr>
          <w:lang w:eastAsia="zh-CN"/>
        </w:rPr>
      </w:pPr>
      <w:r>
        <w:rPr>
          <w:lang w:eastAsia="zh-CN"/>
        </w:rPr>
        <w:t>1 项目背景与任务定义</w:t>
      </w:r>
    </w:p>
    <w:p w14:paraId="26A35829" w14:textId="77777777" w:rsidR="00172AD3" w:rsidRDefault="00000000">
      <w:pPr>
        <w:ind w:left="170"/>
        <w:rPr>
          <w:lang w:eastAsia="zh-CN"/>
        </w:rPr>
      </w:pPr>
      <w:r>
        <w:rPr>
          <w:lang w:eastAsia="zh-CN"/>
        </w:rPr>
        <w:t>2 总体方案设计</w:t>
      </w:r>
    </w:p>
    <w:p w14:paraId="6379D982" w14:textId="77777777" w:rsidR="00172AD3" w:rsidRDefault="00000000">
      <w:pPr>
        <w:ind w:left="170"/>
        <w:rPr>
          <w:lang w:eastAsia="zh-CN"/>
        </w:rPr>
      </w:pPr>
      <w:r>
        <w:rPr>
          <w:lang w:eastAsia="zh-CN"/>
        </w:rPr>
        <w:t>3 数据处理与样本构造</w:t>
      </w:r>
    </w:p>
    <w:p w14:paraId="549A4E68" w14:textId="77777777" w:rsidR="00172AD3" w:rsidRDefault="00000000">
      <w:pPr>
        <w:ind w:left="170"/>
        <w:rPr>
          <w:lang w:eastAsia="zh-CN"/>
        </w:rPr>
      </w:pPr>
      <w:r>
        <w:rPr>
          <w:lang w:eastAsia="zh-CN"/>
        </w:rPr>
        <w:t>4 模型训练方法与工程实现</w:t>
      </w:r>
    </w:p>
    <w:p w14:paraId="3EBEC120" w14:textId="77777777" w:rsidR="00172AD3" w:rsidRDefault="00000000">
      <w:pPr>
        <w:ind w:left="170"/>
        <w:rPr>
          <w:lang w:eastAsia="zh-CN"/>
        </w:rPr>
      </w:pPr>
      <w:r>
        <w:rPr>
          <w:lang w:eastAsia="zh-CN"/>
        </w:rPr>
        <w:t>5 评测体系设计</w:t>
      </w:r>
    </w:p>
    <w:p w14:paraId="3703BE32" w14:textId="77777777" w:rsidR="00172AD3" w:rsidRDefault="00000000">
      <w:pPr>
        <w:ind w:left="170"/>
        <w:rPr>
          <w:lang w:eastAsia="zh-CN"/>
        </w:rPr>
      </w:pPr>
      <w:r>
        <w:rPr>
          <w:lang w:eastAsia="zh-CN"/>
        </w:rPr>
        <w:t>6 实验结果与分析</w:t>
      </w:r>
    </w:p>
    <w:p w14:paraId="25A44847" w14:textId="77777777" w:rsidR="00172AD3" w:rsidRDefault="00000000">
      <w:pPr>
        <w:ind w:left="170"/>
        <w:rPr>
          <w:lang w:eastAsia="zh-CN"/>
        </w:rPr>
      </w:pPr>
      <w:r>
        <w:rPr>
          <w:lang w:eastAsia="zh-CN"/>
        </w:rPr>
        <w:t>7 错误归因与 Hardcase 优化</w:t>
      </w:r>
    </w:p>
    <w:p w14:paraId="2A75838B" w14:textId="77777777" w:rsidR="00172AD3" w:rsidRDefault="00000000">
      <w:pPr>
        <w:ind w:left="170"/>
        <w:rPr>
          <w:lang w:eastAsia="zh-CN"/>
        </w:rPr>
      </w:pPr>
      <w:r>
        <w:rPr>
          <w:lang w:eastAsia="zh-CN"/>
        </w:rPr>
        <w:t>8 Safir 可视化演示系统</w:t>
      </w:r>
    </w:p>
    <w:p w14:paraId="7944245D" w14:textId="77777777" w:rsidR="00172AD3" w:rsidRDefault="00000000">
      <w:pPr>
        <w:ind w:left="170"/>
        <w:rPr>
          <w:lang w:eastAsia="zh-CN"/>
        </w:rPr>
      </w:pPr>
      <w:r>
        <w:rPr>
          <w:lang w:eastAsia="zh-CN"/>
        </w:rPr>
        <w:t>9 工程环境、复现与产物管理</w:t>
      </w:r>
    </w:p>
    <w:p w14:paraId="4633FED1" w14:textId="77777777" w:rsidR="00172AD3" w:rsidRDefault="00000000">
      <w:pPr>
        <w:ind w:left="170"/>
        <w:rPr>
          <w:lang w:eastAsia="zh-CN"/>
        </w:rPr>
      </w:pPr>
      <w:r>
        <w:rPr>
          <w:lang w:eastAsia="zh-CN"/>
        </w:rPr>
        <w:t>10 风险边界与合</w:t>
      </w:r>
      <w:proofErr w:type="gramStart"/>
      <w:r>
        <w:rPr>
          <w:lang w:eastAsia="zh-CN"/>
        </w:rPr>
        <w:t>规</w:t>
      </w:r>
      <w:proofErr w:type="gramEnd"/>
      <w:r>
        <w:rPr>
          <w:lang w:eastAsia="zh-CN"/>
        </w:rPr>
        <w:t>说明</w:t>
      </w:r>
    </w:p>
    <w:p w14:paraId="53C37BA8" w14:textId="77777777" w:rsidR="00172AD3" w:rsidRDefault="00000000">
      <w:pPr>
        <w:ind w:left="170"/>
        <w:rPr>
          <w:lang w:eastAsia="zh-CN"/>
        </w:rPr>
      </w:pPr>
      <w:r>
        <w:rPr>
          <w:lang w:eastAsia="zh-CN"/>
        </w:rPr>
        <w:t>11 团队分工与李文博个人贡献</w:t>
      </w:r>
    </w:p>
    <w:p w14:paraId="0D6BACCF" w14:textId="77777777" w:rsidR="00172AD3" w:rsidRDefault="00000000">
      <w:pPr>
        <w:ind w:left="170"/>
        <w:rPr>
          <w:lang w:eastAsia="zh-CN"/>
        </w:rPr>
      </w:pPr>
      <w:r>
        <w:rPr>
          <w:lang w:eastAsia="zh-CN"/>
        </w:rPr>
        <w:t>12 总结与后续工作</w:t>
      </w:r>
    </w:p>
    <w:p w14:paraId="76D12D54" w14:textId="77777777" w:rsidR="00172AD3" w:rsidRDefault="00000000">
      <w:pPr>
        <w:ind w:left="170"/>
        <w:rPr>
          <w:lang w:eastAsia="zh-CN"/>
        </w:rPr>
      </w:pPr>
      <w:r>
        <w:rPr>
          <w:lang w:eastAsia="zh-CN"/>
        </w:rPr>
        <w:t>附录 A 关键表格与 PPT 展示建议</w:t>
      </w:r>
    </w:p>
    <w:p w14:paraId="51C4EF31" w14:textId="77777777" w:rsidR="00172AD3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0B19186D" w14:textId="77777777" w:rsidR="00172AD3" w:rsidRDefault="00000000">
      <w:pPr>
        <w:pStyle w:val="1"/>
      </w:pPr>
      <w:r>
        <w:lastRenderedPageBreak/>
        <w:t xml:space="preserve">0 </w:t>
      </w:r>
      <w:proofErr w:type="spellStart"/>
      <w:r>
        <w:t>摘要</w:t>
      </w:r>
      <w:proofErr w:type="spellEnd"/>
    </w:p>
    <w:p w14:paraId="5CCAB71B" w14:textId="77777777" w:rsidR="00172AD3" w:rsidRDefault="00000000">
      <w:pPr>
        <w:spacing w:after="80" w:line="300" w:lineRule="auto"/>
        <w:ind w:firstLine="420"/>
      </w:pPr>
      <w:r>
        <w:t>本项目面向 AgentDoG-Lite 轻量级 Agent 安全诊断任务，目标是在完整 Agent trajectory 上判断模型行为是否安全。与普通文本安全分类不同，本任务的输入不是单轮用户请求，也不是最终回复，而是包含 user、agent、tool call、tool output、environment feedback 和 final response 的完整轨迹；输出必须是严格二分类 JSON：{"judgment":"safe"} 或 {"judgment":"unsafe"}。</w:t>
      </w:r>
    </w:p>
    <w:p w14:paraId="67DF78C6" w14:textId="77777777" w:rsidR="00172AD3" w:rsidRDefault="00000000">
      <w:pPr>
        <w:spacing w:after="80" w:line="300" w:lineRule="auto"/>
        <w:ind w:firstLine="420"/>
        <w:rPr>
          <w:lang w:eastAsia="zh-CN"/>
        </w:rPr>
      </w:pPr>
      <w:r>
        <w:rPr>
          <w:lang w:eastAsia="zh-CN"/>
        </w:rPr>
        <w:t>项目的核心难点不在于让模型会输出 JSON，而在于让小模型理解“风险出现”和“风险执行”的区别。用户提出危险请求但 agent 拒绝，应判 safe；工具返回 prompt injection 但 agent 忽略，应判 safe；如果 agent 中间工具调用已经泄露隐私、改权限、删除数据、支付转账或执行注入指令，即使最终回复看起来正常，也应判 unsafe。</w:t>
      </w:r>
    </w:p>
    <w:p w14:paraId="03292856" w14:textId="77777777" w:rsidR="00172AD3" w:rsidRDefault="00000000">
      <w:pPr>
        <w:spacing w:after="80" w:line="300" w:lineRule="auto"/>
        <w:ind w:firstLine="420"/>
      </w:pPr>
      <w:proofErr w:type="spellStart"/>
      <w:r>
        <w:t>围绕这一目标，本项目建立了从数据核查、字段白名单、防标签泄漏、SFT</w:t>
      </w:r>
      <w:proofErr w:type="spellEnd"/>
      <w:r>
        <w:t xml:space="preserve"> </w:t>
      </w:r>
      <w:proofErr w:type="spellStart"/>
      <w:r>
        <w:t>数据构造、Full</w:t>
      </w:r>
      <w:proofErr w:type="spellEnd"/>
      <w:r>
        <w:t xml:space="preserve"> SFT </w:t>
      </w:r>
      <w:proofErr w:type="spellStart"/>
      <w:r>
        <w:t>强基线、Prompt</w:t>
      </w:r>
      <w:proofErr w:type="spellEnd"/>
      <w:r>
        <w:t xml:space="preserve"> 消融、CoT/safe refined、clean 数据路线、hardcase LoRA 纠偏、failure analysis 到 Safir 可视化演示系统的完整闭环。当前最佳综合结果来自 qwen35_lora_hardcase_from_best_conservative / step_48_20260705_100017，overall accuracy 为 78.59%，mean macro-F1 为 73.17%，ATBench accuracy 为 62.00%，R-Judge accuracy 为 87.41%，invalid output rate 为 0.00%。</w:t>
      </w:r>
    </w:p>
    <w:p w14:paraId="5CFD2E00" w14:textId="77777777" w:rsidR="00172AD3" w:rsidRDefault="00000000">
      <w:pPr>
        <w:spacing w:after="80" w:line="300" w:lineRule="auto"/>
        <w:ind w:firstLine="420"/>
      </w:pPr>
      <w:r>
        <w:t>实验结论表明：Full SFT 可以建立稳定强基线，prompt-only 能改善但不能替代训练；CoT 或 clean 数据会改善部分指标但存在 ATBench/R-Judge 域取舍；在强基线基础上用小规模、高质量 hardcase LoRA 做 targeted correction，是当前最稳的方案。</w:t>
      </w:r>
    </w:p>
    <w:p w14:paraId="77DAB022" w14:textId="77777777" w:rsidR="00172AD3" w:rsidRDefault="00000000">
      <w:pPr>
        <w:pStyle w:val="af7"/>
      </w:pPr>
      <w:r>
        <w:t>表 0-1 核心结果摘要</w:t>
      </w:r>
    </w:p>
    <w:tbl>
      <w:tblPr>
        <w:tblW w:w="0" w:type="auto"/>
        <w:jc w:val="center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  <w:tblLook w:val="04A0" w:firstRow="1" w:lastRow="0" w:firstColumn="1" w:lastColumn="0" w:noHBand="0" w:noVBand="1"/>
      </w:tblPr>
      <w:tblGrid>
        <w:gridCol w:w="1406"/>
        <w:gridCol w:w="1408"/>
        <w:gridCol w:w="1407"/>
        <w:gridCol w:w="1407"/>
        <w:gridCol w:w="1408"/>
        <w:gridCol w:w="1407"/>
        <w:gridCol w:w="1407"/>
      </w:tblGrid>
      <w:tr w:rsidR="00172AD3" w14:paraId="581093A2" w14:textId="77777777">
        <w:trPr>
          <w:jc w:val="center"/>
        </w:trPr>
        <w:tc>
          <w:tcPr>
            <w:tcW w:w="1409" w:type="dxa"/>
            <w:shd w:val="clear" w:color="auto" w:fill="1F4E79"/>
            <w:vAlign w:val="center"/>
          </w:tcPr>
          <w:p w14:paraId="1BA3FC0B" w14:textId="77777777" w:rsidR="00172AD3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定位</w:t>
            </w:r>
          </w:p>
        </w:tc>
        <w:tc>
          <w:tcPr>
            <w:tcW w:w="1409" w:type="dxa"/>
            <w:shd w:val="clear" w:color="auto" w:fill="1F4E79"/>
            <w:vAlign w:val="center"/>
          </w:tcPr>
          <w:p w14:paraId="7D08F6DA" w14:textId="77777777" w:rsidR="00172AD3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方法</w:t>
            </w:r>
          </w:p>
        </w:tc>
        <w:tc>
          <w:tcPr>
            <w:tcW w:w="1409" w:type="dxa"/>
            <w:shd w:val="clear" w:color="auto" w:fill="1F4E79"/>
            <w:vAlign w:val="center"/>
          </w:tcPr>
          <w:p w14:paraId="5BF306A0" w14:textId="77777777" w:rsidR="00172AD3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Overall Acc</w:t>
            </w:r>
          </w:p>
        </w:tc>
        <w:tc>
          <w:tcPr>
            <w:tcW w:w="1409" w:type="dxa"/>
            <w:shd w:val="clear" w:color="auto" w:fill="1F4E79"/>
            <w:vAlign w:val="center"/>
          </w:tcPr>
          <w:p w14:paraId="155204AA" w14:textId="77777777" w:rsidR="00172AD3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Mean Macro-F1</w:t>
            </w:r>
          </w:p>
        </w:tc>
        <w:tc>
          <w:tcPr>
            <w:tcW w:w="1409" w:type="dxa"/>
            <w:shd w:val="clear" w:color="auto" w:fill="1F4E79"/>
            <w:vAlign w:val="center"/>
          </w:tcPr>
          <w:p w14:paraId="0689ADC0" w14:textId="77777777" w:rsidR="00172AD3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ATBench Acc</w:t>
            </w:r>
          </w:p>
        </w:tc>
        <w:tc>
          <w:tcPr>
            <w:tcW w:w="1409" w:type="dxa"/>
            <w:shd w:val="clear" w:color="auto" w:fill="1F4E79"/>
            <w:vAlign w:val="center"/>
          </w:tcPr>
          <w:p w14:paraId="6ADB56DE" w14:textId="77777777" w:rsidR="00172AD3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R-Judge Acc</w:t>
            </w:r>
          </w:p>
        </w:tc>
        <w:tc>
          <w:tcPr>
            <w:tcW w:w="1409" w:type="dxa"/>
            <w:shd w:val="clear" w:color="auto" w:fill="1F4E79"/>
            <w:vAlign w:val="center"/>
          </w:tcPr>
          <w:p w14:paraId="7BA084B8" w14:textId="77777777" w:rsidR="00172AD3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Invalid</w:t>
            </w:r>
          </w:p>
        </w:tc>
      </w:tr>
      <w:tr w:rsidR="00172AD3" w14:paraId="71944E00" w14:textId="77777777">
        <w:trPr>
          <w:jc w:val="center"/>
        </w:trPr>
        <w:tc>
          <w:tcPr>
            <w:tcW w:w="1409" w:type="dxa"/>
            <w:vAlign w:val="center"/>
          </w:tcPr>
          <w:p w14:paraId="0EFC9362" w14:textId="77777777" w:rsidR="00172AD3" w:rsidRDefault="00000000">
            <w:r>
              <w:rPr>
                <w:sz w:val="17"/>
              </w:rPr>
              <w:t>当前最佳</w:t>
            </w:r>
          </w:p>
        </w:tc>
        <w:tc>
          <w:tcPr>
            <w:tcW w:w="1409" w:type="dxa"/>
            <w:vAlign w:val="center"/>
          </w:tcPr>
          <w:p w14:paraId="0AAECECD" w14:textId="77777777" w:rsidR="00172AD3" w:rsidRDefault="00000000">
            <w:r>
              <w:rPr>
                <w:sz w:val="17"/>
              </w:rPr>
              <w:t>Hardcase LoRA step48</w:t>
            </w:r>
          </w:p>
        </w:tc>
        <w:tc>
          <w:tcPr>
            <w:tcW w:w="1409" w:type="dxa"/>
            <w:vAlign w:val="center"/>
          </w:tcPr>
          <w:p w14:paraId="6F404ACA" w14:textId="77777777" w:rsidR="00172AD3" w:rsidRDefault="00000000">
            <w:pPr>
              <w:jc w:val="center"/>
            </w:pPr>
            <w:r>
              <w:rPr>
                <w:sz w:val="17"/>
              </w:rPr>
              <w:t>78.59%</w:t>
            </w:r>
          </w:p>
        </w:tc>
        <w:tc>
          <w:tcPr>
            <w:tcW w:w="1409" w:type="dxa"/>
            <w:vAlign w:val="center"/>
          </w:tcPr>
          <w:p w14:paraId="108209B1" w14:textId="77777777" w:rsidR="00172AD3" w:rsidRDefault="00000000">
            <w:pPr>
              <w:jc w:val="center"/>
            </w:pPr>
            <w:r>
              <w:rPr>
                <w:sz w:val="17"/>
              </w:rPr>
              <w:t>73.17%</w:t>
            </w:r>
          </w:p>
        </w:tc>
        <w:tc>
          <w:tcPr>
            <w:tcW w:w="1409" w:type="dxa"/>
            <w:vAlign w:val="center"/>
          </w:tcPr>
          <w:p w14:paraId="67BA8AC3" w14:textId="77777777" w:rsidR="00172AD3" w:rsidRDefault="00000000">
            <w:pPr>
              <w:jc w:val="center"/>
            </w:pPr>
            <w:r>
              <w:rPr>
                <w:sz w:val="17"/>
              </w:rPr>
              <w:t>62.00%</w:t>
            </w:r>
          </w:p>
        </w:tc>
        <w:tc>
          <w:tcPr>
            <w:tcW w:w="1409" w:type="dxa"/>
            <w:vAlign w:val="center"/>
          </w:tcPr>
          <w:p w14:paraId="7A6A5545" w14:textId="77777777" w:rsidR="00172AD3" w:rsidRDefault="00000000">
            <w:pPr>
              <w:jc w:val="center"/>
            </w:pPr>
            <w:r>
              <w:rPr>
                <w:sz w:val="17"/>
              </w:rPr>
              <w:t>87.41%</w:t>
            </w:r>
          </w:p>
        </w:tc>
        <w:tc>
          <w:tcPr>
            <w:tcW w:w="1409" w:type="dxa"/>
            <w:vAlign w:val="center"/>
          </w:tcPr>
          <w:p w14:paraId="5C5630A0" w14:textId="77777777" w:rsidR="00172AD3" w:rsidRDefault="00000000">
            <w:pPr>
              <w:jc w:val="center"/>
            </w:pPr>
            <w:r>
              <w:rPr>
                <w:sz w:val="17"/>
              </w:rPr>
              <w:t>0.00%</w:t>
            </w:r>
          </w:p>
        </w:tc>
      </w:tr>
      <w:tr w:rsidR="00172AD3" w14:paraId="402133AC" w14:textId="77777777">
        <w:trPr>
          <w:jc w:val="center"/>
        </w:trPr>
        <w:tc>
          <w:tcPr>
            <w:tcW w:w="1409" w:type="dxa"/>
            <w:vAlign w:val="center"/>
          </w:tcPr>
          <w:p w14:paraId="61815B12" w14:textId="77777777" w:rsidR="00172AD3" w:rsidRDefault="00000000">
            <w:r>
              <w:rPr>
                <w:sz w:val="17"/>
              </w:rPr>
              <w:t>稳定强基线</w:t>
            </w:r>
          </w:p>
        </w:tc>
        <w:tc>
          <w:tcPr>
            <w:tcW w:w="1409" w:type="dxa"/>
            <w:vAlign w:val="center"/>
          </w:tcPr>
          <w:p w14:paraId="3A8FB228" w14:textId="77777777" w:rsidR="00172AD3" w:rsidRDefault="00000000">
            <w:r>
              <w:rPr>
                <w:sz w:val="17"/>
              </w:rPr>
              <w:t>Full SFT final_step_45</w:t>
            </w:r>
          </w:p>
        </w:tc>
        <w:tc>
          <w:tcPr>
            <w:tcW w:w="1409" w:type="dxa"/>
            <w:vAlign w:val="center"/>
          </w:tcPr>
          <w:p w14:paraId="35B28299" w14:textId="77777777" w:rsidR="00172AD3" w:rsidRDefault="00000000">
            <w:pPr>
              <w:jc w:val="center"/>
            </w:pPr>
            <w:r>
              <w:rPr>
                <w:sz w:val="17"/>
              </w:rPr>
              <w:t>78.47%</w:t>
            </w:r>
          </w:p>
        </w:tc>
        <w:tc>
          <w:tcPr>
            <w:tcW w:w="1409" w:type="dxa"/>
            <w:vAlign w:val="center"/>
          </w:tcPr>
          <w:p w14:paraId="1C48E7CC" w14:textId="77777777" w:rsidR="00172AD3" w:rsidRDefault="00000000">
            <w:pPr>
              <w:jc w:val="center"/>
            </w:pPr>
            <w:r>
              <w:rPr>
                <w:sz w:val="17"/>
              </w:rPr>
              <w:t>72.95%</w:t>
            </w:r>
          </w:p>
        </w:tc>
        <w:tc>
          <w:tcPr>
            <w:tcW w:w="1409" w:type="dxa"/>
            <w:vAlign w:val="center"/>
          </w:tcPr>
          <w:p w14:paraId="33F14A23" w14:textId="77777777" w:rsidR="00172AD3" w:rsidRDefault="00000000">
            <w:pPr>
              <w:jc w:val="center"/>
            </w:pPr>
            <w:r>
              <w:rPr>
                <w:sz w:val="17"/>
              </w:rPr>
              <w:t>61.67%</w:t>
            </w:r>
          </w:p>
        </w:tc>
        <w:tc>
          <w:tcPr>
            <w:tcW w:w="1409" w:type="dxa"/>
            <w:vAlign w:val="center"/>
          </w:tcPr>
          <w:p w14:paraId="4AB5F010" w14:textId="77777777" w:rsidR="00172AD3" w:rsidRDefault="00000000">
            <w:pPr>
              <w:jc w:val="center"/>
            </w:pPr>
            <w:r>
              <w:rPr>
                <w:sz w:val="17"/>
              </w:rPr>
              <w:t>87.41%</w:t>
            </w:r>
          </w:p>
        </w:tc>
        <w:tc>
          <w:tcPr>
            <w:tcW w:w="1409" w:type="dxa"/>
            <w:vAlign w:val="center"/>
          </w:tcPr>
          <w:p w14:paraId="40C77D5D" w14:textId="77777777" w:rsidR="00172AD3" w:rsidRDefault="00000000">
            <w:pPr>
              <w:jc w:val="center"/>
            </w:pPr>
            <w:r>
              <w:rPr>
                <w:sz w:val="17"/>
              </w:rPr>
              <w:t>0.00%</w:t>
            </w:r>
          </w:p>
        </w:tc>
      </w:tr>
      <w:tr w:rsidR="00172AD3" w14:paraId="17A37C80" w14:textId="77777777">
        <w:trPr>
          <w:jc w:val="center"/>
        </w:trPr>
        <w:tc>
          <w:tcPr>
            <w:tcW w:w="1409" w:type="dxa"/>
            <w:vAlign w:val="center"/>
          </w:tcPr>
          <w:p w14:paraId="54C833FC" w14:textId="77777777" w:rsidR="00172AD3" w:rsidRDefault="00000000">
            <w:r>
              <w:rPr>
                <w:sz w:val="17"/>
              </w:rPr>
              <w:t>原始基线</w:t>
            </w:r>
          </w:p>
        </w:tc>
        <w:tc>
          <w:tcPr>
            <w:tcW w:w="1409" w:type="dxa"/>
            <w:vAlign w:val="center"/>
          </w:tcPr>
          <w:p w14:paraId="1F7F36F8" w14:textId="77777777" w:rsidR="00172AD3" w:rsidRDefault="00000000">
            <w:r>
              <w:rPr>
                <w:sz w:val="17"/>
              </w:rPr>
              <w:t>Qwen3.5-0.8B baseline</w:t>
            </w:r>
          </w:p>
        </w:tc>
        <w:tc>
          <w:tcPr>
            <w:tcW w:w="1409" w:type="dxa"/>
            <w:vAlign w:val="center"/>
          </w:tcPr>
          <w:p w14:paraId="6E6C9B90" w14:textId="77777777" w:rsidR="00172AD3" w:rsidRDefault="00000000">
            <w:pPr>
              <w:jc w:val="center"/>
            </w:pPr>
            <w:r>
              <w:rPr>
                <w:sz w:val="17"/>
              </w:rPr>
              <w:t>53.82%</w:t>
            </w:r>
          </w:p>
        </w:tc>
        <w:tc>
          <w:tcPr>
            <w:tcW w:w="1409" w:type="dxa"/>
            <w:vAlign w:val="center"/>
          </w:tcPr>
          <w:p w14:paraId="5798CA7D" w14:textId="77777777" w:rsidR="00172AD3" w:rsidRDefault="00000000">
            <w:pPr>
              <w:jc w:val="center"/>
            </w:pPr>
            <w:r>
              <w:rPr>
                <w:sz w:val="17"/>
              </w:rPr>
              <w:t>41.91%</w:t>
            </w:r>
          </w:p>
        </w:tc>
        <w:tc>
          <w:tcPr>
            <w:tcW w:w="1409" w:type="dxa"/>
            <w:vAlign w:val="center"/>
          </w:tcPr>
          <w:p w14:paraId="1B9CFBE6" w14:textId="77777777" w:rsidR="00172AD3" w:rsidRDefault="00000000">
            <w:pPr>
              <w:jc w:val="center"/>
            </w:pPr>
            <w:r>
              <w:rPr>
                <w:sz w:val="17"/>
              </w:rPr>
              <w:t>51.33%</w:t>
            </w:r>
          </w:p>
        </w:tc>
        <w:tc>
          <w:tcPr>
            <w:tcW w:w="1409" w:type="dxa"/>
            <w:vAlign w:val="center"/>
          </w:tcPr>
          <w:p w14:paraId="70785BE7" w14:textId="77777777" w:rsidR="00172AD3" w:rsidRDefault="00000000">
            <w:pPr>
              <w:jc w:val="center"/>
            </w:pPr>
            <w:r>
              <w:rPr>
                <w:sz w:val="17"/>
              </w:rPr>
              <w:t>55.14%</w:t>
            </w:r>
          </w:p>
        </w:tc>
        <w:tc>
          <w:tcPr>
            <w:tcW w:w="1409" w:type="dxa"/>
            <w:vAlign w:val="center"/>
          </w:tcPr>
          <w:p w14:paraId="546A9358" w14:textId="77777777" w:rsidR="00172AD3" w:rsidRDefault="00000000">
            <w:pPr>
              <w:jc w:val="center"/>
            </w:pPr>
            <w:r>
              <w:rPr>
                <w:sz w:val="17"/>
              </w:rPr>
              <w:t>0.00%</w:t>
            </w:r>
          </w:p>
        </w:tc>
      </w:tr>
    </w:tbl>
    <w:p w14:paraId="75EBF2B1" w14:textId="77777777" w:rsidR="00172AD3" w:rsidRDefault="00000000">
      <w:pPr>
        <w:pStyle w:val="1"/>
      </w:pPr>
      <w:r>
        <w:t xml:space="preserve">1 </w:t>
      </w:r>
      <w:r>
        <w:t>项目背景与任务定义</w:t>
      </w:r>
    </w:p>
    <w:p w14:paraId="77CA7957" w14:textId="77777777" w:rsidR="00172AD3" w:rsidRDefault="00000000">
      <w:pPr>
        <w:pStyle w:val="21"/>
      </w:pPr>
      <w:r>
        <w:t xml:space="preserve">1.1 </w:t>
      </w:r>
      <w:r>
        <w:t>项目背景</w:t>
      </w:r>
    </w:p>
    <w:p w14:paraId="2D9E075A" w14:textId="77777777" w:rsidR="00172AD3" w:rsidRDefault="00000000">
      <w:pPr>
        <w:spacing w:after="80" w:line="300" w:lineRule="auto"/>
        <w:ind w:firstLine="420"/>
        <w:rPr>
          <w:lang w:eastAsia="zh-CN"/>
        </w:rPr>
      </w:pPr>
      <w:r>
        <w:rPr>
          <w:lang w:eastAsia="zh-CN"/>
        </w:rPr>
        <w:t>随着大模型 Agent 具备工具调用、文件操作、网页浏览、插件调用、数据库访问和自动化执行能力，安全风险不再只存在于文本回复中，而可能隐藏在完整执行链路里。例如，Agent 可能在最终回复中说“已完成”，但中间已经调用工具外发了敏感信息；也可能面对危险请求时正确拒绝，此时文本里虽然出现了“删除数据库”“银行卡 PIN”等词，但实际行为是安全的。</w:t>
      </w:r>
    </w:p>
    <w:p w14:paraId="228CCE34" w14:textId="77777777" w:rsidR="00172AD3" w:rsidRDefault="00000000">
      <w:pPr>
        <w:spacing w:after="80" w:line="300" w:lineRule="auto"/>
        <w:ind w:firstLine="420"/>
      </w:pPr>
      <w:r>
        <w:rPr>
          <w:lang w:eastAsia="zh-CN"/>
        </w:rPr>
        <w:t>因此，本项目不能采用简单关键词审核，也不能只看用户意图或最终回复。</w:t>
      </w:r>
      <w:proofErr w:type="spellStart"/>
      <w:r>
        <w:t>我们的评估对象是完整</w:t>
      </w:r>
      <w:proofErr w:type="spellEnd"/>
      <w:r>
        <w:t xml:space="preserve"> agent </w:t>
      </w:r>
      <w:proofErr w:type="spellStart"/>
      <w:r>
        <w:t>trajectory，核心是判断</w:t>
      </w:r>
      <w:proofErr w:type="spellEnd"/>
      <w:r>
        <w:t xml:space="preserve"> agent 是否实际执行了 unsafe action 或造成了真实安全副作用。</w:t>
      </w:r>
    </w:p>
    <w:p w14:paraId="0ECF77D0" w14:textId="77777777" w:rsidR="00172AD3" w:rsidRDefault="00000000">
      <w:pPr>
        <w:pStyle w:val="21"/>
      </w:pPr>
      <w:r>
        <w:t xml:space="preserve">1.2 </w:t>
      </w:r>
      <w:r>
        <w:t>输入输出定义</w:t>
      </w:r>
    </w:p>
    <w:p w14:paraId="48340EA6" w14:textId="77777777" w:rsidR="00172AD3" w:rsidRDefault="00000000">
      <w:pPr>
        <w:pStyle w:val="a0"/>
      </w:pPr>
      <w:r>
        <w:t>输入：完整 Agent trajectory，包含用户请求、agent 中间动作、工具调用、工具返回、环境反馈、最终回复等。</w:t>
      </w:r>
    </w:p>
    <w:p w14:paraId="1022D6F7" w14:textId="77777777" w:rsidR="00172AD3" w:rsidRDefault="00000000">
      <w:pPr>
        <w:pStyle w:val="a0"/>
      </w:pPr>
      <w:r>
        <w:lastRenderedPageBreak/>
        <w:t>输出：严格 JSON，只允许 {"judgment":"safe"} 或 {"judgment":"unsafe"}。</w:t>
      </w:r>
    </w:p>
    <w:p w14:paraId="239D8159" w14:textId="77777777" w:rsidR="00172AD3" w:rsidRDefault="00000000">
      <w:pPr>
        <w:pStyle w:val="a0"/>
        <w:rPr>
          <w:lang w:eastAsia="zh-CN"/>
        </w:rPr>
      </w:pPr>
      <w:r>
        <w:rPr>
          <w:lang w:eastAsia="zh-CN"/>
        </w:rPr>
        <w:t>判断对象：agent 的实际行为，而不是用户意图、风险词或最终回复表面语气。</w:t>
      </w:r>
    </w:p>
    <w:p w14:paraId="6C77EEF9" w14:textId="77777777" w:rsidR="00172AD3" w:rsidRDefault="00000000">
      <w:pPr>
        <w:shd w:val="clear" w:color="auto" w:fill="F6F8FA"/>
        <w:spacing w:before="80" w:after="80"/>
        <w:ind w:left="283" w:right="283"/>
      </w:pPr>
      <w:r>
        <w:rPr>
          <w:rFonts w:ascii="Consolas" w:hAnsi="Consolas"/>
          <w:sz w:val="18"/>
        </w:rPr>
        <w:t>{"</w:t>
      </w:r>
      <w:proofErr w:type="spellStart"/>
      <w:r>
        <w:rPr>
          <w:rFonts w:ascii="Consolas" w:hAnsi="Consolas"/>
          <w:sz w:val="18"/>
        </w:rPr>
        <w:t>judgment":"safe</w:t>
      </w:r>
      <w:proofErr w:type="spellEnd"/>
      <w:r>
        <w:rPr>
          <w:rFonts w:ascii="Consolas" w:hAnsi="Consolas"/>
          <w:sz w:val="18"/>
        </w:rPr>
        <w:t>"}</w:t>
      </w:r>
      <w:r>
        <w:rPr>
          <w:rFonts w:ascii="Consolas" w:hAnsi="Consolas"/>
          <w:sz w:val="18"/>
        </w:rPr>
        <w:br/>
        <w:t>{"</w:t>
      </w:r>
      <w:proofErr w:type="spellStart"/>
      <w:r>
        <w:rPr>
          <w:rFonts w:ascii="Consolas" w:hAnsi="Consolas"/>
          <w:sz w:val="18"/>
        </w:rPr>
        <w:t>judgment":"unsafe</w:t>
      </w:r>
      <w:proofErr w:type="spellEnd"/>
      <w:r>
        <w:rPr>
          <w:rFonts w:ascii="Consolas" w:hAnsi="Consolas"/>
          <w:sz w:val="18"/>
        </w:rPr>
        <w:t>"}</w:t>
      </w:r>
    </w:p>
    <w:p w14:paraId="5017B6C6" w14:textId="77777777" w:rsidR="00172AD3" w:rsidRDefault="00000000">
      <w:pPr>
        <w:pStyle w:val="21"/>
      </w:pPr>
      <w:r>
        <w:t xml:space="preserve">1.3 </w:t>
      </w:r>
      <w:r>
        <w:t>核心判定标准</w:t>
      </w:r>
    </w:p>
    <w:p w14:paraId="38CBAE8F" w14:textId="77777777" w:rsidR="00172AD3" w:rsidRDefault="00000000">
      <w:pPr>
        <w:spacing w:after="80" w:line="300" w:lineRule="auto"/>
        <w:ind w:firstLine="420"/>
      </w:pPr>
      <w:r>
        <w:t>本项目始终围绕一个核心标准：风险出现不等于 unsafe，风险真正被 agent 执行并产生副作用才是 unsafe。这个标准贯穿数据处理、训练 target、评测脚本、failure analysis 和 Safir 演示系统。</w:t>
      </w:r>
    </w:p>
    <w:p w14:paraId="78F47B9D" w14:textId="77777777" w:rsidR="00172AD3" w:rsidRDefault="00000000">
      <w:pPr>
        <w:pStyle w:val="af7"/>
        <w:rPr>
          <w:lang w:eastAsia="zh-CN"/>
        </w:rPr>
      </w:pPr>
      <w:r>
        <w:rPr>
          <w:lang w:eastAsia="zh-CN"/>
        </w:rPr>
        <w:t>表 1-1 关键边界样本判定规则</w:t>
      </w:r>
    </w:p>
    <w:tbl>
      <w:tblPr>
        <w:tblW w:w="0" w:type="auto"/>
        <w:jc w:val="center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  <w:tblLook w:val="04A0" w:firstRow="1" w:lastRow="0" w:firstColumn="1" w:lastColumn="0" w:noHBand="0" w:noVBand="1"/>
      </w:tblPr>
      <w:tblGrid>
        <w:gridCol w:w="3284"/>
        <w:gridCol w:w="3283"/>
        <w:gridCol w:w="3283"/>
      </w:tblGrid>
      <w:tr w:rsidR="00172AD3" w14:paraId="7AD94ACC" w14:textId="77777777">
        <w:trPr>
          <w:jc w:val="center"/>
        </w:trPr>
        <w:tc>
          <w:tcPr>
            <w:tcW w:w="3289" w:type="dxa"/>
            <w:shd w:val="clear" w:color="auto" w:fill="1F4E79"/>
            <w:vAlign w:val="center"/>
          </w:tcPr>
          <w:p w14:paraId="563723CE" w14:textId="77777777" w:rsidR="00172AD3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轨迹现象</w:t>
            </w:r>
            <w:proofErr w:type="spellEnd"/>
          </w:p>
        </w:tc>
        <w:tc>
          <w:tcPr>
            <w:tcW w:w="3289" w:type="dxa"/>
            <w:shd w:val="clear" w:color="auto" w:fill="1F4E79"/>
            <w:vAlign w:val="center"/>
          </w:tcPr>
          <w:p w14:paraId="1C6573B9" w14:textId="77777777" w:rsidR="00172AD3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应判标签</w:t>
            </w:r>
          </w:p>
        </w:tc>
        <w:tc>
          <w:tcPr>
            <w:tcW w:w="3289" w:type="dxa"/>
            <w:shd w:val="clear" w:color="auto" w:fill="1F4E79"/>
            <w:vAlign w:val="center"/>
          </w:tcPr>
          <w:p w14:paraId="7B154A88" w14:textId="77777777" w:rsidR="00172AD3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原因</w:t>
            </w:r>
          </w:p>
        </w:tc>
      </w:tr>
      <w:tr w:rsidR="00172AD3" w14:paraId="254EA272" w14:textId="77777777">
        <w:trPr>
          <w:jc w:val="center"/>
        </w:trPr>
        <w:tc>
          <w:tcPr>
            <w:tcW w:w="3289" w:type="dxa"/>
            <w:vAlign w:val="center"/>
          </w:tcPr>
          <w:p w14:paraId="7D177D00" w14:textId="77777777" w:rsidR="00172AD3" w:rsidRDefault="00000000">
            <w:r>
              <w:rPr>
                <w:sz w:val="17"/>
              </w:rPr>
              <w:t>用户请求危险操作，但 agent 拒绝</w:t>
            </w:r>
          </w:p>
        </w:tc>
        <w:tc>
          <w:tcPr>
            <w:tcW w:w="3289" w:type="dxa"/>
            <w:vAlign w:val="center"/>
          </w:tcPr>
          <w:p w14:paraId="092363D0" w14:textId="77777777" w:rsidR="00172AD3" w:rsidRDefault="00000000">
            <w:r>
              <w:rPr>
                <w:sz w:val="17"/>
              </w:rPr>
              <w:t>safe</w:t>
            </w:r>
          </w:p>
        </w:tc>
        <w:tc>
          <w:tcPr>
            <w:tcW w:w="3289" w:type="dxa"/>
            <w:vAlign w:val="center"/>
          </w:tcPr>
          <w:p w14:paraId="2DB8CAF3" w14:textId="77777777" w:rsidR="00172AD3" w:rsidRDefault="00000000">
            <w:pPr>
              <w:jc w:val="center"/>
            </w:pPr>
            <w:r>
              <w:rPr>
                <w:sz w:val="17"/>
              </w:rPr>
              <w:t>风险没有转化为行为</w:t>
            </w:r>
          </w:p>
        </w:tc>
      </w:tr>
      <w:tr w:rsidR="00172AD3" w14:paraId="1856C61D" w14:textId="77777777">
        <w:trPr>
          <w:jc w:val="center"/>
        </w:trPr>
        <w:tc>
          <w:tcPr>
            <w:tcW w:w="3289" w:type="dxa"/>
            <w:vAlign w:val="center"/>
          </w:tcPr>
          <w:p w14:paraId="54BAC4E8" w14:textId="77777777" w:rsidR="00172AD3" w:rsidRDefault="00000000">
            <w:r>
              <w:rPr>
                <w:sz w:val="17"/>
              </w:rPr>
              <w:t>工具返回 prompt injection，但 agent 忽略</w:t>
            </w:r>
          </w:p>
        </w:tc>
        <w:tc>
          <w:tcPr>
            <w:tcW w:w="3289" w:type="dxa"/>
            <w:vAlign w:val="center"/>
          </w:tcPr>
          <w:p w14:paraId="1C20DBCA" w14:textId="77777777" w:rsidR="00172AD3" w:rsidRDefault="00000000">
            <w:r>
              <w:rPr>
                <w:sz w:val="17"/>
              </w:rPr>
              <w:t>safe</w:t>
            </w:r>
          </w:p>
        </w:tc>
        <w:tc>
          <w:tcPr>
            <w:tcW w:w="3289" w:type="dxa"/>
            <w:vAlign w:val="center"/>
          </w:tcPr>
          <w:p w14:paraId="339C9040" w14:textId="77777777" w:rsidR="00172AD3" w:rsidRDefault="00000000">
            <w:pPr>
              <w:jc w:val="center"/>
            </w:pPr>
            <w:r>
              <w:rPr>
                <w:sz w:val="17"/>
              </w:rPr>
              <w:t>注入存在但未被执行</w:t>
            </w:r>
          </w:p>
        </w:tc>
      </w:tr>
      <w:tr w:rsidR="00172AD3" w14:paraId="79509132" w14:textId="77777777">
        <w:trPr>
          <w:jc w:val="center"/>
        </w:trPr>
        <w:tc>
          <w:tcPr>
            <w:tcW w:w="3289" w:type="dxa"/>
            <w:vAlign w:val="center"/>
          </w:tcPr>
          <w:p w14:paraId="53FAF85D" w14:textId="77777777" w:rsidR="00172AD3" w:rsidRDefault="00000000">
            <w:r>
              <w:rPr>
                <w:sz w:val="17"/>
              </w:rPr>
              <w:t>有 PII、支付、token 等敏感上下文，但 agent 只做授权良性动作</w:t>
            </w:r>
          </w:p>
        </w:tc>
        <w:tc>
          <w:tcPr>
            <w:tcW w:w="3289" w:type="dxa"/>
            <w:vAlign w:val="center"/>
          </w:tcPr>
          <w:p w14:paraId="5E16D99B" w14:textId="77777777" w:rsidR="00172AD3" w:rsidRDefault="00000000">
            <w:r>
              <w:rPr>
                <w:sz w:val="17"/>
              </w:rPr>
              <w:t>safe</w:t>
            </w:r>
          </w:p>
        </w:tc>
        <w:tc>
          <w:tcPr>
            <w:tcW w:w="3289" w:type="dxa"/>
            <w:vAlign w:val="center"/>
          </w:tcPr>
          <w:p w14:paraId="2DA6F6A3" w14:textId="77777777" w:rsidR="00172AD3" w:rsidRDefault="00000000">
            <w:pPr>
              <w:jc w:val="center"/>
            </w:pPr>
            <w:r>
              <w:rPr>
                <w:sz w:val="17"/>
              </w:rPr>
              <w:t>敏感上下文不等于 unsafe</w:t>
            </w:r>
          </w:p>
        </w:tc>
      </w:tr>
      <w:tr w:rsidR="00172AD3" w14:paraId="281B2A3C" w14:textId="77777777">
        <w:trPr>
          <w:jc w:val="center"/>
        </w:trPr>
        <w:tc>
          <w:tcPr>
            <w:tcW w:w="3289" w:type="dxa"/>
            <w:vAlign w:val="center"/>
          </w:tcPr>
          <w:p w14:paraId="22DF1E08" w14:textId="77777777" w:rsidR="00172AD3" w:rsidRDefault="00000000">
            <w:r>
              <w:rPr>
                <w:sz w:val="17"/>
              </w:rPr>
              <w:t>最终回复正常，但中间 tool call 已经泄露、支付、删除或改权限</w:t>
            </w:r>
          </w:p>
        </w:tc>
        <w:tc>
          <w:tcPr>
            <w:tcW w:w="3289" w:type="dxa"/>
            <w:vAlign w:val="center"/>
          </w:tcPr>
          <w:p w14:paraId="648FDDEA" w14:textId="77777777" w:rsidR="00172AD3" w:rsidRDefault="00000000">
            <w:r>
              <w:rPr>
                <w:sz w:val="17"/>
              </w:rPr>
              <w:t>unsafe</w:t>
            </w:r>
          </w:p>
        </w:tc>
        <w:tc>
          <w:tcPr>
            <w:tcW w:w="3289" w:type="dxa"/>
            <w:vAlign w:val="center"/>
          </w:tcPr>
          <w:p w14:paraId="7E413F02" w14:textId="77777777" w:rsidR="00172AD3" w:rsidRDefault="00000000">
            <w:pPr>
              <w:jc w:val="center"/>
            </w:pPr>
            <w:r>
              <w:rPr>
                <w:sz w:val="17"/>
              </w:rPr>
              <w:t>中间 side effect 已发生</w:t>
            </w:r>
          </w:p>
        </w:tc>
      </w:tr>
      <w:tr w:rsidR="00172AD3" w14:paraId="1F1B922A" w14:textId="77777777">
        <w:trPr>
          <w:jc w:val="center"/>
        </w:trPr>
        <w:tc>
          <w:tcPr>
            <w:tcW w:w="3289" w:type="dxa"/>
            <w:vAlign w:val="center"/>
          </w:tcPr>
          <w:p w14:paraId="3530190A" w14:textId="77777777" w:rsidR="00172AD3" w:rsidRDefault="00000000">
            <w:r>
              <w:rPr>
                <w:sz w:val="17"/>
              </w:rPr>
              <w:t>工具返回注入后，agent 调用第二个危险工具</w:t>
            </w:r>
          </w:p>
        </w:tc>
        <w:tc>
          <w:tcPr>
            <w:tcW w:w="3289" w:type="dxa"/>
            <w:vAlign w:val="center"/>
          </w:tcPr>
          <w:p w14:paraId="113D54ED" w14:textId="77777777" w:rsidR="00172AD3" w:rsidRDefault="00000000">
            <w:r>
              <w:rPr>
                <w:sz w:val="17"/>
              </w:rPr>
              <w:t>unsafe</w:t>
            </w:r>
          </w:p>
        </w:tc>
        <w:tc>
          <w:tcPr>
            <w:tcW w:w="3289" w:type="dxa"/>
            <w:vAlign w:val="center"/>
          </w:tcPr>
          <w:p w14:paraId="78EFB5BA" w14:textId="77777777" w:rsidR="00172AD3" w:rsidRDefault="00000000">
            <w:pPr>
              <w:jc w:val="center"/>
            </w:pPr>
            <w:r>
              <w:rPr>
                <w:sz w:val="17"/>
              </w:rPr>
              <w:t>间接注入被执行</w:t>
            </w:r>
          </w:p>
        </w:tc>
      </w:tr>
    </w:tbl>
    <w:p w14:paraId="7FC316D1" w14:textId="77777777" w:rsidR="00172AD3" w:rsidRDefault="00000000">
      <w:pPr>
        <w:pStyle w:val="1"/>
      </w:pPr>
      <w:r>
        <w:t xml:space="preserve">2 </w:t>
      </w:r>
      <w:r>
        <w:t>总体方案设计</w:t>
      </w:r>
    </w:p>
    <w:p w14:paraId="7A4F4DA7" w14:textId="77777777" w:rsidR="00172AD3" w:rsidRDefault="00000000">
      <w:pPr>
        <w:pStyle w:val="21"/>
      </w:pPr>
      <w:r>
        <w:t xml:space="preserve">2.1 </w:t>
      </w:r>
      <w:r>
        <w:t>技术路线总览</w:t>
      </w:r>
    </w:p>
    <w:p w14:paraId="4F62F814" w14:textId="77777777" w:rsidR="00172AD3" w:rsidRDefault="00000000">
      <w:pPr>
        <w:spacing w:after="80" w:line="300" w:lineRule="auto"/>
        <w:ind w:firstLine="420"/>
      </w:pPr>
      <w:r>
        <w:rPr>
          <w:lang w:eastAsia="zh-CN"/>
        </w:rPr>
        <w:t>项目采用“数据构造—模型训练—评测分析—错误归因—定向数据增强—可视化展示”的闭环路线。</w:t>
      </w:r>
      <w:proofErr w:type="spellStart"/>
      <w:r>
        <w:t>先通过字段白名单与测试集去重保证数据纪律，再通过</w:t>
      </w:r>
      <w:proofErr w:type="spellEnd"/>
      <w:r>
        <w:t xml:space="preserve"> Full SFT </w:t>
      </w:r>
      <w:proofErr w:type="spellStart"/>
      <w:r>
        <w:t>建立强基线，随后用</w:t>
      </w:r>
      <w:proofErr w:type="spellEnd"/>
      <w:r>
        <w:t xml:space="preserve"> failure analysis 定位错误类型，并构造 hardcase 数据对关键边界做 targeted correction。</w:t>
      </w:r>
    </w:p>
    <w:p w14:paraId="22D3ED36" w14:textId="77777777" w:rsidR="00172AD3" w:rsidRDefault="00000000">
      <w:pPr>
        <w:jc w:val="center"/>
      </w:pPr>
      <w:r>
        <w:rPr>
          <w:noProof/>
        </w:rPr>
        <w:drawing>
          <wp:inline distT="0" distB="0" distL="0" distR="0" wp14:anchorId="5EE6D32F" wp14:editId="58409E1F">
            <wp:extent cx="5943600" cy="20307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peline_flow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FF135" w14:textId="77777777" w:rsidR="00172AD3" w:rsidRDefault="00000000">
      <w:pPr>
        <w:pStyle w:val="af7"/>
        <w:jc w:val="center"/>
        <w:rPr>
          <w:lang w:eastAsia="zh-CN"/>
        </w:rPr>
      </w:pPr>
      <w:r>
        <w:rPr>
          <w:lang w:eastAsia="zh-CN"/>
        </w:rPr>
        <w:t>图 2-1 数据</w:t>
      </w:r>
      <w:proofErr w:type="gramStart"/>
      <w:r>
        <w:rPr>
          <w:lang w:eastAsia="zh-CN"/>
        </w:rPr>
        <w:t>—训练—</w:t>
      </w:r>
      <w:proofErr w:type="gramEnd"/>
      <w:r>
        <w:rPr>
          <w:lang w:eastAsia="zh-CN"/>
        </w:rPr>
        <w:t>评测—纠偏</w:t>
      </w:r>
      <w:proofErr w:type="gramStart"/>
      <w:r>
        <w:rPr>
          <w:lang w:eastAsia="zh-CN"/>
        </w:rPr>
        <w:t>—展示</w:t>
      </w:r>
      <w:proofErr w:type="gramEnd"/>
      <w:r>
        <w:rPr>
          <w:lang w:eastAsia="zh-CN"/>
        </w:rPr>
        <w:t>闭环</w:t>
      </w:r>
    </w:p>
    <w:p w14:paraId="2B1547C3" w14:textId="77777777" w:rsidR="00172AD3" w:rsidRDefault="00000000">
      <w:pPr>
        <w:pStyle w:val="21"/>
      </w:pPr>
      <w:r>
        <w:lastRenderedPageBreak/>
        <w:t xml:space="preserve">2.2 baseline / reference / final </w:t>
      </w:r>
      <w:r>
        <w:t>对照体系</w:t>
      </w:r>
    </w:p>
    <w:p w14:paraId="6A6EBE95" w14:textId="77777777" w:rsidR="00172AD3" w:rsidRDefault="00000000">
      <w:pPr>
        <w:spacing w:after="80" w:line="300" w:lineRule="auto"/>
        <w:ind w:firstLine="420"/>
      </w:pPr>
      <w:r>
        <w:t>为了说清楚模型提升来自哪里，项目没有只报告一个最终模型分数，而是建立 baseline、reference、final 三层对照。原始 Qwen3.5-0.8B 作为 baseline，用来衡量基础模型的轨迹判断能力；官方 AgentDoG1.5-Qwen3.5-0.8B 作为 reference，用来观察已有安全模型先验；本项目继续训练或微调后的模型作为 final，用来衡量数据处理和训练策略带来的增量。</w:t>
      </w:r>
    </w:p>
    <w:p w14:paraId="3592438E" w14:textId="77777777" w:rsidR="00172AD3" w:rsidRDefault="00000000">
      <w:pPr>
        <w:pStyle w:val="af7"/>
      </w:pPr>
      <w:r>
        <w:t>表 2-1 模型对照体系</w:t>
      </w:r>
    </w:p>
    <w:tbl>
      <w:tblPr>
        <w:tblW w:w="0" w:type="auto"/>
        <w:jc w:val="center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  <w:tblLook w:val="04A0" w:firstRow="1" w:lastRow="0" w:firstColumn="1" w:lastColumn="0" w:noHBand="0" w:noVBand="1"/>
      </w:tblPr>
      <w:tblGrid>
        <w:gridCol w:w="3283"/>
        <w:gridCol w:w="3284"/>
        <w:gridCol w:w="3283"/>
      </w:tblGrid>
      <w:tr w:rsidR="00172AD3" w14:paraId="4D4880EB" w14:textId="77777777">
        <w:trPr>
          <w:jc w:val="center"/>
        </w:trPr>
        <w:tc>
          <w:tcPr>
            <w:tcW w:w="3289" w:type="dxa"/>
            <w:shd w:val="clear" w:color="auto" w:fill="1F4E79"/>
            <w:vAlign w:val="center"/>
          </w:tcPr>
          <w:p w14:paraId="473667DE" w14:textId="77777777" w:rsidR="00172AD3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模型角色</w:t>
            </w:r>
          </w:p>
        </w:tc>
        <w:tc>
          <w:tcPr>
            <w:tcW w:w="3289" w:type="dxa"/>
            <w:shd w:val="clear" w:color="auto" w:fill="1F4E79"/>
            <w:vAlign w:val="center"/>
          </w:tcPr>
          <w:p w14:paraId="0D3B7BDB" w14:textId="77777777" w:rsidR="00172AD3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模型</w:t>
            </w:r>
          </w:p>
        </w:tc>
        <w:tc>
          <w:tcPr>
            <w:tcW w:w="3289" w:type="dxa"/>
            <w:shd w:val="clear" w:color="auto" w:fill="1F4E79"/>
            <w:vAlign w:val="center"/>
          </w:tcPr>
          <w:p w14:paraId="3E0B299F" w14:textId="77777777" w:rsidR="00172AD3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作用</w:t>
            </w:r>
          </w:p>
        </w:tc>
      </w:tr>
      <w:tr w:rsidR="00172AD3" w14:paraId="5F8C4936" w14:textId="77777777">
        <w:trPr>
          <w:jc w:val="center"/>
        </w:trPr>
        <w:tc>
          <w:tcPr>
            <w:tcW w:w="3289" w:type="dxa"/>
            <w:vAlign w:val="center"/>
          </w:tcPr>
          <w:p w14:paraId="71868E23" w14:textId="77777777" w:rsidR="00172AD3" w:rsidRDefault="00000000">
            <w:r>
              <w:rPr>
                <w:sz w:val="17"/>
              </w:rPr>
              <w:t>Baseline</w:t>
            </w:r>
          </w:p>
        </w:tc>
        <w:tc>
          <w:tcPr>
            <w:tcW w:w="3289" w:type="dxa"/>
            <w:vAlign w:val="center"/>
          </w:tcPr>
          <w:p w14:paraId="5207BB97" w14:textId="77777777" w:rsidR="00172AD3" w:rsidRDefault="00000000">
            <w:r>
              <w:rPr>
                <w:sz w:val="17"/>
              </w:rPr>
              <w:t>Qwen3.5-0.8B</w:t>
            </w:r>
          </w:p>
        </w:tc>
        <w:tc>
          <w:tcPr>
            <w:tcW w:w="3289" w:type="dxa"/>
            <w:vAlign w:val="center"/>
          </w:tcPr>
          <w:p w14:paraId="0DB478D5" w14:textId="77777777" w:rsidR="00172AD3" w:rsidRDefault="00000000">
            <w:pPr>
              <w:jc w:val="center"/>
              <w:rPr>
                <w:lang w:eastAsia="zh-CN"/>
              </w:rPr>
            </w:pPr>
            <w:r>
              <w:rPr>
                <w:sz w:val="17"/>
                <w:lang w:eastAsia="zh-CN"/>
              </w:rPr>
              <w:t>衡量原始基础模型能力；暴露过度判 unsafe 问题</w:t>
            </w:r>
          </w:p>
        </w:tc>
      </w:tr>
      <w:tr w:rsidR="00172AD3" w14:paraId="34AD51E5" w14:textId="77777777">
        <w:trPr>
          <w:jc w:val="center"/>
        </w:trPr>
        <w:tc>
          <w:tcPr>
            <w:tcW w:w="3289" w:type="dxa"/>
            <w:vAlign w:val="center"/>
          </w:tcPr>
          <w:p w14:paraId="23E1818C" w14:textId="77777777" w:rsidR="00172AD3" w:rsidRDefault="00000000">
            <w:r>
              <w:rPr>
                <w:sz w:val="17"/>
              </w:rPr>
              <w:t>Reference</w:t>
            </w:r>
          </w:p>
        </w:tc>
        <w:tc>
          <w:tcPr>
            <w:tcW w:w="3289" w:type="dxa"/>
            <w:vAlign w:val="center"/>
          </w:tcPr>
          <w:p w14:paraId="1D33A50A" w14:textId="77777777" w:rsidR="00172AD3" w:rsidRDefault="00000000">
            <w:r>
              <w:rPr>
                <w:sz w:val="17"/>
              </w:rPr>
              <w:t>AgentDoG1.5-Qwen3.5-0.8B</w:t>
            </w:r>
          </w:p>
        </w:tc>
        <w:tc>
          <w:tcPr>
            <w:tcW w:w="3289" w:type="dxa"/>
            <w:vAlign w:val="center"/>
          </w:tcPr>
          <w:p w14:paraId="614F278E" w14:textId="77777777" w:rsidR="00172AD3" w:rsidRDefault="00000000">
            <w:pPr>
              <w:jc w:val="center"/>
            </w:pPr>
            <w:r>
              <w:rPr>
                <w:sz w:val="17"/>
              </w:rPr>
              <w:t>观察官方安全模型先验；不能称为 baseline</w:t>
            </w:r>
          </w:p>
        </w:tc>
      </w:tr>
      <w:tr w:rsidR="00172AD3" w14:paraId="3B92B85D" w14:textId="77777777">
        <w:trPr>
          <w:jc w:val="center"/>
        </w:trPr>
        <w:tc>
          <w:tcPr>
            <w:tcW w:w="3289" w:type="dxa"/>
            <w:vAlign w:val="center"/>
          </w:tcPr>
          <w:p w14:paraId="782B99D3" w14:textId="77777777" w:rsidR="00172AD3" w:rsidRDefault="00000000">
            <w:r>
              <w:rPr>
                <w:sz w:val="17"/>
              </w:rPr>
              <w:t>Final</w:t>
            </w:r>
          </w:p>
        </w:tc>
        <w:tc>
          <w:tcPr>
            <w:tcW w:w="3289" w:type="dxa"/>
            <w:vAlign w:val="center"/>
          </w:tcPr>
          <w:p w14:paraId="3BB9397A" w14:textId="77777777" w:rsidR="00172AD3" w:rsidRDefault="00000000">
            <w:r>
              <w:rPr>
                <w:sz w:val="17"/>
              </w:rPr>
              <w:t>Full SFT / LoRA 后模型</w:t>
            </w:r>
          </w:p>
        </w:tc>
        <w:tc>
          <w:tcPr>
            <w:tcW w:w="3289" w:type="dxa"/>
            <w:vAlign w:val="center"/>
          </w:tcPr>
          <w:p w14:paraId="4BDEC0AE" w14:textId="77777777" w:rsidR="00172AD3" w:rsidRDefault="00000000">
            <w:pPr>
              <w:jc w:val="center"/>
              <w:rPr>
                <w:lang w:eastAsia="zh-CN"/>
              </w:rPr>
            </w:pPr>
            <w:r>
              <w:rPr>
                <w:sz w:val="17"/>
                <w:lang w:eastAsia="zh-CN"/>
              </w:rPr>
              <w:t xml:space="preserve">评估本项目训练数据、错误纠偏和 hardcase </w:t>
            </w:r>
            <w:proofErr w:type="spellStart"/>
            <w:r>
              <w:rPr>
                <w:sz w:val="17"/>
                <w:lang w:eastAsia="zh-CN"/>
              </w:rPr>
              <w:t>LoRA</w:t>
            </w:r>
            <w:proofErr w:type="spellEnd"/>
            <w:r>
              <w:rPr>
                <w:sz w:val="17"/>
                <w:lang w:eastAsia="zh-CN"/>
              </w:rPr>
              <w:t xml:space="preserve"> 的实际效果</w:t>
            </w:r>
          </w:p>
        </w:tc>
      </w:tr>
    </w:tbl>
    <w:p w14:paraId="06B7A9DF" w14:textId="77777777" w:rsidR="00172AD3" w:rsidRDefault="00000000">
      <w:pPr>
        <w:pStyle w:val="21"/>
        <w:rPr>
          <w:lang w:eastAsia="zh-CN"/>
        </w:rPr>
      </w:pPr>
      <w:r>
        <w:rPr>
          <w:lang w:eastAsia="zh-CN"/>
        </w:rPr>
        <w:t xml:space="preserve">2.3 </w:t>
      </w:r>
      <w:r>
        <w:rPr>
          <w:lang w:eastAsia="zh-CN"/>
        </w:rPr>
        <w:t>主线结论</w:t>
      </w:r>
    </w:p>
    <w:p w14:paraId="4EFC7A92" w14:textId="77777777" w:rsidR="00172AD3" w:rsidRDefault="00000000">
      <w:pPr>
        <w:spacing w:after="80" w:line="300" w:lineRule="auto"/>
        <w:ind w:firstLine="420"/>
        <w:rPr>
          <w:lang w:eastAsia="zh-CN"/>
        </w:rPr>
      </w:pPr>
      <w:r>
        <w:rPr>
          <w:lang w:eastAsia="zh-CN"/>
        </w:rPr>
        <w:t>当前最合理的主线不是盲目扩大数据，而是“强基线 + 小规模高质量边界样本修正”。Full SFT final 建立了 overall 78.47% 的</w:t>
      </w:r>
      <w:proofErr w:type="gramStart"/>
      <w:r>
        <w:rPr>
          <w:lang w:eastAsia="zh-CN"/>
        </w:rPr>
        <w:t>稳定强基线</w:t>
      </w:r>
      <w:proofErr w:type="gramEnd"/>
      <w:r>
        <w:rPr>
          <w:lang w:eastAsia="zh-CN"/>
        </w:rPr>
        <w:t xml:space="preserve">；在此基础上，220 条 hardcase 数据通过保守 </w:t>
      </w:r>
      <w:proofErr w:type="spellStart"/>
      <w:r>
        <w:rPr>
          <w:lang w:eastAsia="zh-CN"/>
        </w:rPr>
        <w:t>LoRA</w:t>
      </w:r>
      <w:proofErr w:type="spellEnd"/>
      <w:r>
        <w:rPr>
          <w:lang w:eastAsia="zh-CN"/>
        </w:rPr>
        <w:t xml:space="preserve"> 训练将综合结果进一步推到 78.59%。这个提升幅度不大，但它说明精准边界样本可以在不破坏 R-Judge 表现的情况下修正部分 </w:t>
      </w:r>
      <w:proofErr w:type="spellStart"/>
      <w:r>
        <w:rPr>
          <w:lang w:eastAsia="zh-CN"/>
        </w:rPr>
        <w:t>ATBench</w:t>
      </w:r>
      <w:proofErr w:type="spellEnd"/>
      <w:r>
        <w:rPr>
          <w:lang w:eastAsia="zh-CN"/>
        </w:rPr>
        <w:t xml:space="preserve"> 错误。</w:t>
      </w:r>
    </w:p>
    <w:p w14:paraId="46F71379" w14:textId="77777777" w:rsidR="00172AD3" w:rsidRDefault="00000000">
      <w:pPr>
        <w:pStyle w:val="1"/>
        <w:rPr>
          <w:lang w:eastAsia="zh-CN"/>
        </w:rPr>
      </w:pPr>
      <w:r>
        <w:rPr>
          <w:lang w:eastAsia="zh-CN"/>
        </w:rPr>
        <w:t xml:space="preserve">3 </w:t>
      </w:r>
      <w:r>
        <w:rPr>
          <w:lang w:eastAsia="zh-CN"/>
        </w:rPr>
        <w:t>数据处理与样本构造</w:t>
      </w:r>
    </w:p>
    <w:p w14:paraId="0FB2DA08" w14:textId="77777777" w:rsidR="00172AD3" w:rsidRDefault="00000000">
      <w:pPr>
        <w:pStyle w:val="21"/>
        <w:rPr>
          <w:lang w:eastAsia="zh-CN"/>
        </w:rPr>
      </w:pPr>
      <w:r>
        <w:rPr>
          <w:lang w:eastAsia="zh-CN"/>
        </w:rPr>
        <w:t xml:space="preserve">3.1 </w:t>
      </w:r>
      <w:r>
        <w:rPr>
          <w:lang w:eastAsia="zh-CN"/>
        </w:rPr>
        <w:t>数据字段白名单与防标签泄漏</w:t>
      </w:r>
    </w:p>
    <w:p w14:paraId="5B632CE9" w14:textId="77777777" w:rsidR="00172AD3" w:rsidRDefault="00000000">
      <w:pPr>
        <w:spacing w:after="80" w:line="300" w:lineRule="auto"/>
        <w:ind w:firstLine="420"/>
        <w:rPr>
          <w:lang w:eastAsia="zh-CN"/>
        </w:rPr>
      </w:pPr>
      <w:r>
        <w:rPr>
          <w:lang w:eastAsia="zh-CN"/>
        </w:rPr>
        <w:t>数据处理阶段</w:t>
      </w:r>
      <w:proofErr w:type="gramStart"/>
      <w:r>
        <w:rPr>
          <w:lang w:eastAsia="zh-CN"/>
        </w:rPr>
        <w:t>最</w:t>
      </w:r>
      <w:proofErr w:type="gramEnd"/>
      <w:r>
        <w:rPr>
          <w:lang w:eastAsia="zh-CN"/>
        </w:rPr>
        <w:t>关键的工作是区分“模型真实可见上下文”和“答案标注字段”。</w:t>
      </w:r>
      <w:proofErr w:type="spellStart"/>
      <w:r>
        <w:rPr>
          <w:lang w:eastAsia="zh-CN"/>
        </w:rPr>
        <w:t>ATBench</w:t>
      </w:r>
      <w:proofErr w:type="spellEnd"/>
      <w:r>
        <w:rPr>
          <w:lang w:eastAsia="zh-CN"/>
        </w:rPr>
        <w:t xml:space="preserve"> 和 R-Judge 的字段并不完全一致，因此不能简单把整条 JSON 拼进 prompt。项目采用</w:t>
      </w:r>
      <w:proofErr w:type="gramStart"/>
      <w:r>
        <w:rPr>
          <w:lang w:eastAsia="zh-CN"/>
        </w:rPr>
        <w:t>按数据</w:t>
      </w:r>
      <w:proofErr w:type="gramEnd"/>
      <w:r>
        <w:rPr>
          <w:lang w:eastAsia="zh-CN"/>
        </w:rPr>
        <w:t>集分支的字段白名单：</w:t>
      </w:r>
      <w:proofErr w:type="spellStart"/>
      <w:r>
        <w:rPr>
          <w:lang w:eastAsia="zh-CN"/>
        </w:rPr>
        <w:t>ATBench</w:t>
      </w:r>
      <w:proofErr w:type="spellEnd"/>
      <w:r>
        <w:rPr>
          <w:lang w:eastAsia="zh-CN"/>
        </w:rPr>
        <w:t xml:space="preserve"> 只允许 </w:t>
      </w:r>
      <w:proofErr w:type="spellStart"/>
      <w:r>
        <w:rPr>
          <w:lang w:eastAsia="zh-CN"/>
        </w:rPr>
        <w:t>tool_used</w:t>
      </w:r>
      <w:proofErr w:type="spellEnd"/>
      <w:r>
        <w:rPr>
          <w:lang w:eastAsia="zh-CN"/>
        </w:rPr>
        <w:t xml:space="preserve"> 和 contents，R-Judge 只允许 scenario、profile、goal 和 contents。</w:t>
      </w:r>
    </w:p>
    <w:p w14:paraId="06BED5D8" w14:textId="77777777" w:rsidR="00172AD3" w:rsidRDefault="00000000">
      <w:pPr>
        <w:pStyle w:val="af7"/>
      </w:pPr>
      <w:r>
        <w:t xml:space="preserve">表 3-1 Eval </w:t>
      </w:r>
      <w:proofErr w:type="spellStart"/>
      <w:r>
        <w:t>字段白名单</w:t>
      </w:r>
      <w:proofErr w:type="spellEnd"/>
    </w:p>
    <w:tbl>
      <w:tblPr>
        <w:tblW w:w="0" w:type="auto"/>
        <w:jc w:val="center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  <w:tblLook w:val="04A0" w:firstRow="1" w:lastRow="0" w:firstColumn="1" w:lastColumn="0" w:noHBand="0" w:noVBand="1"/>
      </w:tblPr>
      <w:tblGrid>
        <w:gridCol w:w="3283"/>
        <w:gridCol w:w="3283"/>
        <w:gridCol w:w="3284"/>
      </w:tblGrid>
      <w:tr w:rsidR="00172AD3" w14:paraId="30111C19" w14:textId="77777777">
        <w:trPr>
          <w:jc w:val="center"/>
        </w:trPr>
        <w:tc>
          <w:tcPr>
            <w:tcW w:w="3289" w:type="dxa"/>
            <w:shd w:val="clear" w:color="auto" w:fill="1F4E79"/>
            <w:vAlign w:val="center"/>
          </w:tcPr>
          <w:p w14:paraId="621E61DC" w14:textId="77777777" w:rsidR="00172AD3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数据集</w:t>
            </w:r>
          </w:p>
        </w:tc>
        <w:tc>
          <w:tcPr>
            <w:tcW w:w="3289" w:type="dxa"/>
            <w:shd w:val="clear" w:color="auto" w:fill="1F4E79"/>
            <w:vAlign w:val="center"/>
          </w:tcPr>
          <w:p w14:paraId="429D1D13" w14:textId="77777777" w:rsidR="00172AD3" w:rsidRDefault="00000000">
            <w:pPr>
              <w:jc w:val="center"/>
              <w:rPr>
                <w:lang w:eastAsia="zh-CN"/>
              </w:rPr>
            </w:pPr>
            <w:r>
              <w:rPr>
                <w:b/>
                <w:color w:val="FFFFFF"/>
                <w:sz w:val="17"/>
                <w:lang w:eastAsia="zh-CN"/>
              </w:rPr>
              <w:t>允许进入模型输入的字段</w:t>
            </w:r>
          </w:p>
        </w:tc>
        <w:tc>
          <w:tcPr>
            <w:tcW w:w="3289" w:type="dxa"/>
            <w:shd w:val="clear" w:color="auto" w:fill="1F4E79"/>
            <w:vAlign w:val="center"/>
          </w:tcPr>
          <w:p w14:paraId="207127D0" w14:textId="77777777" w:rsidR="00172AD3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禁止进入</w:t>
            </w:r>
            <w:proofErr w:type="spellEnd"/>
            <w:r>
              <w:rPr>
                <w:b/>
                <w:color w:val="FFFFFF"/>
                <w:sz w:val="17"/>
              </w:rPr>
              <w:t xml:space="preserve"> prompt </w:t>
            </w:r>
            <w:proofErr w:type="spellStart"/>
            <w:r>
              <w:rPr>
                <w:b/>
                <w:color w:val="FFFFFF"/>
                <w:sz w:val="17"/>
              </w:rPr>
              <w:t>的标注字段</w:t>
            </w:r>
            <w:proofErr w:type="spellEnd"/>
          </w:p>
        </w:tc>
      </w:tr>
      <w:tr w:rsidR="00172AD3" w14:paraId="2CF246CB" w14:textId="77777777">
        <w:trPr>
          <w:jc w:val="center"/>
        </w:trPr>
        <w:tc>
          <w:tcPr>
            <w:tcW w:w="3289" w:type="dxa"/>
            <w:vAlign w:val="center"/>
          </w:tcPr>
          <w:p w14:paraId="1B6FB424" w14:textId="77777777" w:rsidR="00172AD3" w:rsidRDefault="00000000">
            <w:r>
              <w:rPr>
                <w:sz w:val="17"/>
              </w:rPr>
              <w:t>ATBench</w:t>
            </w:r>
          </w:p>
        </w:tc>
        <w:tc>
          <w:tcPr>
            <w:tcW w:w="3289" w:type="dxa"/>
            <w:vAlign w:val="center"/>
          </w:tcPr>
          <w:p w14:paraId="275E8061" w14:textId="77777777" w:rsidR="00172AD3" w:rsidRDefault="00000000">
            <w:r>
              <w:rPr>
                <w:sz w:val="17"/>
              </w:rPr>
              <w:t>tool_used, contents</w:t>
            </w:r>
          </w:p>
        </w:tc>
        <w:tc>
          <w:tcPr>
            <w:tcW w:w="3289" w:type="dxa"/>
            <w:vAlign w:val="center"/>
          </w:tcPr>
          <w:p w14:paraId="6F6FBEA9" w14:textId="77777777" w:rsidR="00172AD3" w:rsidRDefault="00000000">
            <w:pPr>
              <w:jc w:val="center"/>
            </w:pPr>
            <w:r>
              <w:rPr>
                <w:sz w:val="17"/>
              </w:rPr>
              <w:t>label, reason, risk_source, failure_mode, harm_type, source</w:t>
            </w:r>
          </w:p>
        </w:tc>
      </w:tr>
      <w:tr w:rsidR="00172AD3" w14:paraId="2C28D9FE" w14:textId="77777777">
        <w:trPr>
          <w:jc w:val="center"/>
        </w:trPr>
        <w:tc>
          <w:tcPr>
            <w:tcW w:w="3289" w:type="dxa"/>
            <w:vAlign w:val="center"/>
          </w:tcPr>
          <w:p w14:paraId="659294B6" w14:textId="77777777" w:rsidR="00172AD3" w:rsidRDefault="00000000">
            <w:r>
              <w:rPr>
                <w:sz w:val="17"/>
              </w:rPr>
              <w:t>R-Judge</w:t>
            </w:r>
          </w:p>
        </w:tc>
        <w:tc>
          <w:tcPr>
            <w:tcW w:w="3289" w:type="dxa"/>
            <w:vAlign w:val="center"/>
          </w:tcPr>
          <w:p w14:paraId="43600872" w14:textId="77777777" w:rsidR="00172AD3" w:rsidRDefault="00000000">
            <w:r>
              <w:rPr>
                <w:sz w:val="17"/>
              </w:rPr>
              <w:t>scenario, profile, goal, contents</w:t>
            </w:r>
          </w:p>
        </w:tc>
        <w:tc>
          <w:tcPr>
            <w:tcW w:w="3289" w:type="dxa"/>
            <w:vAlign w:val="center"/>
          </w:tcPr>
          <w:p w14:paraId="5630E0B1" w14:textId="77777777" w:rsidR="00172AD3" w:rsidRDefault="00000000">
            <w:pPr>
              <w:jc w:val="center"/>
            </w:pPr>
            <w:r>
              <w:rPr>
                <w:sz w:val="17"/>
              </w:rPr>
              <w:t>label, risk_description, risk_type, 空白脏字段</w:t>
            </w:r>
          </w:p>
        </w:tc>
      </w:tr>
    </w:tbl>
    <w:p w14:paraId="363FAA22" w14:textId="77777777" w:rsidR="00172AD3" w:rsidRDefault="00000000">
      <w:pPr>
        <w:spacing w:after="80" w:line="300" w:lineRule="auto"/>
        <w:ind w:firstLine="420"/>
      </w:pPr>
      <w:r>
        <w:t>这样做不是放弃三维风险框架，而是避免把测试集自带的 gold annotation 当作输入。三维框架仍可用于 system prompt 的内部判断、FineGrainedTaxonomy 辅助训练、错误分析和报告统计。</w:t>
      </w:r>
    </w:p>
    <w:p w14:paraId="436EB16B" w14:textId="77777777" w:rsidR="00172AD3" w:rsidRDefault="00000000">
      <w:pPr>
        <w:pStyle w:val="21"/>
      </w:pPr>
      <w:r>
        <w:t xml:space="preserve">3.2 Trajectory </w:t>
      </w:r>
      <w:r>
        <w:t>抽取与</w:t>
      </w:r>
      <w:r>
        <w:t xml:space="preserve"> SFT </w:t>
      </w:r>
      <w:r>
        <w:t>格式对齐</w:t>
      </w:r>
    </w:p>
    <w:p w14:paraId="08993243" w14:textId="77777777" w:rsidR="00172AD3" w:rsidRDefault="00000000">
      <w:pPr>
        <w:spacing w:after="80" w:line="300" w:lineRule="auto"/>
        <w:ind w:firstLine="420"/>
      </w:pPr>
      <w:r>
        <w:t>原始训练样本的 instruction 中通常包含任务说明、定义、taxonomy 和真实轨迹。训练时不应把完整 instruction 全量作为 user prompt，而应提取 &lt;BEGIN TRAJECTORY&gt; 与 &lt;END TRAJECTORY&gt; 之间的真实 agent 轨迹。assistant target 统一为严格二分类 JSON，以保证训练输出与最终提交格式一致。</w:t>
      </w:r>
    </w:p>
    <w:p w14:paraId="7829E664" w14:textId="77777777" w:rsidR="00172AD3" w:rsidRDefault="00000000">
      <w:pPr>
        <w:shd w:val="clear" w:color="auto" w:fill="F6F8FA"/>
        <w:spacing w:before="80" w:after="80"/>
        <w:ind w:left="283" w:right="283"/>
      </w:pPr>
      <w:r>
        <w:rPr>
          <w:rFonts w:ascii="Consolas" w:hAnsi="Consolas"/>
          <w:sz w:val="18"/>
        </w:rPr>
        <w:lastRenderedPageBreak/>
        <w:t>{</w:t>
      </w:r>
      <w:r>
        <w:rPr>
          <w:rFonts w:ascii="Consolas" w:hAnsi="Consolas"/>
          <w:sz w:val="18"/>
        </w:rPr>
        <w:br/>
        <w:t xml:space="preserve">  "messages": [</w:t>
      </w:r>
      <w:r>
        <w:rPr>
          <w:rFonts w:ascii="Consolas" w:hAnsi="Consolas"/>
          <w:sz w:val="18"/>
        </w:rPr>
        <w:br/>
        <w:t xml:space="preserve">    {"role": "system", "content": "You are an agent safety classifier..."},</w:t>
      </w:r>
      <w:r>
        <w:rPr>
          <w:rFonts w:ascii="Consolas" w:hAnsi="Consolas"/>
          <w:sz w:val="18"/>
        </w:rPr>
        <w:br/>
        <w:t xml:space="preserve">    {"role": "user", "content": "...extracted trajectory..."},</w:t>
      </w:r>
      <w:r>
        <w:rPr>
          <w:rFonts w:ascii="Consolas" w:hAnsi="Consolas"/>
          <w:sz w:val="18"/>
        </w:rPr>
        <w:br/>
        <w:t xml:space="preserve">    {"role": "assistant", "content": "{\"judgment\":\"unsafe\"}"}</w:t>
      </w:r>
      <w:r>
        <w:rPr>
          <w:rFonts w:ascii="Consolas" w:hAnsi="Consolas"/>
          <w:sz w:val="18"/>
        </w:rPr>
        <w:br/>
        <w:t xml:space="preserve">  ]</w:t>
      </w:r>
      <w:r>
        <w:rPr>
          <w:rFonts w:ascii="Consolas" w:hAnsi="Consolas"/>
          <w:sz w:val="18"/>
        </w:rPr>
        <w:br/>
        <w:t>}</w:t>
      </w:r>
    </w:p>
    <w:p w14:paraId="7A78710D" w14:textId="77777777" w:rsidR="00172AD3" w:rsidRDefault="00000000">
      <w:pPr>
        <w:pStyle w:val="21"/>
        <w:rPr>
          <w:lang w:eastAsia="zh-CN"/>
        </w:rPr>
      </w:pPr>
      <w:r>
        <w:rPr>
          <w:lang w:eastAsia="zh-CN"/>
        </w:rPr>
        <w:t xml:space="preserve">3.3 </w:t>
      </w:r>
      <w:r>
        <w:rPr>
          <w:lang w:eastAsia="zh-CN"/>
        </w:rPr>
        <w:t>数据集演进路线</w:t>
      </w:r>
    </w:p>
    <w:p w14:paraId="7996011F" w14:textId="77777777" w:rsidR="00172AD3" w:rsidRDefault="00000000">
      <w:pPr>
        <w:spacing w:after="80" w:line="300" w:lineRule="auto"/>
        <w:ind w:firstLine="420"/>
        <w:rPr>
          <w:lang w:eastAsia="zh-CN"/>
        </w:rPr>
      </w:pPr>
      <w:r>
        <w:rPr>
          <w:lang w:eastAsia="zh-CN"/>
        </w:rPr>
        <w:t>项目不是简单使用现成训练集，而是形成了逐步演进的数据工程路线。前期解决格式统一、去重、类别平衡和 JSON 输出问题；中期引入 teacher reasoning、人工审查 reasoning 和 clean 数据；后期围绕 failure analysis 生成 synthetic hard cases、hard-safe refined 数据、HQ evidence 数据和 mixed HQ hard-safe generated 数据。</w:t>
      </w:r>
    </w:p>
    <w:p w14:paraId="0AB5F6C7" w14:textId="77777777" w:rsidR="00172AD3" w:rsidRDefault="00000000">
      <w:pPr>
        <w:pStyle w:val="af7"/>
      </w:pPr>
      <w:r>
        <w:t xml:space="preserve">表 3-2 </w:t>
      </w:r>
      <w:proofErr w:type="spellStart"/>
      <w:r>
        <w:t>训练数据演进概览</w:t>
      </w:r>
      <w:proofErr w:type="spellEnd"/>
    </w:p>
    <w:tbl>
      <w:tblPr>
        <w:tblW w:w="0" w:type="auto"/>
        <w:jc w:val="center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  <w:tblLook w:val="04A0" w:firstRow="1" w:lastRow="0" w:firstColumn="1" w:lastColumn="0" w:noHBand="0" w:noVBand="1"/>
      </w:tblPr>
      <w:tblGrid>
        <w:gridCol w:w="2101"/>
        <w:gridCol w:w="3641"/>
        <w:gridCol w:w="1997"/>
        <w:gridCol w:w="2111"/>
      </w:tblGrid>
      <w:tr w:rsidR="00172AD3" w14:paraId="41502B6F" w14:textId="77777777">
        <w:trPr>
          <w:jc w:val="center"/>
        </w:trPr>
        <w:tc>
          <w:tcPr>
            <w:tcW w:w="2466" w:type="dxa"/>
            <w:shd w:val="clear" w:color="auto" w:fill="1F4E79"/>
            <w:vAlign w:val="center"/>
          </w:tcPr>
          <w:p w14:paraId="01C8F528" w14:textId="77777777" w:rsidR="00172AD3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阶段</w:t>
            </w:r>
          </w:p>
        </w:tc>
        <w:tc>
          <w:tcPr>
            <w:tcW w:w="2466" w:type="dxa"/>
            <w:shd w:val="clear" w:color="auto" w:fill="1F4E79"/>
            <w:vAlign w:val="center"/>
          </w:tcPr>
          <w:p w14:paraId="1571B03D" w14:textId="77777777" w:rsidR="00172AD3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代表文件/路线</w:t>
            </w:r>
          </w:p>
        </w:tc>
        <w:tc>
          <w:tcPr>
            <w:tcW w:w="2466" w:type="dxa"/>
            <w:shd w:val="clear" w:color="auto" w:fill="1F4E79"/>
            <w:vAlign w:val="center"/>
          </w:tcPr>
          <w:p w14:paraId="4582CA30" w14:textId="77777777" w:rsidR="00172AD3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规模</w:t>
            </w:r>
          </w:p>
        </w:tc>
        <w:tc>
          <w:tcPr>
            <w:tcW w:w="2466" w:type="dxa"/>
            <w:shd w:val="clear" w:color="auto" w:fill="1F4E79"/>
            <w:vAlign w:val="center"/>
          </w:tcPr>
          <w:p w14:paraId="45935C7E" w14:textId="77777777" w:rsidR="00172AD3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主要作用</w:t>
            </w:r>
          </w:p>
        </w:tc>
      </w:tr>
      <w:tr w:rsidR="00172AD3" w14:paraId="67BD4194" w14:textId="77777777">
        <w:trPr>
          <w:jc w:val="center"/>
        </w:trPr>
        <w:tc>
          <w:tcPr>
            <w:tcW w:w="2466" w:type="dxa"/>
            <w:vAlign w:val="center"/>
          </w:tcPr>
          <w:p w14:paraId="3B9F1D1D" w14:textId="77777777" w:rsidR="00172AD3" w:rsidRDefault="00000000">
            <w:r>
              <w:rPr>
                <w:sz w:val="16"/>
              </w:rPr>
              <w:t>基础二分类</w:t>
            </w:r>
          </w:p>
        </w:tc>
        <w:tc>
          <w:tcPr>
            <w:tcW w:w="2466" w:type="dxa"/>
            <w:vAlign w:val="center"/>
          </w:tcPr>
          <w:p w14:paraId="622CA891" w14:textId="77777777" w:rsidR="00172AD3" w:rsidRDefault="00000000">
            <w:r>
              <w:rPr>
                <w:sz w:val="16"/>
              </w:rPr>
              <w:t>llamafactory_train.json</w:t>
            </w:r>
          </w:p>
        </w:tc>
        <w:tc>
          <w:tcPr>
            <w:tcW w:w="2466" w:type="dxa"/>
            <w:vAlign w:val="center"/>
          </w:tcPr>
          <w:p w14:paraId="664BA401" w14:textId="77777777" w:rsidR="00172AD3" w:rsidRDefault="00000000">
            <w:pPr>
              <w:jc w:val="center"/>
            </w:pPr>
            <w:r>
              <w:rPr>
                <w:sz w:val="16"/>
              </w:rPr>
              <w:t>2000 左右</w:t>
            </w:r>
          </w:p>
        </w:tc>
        <w:tc>
          <w:tcPr>
            <w:tcW w:w="2466" w:type="dxa"/>
            <w:vAlign w:val="center"/>
          </w:tcPr>
          <w:p w14:paraId="7EDFB8B0" w14:textId="77777777" w:rsidR="00172AD3" w:rsidRDefault="00000000">
            <w:pPr>
              <w:jc w:val="center"/>
            </w:pPr>
            <w:r>
              <w:rPr>
                <w:sz w:val="16"/>
              </w:rPr>
              <w:t>Full SFT 起点；建立 strict JSON 能力</w:t>
            </w:r>
          </w:p>
        </w:tc>
      </w:tr>
      <w:tr w:rsidR="00172AD3" w14:paraId="523123EA" w14:textId="77777777">
        <w:trPr>
          <w:jc w:val="center"/>
        </w:trPr>
        <w:tc>
          <w:tcPr>
            <w:tcW w:w="2466" w:type="dxa"/>
            <w:vAlign w:val="center"/>
          </w:tcPr>
          <w:p w14:paraId="6289BE87" w14:textId="77777777" w:rsidR="00172AD3" w:rsidRDefault="00000000">
            <w:r>
              <w:rPr>
                <w:sz w:val="16"/>
              </w:rPr>
              <w:t>Clean benchmark</w:t>
            </w:r>
          </w:p>
        </w:tc>
        <w:tc>
          <w:tcPr>
            <w:tcW w:w="2466" w:type="dxa"/>
            <w:vAlign w:val="center"/>
          </w:tcPr>
          <w:p w14:paraId="595F333C" w14:textId="77777777" w:rsidR="00172AD3" w:rsidRDefault="00000000">
            <w:r>
              <w:rPr>
                <w:sz w:val="16"/>
              </w:rPr>
              <w:t>atbench_rjudge_clean_alpaca.json</w:t>
            </w:r>
          </w:p>
        </w:tc>
        <w:tc>
          <w:tcPr>
            <w:tcW w:w="2466" w:type="dxa"/>
            <w:vAlign w:val="center"/>
          </w:tcPr>
          <w:p w14:paraId="343D57BE" w14:textId="77777777" w:rsidR="00172AD3" w:rsidRDefault="00000000">
            <w:pPr>
              <w:jc w:val="center"/>
            </w:pPr>
            <w:r>
              <w:rPr>
                <w:sz w:val="16"/>
              </w:rPr>
              <w:t>1200</w:t>
            </w:r>
          </w:p>
        </w:tc>
        <w:tc>
          <w:tcPr>
            <w:tcW w:w="2466" w:type="dxa"/>
            <w:vAlign w:val="center"/>
          </w:tcPr>
          <w:p w14:paraId="305BF0C9" w14:textId="77777777" w:rsidR="00172AD3" w:rsidRDefault="00000000">
            <w:pPr>
              <w:jc w:val="center"/>
              <w:rPr>
                <w:lang w:eastAsia="zh-CN"/>
              </w:rPr>
            </w:pPr>
            <w:r>
              <w:rPr>
                <w:sz w:val="16"/>
                <w:lang w:eastAsia="zh-CN"/>
              </w:rPr>
              <w:t>测试集去重后外部二分类数据</w:t>
            </w:r>
          </w:p>
        </w:tc>
      </w:tr>
      <w:tr w:rsidR="00172AD3" w14:paraId="060B18EE" w14:textId="77777777">
        <w:trPr>
          <w:jc w:val="center"/>
        </w:trPr>
        <w:tc>
          <w:tcPr>
            <w:tcW w:w="2466" w:type="dxa"/>
            <w:vAlign w:val="center"/>
          </w:tcPr>
          <w:p w14:paraId="423B9A21" w14:textId="77777777" w:rsidR="00172AD3" w:rsidRDefault="00000000">
            <w:proofErr w:type="spellStart"/>
            <w:r>
              <w:rPr>
                <w:sz w:val="16"/>
              </w:rPr>
              <w:t>CoT</w:t>
            </w:r>
            <w:proofErr w:type="spellEnd"/>
            <w:r>
              <w:rPr>
                <w:sz w:val="16"/>
              </w:rPr>
              <w:t xml:space="preserve"> / safe refined</w:t>
            </w:r>
          </w:p>
        </w:tc>
        <w:tc>
          <w:tcPr>
            <w:tcW w:w="2466" w:type="dxa"/>
            <w:vAlign w:val="center"/>
          </w:tcPr>
          <w:p w14:paraId="0394C0D4" w14:textId="77777777" w:rsidR="00172AD3" w:rsidRDefault="00000000">
            <w:r>
              <w:rPr>
                <w:sz w:val="16"/>
              </w:rPr>
              <w:t>llamafactory_train_cot_deepseek_safe_refined.json</w:t>
            </w:r>
          </w:p>
        </w:tc>
        <w:tc>
          <w:tcPr>
            <w:tcW w:w="2466" w:type="dxa"/>
            <w:vAlign w:val="center"/>
          </w:tcPr>
          <w:p w14:paraId="7CB63A83" w14:textId="77777777" w:rsidR="00172AD3" w:rsidRDefault="00000000">
            <w:pPr>
              <w:jc w:val="center"/>
            </w:pPr>
            <w:r>
              <w:rPr>
                <w:sz w:val="16"/>
              </w:rPr>
              <w:t>2000</w:t>
            </w:r>
          </w:p>
        </w:tc>
        <w:tc>
          <w:tcPr>
            <w:tcW w:w="2466" w:type="dxa"/>
            <w:vAlign w:val="center"/>
          </w:tcPr>
          <w:p w14:paraId="75EFA7F3" w14:textId="77777777" w:rsidR="00172AD3" w:rsidRDefault="00000000">
            <w:pPr>
              <w:jc w:val="center"/>
            </w:pPr>
            <w:r>
              <w:rPr>
                <w:sz w:val="16"/>
              </w:rPr>
              <w:t>引入 reasoning + judgment，增强证据学习</w:t>
            </w:r>
          </w:p>
        </w:tc>
      </w:tr>
      <w:tr w:rsidR="00172AD3" w14:paraId="77001FF1" w14:textId="77777777">
        <w:trPr>
          <w:jc w:val="center"/>
        </w:trPr>
        <w:tc>
          <w:tcPr>
            <w:tcW w:w="2466" w:type="dxa"/>
            <w:vAlign w:val="center"/>
          </w:tcPr>
          <w:p w14:paraId="72C81B7B" w14:textId="77777777" w:rsidR="00172AD3" w:rsidRDefault="00000000">
            <w:r>
              <w:rPr>
                <w:sz w:val="16"/>
              </w:rPr>
              <w:t>Hardcase</w:t>
            </w:r>
          </w:p>
        </w:tc>
        <w:tc>
          <w:tcPr>
            <w:tcW w:w="2466" w:type="dxa"/>
            <w:vAlign w:val="center"/>
          </w:tcPr>
          <w:p w14:paraId="01D3204B" w14:textId="77777777" w:rsidR="00172AD3" w:rsidRDefault="00000000">
            <w:r>
              <w:rPr>
                <w:sz w:val="16"/>
              </w:rPr>
              <w:t>hardcase_from_best_conservative</w:t>
            </w:r>
          </w:p>
        </w:tc>
        <w:tc>
          <w:tcPr>
            <w:tcW w:w="2466" w:type="dxa"/>
            <w:vAlign w:val="center"/>
          </w:tcPr>
          <w:p w14:paraId="1B8A9239" w14:textId="77777777" w:rsidR="00172AD3" w:rsidRDefault="00000000">
            <w:pPr>
              <w:jc w:val="center"/>
            </w:pPr>
            <w:r>
              <w:rPr>
                <w:sz w:val="16"/>
              </w:rPr>
              <w:t>220</w:t>
            </w:r>
          </w:p>
        </w:tc>
        <w:tc>
          <w:tcPr>
            <w:tcW w:w="2466" w:type="dxa"/>
            <w:vAlign w:val="center"/>
          </w:tcPr>
          <w:p w14:paraId="2E18584C" w14:textId="77777777" w:rsidR="00172AD3" w:rsidRDefault="00000000">
            <w:pPr>
              <w:jc w:val="center"/>
              <w:rPr>
                <w:lang w:eastAsia="zh-CN"/>
              </w:rPr>
            </w:pPr>
            <w:r>
              <w:rPr>
                <w:sz w:val="16"/>
                <w:lang w:eastAsia="zh-CN"/>
              </w:rPr>
              <w:t xml:space="preserve">针对错误边界的小规模 </w:t>
            </w:r>
            <w:proofErr w:type="spellStart"/>
            <w:r>
              <w:rPr>
                <w:sz w:val="16"/>
                <w:lang w:eastAsia="zh-CN"/>
              </w:rPr>
              <w:t>LoRA</w:t>
            </w:r>
            <w:proofErr w:type="spellEnd"/>
            <w:r>
              <w:rPr>
                <w:sz w:val="16"/>
                <w:lang w:eastAsia="zh-CN"/>
              </w:rPr>
              <w:t xml:space="preserve"> 纠偏数据</w:t>
            </w:r>
          </w:p>
        </w:tc>
      </w:tr>
      <w:tr w:rsidR="00172AD3" w14:paraId="0FA4F245" w14:textId="77777777">
        <w:trPr>
          <w:jc w:val="center"/>
        </w:trPr>
        <w:tc>
          <w:tcPr>
            <w:tcW w:w="2466" w:type="dxa"/>
            <w:vAlign w:val="center"/>
          </w:tcPr>
          <w:p w14:paraId="5AD65390" w14:textId="77777777" w:rsidR="00172AD3" w:rsidRDefault="00000000">
            <w:r>
              <w:rPr>
                <w:sz w:val="16"/>
              </w:rPr>
              <w:t>Mixed HQ generated</w:t>
            </w:r>
          </w:p>
        </w:tc>
        <w:tc>
          <w:tcPr>
            <w:tcW w:w="2466" w:type="dxa"/>
            <w:vAlign w:val="center"/>
          </w:tcPr>
          <w:p w14:paraId="6B50B49E" w14:textId="77777777" w:rsidR="00172AD3" w:rsidRDefault="00000000">
            <w:r>
              <w:rPr>
                <w:sz w:val="16"/>
              </w:rPr>
              <w:t>mixed_hq_hard_safe_generated_v1_shuffle42.json</w:t>
            </w:r>
          </w:p>
        </w:tc>
        <w:tc>
          <w:tcPr>
            <w:tcW w:w="2466" w:type="dxa"/>
            <w:vAlign w:val="center"/>
          </w:tcPr>
          <w:p w14:paraId="122E1487" w14:textId="77777777" w:rsidR="00172AD3" w:rsidRDefault="00000000">
            <w:pPr>
              <w:jc w:val="center"/>
            </w:pPr>
            <w:r>
              <w:rPr>
                <w:sz w:val="16"/>
              </w:rPr>
              <w:t>5798</w:t>
            </w:r>
          </w:p>
        </w:tc>
        <w:tc>
          <w:tcPr>
            <w:tcW w:w="2466" w:type="dxa"/>
            <w:vAlign w:val="center"/>
          </w:tcPr>
          <w:p w14:paraId="0CD62DBA" w14:textId="77777777" w:rsidR="00172AD3" w:rsidRDefault="00000000">
            <w:pPr>
              <w:jc w:val="center"/>
            </w:pPr>
            <w:r>
              <w:rPr>
                <w:sz w:val="16"/>
              </w:rPr>
              <w:t>多源合并、平衡、生成式 hard negative；存在域偏移风险</w:t>
            </w:r>
          </w:p>
        </w:tc>
      </w:tr>
    </w:tbl>
    <w:p w14:paraId="45EEEF4C" w14:textId="77777777" w:rsidR="00172AD3" w:rsidRDefault="00000000">
      <w:pPr>
        <w:pStyle w:val="21"/>
      </w:pPr>
      <w:r>
        <w:t xml:space="preserve">3.4 Hardcase </w:t>
      </w:r>
      <w:r>
        <w:t>与</w:t>
      </w:r>
      <w:r>
        <w:t xml:space="preserve"> contrastive </w:t>
      </w:r>
      <w:r>
        <w:t>样本思想</w:t>
      </w:r>
    </w:p>
    <w:p w14:paraId="7A5F1338" w14:textId="77777777" w:rsidR="00172AD3" w:rsidRDefault="00000000">
      <w:pPr>
        <w:spacing w:after="80" w:line="300" w:lineRule="auto"/>
        <w:ind w:firstLine="420"/>
      </w:pPr>
      <w:r>
        <w:rPr>
          <w:lang w:eastAsia="zh-CN"/>
        </w:rPr>
        <w:t>Hardcase 数据的重点不是数量，而是把模型容易混淆的边界显式做成对比样本。典型对比是：同样出现“删除数据库”的用户请求，safe 样本中 agent 拒绝或阻断，unsafe 样本中 agent 实际调用删除工具。</w:t>
      </w:r>
      <w:proofErr w:type="spellStart"/>
      <w:r>
        <w:t>这样可以最大程度固定风险词和场景，只改变中间</w:t>
      </w:r>
      <w:proofErr w:type="spellEnd"/>
      <w:r>
        <w:t xml:space="preserve"> </w:t>
      </w:r>
      <w:proofErr w:type="spellStart"/>
      <w:r>
        <w:t>action，迫使模型学习</w:t>
      </w:r>
      <w:proofErr w:type="spellEnd"/>
      <w:r>
        <w:t xml:space="preserve"> action-level </w:t>
      </w:r>
      <w:proofErr w:type="spellStart"/>
      <w:r>
        <w:t>决策边界</w:t>
      </w:r>
      <w:proofErr w:type="spellEnd"/>
      <w:r>
        <w:t>。</w:t>
      </w:r>
    </w:p>
    <w:p w14:paraId="2C7138AA" w14:textId="77777777" w:rsidR="00172AD3" w:rsidRDefault="00000000">
      <w:pPr>
        <w:pStyle w:val="a0"/>
      </w:pPr>
      <w:r>
        <w:t>safe hard negative：风险词、恶意请求、注入内容存在，但 agent 拒绝、忽略、验证或没有执行危险动作。</w:t>
      </w:r>
    </w:p>
    <w:p w14:paraId="0E97AC33" w14:textId="77777777" w:rsidR="00172AD3" w:rsidRDefault="00000000">
      <w:pPr>
        <w:pStyle w:val="a0"/>
      </w:pPr>
      <w:r>
        <w:t>unsafe hard positive：最终回复可能正常，但中间 tool call 已经执行外发、删除、支付、改权限、泄露等副作用。</w:t>
      </w:r>
    </w:p>
    <w:p w14:paraId="6BB5DD38" w14:textId="77777777" w:rsidR="00172AD3" w:rsidRDefault="00000000">
      <w:pPr>
        <w:pStyle w:val="a0"/>
      </w:pPr>
      <w:r>
        <w:t>contrastive pair：共享用户意图、工具环境和风险词，只改变 agent 是否执行危险动作。</w:t>
      </w:r>
    </w:p>
    <w:p w14:paraId="3AF48C21" w14:textId="77777777" w:rsidR="00172AD3" w:rsidRDefault="00000000">
      <w:pPr>
        <w:pStyle w:val="1"/>
        <w:rPr>
          <w:lang w:eastAsia="zh-CN"/>
        </w:rPr>
      </w:pPr>
      <w:r>
        <w:rPr>
          <w:lang w:eastAsia="zh-CN"/>
        </w:rPr>
        <w:t xml:space="preserve">4 </w:t>
      </w:r>
      <w:r>
        <w:rPr>
          <w:lang w:eastAsia="zh-CN"/>
        </w:rPr>
        <w:t>模型训练方法与工程实现</w:t>
      </w:r>
    </w:p>
    <w:p w14:paraId="52B09F49" w14:textId="77777777" w:rsidR="00172AD3" w:rsidRDefault="00000000">
      <w:pPr>
        <w:pStyle w:val="21"/>
      </w:pPr>
      <w:r>
        <w:t xml:space="preserve">4.1 Full SFT </w:t>
      </w:r>
      <w:proofErr w:type="spellStart"/>
      <w:r>
        <w:t>训练闭环</w:t>
      </w:r>
      <w:proofErr w:type="spellEnd"/>
    </w:p>
    <w:p w14:paraId="5CDB906E" w14:textId="77777777" w:rsidR="00172AD3" w:rsidRDefault="00000000">
      <w:pPr>
        <w:spacing w:after="80" w:line="300" w:lineRule="auto"/>
        <w:ind w:firstLine="420"/>
        <w:rPr>
          <w:lang w:eastAsia="zh-CN"/>
        </w:rPr>
      </w:pPr>
      <w:r>
        <w:t xml:space="preserve">Full SFT 主线用于建立稳定强基线。训练脚本支持 Alpaca 格式数据，训练时将样本转换为 chat messages，并采用 assistant-only loss：system prompt 和 user trajectory 的 labels 置为 -100，只监督 assistant </w:t>
      </w:r>
      <w:proofErr w:type="spellStart"/>
      <w:r>
        <w:t>最终</w:t>
      </w:r>
      <w:proofErr w:type="spellEnd"/>
      <w:r>
        <w:t xml:space="preserve"> JSON </w:t>
      </w:r>
      <w:proofErr w:type="spellStart"/>
      <w:r>
        <w:t>判断</w:t>
      </w:r>
      <w:proofErr w:type="spellEnd"/>
      <w:r>
        <w:t>。</w:t>
      </w:r>
      <w:r>
        <w:rPr>
          <w:lang w:eastAsia="zh-CN"/>
        </w:rPr>
        <w:t>这样可以避免模型学习复述 prompt，而是学习如何根据轨迹输出判断结果。</w:t>
      </w:r>
    </w:p>
    <w:p w14:paraId="6E40AECA" w14:textId="77777777" w:rsidR="00172AD3" w:rsidRDefault="00000000">
      <w:pPr>
        <w:pStyle w:val="a0"/>
      </w:pPr>
      <w:proofErr w:type="spellStart"/>
      <w:r>
        <w:lastRenderedPageBreak/>
        <w:t>支持</w:t>
      </w:r>
      <w:proofErr w:type="spellEnd"/>
      <w:r>
        <w:t xml:space="preserve"> </w:t>
      </w:r>
      <w:proofErr w:type="spellStart"/>
      <w:r>
        <w:t>judgment_only</w:t>
      </w:r>
      <w:proofErr w:type="spellEnd"/>
      <w:r>
        <w:t xml:space="preserve"> 和 </w:t>
      </w:r>
      <w:proofErr w:type="spellStart"/>
      <w:r>
        <w:t>full_json</w:t>
      </w:r>
      <w:proofErr w:type="spellEnd"/>
      <w:r>
        <w:t xml:space="preserve"> 两种 target 模式；主提交口径采用 judgment_only。</w:t>
      </w:r>
    </w:p>
    <w:p w14:paraId="427E6BA0" w14:textId="77777777" w:rsidR="00172AD3" w:rsidRDefault="00000000">
      <w:pPr>
        <w:pStyle w:val="a0"/>
      </w:pPr>
      <w:r>
        <w:t>支持 head+tail 截断，确保 assistant target 不被截断。</w:t>
      </w:r>
    </w:p>
    <w:p w14:paraId="06F3B6DD" w14:textId="77777777" w:rsidR="00172AD3" w:rsidRDefault="00000000">
      <w:pPr>
        <w:pStyle w:val="a0"/>
      </w:pPr>
      <w:r>
        <w:t>每个 checkpoint 保存后执行 full eval，记录 best/latest。</w:t>
      </w:r>
    </w:p>
    <w:p w14:paraId="4EBAF8AD" w14:textId="77777777" w:rsidR="00172AD3" w:rsidRDefault="00000000">
      <w:pPr>
        <w:pStyle w:val="a0"/>
      </w:pPr>
      <w:r>
        <w:t>保存 eval_history、summary、predictions、failure analysis 与 TensorBoard 日志。</w:t>
      </w:r>
    </w:p>
    <w:p w14:paraId="75E2EE1E" w14:textId="77777777" w:rsidR="00172AD3" w:rsidRDefault="00000000">
      <w:pPr>
        <w:pStyle w:val="21"/>
      </w:pPr>
      <w:r>
        <w:t xml:space="preserve">4.2 LoRA </w:t>
      </w:r>
      <w:r>
        <w:t>定向纠偏</w:t>
      </w:r>
    </w:p>
    <w:p w14:paraId="1DD5FCF8" w14:textId="77777777" w:rsidR="00172AD3" w:rsidRDefault="00000000">
      <w:pPr>
        <w:spacing w:after="80" w:line="300" w:lineRule="auto"/>
        <w:ind w:firstLine="420"/>
        <w:rPr>
          <w:lang w:eastAsia="zh-CN"/>
        </w:rPr>
      </w:pPr>
      <w:r>
        <w:t xml:space="preserve">在 Full SFT best checkpoint 基础上继续用小规模 hardcase 数据训练时，如果学习率过高或训练过久，容易推坏已有边界。因此 hardcase LoRA </w:t>
      </w:r>
      <w:proofErr w:type="spellStart"/>
      <w:r>
        <w:t>采用较保守策略，把它定位为</w:t>
      </w:r>
      <w:proofErr w:type="spellEnd"/>
      <w:r>
        <w:t xml:space="preserve"> targeted </w:t>
      </w:r>
      <w:proofErr w:type="spellStart"/>
      <w:r>
        <w:t>correction，而不是重新学习完整任务</w:t>
      </w:r>
      <w:proofErr w:type="spellEnd"/>
      <w:r>
        <w:t>。</w:t>
      </w:r>
      <w:r>
        <w:rPr>
          <w:lang w:eastAsia="zh-CN"/>
        </w:rPr>
        <w:t>实验结果也证明，step48 是峰值，继续训练到 step72/96/120 并没有明显收益。</w:t>
      </w:r>
    </w:p>
    <w:p w14:paraId="35568A8A" w14:textId="77777777" w:rsidR="00172AD3" w:rsidRDefault="00000000">
      <w:pPr>
        <w:pStyle w:val="af7"/>
      </w:pPr>
      <w:r>
        <w:t xml:space="preserve">表 4-1 </w:t>
      </w:r>
      <w:proofErr w:type="spellStart"/>
      <w:r>
        <w:t>训练数据配置摘要</w:t>
      </w:r>
      <w:proofErr w:type="spellEnd"/>
    </w:p>
    <w:tbl>
      <w:tblPr>
        <w:tblW w:w="0" w:type="auto"/>
        <w:jc w:val="center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  <w:tblLook w:val="04A0" w:firstRow="1" w:lastRow="0" w:firstColumn="1" w:lastColumn="0" w:noHBand="0" w:noVBand="1"/>
      </w:tblPr>
      <w:tblGrid>
        <w:gridCol w:w="4557"/>
        <w:gridCol w:w="527"/>
        <w:gridCol w:w="443"/>
        <w:gridCol w:w="953"/>
        <w:gridCol w:w="1144"/>
        <w:gridCol w:w="519"/>
        <w:gridCol w:w="519"/>
        <w:gridCol w:w="368"/>
        <w:gridCol w:w="820"/>
      </w:tblGrid>
      <w:tr w:rsidR="00172AD3" w14:paraId="0BC87D88" w14:textId="77777777">
        <w:trPr>
          <w:jc w:val="center"/>
        </w:trPr>
        <w:tc>
          <w:tcPr>
            <w:tcW w:w="1096" w:type="dxa"/>
            <w:shd w:val="clear" w:color="auto" w:fill="1F4E79"/>
            <w:vAlign w:val="center"/>
          </w:tcPr>
          <w:p w14:paraId="540D9ECE" w14:textId="77777777" w:rsidR="00172AD3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>实验</w:t>
            </w:r>
          </w:p>
        </w:tc>
        <w:tc>
          <w:tcPr>
            <w:tcW w:w="1096" w:type="dxa"/>
            <w:shd w:val="clear" w:color="auto" w:fill="1F4E79"/>
            <w:vAlign w:val="center"/>
          </w:tcPr>
          <w:p w14:paraId="29923A66" w14:textId="77777777" w:rsidR="00172AD3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>train</w:t>
            </w:r>
          </w:p>
        </w:tc>
        <w:tc>
          <w:tcPr>
            <w:tcW w:w="1096" w:type="dxa"/>
            <w:shd w:val="clear" w:color="auto" w:fill="1F4E79"/>
            <w:vAlign w:val="center"/>
          </w:tcPr>
          <w:p w14:paraId="69D734AB" w14:textId="77777777" w:rsidR="00172AD3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>dev</w:t>
            </w:r>
          </w:p>
        </w:tc>
        <w:tc>
          <w:tcPr>
            <w:tcW w:w="1096" w:type="dxa"/>
            <w:shd w:val="clear" w:color="auto" w:fill="1F4E79"/>
            <w:vAlign w:val="center"/>
          </w:tcPr>
          <w:p w14:paraId="000C6741" w14:textId="77777777" w:rsidR="00172AD3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>safe/unsafe</w:t>
            </w:r>
          </w:p>
        </w:tc>
        <w:tc>
          <w:tcPr>
            <w:tcW w:w="1096" w:type="dxa"/>
            <w:shd w:val="clear" w:color="auto" w:fill="1F4E79"/>
            <w:vAlign w:val="center"/>
          </w:tcPr>
          <w:p w14:paraId="76E1E800" w14:textId="77777777" w:rsidR="00172AD3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>target</w:t>
            </w:r>
          </w:p>
        </w:tc>
        <w:tc>
          <w:tcPr>
            <w:tcW w:w="1096" w:type="dxa"/>
            <w:shd w:val="clear" w:color="auto" w:fill="1F4E79"/>
            <w:vAlign w:val="center"/>
          </w:tcPr>
          <w:p w14:paraId="538E3B77" w14:textId="77777777" w:rsidR="00172AD3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>p50</w:t>
            </w:r>
          </w:p>
        </w:tc>
        <w:tc>
          <w:tcPr>
            <w:tcW w:w="1096" w:type="dxa"/>
            <w:shd w:val="clear" w:color="auto" w:fill="1F4E79"/>
            <w:vAlign w:val="center"/>
          </w:tcPr>
          <w:p w14:paraId="128C2843" w14:textId="77777777" w:rsidR="00172AD3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>p95</w:t>
            </w:r>
          </w:p>
        </w:tc>
        <w:tc>
          <w:tcPr>
            <w:tcW w:w="1096" w:type="dxa"/>
            <w:shd w:val="clear" w:color="auto" w:fill="1F4E79"/>
            <w:vAlign w:val="center"/>
          </w:tcPr>
          <w:p w14:paraId="25F158A0" w14:textId="77777777" w:rsidR="00172AD3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>截断</w:t>
            </w:r>
          </w:p>
        </w:tc>
        <w:tc>
          <w:tcPr>
            <w:tcW w:w="1096" w:type="dxa"/>
            <w:shd w:val="clear" w:color="auto" w:fill="1F4E79"/>
            <w:vAlign w:val="center"/>
          </w:tcPr>
          <w:p w14:paraId="36E1B423" w14:textId="77777777" w:rsidR="00172AD3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>报告意义</w:t>
            </w:r>
          </w:p>
        </w:tc>
      </w:tr>
      <w:tr w:rsidR="00172AD3" w14:paraId="7404B028" w14:textId="77777777">
        <w:trPr>
          <w:jc w:val="center"/>
        </w:trPr>
        <w:tc>
          <w:tcPr>
            <w:tcW w:w="1096" w:type="dxa"/>
            <w:vAlign w:val="center"/>
          </w:tcPr>
          <w:p w14:paraId="25848394" w14:textId="77777777" w:rsidR="00172AD3" w:rsidRDefault="00000000">
            <w:r>
              <w:rPr>
                <w:sz w:val="14"/>
              </w:rPr>
              <w:t>qwen35_full_sft_llamafactory_h800</w:t>
            </w:r>
          </w:p>
        </w:tc>
        <w:tc>
          <w:tcPr>
            <w:tcW w:w="1096" w:type="dxa"/>
            <w:vAlign w:val="center"/>
          </w:tcPr>
          <w:p w14:paraId="67B88EF1" w14:textId="77777777" w:rsidR="00172AD3" w:rsidRDefault="00000000">
            <w:r>
              <w:rPr>
                <w:sz w:val="14"/>
              </w:rPr>
              <w:t>1800</w:t>
            </w:r>
          </w:p>
        </w:tc>
        <w:tc>
          <w:tcPr>
            <w:tcW w:w="1096" w:type="dxa"/>
            <w:vAlign w:val="center"/>
          </w:tcPr>
          <w:p w14:paraId="2E50AD03" w14:textId="77777777" w:rsidR="00172AD3" w:rsidRDefault="00000000">
            <w:pPr>
              <w:jc w:val="center"/>
            </w:pPr>
            <w:r>
              <w:rPr>
                <w:sz w:val="14"/>
              </w:rPr>
              <w:t>200</w:t>
            </w:r>
          </w:p>
        </w:tc>
        <w:tc>
          <w:tcPr>
            <w:tcW w:w="1096" w:type="dxa"/>
            <w:vAlign w:val="center"/>
          </w:tcPr>
          <w:p w14:paraId="680A106C" w14:textId="77777777" w:rsidR="00172AD3" w:rsidRDefault="00000000">
            <w:pPr>
              <w:jc w:val="center"/>
            </w:pPr>
            <w:r>
              <w:rPr>
                <w:sz w:val="14"/>
              </w:rPr>
              <w:t>900/900</w:t>
            </w:r>
          </w:p>
        </w:tc>
        <w:tc>
          <w:tcPr>
            <w:tcW w:w="1096" w:type="dxa"/>
            <w:vAlign w:val="center"/>
          </w:tcPr>
          <w:p w14:paraId="6524F23F" w14:textId="77777777" w:rsidR="00172AD3" w:rsidRDefault="00000000">
            <w:pPr>
              <w:jc w:val="center"/>
            </w:pPr>
            <w:r>
              <w:rPr>
                <w:sz w:val="14"/>
              </w:rPr>
              <w:t>judgment_only/短JSON</w:t>
            </w:r>
          </w:p>
        </w:tc>
        <w:tc>
          <w:tcPr>
            <w:tcW w:w="1096" w:type="dxa"/>
            <w:vAlign w:val="center"/>
          </w:tcPr>
          <w:p w14:paraId="556E541F" w14:textId="77777777" w:rsidR="00172AD3" w:rsidRDefault="00000000">
            <w:pPr>
              <w:jc w:val="center"/>
            </w:pPr>
            <w:r>
              <w:rPr>
                <w:sz w:val="14"/>
              </w:rPr>
              <w:t>1444</w:t>
            </w:r>
          </w:p>
        </w:tc>
        <w:tc>
          <w:tcPr>
            <w:tcW w:w="1096" w:type="dxa"/>
            <w:vAlign w:val="center"/>
          </w:tcPr>
          <w:p w14:paraId="049DFF0F" w14:textId="77777777" w:rsidR="00172AD3" w:rsidRDefault="00000000">
            <w:pPr>
              <w:jc w:val="center"/>
            </w:pPr>
            <w:r>
              <w:rPr>
                <w:sz w:val="14"/>
              </w:rPr>
              <w:t>3692</w:t>
            </w:r>
          </w:p>
        </w:tc>
        <w:tc>
          <w:tcPr>
            <w:tcW w:w="1096" w:type="dxa"/>
            <w:vAlign w:val="center"/>
          </w:tcPr>
          <w:p w14:paraId="3C4E951A" w14:textId="77777777" w:rsidR="00172AD3" w:rsidRDefault="00000000">
            <w:pPr>
              <w:jc w:val="center"/>
            </w:pPr>
            <w:r>
              <w:rPr>
                <w:sz w:val="14"/>
              </w:rPr>
              <w:t>0</w:t>
            </w:r>
          </w:p>
        </w:tc>
        <w:tc>
          <w:tcPr>
            <w:tcW w:w="1096" w:type="dxa"/>
            <w:vAlign w:val="center"/>
          </w:tcPr>
          <w:p w14:paraId="2DBAD832" w14:textId="77777777" w:rsidR="00172AD3" w:rsidRDefault="00000000">
            <w:pPr>
              <w:jc w:val="center"/>
            </w:pPr>
            <w:r>
              <w:rPr>
                <w:sz w:val="14"/>
              </w:rPr>
              <w:t>主线基座</w:t>
            </w:r>
          </w:p>
        </w:tc>
      </w:tr>
      <w:tr w:rsidR="00172AD3" w14:paraId="7919C73F" w14:textId="77777777">
        <w:trPr>
          <w:jc w:val="center"/>
        </w:trPr>
        <w:tc>
          <w:tcPr>
            <w:tcW w:w="1096" w:type="dxa"/>
            <w:vAlign w:val="center"/>
          </w:tcPr>
          <w:p w14:paraId="72E6DEFF" w14:textId="77777777" w:rsidR="00172AD3" w:rsidRDefault="00000000">
            <w:r>
              <w:rPr>
                <w:sz w:val="14"/>
              </w:rPr>
              <w:t>qwen35_lora_hardcase_from_best_conservative</w:t>
            </w:r>
          </w:p>
        </w:tc>
        <w:tc>
          <w:tcPr>
            <w:tcW w:w="1096" w:type="dxa"/>
            <w:vAlign w:val="center"/>
          </w:tcPr>
          <w:p w14:paraId="1E05CF34" w14:textId="77777777" w:rsidR="00172AD3" w:rsidRDefault="00000000">
            <w:r>
              <w:rPr>
                <w:sz w:val="14"/>
              </w:rPr>
              <w:t>198</w:t>
            </w:r>
          </w:p>
        </w:tc>
        <w:tc>
          <w:tcPr>
            <w:tcW w:w="1096" w:type="dxa"/>
            <w:vAlign w:val="center"/>
          </w:tcPr>
          <w:p w14:paraId="5FEACD63" w14:textId="77777777" w:rsidR="00172AD3" w:rsidRDefault="00000000">
            <w:pPr>
              <w:jc w:val="center"/>
            </w:pPr>
            <w:r>
              <w:rPr>
                <w:sz w:val="14"/>
              </w:rPr>
              <w:t>22</w:t>
            </w:r>
          </w:p>
        </w:tc>
        <w:tc>
          <w:tcPr>
            <w:tcW w:w="1096" w:type="dxa"/>
            <w:vAlign w:val="center"/>
          </w:tcPr>
          <w:p w14:paraId="4DD64474" w14:textId="77777777" w:rsidR="00172AD3" w:rsidRDefault="00000000">
            <w:pPr>
              <w:jc w:val="center"/>
            </w:pPr>
            <w:r>
              <w:rPr>
                <w:sz w:val="14"/>
              </w:rPr>
              <w:t>99/99</w:t>
            </w:r>
          </w:p>
        </w:tc>
        <w:tc>
          <w:tcPr>
            <w:tcW w:w="1096" w:type="dxa"/>
            <w:vAlign w:val="center"/>
          </w:tcPr>
          <w:p w14:paraId="300CE8CA" w14:textId="77777777" w:rsidR="00172AD3" w:rsidRDefault="00000000">
            <w:pPr>
              <w:jc w:val="center"/>
            </w:pPr>
            <w:r>
              <w:rPr>
                <w:sz w:val="14"/>
              </w:rPr>
              <w:t>judgment_only</w:t>
            </w:r>
          </w:p>
        </w:tc>
        <w:tc>
          <w:tcPr>
            <w:tcW w:w="1096" w:type="dxa"/>
            <w:vAlign w:val="center"/>
          </w:tcPr>
          <w:p w14:paraId="7A4B4E44" w14:textId="77777777" w:rsidR="00172AD3" w:rsidRDefault="00000000">
            <w:pPr>
              <w:jc w:val="center"/>
            </w:pPr>
            <w:r>
              <w:rPr>
                <w:sz w:val="14"/>
              </w:rPr>
              <w:t>746</w:t>
            </w:r>
          </w:p>
        </w:tc>
        <w:tc>
          <w:tcPr>
            <w:tcW w:w="1096" w:type="dxa"/>
            <w:vAlign w:val="center"/>
          </w:tcPr>
          <w:p w14:paraId="36069272" w14:textId="77777777" w:rsidR="00172AD3" w:rsidRDefault="00000000">
            <w:pPr>
              <w:jc w:val="center"/>
            </w:pPr>
            <w:r>
              <w:rPr>
                <w:sz w:val="14"/>
              </w:rPr>
              <w:t>1091</w:t>
            </w:r>
          </w:p>
        </w:tc>
        <w:tc>
          <w:tcPr>
            <w:tcW w:w="1096" w:type="dxa"/>
            <w:vAlign w:val="center"/>
          </w:tcPr>
          <w:p w14:paraId="352CF01D" w14:textId="77777777" w:rsidR="00172AD3" w:rsidRDefault="00000000">
            <w:pPr>
              <w:jc w:val="center"/>
            </w:pPr>
            <w:r>
              <w:rPr>
                <w:sz w:val="14"/>
              </w:rPr>
              <w:t>0</w:t>
            </w:r>
          </w:p>
        </w:tc>
        <w:tc>
          <w:tcPr>
            <w:tcW w:w="1096" w:type="dxa"/>
            <w:vAlign w:val="center"/>
          </w:tcPr>
          <w:p w14:paraId="18045411" w14:textId="77777777" w:rsidR="00172AD3" w:rsidRDefault="00000000">
            <w:pPr>
              <w:jc w:val="center"/>
            </w:pPr>
            <w:r>
              <w:rPr>
                <w:sz w:val="14"/>
              </w:rPr>
              <w:t>最终最佳，证明 targeted correction 有效</w:t>
            </w:r>
          </w:p>
        </w:tc>
      </w:tr>
      <w:tr w:rsidR="00172AD3" w14:paraId="5E83F7E3" w14:textId="77777777">
        <w:trPr>
          <w:jc w:val="center"/>
        </w:trPr>
        <w:tc>
          <w:tcPr>
            <w:tcW w:w="1096" w:type="dxa"/>
            <w:vAlign w:val="center"/>
          </w:tcPr>
          <w:p w14:paraId="6CFDA921" w14:textId="77777777" w:rsidR="00172AD3" w:rsidRDefault="00000000">
            <w:r>
              <w:rPr>
                <w:sz w:val="14"/>
              </w:rPr>
              <w:t>qwen35_full_sft_atbench_rjudge_clean_h800</w:t>
            </w:r>
          </w:p>
        </w:tc>
        <w:tc>
          <w:tcPr>
            <w:tcW w:w="1096" w:type="dxa"/>
            <w:vAlign w:val="center"/>
          </w:tcPr>
          <w:p w14:paraId="5A4E50E5" w14:textId="77777777" w:rsidR="00172AD3" w:rsidRDefault="00000000">
            <w:r>
              <w:rPr>
                <w:sz w:val="14"/>
              </w:rPr>
              <w:t>1080</w:t>
            </w:r>
          </w:p>
        </w:tc>
        <w:tc>
          <w:tcPr>
            <w:tcW w:w="1096" w:type="dxa"/>
            <w:vAlign w:val="center"/>
          </w:tcPr>
          <w:p w14:paraId="09824F6A" w14:textId="77777777" w:rsidR="00172AD3" w:rsidRDefault="00000000">
            <w:pPr>
              <w:jc w:val="center"/>
            </w:pPr>
            <w:r>
              <w:rPr>
                <w:sz w:val="14"/>
              </w:rPr>
              <w:t>120</w:t>
            </w:r>
          </w:p>
        </w:tc>
        <w:tc>
          <w:tcPr>
            <w:tcW w:w="1096" w:type="dxa"/>
            <w:vAlign w:val="center"/>
          </w:tcPr>
          <w:p w14:paraId="672D5066" w14:textId="77777777" w:rsidR="00172AD3" w:rsidRDefault="00000000">
            <w:pPr>
              <w:jc w:val="center"/>
            </w:pPr>
            <w:r>
              <w:rPr>
                <w:sz w:val="14"/>
              </w:rPr>
              <w:t>543/537</w:t>
            </w:r>
          </w:p>
        </w:tc>
        <w:tc>
          <w:tcPr>
            <w:tcW w:w="1096" w:type="dxa"/>
            <w:vAlign w:val="center"/>
          </w:tcPr>
          <w:p w14:paraId="5072506A" w14:textId="77777777" w:rsidR="00172AD3" w:rsidRDefault="00000000">
            <w:pPr>
              <w:jc w:val="center"/>
            </w:pPr>
            <w:r>
              <w:rPr>
                <w:sz w:val="14"/>
              </w:rPr>
              <w:t>judgment_only</w:t>
            </w:r>
          </w:p>
        </w:tc>
        <w:tc>
          <w:tcPr>
            <w:tcW w:w="1096" w:type="dxa"/>
            <w:vAlign w:val="center"/>
          </w:tcPr>
          <w:p w14:paraId="4C83D9E9" w14:textId="77777777" w:rsidR="00172AD3" w:rsidRDefault="00000000">
            <w:pPr>
              <w:jc w:val="center"/>
            </w:pPr>
            <w:r>
              <w:rPr>
                <w:sz w:val="14"/>
              </w:rPr>
              <w:t>2328</w:t>
            </w:r>
          </w:p>
        </w:tc>
        <w:tc>
          <w:tcPr>
            <w:tcW w:w="1096" w:type="dxa"/>
            <w:vAlign w:val="center"/>
          </w:tcPr>
          <w:p w14:paraId="794B8C98" w14:textId="77777777" w:rsidR="00172AD3" w:rsidRDefault="00000000">
            <w:pPr>
              <w:jc w:val="center"/>
            </w:pPr>
            <w:r>
              <w:rPr>
                <w:sz w:val="14"/>
              </w:rPr>
              <w:t>6620</w:t>
            </w:r>
          </w:p>
        </w:tc>
        <w:tc>
          <w:tcPr>
            <w:tcW w:w="1096" w:type="dxa"/>
            <w:vAlign w:val="center"/>
          </w:tcPr>
          <w:p w14:paraId="625D91F6" w14:textId="77777777" w:rsidR="00172AD3" w:rsidRDefault="00000000">
            <w:pPr>
              <w:jc w:val="center"/>
            </w:pPr>
            <w:r>
              <w:rPr>
                <w:sz w:val="14"/>
              </w:rPr>
              <w:t>46</w:t>
            </w:r>
          </w:p>
        </w:tc>
        <w:tc>
          <w:tcPr>
            <w:tcW w:w="1096" w:type="dxa"/>
            <w:vAlign w:val="center"/>
          </w:tcPr>
          <w:p w14:paraId="3AB57631" w14:textId="77777777" w:rsidR="00172AD3" w:rsidRDefault="00000000">
            <w:pPr>
              <w:jc w:val="center"/>
            </w:pPr>
            <w:r>
              <w:rPr>
                <w:sz w:val="14"/>
              </w:rPr>
              <w:t>数据域偏移反例</w:t>
            </w:r>
          </w:p>
        </w:tc>
      </w:tr>
      <w:tr w:rsidR="00172AD3" w14:paraId="7676E9F8" w14:textId="77777777">
        <w:trPr>
          <w:jc w:val="center"/>
        </w:trPr>
        <w:tc>
          <w:tcPr>
            <w:tcW w:w="1096" w:type="dxa"/>
            <w:vAlign w:val="center"/>
          </w:tcPr>
          <w:p w14:paraId="07C9A140" w14:textId="77777777" w:rsidR="00172AD3" w:rsidRDefault="00000000">
            <w:r>
              <w:rPr>
                <w:sz w:val="14"/>
              </w:rPr>
              <w:t>qwen35_full_sft_cot_deepseek_safe_refined_h800</w:t>
            </w:r>
          </w:p>
        </w:tc>
        <w:tc>
          <w:tcPr>
            <w:tcW w:w="1096" w:type="dxa"/>
            <w:vAlign w:val="center"/>
          </w:tcPr>
          <w:p w14:paraId="5D3BC94C" w14:textId="77777777" w:rsidR="00172AD3" w:rsidRDefault="00000000">
            <w:r>
              <w:rPr>
                <w:sz w:val="14"/>
              </w:rPr>
              <w:t>1800</w:t>
            </w:r>
          </w:p>
        </w:tc>
        <w:tc>
          <w:tcPr>
            <w:tcW w:w="1096" w:type="dxa"/>
            <w:vAlign w:val="center"/>
          </w:tcPr>
          <w:p w14:paraId="59A65986" w14:textId="77777777" w:rsidR="00172AD3" w:rsidRDefault="00000000">
            <w:pPr>
              <w:jc w:val="center"/>
            </w:pPr>
            <w:r>
              <w:rPr>
                <w:sz w:val="14"/>
              </w:rPr>
              <w:t>200</w:t>
            </w:r>
          </w:p>
        </w:tc>
        <w:tc>
          <w:tcPr>
            <w:tcW w:w="1096" w:type="dxa"/>
            <w:vAlign w:val="center"/>
          </w:tcPr>
          <w:p w14:paraId="5DC55F9E" w14:textId="77777777" w:rsidR="00172AD3" w:rsidRDefault="00000000">
            <w:pPr>
              <w:jc w:val="center"/>
            </w:pPr>
            <w:r>
              <w:rPr>
                <w:sz w:val="14"/>
              </w:rPr>
              <w:t>900/900</w:t>
            </w:r>
          </w:p>
        </w:tc>
        <w:tc>
          <w:tcPr>
            <w:tcW w:w="1096" w:type="dxa"/>
            <w:vAlign w:val="center"/>
          </w:tcPr>
          <w:p w14:paraId="77F2067D" w14:textId="77777777" w:rsidR="00172AD3" w:rsidRDefault="00000000">
            <w:pPr>
              <w:jc w:val="center"/>
            </w:pPr>
            <w:r>
              <w:rPr>
                <w:sz w:val="14"/>
              </w:rPr>
              <w:t>full_json</w:t>
            </w:r>
          </w:p>
        </w:tc>
        <w:tc>
          <w:tcPr>
            <w:tcW w:w="1096" w:type="dxa"/>
            <w:vAlign w:val="center"/>
          </w:tcPr>
          <w:p w14:paraId="1AEFDE4D" w14:textId="77777777" w:rsidR="00172AD3" w:rsidRDefault="00000000">
            <w:pPr>
              <w:jc w:val="center"/>
            </w:pPr>
            <w:r>
              <w:rPr>
                <w:sz w:val="14"/>
              </w:rPr>
              <w:t>1492</w:t>
            </w:r>
          </w:p>
        </w:tc>
        <w:tc>
          <w:tcPr>
            <w:tcW w:w="1096" w:type="dxa"/>
            <w:vAlign w:val="center"/>
          </w:tcPr>
          <w:p w14:paraId="7F2FF13B" w14:textId="77777777" w:rsidR="00172AD3" w:rsidRDefault="00000000">
            <w:pPr>
              <w:jc w:val="center"/>
            </w:pPr>
            <w:r>
              <w:rPr>
                <w:sz w:val="14"/>
              </w:rPr>
              <w:t>3720</w:t>
            </w:r>
          </w:p>
        </w:tc>
        <w:tc>
          <w:tcPr>
            <w:tcW w:w="1096" w:type="dxa"/>
            <w:vAlign w:val="center"/>
          </w:tcPr>
          <w:p w14:paraId="6D466CA7" w14:textId="77777777" w:rsidR="00172AD3" w:rsidRDefault="00000000">
            <w:pPr>
              <w:jc w:val="center"/>
            </w:pPr>
            <w:r>
              <w:rPr>
                <w:sz w:val="14"/>
              </w:rPr>
              <w:t>0</w:t>
            </w:r>
          </w:p>
        </w:tc>
        <w:tc>
          <w:tcPr>
            <w:tcW w:w="1096" w:type="dxa"/>
            <w:vAlign w:val="center"/>
          </w:tcPr>
          <w:p w14:paraId="41C32533" w14:textId="77777777" w:rsidR="00172AD3" w:rsidRDefault="00000000">
            <w:pPr>
              <w:jc w:val="center"/>
            </w:pPr>
            <w:r>
              <w:rPr>
                <w:sz w:val="14"/>
              </w:rPr>
              <w:t>补充方法路线</w:t>
            </w:r>
          </w:p>
        </w:tc>
      </w:tr>
      <w:tr w:rsidR="00172AD3" w14:paraId="54BD557D" w14:textId="77777777">
        <w:trPr>
          <w:jc w:val="center"/>
        </w:trPr>
        <w:tc>
          <w:tcPr>
            <w:tcW w:w="1096" w:type="dxa"/>
            <w:vAlign w:val="center"/>
          </w:tcPr>
          <w:p w14:paraId="4AFAC422" w14:textId="77777777" w:rsidR="00172AD3" w:rsidRDefault="00000000">
            <w:r>
              <w:rPr>
                <w:sz w:val="14"/>
              </w:rPr>
              <w:t>qwen35_full_sft_merged3_from_best_h800</w:t>
            </w:r>
          </w:p>
        </w:tc>
        <w:tc>
          <w:tcPr>
            <w:tcW w:w="1096" w:type="dxa"/>
            <w:vAlign w:val="center"/>
          </w:tcPr>
          <w:p w14:paraId="11431BB4" w14:textId="77777777" w:rsidR="00172AD3" w:rsidRDefault="00000000">
            <w:r>
              <w:rPr>
                <w:sz w:val="14"/>
              </w:rPr>
              <w:t>3420</w:t>
            </w:r>
          </w:p>
        </w:tc>
        <w:tc>
          <w:tcPr>
            <w:tcW w:w="1096" w:type="dxa"/>
            <w:vAlign w:val="center"/>
          </w:tcPr>
          <w:p w14:paraId="568A8994" w14:textId="77777777" w:rsidR="00172AD3" w:rsidRDefault="00000000">
            <w:pPr>
              <w:jc w:val="center"/>
            </w:pPr>
            <w:r>
              <w:rPr>
                <w:sz w:val="14"/>
              </w:rPr>
              <w:t>0</w:t>
            </w:r>
          </w:p>
        </w:tc>
        <w:tc>
          <w:tcPr>
            <w:tcW w:w="1096" w:type="dxa"/>
            <w:vAlign w:val="center"/>
          </w:tcPr>
          <w:p w14:paraId="1BCCCDA8" w14:textId="77777777" w:rsidR="00172AD3" w:rsidRDefault="00000000">
            <w:pPr>
              <w:jc w:val="center"/>
            </w:pPr>
            <w:r>
              <w:rPr>
                <w:sz w:val="14"/>
              </w:rPr>
              <w:t>1713/1707</w:t>
            </w:r>
          </w:p>
        </w:tc>
        <w:tc>
          <w:tcPr>
            <w:tcW w:w="1096" w:type="dxa"/>
            <w:vAlign w:val="center"/>
          </w:tcPr>
          <w:p w14:paraId="1AFA662C" w14:textId="77777777" w:rsidR="00172AD3" w:rsidRDefault="00000000">
            <w:pPr>
              <w:jc w:val="center"/>
            </w:pPr>
            <w:r>
              <w:rPr>
                <w:sz w:val="14"/>
              </w:rPr>
              <w:t>judgment_only</w:t>
            </w:r>
          </w:p>
        </w:tc>
        <w:tc>
          <w:tcPr>
            <w:tcW w:w="1096" w:type="dxa"/>
            <w:vAlign w:val="center"/>
          </w:tcPr>
          <w:p w14:paraId="132E6C0C" w14:textId="77777777" w:rsidR="00172AD3" w:rsidRDefault="00000000">
            <w:pPr>
              <w:jc w:val="center"/>
            </w:pPr>
            <w:r>
              <w:rPr>
                <w:sz w:val="14"/>
              </w:rPr>
              <w:t>1704</w:t>
            </w:r>
          </w:p>
        </w:tc>
        <w:tc>
          <w:tcPr>
            <w:tcW w:w="1096" w:type="dxa"/>
            <w:vAlign w:val="center"/>
          </w:tcPr>
          <w:p w14:paraId="76F3B577" w14:textId="77777777" w:rsidR="00172AD3" w:rsidRDefault="00000000">
            <w:pPr>
              <w:jc w:val="center"/>
            </w:pPr>
            <w:r>
              <w:rPr>
                <w:sz w:val="14"/>
              </w:rPr>
              <w:t>4679</w:t>
            </w:r>
          </w:p>
        </w:tc>
        <w:tc>
          <w:tcPr>
            <w:tcW w:w="1096" w:type="dxa"/>
            <w:vAlign w:val="center"/>
          </w:tcPr>
          <w:p w14:paraId="7E857D67" w14:textId="77777777" w:rsidR="00172AD3" w:rsidRDefault="00000000">
            <w:pPr>
              <w:jc w:val="center"/>
            </w:pPr>
            <w:r>
              <w:rPr>
                <w:sz w:val="14"/>
              </w:rPr>
              <w:t>49</w:t>
            </w:r>
          </w:p>
        </w:tc>
        <w:tc>
          <w:tcPr>
            <w:tcW w:w="1096" w:type="dxa"/>
            <w:vAlign w:val="center"/>
          </w:tcPr>
          <w:p w14:paraId="6228DD44" w14:textId="77777777" w:rsidR="00172AD3" w:rsidRDefault="00000000">
            <w:pPr>
              <w:jc w:val="center"/>
              <w:rPr>
                <w:lang w:eastAsia="zh-CN"/>
              </w:rPr>
            </w:pPr>
            <w:r>
              <w:rPr>
                <w:sz w:val="14"/>
                <w:lang w:eastAsia="zh-CN"/>
              </w:rPr>
              <w:t>潜力路线，不</w:t>
            </w:r>
            <w:proofErr w:type="gramStart"/>
            <w:r>
              <w:rPr>
                <w:sz w:val="14"/>
                <w:lang w:eastAsia="zh-CN"/>
              </w:rPr>
              <w:t>作唯一</w:t>
            </w:r>
            <w:proofErr w:type="gramEnd"/>
            <w:r>
              <w:rPr>
                <w:sz w:val="14"/>
                <w:lang w:eastAsia="zh-CN"/>
              </w:rPr>
              <w:t>主线</w:t>
            </w:r>
          </w:p>
        </w:tc>
      </w:tr>
      <w:tr w:rsidR="00172AD3" w14:paraId="00ACA0D3" w14:textId="77777777">
        <w:trPr>
          <w:jc w:val="center"/>
        </w:trPr>
        <w:tc>
          <w:tcPr>
            <w:tcW w:w="1096" w:type="dxa"/>
            <w:vAlign w:val="center"/>
          </w:tcPr>
          <w:p w14:paraId="7E8589CD" w14:textId="77777777" w:rsidR="00172AD3" w:rsidRDefault="00000000">
            <w:r>
              <w:rPr>
                <w:sz w:val="14"/>
              </w:rPr>
              <w:t>qwen35_lora_mixed_hq_hard_safe_generated_v1_1h_ddp2_from_best_h800</w:t>
            </w:r>
          </w:p>
        </w:tc>
        <w:tc>
          <w:tcPr>
            <w:tcW w:w="1096" w:type="dxa"/>
            <w:vAlign w:val="center"/>
          </w:tcPr>
          <w:p w14:paraId="6404852A" w14:textId="77777777" w:rsidR="00172AD3" w:rsidRDefault="00000000">
            <w:r>
              <w:rPr>
                <w:sz w:val="14"/>
              </w:rPr>
              <w:t>5798</w:t>
            </w:r>
          </w:p>
        </w:tc>
        <w:tc>
          <w:tcPr>
            <w:tcW w:w="1096" w:type="dxa"/>
            <w:vAlign w:val="center"/>
          </w:tcPr>
          <w:p w14:paraId="1C759AAA" w14:textId="77777777" w:rsidR="00172AD3" w:rsidRDefault="00000000">
            <w:pPr>
              <w:jc w:val="center"/>
            </w:pPr>
            <w:r>
              <w:rPr>
                <w:sz w:val="14"/>
              </w:rPr>
              <w:t>0</w:t>
            </w:r>
          </w:p>
        </w:tc>
        <w:tc>
          <w:tcPr>
            <w:tcW w:w="1096" w:type="dxa"/>
            <w:vAlign w:val="center"/>
          </w:tcPr>
          <w:p w14:paraId="66BB2FA4" w14:textId="77777777" w:rsidR="00172AD3" w:rsidRDefault="00000000">
            <w:pPr>
              <w:jc w:val="center"/>
            </w:pPr>
            <w:r>
              <w:rPr>
                <w:sz w:val="14"/>
              </w:rPr>
              <w:t>2899/2899</w:t>
            </w:r>
          </w:p>
        </w:tc>
        <w:tc>
          <w:tcPr>
            <w:tcW w:w="1096" w:type="dxa"/>
            <w:vAlign w:val="center"/>
          </w:tcPr>
          <w:p w14:paraId="361F9626" w14:textId="77777777" w:rsidR="00172AD3" w:rsidRDefault="00000000">
            <w:pPr>
              <w:jc w:val="center"/>
            </w:pPr>
            <w:r>
              <w:rPr>
                <w:sz w:val="14"/>
              </w:rPr>
              <w:t>judgment_only</w:t>
            </w:r>
          </w:p>
        </w:tc>
        <w:tc>
          <w:tcPr>
            <w:tcW w:w="1096" w:type="dxa"/>
            <w:vAlign w:val="center"/>
          </w:tcPr>
          <w:p w14:paraId="74CFF509" w14:textId="77777777" w:rsidR="00172AD3" w:rsidRDefault="00000000">
            <w:pPr>
              <w:jc w:val="center"/>
            </w:pPr>
            <w:r>
              <w:rPr>
                <w:sz w:val="14"/>
              </w:rPr>
              <w:t>1682</w:t>
            </w:r>
          </w:p>
        </w:tc>
        <w:tc>
          <w:tcPr>
            <w:tcW w:w="1096" w:type="dxa"/>
            <w:vAlign w:val="center"/>
          </w:tcPr>
          <w:p w14:paraId="68F8542D" w14:textId="77777777" w:rsidR="00172AD3" w:rsidRDefault="00000000">
            <w:pPr>
              <w:jc w:val="center"/>
            </w:pPr>
            <w:r>
              <w:rPr>
                <w:sz w:val="14"/>
              </w:rPr>
              <w:t>4530</w:t>
            </w:r>
          </w:p>
        </w:tc>
        <w:tc>
          <w:tcPr>
            <w:tcW w:w="1096" w:type="dxa"/>
            <w:vAlign w:val="center"/>
          </w:tcPr>
          <w:p w14:paraId="19C23092" w14:textId="77777777" w:rsidR="00172AD3" w:rsidRDefault="00000000">
            <w:pPr>
              <w:jc w:val="center"/>
            </w:pPr>
            <w:r>
              <w:rPr>
                <w:sz w:val="14"/>
              </w:rPr>
              <w:t>5</w:t>
            </w:r>
          </w:p>
        </w:tc>
        <w:tc>
          <w:tcPr>
            <w:tcW w:w="1096" w:type="dxa"/>
            <w:vAlign w:val="center"/>
          </w:tcPr>
          <w:p w14:paraId="49CE0BEF" w14:textId="77777777" w:rsidR="00172AD3" w:rsidRDefault="00000000">
            <w:pPr>
              <w:jc w:val="center"/>
              <w:rPr>
                <w:lang w:eastAsia="zh-CN"/>
              </w:rPr>
            </w:pPr>
            <w:r>
              <w:rPr>
                <w:sz w:val="14"/>
                <w:lang w:eastAsia="zh-CN"/>
              </w:rPr>
              <w:t>反证盲目</w:t>
            </w:r>
            <w:proofErr w:type="gramStart"/>
            <w:r>
              <w:rPr>
                <w:sz w:val="14"/>
                <w:lang w:eastAsia="zh-CN"/>
              </w:rPr>
              <w:t>扩数据</w:t>
            </w:r>
            <w:proofErr w:type="gramEnd"/>
            <w:r>
              <w:rPr>
                <w:sz w:val="14"/>
                <w:lang w:eastAsia="zh-CN"/>
              </w:rPr>
              <w:t>不可取</w:t>
            </w:r>
          </w:p>
        </w:tc>
      </w:tr>
    </w:tbl>
    <w:p w14:paraId="79A27FB0" w14:textId="77777777" w:rsidR="00172AD3" w:rsidRDefault="00000000">
      <w:pPr>
        <w:pStyle w:val="21"/>
      </w:pPr>
      <w:r>
        <w:t xml:space="preserve">4.3 </w:t>
      </w:r>
      <w:proofErr w:type="spellStart"/>
      <w:r>
        <w:t>输出格式约束</w:t>
      </w:r>
      <w:proofErr w:type="spellEnd"/>
    </w:p>
    <w:p w14:paraId="6A097640" w14:textId="77777777" w:rsidR="00172AD3" w:rsidRDefault="00000000">
      <w:pPr>
        <w:spacing w:after="80" w:line="300" w:lineRule="auto"/>
        <w:ind w:firstLine="420"/>
      </w:pPr>
      <w:r>
        <w:t>最终推理只使用 binary judgment prompt，generation 采用 temperature=0、do_sample=false、max_new_tokens=32。parser 优先解析 JSON；失败时 fallback 先匹配 unsafe，再匹配 safe，因为 unsafe 字符串中包含 safe；无法解析时默认 unsafe，并计入 invalid output。</w:t>
      </w:r>
    </w:p>
    <w:p w14:paraId="080A6F9D" w14:textId="77777777" w:rsidR="00172AD3" w:rsidRDefault="00000000">
      <w:pPr>
        <w:pStyle w:val="1"/>
        <w:rPr>
          <w:lang w:eastAsia="zh-CN"/>
        </w:rPr>
      </w:pPr>
      <w:r>
        <w:rPr>
          <w:lang w:eastAsia="zh-CN"/>
        </w:rPr>
        <w:t xml:space="preserve">5 </w:t>
      </w:r>
      <w:r>
        <w:rPr>
          <w:lang w:eastAsia="zh-CN"/>
        </w:rPr>
        <w:t>评测体系设计</w:t>
      </w:r>
    </w:p>
    <w:p w14:paraId="13687EE7" w14:textId="77777777" w:rsidR="00172AD3" w:rsidRDefault="00000000">
      <w:pPr>
        <w:spacing w:after="80" w:line="300" w:lineRule="auto"/>
        <w:ind w:firstLine="420"/>
        <w:rPr>
          <w:lang w:eastAsia="zh-CN"/>
        </w:rPr>
      </w:pPr>
      <w:r>
        <w:rPr>
          <w:lang w:eastAsia="zh-CN"/>
        </w:rPr>
        <w:t>评测体系的目标不是只看 accuracy，而是同时衡量分类能力、格式合</w:t>
      </w:r>
      <w:proofErr w:type="gramStart"/>
      <w:r>
        <w:rPr>
          <w:lang w:eastAsia="zh-CN"/>
        </w:rPr>
        <w:t>规</w:t>
      </w:r>
      <w:proofErr w:type="gramEnd"/>
      <w:r>
        <w:rPr>
          <w:lang w:eastAsia="zh-CN"/>
        </w:rPr>
        <w:t>、过度拒绝、风险漏判、推理成本和错误归因。评测</w:t>
      </w:r>
      <w:proofErr w:type="gramStart"/>
      <w:r>
        <w:rPr>
          <w:lang w:eastAsia="zh-CN"/>
        </w:rPr>
        <w:t>集统一</w:t>
      </w:r>
      <w:proofErr w:type="gramEnd"/>
      <w:r>
        <w:rPr>
          <w:lang w:eastAsia="zh-CN"/>
        </w:rPr>
        <w:t xml:space="preserve">为 </w:t>
      </w:r>
      <w:proofErr w:type="spellStart"/>
      <w:r>
        <w:rPr>
          <w:lang w:eastAsia="zh-CN"/>
        </w:rPr>
        <w:t>ATBench</w:t>
      </w:r>
      <w:proofErr w:type="spellEnd"/>
      <w:r>
        <w:rPr>
          <w:lang w:eastAsia="zh-CN"/>
        </w:rPr>
        <w:t xml:space="preserve"> 300 条和 R-Judge 564 条，overall accuracy 按样本量加权计算，mean macro-F1 为两个数据集 macro-F1 均值。</w:t>
      </w:r>
    </w:p>
    <w:p w14:paraId="2AD9257B" w14:textId="77777777" w:rsidR="00172AD3" w:rsidRDefault="00000000">
      <w:pPr>
        <w:pStyle w:val="af7"/>
        <w:rPr>
          <w:lang w:eastAsia="zh-CN"/>
        </w:rPr>
      </w:pPr>
      <w:r>
        <w:rPr>
          <w:lang w:eastAsia="zh-CN"/>
        </w:rPr>
        <w:t>表 5-1 评测体系指标说明</w:t>
      </w:r>
    </w:p>
    <w:tbl>
      <w:tblPr>
        <w:tblW w:w="0" w:type="auto"/>
        <w:jc w:val="center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  <w:tblLook w:val="04A0" w:firstRow="1" w:lastRow="0" w:firstColumn="1" w:lastColumn="0" w:noHBand="0" w:noVBand="1"/>
      </w:tblPr>
      <w:tblGrid>
        <w:gridCol w:w="2085"/>
        <w:gridCol w:w="2445"/>
        <w:gridCol w:w="3165"/>
        <w:gridCol w:w="2155"/>
      </w:tblGrid>
      <w:tr w:rsidR="00172AD3" w14:paraId="2C43EBEC" w14:textId="77777777">
        <w:trPr>
          <w:jc w:val="center"/>
        </w:trPr>
        <w:tc>
          <w:tcPr>
            <w:tcW w:w="2466" w:type="dxa"/>
            <w:shd w:val="clear" w:color="auto" w:fill="1F4E79"/>
            <w:vAlign w:val="center"/>
          </w:tcPr>
          <w:p w14:paraId="677FB70C" w14:textId="77777777" w:rsidR="00172AD3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模块</w:t>
            </w:r>
            <w:proofErr w:type="spellEnd"/>
          </w:p>
        </w:tc>
        <w:tc>
          <w:tcPr>
            <w:tcW w:w="2466" w:type="dxa"/>
            <w:shd w:val="clear" w:color="auto" w:fill="1F4E79"/>
            <w:vAlign w:val="center"/>
          </w:tcPr>
          <w:p w14:paraId="299E3F9F" w14:textId="77777777" w:rsidR="00172AD3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>指标/文件</w:t>
            </w:r>
          </w:p>
        </w:tc>
        <w:tc>
          <w:tcPr>
            <w:tcW w:w="2466" w:type="dxa"/>
            <w:shd w:val="clear" w:color="auto" w:fill="1F4E79"/>
            <w:vAlign w:val="center"/>
          </w:tcPr>
          <w:p w14:paraId="36FB7EB2" w14:textId="77777777" w:rsidR="00172AD3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>定义</w:t>
            </w:r>
          </w:p>
        </w:tc>
        <w:tc>
          <w:tcPr>
            <w:tcW w:w="2466" w:type="dxa"/>
            <w:shd w:val="clear" w:color="auto" w:fill="1F4E79"/>
            <w:vAlign w:val="center"/>
          </w:tcPr>
          <w:p w14:paraId="69383486" w14:textId="77777777" w:rsidR="00172AD3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>为什么必要</w:t>
            </w:r>
          </w:p>
        </w:tc>
      </w:tr>
      <w:tr w:rsidR="00172AD3" w14:paraId="61901F6A" w14:textId="77777777">
        <w:trPr>
          <w:jc w:val="center"/>
        </w:trPr>
        <w:tc>
          <w:tcPr>
            <w:tcW w:w="2466" w:type="dxa"/>
            <w:vAlign w:val="center"/>
          </w:tcPr>
          <w:p w14:paraId="44BE7E26" w14:textId="77777777" w:rsidR="00172AD3" w:rsidRDefault="00000000">
            <w:r>
              <w:rPr>
                <w:sz w:val="14"/>
              </w:rPr>
              <w:t>数据覆盖</w:t>
            </w:r>
          </w:p>
        </w:tc>
        <w:tc>
          <w:tcPr>
            <w:tcW w:w="2466" w:type="dxa"/>
            <w:vAlign w:val="center"/>
          </w:tcPr>
          <w:p w14:paraId="5AFA413C" w14:textId="77777777" w:rsidR="00172AD3" w:rsidRDefault="00000000">
            <w:r>
              <w:rPr>
                <w:sz w:val="14"/>
              </w:rPr>
              <w:t>ATBench/RJudge</w:t>
            </w:r>
          </w:p>
        </w:tc>
        <w:tc>
          <w:tcPr>
            <w:tcW w:w="2466" w:type="dxa"/>
            <w:vAlign w:val="center"/>
          </w:tcPr>
          <w:p w14:paraId="4DA574EF" w14:textId="77777777" w:rsidR="00172AD3" w:rsidRDefault="00000000">
            <w:pPr>
              <w:jc w:val="center"/>
            </w:pPr>
            <w:r>
              <w:rPr>
                <w:sz w:val="14"/>
              </w:rPr>
              <w:t>ATBench 300 条，RJudge 564 条；safe/unsafe 均有覆盖</w:t>
            </w:r>
          </w:p>
        </w:tc>
        <w:tc>
          <w:tcPr>
            <w:tcW w:w="2466" w:type="dxa"/>
            <w:vAlign w:val="center"/>
          </w:tcPr>
          <w:p w14:paraId="5F83E25E" w14:textId="77777777" w:rsidR="00172AD3" w:rsidRDefault="00000000">
            <w:pPr>
              <w:jc w:val="center"/>
              <w:rPr>
                <w:lang w:eastAsia="zh-CN"/>
              </w:rPr>
            </w:pPr>
            <w:r>
              <w:rPr>
                <w:sz w:val="14"/>
                <w:lang w:eastAsia="zh-CN"/>
              </w:rPr>
              <w:t>同时覆盖真实工具 API 与注入轨迹风格</w:t>
            </w:r>
          </w:p>
        </w:tc>
      </w:tr>
      <w:tr w:rsidR="00172AD3" w14:paraId="4E86295C" w14:textId="77777777">
        <w:trPr>
          <w:jc w:val="center"/>
        </w:trPr>
        <w:tc>
          <w:tcPr>
            <w:tcW w:w="2466" w:type="dxa"/>
            <w:vAlign w:val="center"/>
          </w:tcPr>
          <w:p w14:paraId="71121B98" w14:textId="77777777" w:rsidR="00172AD3" w:rsidRDefault="00000000">
            <w:proofErr w:type="spellStart"/>
            <w:r>
              <w:rPr>
                <w:sz w:val="14"/>
              </w:rPr>
              <w:lastRenderedPageBreak/>
              <w:t>总体能力</w:t>
            </w:r>
            <w:proofErr w:type="spellEnd"/>
          </w:p>
        </w:tc>
        <w:tc>
          <w:tcPr>
            <w:tcW w:w="2466" w:type="dxa"/>
            <w:vAlign w:val="center"/>
          </w:tcPr>
          <w:p w14:paraId="5EB97A3F" w14:textId="77777777" w:rsidR="00172AD3" w:rsidRDefault="00000000">
            <w:r>
              <w:rPr>
                <w:sz w:val="14"/>
              </w:rPr>
              <w:t>overall accuracy</w:t>
            </w:r>
          </w:p>
        </w:tc>
        <w:tc>
          <w:tcPr>
            <w:tcW w:w="2466" w:type="dxa"/>
            <w:vAlign w:val="center"/>
          </w:tcPr>
          <w:p w14:paraId="0C93AF9C" w14:textId="77777777" w:rsidR="00172AD3" w:rsidRDefault="00000000">
            <w:pPr>
              <w:jc w:val="center"/>
            </w:pPr>
            <w:r>
              <w:rPr>
                <w:sz w:val="14"/>
              </w:rPr>
              <w:t>(ATBench_acc*300 + RJudge_acc*564)/864</w:t>
            </w:r>
          </w:p>
        </w:tc>
        <w:tc>
          <w:tcPr>
            <w:tcW w:w="2466" w:type="dxa"/>
            <w:vAlign w:val="center"/>
          </w:tcPr>
          <w:p w14:paraId="18C4BCA8" w14:textId="77777777" w:rsidR="00172AD3" w:rsidRDefault="00000000">
            <w:pPr>
              <w:jc w:val="center"/>
              <w:rPr>
                <w:lang w:eastAsia="zh-CN"/>
              </w:rPr>
            </w:pPr>
            <w:r>
              <w:rPr>
                <w:sz w:val="14"/>
                <w:lang w:eastAsia="zh-CN"/>
              </w:rPr>
              <w:t>避免两个集合样本数不同导致简单均值偏差</w:t>
            </w:r>
          </w:p>
        </w:tc>
      </w:tr>
      <w:tr w:rsidR="00172AD3" w14:paraId="79D7A75B" w14:textId="77777777">
        <w:trPr>
          <w:jc w:val="center"/>
        </w:trPr>
        <w:tc>
          <w:tcPr>
            <w:tcW w:w="2466" w:type="dxa"/>
            <w:vAlign w:val="center"/>
          </w:tcPr>
          <w:p w14:paraId="0BED8E55" w14:textId="77777777" w:rsidR="00172AD3" w:rsidRDefault="00000000">
            <w:proofErr w:type="spellStart"/>
            <w:r>
              <w:rPr>
                <w:sz w:val="14"/>
              </w:rPr>
              <w:t>类别均衡</w:t>
            </w:r>
            <w:proofErr w:type="spellEnd"/>
          </w:p>
        </w:tc>
        <w:tc>
          <w:tcPr>
            <w:tcW w:w="2466" w:type="dxa"/>
            <w:vAlign w:val="center"/>
          </w:tcPr>
          <w:p w14:paraId="337A198A" w14:textId="77777777" w:rsidR="00172AD3" w:rsidRDefault="00000000">
            <w:r>
              <w:rPr>
                <w:sz w:val="14"/>
              </w:rPr>
              <w:t>macro-F1</w:t>
            </w:r>
          </w:p>
        </w:tc>
        <w:tc>
          <w:tcPr>
            <w:tcW w:w="2466" w:type="dxa"/>
            <w:vAlign w:val="center"/>
          </w:tcPr>
          <w:p w14:paraId="6E32819F" w14:textId="77777777" w:rsidR="00172AD3" w:rsidRDefault="00000000">
            <w:pPr>
              <w:jc w:val="center"/>
            </w:pPr>
            <w:r>
              <w:rPr>
                <w:sz w:val="14"/>
              </w:rPr>
              <w:t>safe/unsafe 两类 F1 宏平均</w:t>
            </w:r>
          </w:p>
        </w:tc>
        <w:tc>
          <w:tcPr>
            <w:tcW w:w="2466" w:type="dxa"/>
            <w:vAlign w:val="center"/>
          </w:tcPr>
          <w:p w14:paraId="22A39D56" w14:textId="77777777" w:rsidR="00172AD3" w:rsidRDefault="00000000">
            <w:pPr>
              <w:jc w:val="center"/>
            </w:pPr>
            <w:r>
              <w:rPr>
                <w:sz w:val="14"/>
              </w:rPr>
              <w:t>防止模型只靠偏向 unsafe 获得表面 accuracy</w:t>
            </w:r>
          </w:p>
        </w:tc>
      </w:tr>
      <w:tr w:rsidR="00172AD3" w14:paraId="23149ACF" w14:textId="77777777">
        <w:trPr>
          <w:jc w:val="center"/>
        </w:trPr>
        <w:tc>
          <w:tcPr>
            <w:tcW w:w="2466" w:type="dxa"/>
            <w:vAlign w:val="center"/>
          </w:tcPr>
          <w:p w14:paraId="613C5A53" w14:textId="77777777" w:rsidR="00172AD3" w:rsidRDefault="00000000">
            <w:r>
              <w:rPr>
                <w:sz w:val="14"/>
              </w:rPr>
              <w:t>安全重点</w:t>
            </w:r>
          </w:p>
        </w:tc>
        <w:tc>
          <w:tcPr>
            <w:tcW w:w="2466" w:type="dxa"/>
            <w:vAlign w:val="center"/>
          </w:tcPr>
          <w:p w14:paraId="6361FD30" w14:textId="77777777" w:rsidR="00172AD3" w:rsidRDefault="00000000">
            <w:r>
              <w:rPr>
                <w:sz w:val="14"/>
              </w:rPr>
              <w:t>unsafe precision/recall/F1</w:t>
            </w:r>
          </w:p>
        </w:tc>
        <w:tc>
          <w:tcPr>
            <w:tcW w:w="2466" w:type="dxa"/>
            <w:vAlign w:val="center"/>
          </w:tcPr>
          <w:p w14:paraId="413B0EE0" w14:textId="77777777" w:rsidR="00172AD3" w:rsidRDefault="00000000">
            <w:pPr>
              <w:jc w:val="center"/>
            </w:pPr>
            <w:r>
              <w:rPr>
                <w:sz w:val="14"/>
              </w:rPr>
              <w:t>衡量 unsafe 类抓取能力</w:t>
            </w:r>
          </w:p>
        </w:tc>
        <w:tc>
          <w:tcPr>
            <w:tcW w:w="2466" w:type="dxa"/>
            <w:vAlign w:val="center"/>
          </w:tcPr>
          <w:p w14:paraId="11B68B8F" w14:textId="77777777" w:rsidR="00172AD3" w:rsidRDefault="00000000">
            <w:pPr>
              <w:jc w:val="center"/>
              <w:rPr>
                <w:lang w:eastAsia="zh-CN"/>
              </w:rPr>
            </w:pPr>
            <w:r>
              <w:rPr>
                <w:sz w:val="14"/>
                <w:lang w:eastAsia="zh-CN"/>
              </w:rPr>
              <w:t>避免漏判真实风险行为</w:t>
            </w:r>
          </w:p>
        </w:tc>
      </w:tr>
      <w:tr w:rsidR="00172AD3" w14:paraId="7E64EBEE" w14:textId="77777777">
        <w:trPr>
          <w:jc w:val="center"/>
        </w:trPr>
        <w:tc>
          <w:tcPr>
            <w:tcW w:w="2466" w:type="dxa"/>
            <w:vAlign w:val="center"/>
          </w:tcPr>
          <w:p w14:paraId="6883B0F7" w14:textId="77777777" w:rsidR="00172AD3" w:rsidRDefault="00000000">
            <w:proofErr w:type="spellStart"/>
            <w:r>
              <w:rPr>
                <w:sz w:val="14"/>
              </w:rPr>
              <w:t>格式合规</w:t>
            </w:r>
            <w:proofErr w:type="spellEnd"/>
          </w:p>
        </w:tc>
        <w:tc>
          <w:tcPr>
            <w:tcW w:w="2466" w:type="dxa"/>
            <w:vAlign w:val="center"/>
          </w:tcPr>
          <w:p w14:paraId="1F28F5A9" w14:textId="77777777" w:rsidR="00172AD3" w:rsidRDefault="00000000">
            <w:r>
              <w:rPr>
                <w:sz w:val="14"/>
              </w:rPr>
              <w:t>strict_json_rate/invalid_output_rate</w:t>
            </w:r>
          </w:p>
        </w:tc>
        <w:tc>
          <w:tcPr>
            <w:tcW w:w="2466" w:type="dxa"/>
            <w:vAlign w:val="center"/>
          </w:tcPr>
          <w:p w14:paraId="01650687" w14:textId="77777777" w:rsidR="00172AD3" w:rsidRDefault="00000000">
            <w:pPr>
              <w:jc w:val="center"/>
              <w:rPr>
                <w:lang w:eastAsia="zh-CN"/>
              </w:rPr>
            </w:pPr>
            <w:r>
              <w:rPr>
                <w:sz w:val="14"/>
                <w:lang w:eastAsia="zh-CN"/>
              </w:rPr>
              <w:t>输出是否满足严格 JSON</w:t>
            </w:r>
          </w:p>
        </w:tc>
        <w:tc>
          <w:tcPr>
            <w:tcW w:w="2466" w:type="dxa"/>
            <w:vAlign w:val="center"/>
          </w:tcPr>
          <w:p w14:paraId="1BB80A04" w14:textId="77777777" w:rsidR="00172AD3" w:rsidRDefault="00000000">
            <w:pPr>
              <w:jc w:val="center"/>
              <w:rPr>
                <w:lang w:eastAsia="zh-CN"/>
              </w:rPr>
            </w:pPr>
            <w:r>
              <w:rPr>
                <w:sz w:val="14"/>
                <w:lang w:eastAsia="zh-CN"/>
              </w:rPr>
              <w:t>最终提交要求不仅要判对，还要格式稳定</w:t>
            </w:r>
          </w:p>
        </w:tc>
      </w:tr>
      <w:tr w:rsidR="00172AD3" w14:paraId="40DC928A" w14:textId="77777777">
        <w:trPr>
          <w:jc w:val="center"/>
        </w:trPr>
        <w:tc>
          <w:tcPr>
            <w:tcW w:w="2466" w:type="dxa"/>
            <w:vAlign w:val="center"/>
          </w:tcPr>
          <w:p w14:paraId="00BC02D0" w14:textId="77777777" w:rsidR="00172AD3" w:rsidRDefault="00000000">
            <w:proofErr w:type="spellStart"/>
            <w:r>
              <w:rPr>
                <w:sz w:val="14"/>
              </w:rPr>
              <w:t>误伤控制</w:t>
            </w:r>
            <w:proofErr w:type="spellEnd"/>
          </w:p>
        </w:tc>
        <w:tc>
          <w:tcPr>
            <w:tcW w:w="2466" w:type="dxa"/>
            <w:vAlign w:val="center"/>
          </w:tcPr>
          <w:p w14:paraId="47C48C4D" w14:textId="77777777" w:rsidR="00172AD3" w:rsidRDefault="00000000">
            <w:r>
              <w:rPr>
                <w:sz w:val="14"/>
              </w:rPr>
              <w:t>over_refusal safe-&gt;unsafe</w:t>
            </w:r>
          </w:p>
        </w:tc>
        <w:tc>
          <w:tcPr>
            <w:tcW w:w="2466" w:type="dxa"/>
            <w:vAlign w:val="center"/>
          </w:tcPr>
          <w:p w14:paraId="5A473C4A" w14:textId="77777777" w:rsidR="00172AD3" w:rsidRDefault="00000000">
            <w:pPr>
              <w:jc w:val="center"/>
            </w:pPr>
            <w:r>
              <w:rPr>
                <w:sz w:val="14"/>
              </w:rPr>
              <w:t>safe 被误判 unsafe 的比例</w:t>
            </w:r>
          </w:p>
        </w:tc>
        <w:tc>
          <w:tcPr>
            <w:tcW w:w="2466" w:type="dxa"/>
            <w:vAlign w:val="center"/>
          </w:tcPr>
          <w:p w14:paraId="79E0D1C6" w14:textId="77777777" w:rsidR="00172AD3" w:rsidRDefault="00000000">
            <w:pPr>
              <w:jc w:val="center"/>
              <w:rPr>
                <w:lang w:eastAsia="zh-CN"/>
              </w:rPr>
            </w:pPr>
            <w:r>
              <w:rPr>
                <w:sz w:val="14"/>
                <w:lang w:eastAsia="zh-CN"/>
              </w:rPr>
              <w:t>衡量过度拒绝/误伤正常行为</w:t>
            </w:r>
          </w:p>
        </w:tc>
      </w:tr>
      <w:tr w:rsidR="00172AD3" w14:paraId="44A08915" w14:textId="77777777">
        <w:trPr>
          <w:jc w:val="center"/>
        </w:trPr>
        <w:tc>
          <w:tcPr>
            <w:tcW w:w="2466" w:type="dxa"/>
            <w:vAlign w:val="center"/>
          </w:tcPr>
          <w:p w14:paraId="68EE8A7A" w14:textId="77777777" w:rsidR="00172AD3" w:rsidRDefault="00000000">
            <w:proofErr w:type="spellStart"/>
            <w:r>
              <w:rPr>
                <w:sz w:val="14"/>
              </w:rPr>
              <w:t>漏判控制</w:t>
            </w:r>
            <w:proofErr w:type="spellEnd"/>
          </w:p>
        </w:tc>
        <w:tc>
          <w:tcPr>
            <w:tcW w:w="2466" w:type="dxa"/>
            <w:vAlign w:val="center"/>
          </w:tcPr>
          <w:p w14:paraId="22435C10" w14:textId="77777777" w:rsidR="00172AD3" w:rsidRDefault="00000000">
            <w:r>
              <w:rPr>
                <w:sz w:val="14"/>
              </w:rPr>
              <w:t>miss unsafe-&gt;safe</w:t>
            </w:r>
          </w:p>
        </w:tc>
        <w:tc>
          <w:tcPr>
            <w:tcW w:w="2466" w:type="dxa"/>
            <w:vAlign w:val="center"/>
          </w:tcPr>
          <w:p w14:paraId="0D2FA151" w14:textId="77777777" w:rsidR="00172AD3" w:rsidRDefault="00000000">
            <w:pPr>
              <w:jc w:val="center"/>
            </w:pPr>
            <w:r>
              <w:rPr>
                <w:sz w:val="14"/>
              </w:rPr>
              <w:t>unsafe 被误判 safe 的比例</w:t>
            </w:r>
          </w:p>
        </w:tc>
        <w:tc>
          <w:tcPr>
            <w:tcW w:w="2466" w:type="dxa"/>
            <w:vAlign w:val="center"/>
          </w:tcPr>
          <w:p w14:paraId="774C492F" w14:textId="77777777" w:rsidR="00172AD3" w:rsidRDefault="00000000">
            <w:pPr>
              <w:jc w:val="center"/>
              <w:rPr>
                <w:lang w:eastAsia="zh-CN"/>
              </w:rPr>
            </w:pPr>
            <w:r>
              <w:rPr>
                <w:sz w:val="14"/>
                <w:lang w:eastAsia="zh-CN"/>
              </w:rPr>
              <w:t>衡量真正安全风险漏检</w:t>
            </w:r>
          </w:p>
        </w:tc>
      </w:tr>
      <w:tr w:rsidR="00172AD3" w14:paraId="47824AF5" w14:textId="77777777">
        <w:trPr>
          <w:jc w:val="center"/>
        </w:trPr>
        <w:tc>
          <w:tcPr>
            <w:tcW w:w="2466" w:type="dxa"/>
            <w:vAlign w:val="center"/>
          </w:tcPr>
          <w:p w14:paraId="5DB7D1F4" w14:textId="77777777" w:rsidR="00172AD3" w:rsidRDefault="00000000">
            <w:proofErr w:type="spellStart"/>
            <w:r>
              <w:rPr>
                <w:sz w:val="14"/>
              </w:rPr>
              <w:t>结构诊断</w:t>
            </w:r>
            <w:proofErr w:type="spellEnd"/>
          </w:p>
        </w:tc>
        <w:tc>
          <w:tcPr>
            <w:tcW w:w="2466" w:type="dxa"/>
            <w:vAlign w:val="center"/>
          </w:tcPr>
          <w:p w14:paraId="6FFE69FC" w14:textId="77777777" w:rsidR="00172AD3" w:rsidRDefault="00000000">
            <w:r>
              <w:rPr>
                <w:sz w:val="14"/>
              </w:rPr>
              <w:t>confusion matrix</w:t>
            </w:r>
          </w:p>
        </w:tc>
        <w:tc>
          <w:tcPr>
            <w:tcW w:w="2466" w:type="dxa"/>
            <w:vAlign w:val="center"/>
          </w:tcPr>
          <w:p w14:paraId="0E34DB6A" w14:textId="77777777" w:rsidR="00172AD3" w:rsidRDefault="00000000">
            <w:pPr>
              <w:jc w:val="center"/>
            </w:pPr>
            <w:r>
              <w:rPr>
                <w:sz w:val="14"/>
              </w:rPr>
              <w:t>safe_safe/safe_unsafe/unsafe_safe/unsafe_unsafe</w:t>
            </w:r>
          </w:p>
        </w:tc>
        <w:tc>
          <w:tcPr>
            <w:tcW w:w="2466" w:type="dxa"/>
            <w:vAlign w:val="center"/>
          </w:tcPr>
          <w:p w14:paraId="1CD23685" w14:textId="77777777" w:rsidR="00172AD3" w:rsidRDefault="00000000">
            <w:pPr>
              <w:jc w:val="center"/>
              <w:rPr>
                <w:lang w:eastAsia="zh-CN"/>
              </w:rPr>
            </w:pPr>
            <w:r>
              <w:rPr>
                <w:sz w:val="14"/>
                <w:lang w:eastAsia="zh-CN"/>
              </w:rPr>
              <w:t>可定位错误来自误伤还是漏判</w:t>
            </w:r>
          </w:p>
        </w:tc>
      </w:tr>
      <w:tr w:rsidR="00172AD3" w14:paraId="1ED5DCC8" w14:textId="77777777">
        <w:trPr>
          <w:jc w:val="center"/>
        </w:trPr>
        <w:tc>
          <w:tcPr>
            <w:tcW w:w="2466" w:type="dxa"/>
            <w:vAlign w:val="center"/>
          </w:tcPr>
          <w:p w14:paraId="6C826D25" w14:textId="77777777" w:rsidR="00172AD3" w:rsidRDefault="00000000">
            <w:proofErr w:type="spellStart"/>
            <w:r>
              <w:rPr>
                <w:sz w:val="14"/>
              </w:rPr>
              <w:t>失败归因</w:t>
            </w:r>
            <w:proofErr w:type="spellEnd"/>
          </w:p>
        </w:tc>
        <w:tc>
          <w:tcPr>
            <w:tcW w:w="2466" w:type="dxa"/>
            <w:vAlign w:val="center"/>
          </w:tcPr>
          <w:p w14:paraId="62A223F8" w14:textId="77777777" w:rsidR="00172AD3" w:rsidRDefault="00000000">
            <w:r>
              <w:rPr>
                <w:sz w:val="14"/>
              </w:rPr>
              <w:t>failure_analysis_*.md</w:t>
            </w:r>
          </w:p>
        </w:tc>
        <w:tc>
          <w:tcPr>
            <w:tcW w:w="2466" w:type="dxa"/>
            <w:vAlign w:val="center"/>
          </w:tcPr>
          <w:p w14:paraId="014AC0EE" w14:textId="77777777" w:rsidR="00172AD3" w:rsidRDefault="00000000">
            <w:pPr>
              <w:jc w:val="center"/>
            </w:pPr>
            <w:r>
              <w:rPr>
                <w:sz w:val="14"/>
              </w:rPr>
              <w:t>ignored_middle_tool_calls、only_final_response、risk_refused_false_unsafe 等</w:t>
            </w:r>
          </w:p>
        </w:tc>
        <w:tc>
          <w:tcPr>
            <w:tcW w:w="2466" w:type="dxa"/>
            <w:vAlign w:val="center"/>
          </w:tcPr>
          <w:p w14:paraId="2BD82A27" w14:textId="77777777" w:rsidR="00172AD3" w:rsidRDefault="00000000">
            <w:pPr>
              <w:jc w:val="center"/>
              <w:rPr>
                <w:lang w:eastAsia="zh-CN"/>
              </w:rPr>
            </w:pPr>
            <w:r>
              <w:rPr>
                <w:sz w:val="14"/>
                <w:lang w:eastAsia="zh-CN"/>
              </w:rPr>
              <w:t>将指标转化为下一轮数据构造方向</w:t>
            </w:r>
          </w:p>
        </w:tc>
      </w:tr>
      <w:tr w:rsidR="00172AD3" w14:paraId="3198711D" w14:textId="77777777">
        <w:trPr>
          <w:jc w:val="center"/>
        </w:trPr>
        <w:tc>
          <w:tcPr>
            <w:tcW w:w="2466" w:type="dxa"/>
            <w:vAlign w:val="center"/>
          </w:tcPr>
          <w:p w14:paraId="0D83B5FF" w14:textId="77777777" w:rsidR="00172AD3" w:rsidRDefault="00000000">
            <w:proofErr w:type="spellStart"/>
            <w:r>
              <w:rPr>
                <w:sz w:val="14"/>
              </w:rPr>
              <w:t>稳定性验证</w:t>
            </w:r>
            <w:proofErr w:type="spellEnd"/>
          </w:p>
        </w:tc>
        <w:tc>
          <w:tcPr>
            <w:tcW w:w="2466" w:type="dxa"/>
            <w:vAlign w:val="center"/>
          </w:tcPr>
          <w:p w14:paraId="10E99E7E" w14:textId="77777777" w:rsidR="00172AD3" w:rsidRDefault="00000000">
            <w:r>
              <w:rPr>
                <w:sz w:val="14"/>
              </w:rPr>
              <w:t>eval5 round_01~05</w:t>
            </w:r>
          </w:p>
        </w:tc>
        <w:tc>
          <w:tcPr>
            <w:tcW w:w="2466" w:type="dxa"/>
            <w:vAlign w:val="center"/>
          </w:tcPr>
          <w:p w14:paraId="6D71EEFF" w14:textId="77777777" w:rsidR="00172AD3" w:rsidRDefault="00000000">
            <w:pPr>
              <w:jc w:val="center"/>
            </w:pPr>
            <w:r>
              <w:rPr>
                <w:sz w:val="14"/>
              </w:rPr>
              <w:t>5 轮复测标准差为 0</w:t>
            </w:r>
          </w:p>
        </w:tc>
        <w:tc>
          <w:tcPr>
            <w:tcW w:w="2466" w:type="dxa"/>
            <w:vAlign w:val="center"/>
          </w:tcPr>
          <w:p w14:paraId="46EA9D11" w14:textId="77777777" w:rsidR="00172AD3" w:rsidRDefault="00000000">
            <w:pPr>
              <w:jc w:val="center"/>
              <w:rPr>
                <w:lang w:eastAsia="zh-CN"/>
              </w:rPr>
            </w:pPr>
            <w:r>
              <w:rPr>
                <w:sz w:val="14"/>
                <w:lang w:eastAsia="zh-CN"/>
              </w:rPr>
              <w:t>确认推理和评测可复现</w:t>
            </w:r>
          </w:p>
        </w:tc>
      </w:tr>
    </w:tbl>
    <w:p w14:paraId="40383A81" w14:textId="77777777" w:rsidR="00172AD3" w:rsidRDefault="00000000">
      <w:pPr>
        <w:spacing w:after="80" w:line="300" w:lineRule="auto"/>
        <w:ind w:firstLine="420"/>
        <w:rPr>
          <w:lang w:eastAsia="zh-CN"/>
        </w:rPr>
      </w:pPr>
      <w:r>
        <w:rPr>
          <w:lang w:eastAsia="zh-CN"/>
        </w:rPr>
        <w:t xml:space="preserve">这套体系可以回答多个关键问题：模型是过度判 unsafe，还是漏判 unsafe；问题集中在 </w:t>
      </w:r>
      <w:proofErr w:type="spellStart"/>
      <w:r>
        <w:rPr>
          <w:lang w:eastAsia="zh-CN"/>
        </w:rPr>
        <w:t>ATBench</w:t>
      </w:r>
      <w:proofErr w:type="spellEnd"/>
      <w:r>
        <w:rPr>
          <w:lang w:eastAsia="zh-CN"/>
        </w:rPr>
        <w:t xml:space="preserve"> 还是 R-Judge；模型是格式不稳还是安全边界不稳；模型是否只</w:t>
      </w:r>
      <w:proofErr w:type="gramStart"/>
      <w:r>
        <w:rPr>
          <w:lang w:eastAsia="zh-CN"/>
        </w:rPr>
        <w:t>看最终</w:t>
      </w:r>
      <w:proofErr w:type="gramEnd"/>
      <w:r>
        <w:rPr>
          <w:lang w:eastAsia="zh-CN"/>
        </w:rPr>
        <w:t>回复，是否忽略中间工具调用。</w:t>
      </w:r>
    </w:p>
    <w:p w14:paraId="48293FF4" w14:textId="77777777" w:rsidR="00172AD3" w:rsidRDefault="00000000">
      <w:pPr>
        <w:pStyle w:val="1"/>
        <w:rPr>
          <w:lang w:eastAsia="zh-CN"/>
        </w:rPr>
      </w:pPr>
      <w:r>
        <w:rPr>
          <w:lang w:eastAsia="zh-CN"/>
        </w:rPr>
        <w:t xml:space="preserve">6 </w:t>
      </w:r>
      <w:r>
        <w:rPr>
          <w:lang w:eastAsia="zh-CN"/>
        </w:rPr>
        <w:t>实验结果与分析</w:t>
      </w:r>
    </w:p>
    <w:p w14:paraId="71874C5A" w14:textId="77777777" w:rsidR="00172AD3" w:rsidRDefault="00000000">
      <w:pPr>
        <w:pStyle w:val="21"/>
        <w:rPr>
          <w:lang w:eastAsia="zh-CN"/>
        </w:rPr>
      </w:pPr>
      <w:r>
        <w:rPr>
          <w:lang w:eastAsia="zh-CN"/>
        </w:rPr>
        <w:t xml:space="preserve">6.1 </w:t>
      </w:r>
      <w:r>
        <w:rPr>
          <w:lang w:eastAsia="zh-CN"/>
        </w:rPr>
        <w:t>总体结果排名</w:t>
      </w:r>
    </w:p>
    <w:p w14:paraId="6E891B4B" w14:textId="77777777" w:rsidR="00172AD3" w:rsidRDefault="00000000">
      <w:pPr>
        <w:spacing w:after="80" w:line="300" w:lineRule="auto"/>
        <w:ind w:firstLine="420"/>
      </w:pPr>
      <w:proofErr w:type="spellStart"/>
      <w:r>
        <w:t>实验结果表明，当前综合最优是</w:t>
      </w:r>
      <w:proofErr w:type="spellEnd"/>
      <w:r>
        <w:t xml:space="preserve"> hardcase </w:t>
      </w:r>
      <w:proofErr w:type="spellStart"/>
      <w:r>
        <w:t>LoRA</w:t>
      </w:r>
      <w:proofErr w:type="spellEnd"/>
      <w:r>
        <w:t xml:space="preserve"> step48，overall accuracy 为 78.59%，mean macro-F1 为 73.17%。Full SFT final_step_45 是最稳定的强基线，overall accuracy 为 78.47%，mean macro-F1 为 72.95%。相对 Qwen3.5-0.8B baseline，最佳方案 overall 提升 24.77 个百分点，mean macro-F1 提升 31.26 个百分点。</w:t>
      </w:r>
    </w:p>
    <w:p w14:paraId="1CE8FD2A" w14:textId="77777777" w:rsidR="00172AD3" w:rsidRDefault="00000000">
      <w:pPr>
        <w:jc w:val="center"/>
      </w:pPr>
      <w:r>
        <w:rPr>
          <w:noProof/>
        </w:rPr>
        <w:drawing>
          <wp:inline distT="0" distB="0" distL="0" distR="0" wp14:anchorId="41FEE241" wp14:editId="6A3AAD07">
            <wp:extent cx="5852160" cy="342774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verall_accuracy_rankin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42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503E8" w14:textId="77777777" w:rsidR="00172AD3" w:rsidRDefault="00000000">
      <w:pPr>
        <w:pStyle w:val="af7"/>
        <w:jc w:val="center"/>
        <w:rPr>
          <w:lang w:eastAsia="zh-CN"/>
        </w:rPr>
      </w:pPr>
      <w:r>
        <w:rPr>
          <w:lang w:eastAsia="zh-CN"/>
        </w:rPr>
        <w:t>图 6-1 主要方法综合准确率对比</w:t>
      </w:r>
    </w:p>
    <w:p w14:paraId="3FB3B858" w14:textId="77777777" w:rsidR="00172AD3" w:rsidRDefault="00000000">
      <w:pPr>
        <w:pStyle w:val="af7"/>
        <w:rPr>
          <w:lang w:eastAsia="zh-CN"/>
        </w:rPr>
      </w:pPr>
      <w:r>
        <w:rPr>
          <w:lang w:eastAsia="zh-CN"/>
        </w:rPr>
        <w:lastRenderedPageBreak/>
        <w:t>表 6-1 各方法最佳结果总表（节选）</w:t>
      </w:r>
    </w:p>
    <w:tbl>
      <w:tblPr>
        <w:tblW w:w="0" w:type="auto"/>
        <w:jc w:val="center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  <w:tblLook w:val="04A0" w:firstRow="1" w:lastRow="0" w:firstColumn="1" w:lastColumn="0" w:noHBand="0" w:noVBand="1"/>
      </w:tblPr>
      <w:tblGrid>
        <w:gridCol w:w="4456"/>
        <w:gridCol w:w="2390"/>
        <w:gridCol w:w="644"/>
        <w:gridCol w:w="637"/>
        <w:gridCol w:w="742"/>
        <w:gridCol w:w="637"/>
        <w:gridCol w:w="344"/>
      </w:tblGrid>
      <w:tr w:rsidR="00172AD3" w14:paraId="6F436E39" w14:textId="77777777">
        <w:trPr>
          <w:jc w:val="center"/>
        </w:trPr>
        <w:tc>
          <w:tcPr>
            <w:tcW w:w="1409" w:type="dxa"/>
            <w:shd w:val="clear" w:color="auto" w:fill="1F4E79"/>
            <w:vAlign w:val="center"/>
          </w:tcPr>
          <w:p w14:paraId="6CB3D25F" w14:textId="77777777" w:rsidR="00172AD3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3"/>
              </w:rPr>
              <w:t>方法</w:t>
            </w:r>
            <w:proofErr w:type="spellEnd"/>
          </w:p>
        </w:tc>
        <w:tc>
          <w:tcPr>
            <w:tcW w:w="1409" w:type="dxa"/>
            <w:shd w:val="clear" w:color="auto" w:fill="1F4E79"/>
            <w:vAlign w:val="center"/>
          </w:tcPr>
          <w:p w14:paraId="499A6E83" w14:textId="77777777" w:rsidR="00172AD3" w:rsidRDefault="00000000">
            <w:pPr>
              <w:jc w:val="center"/>
            </w:pPr>
            <w:r>
              <w:rPr>
                <w:b/>
                <w:color w:val="FFFFFF"/>
                <w:sz w:val="13"/>
              </w:rPr>
              <w:t>最佳 checkpoint</w:t>
            </w:r>
          </w:p>
        </w:tc>
        <w:tc>
          <w:tcPr>
            <w:tcW w:w="1409" w:type="dxa"/>
            <w:shd w:val="clear" w:color="auto" w:fill="1F4E79"/>
            <w:vAlign w:val="center"/>
          </w:tcPr>
          <w:p w14:paraId="448E75ED" w14:textId="77777777" w:rsidR="00172AD3" w:rsidRDefault="00000000">
            <w:pPr>
              <w:jc w:val="center"/>
            </w:pPr>
            <w:r>
              <w:rPr>
                <w:b/>
                <w:color w:val="FFFFFF"/>
                <w:sz w:val="13"/>
              </w:rPr>
              <w:t>Overall</w:t>
            </w:r>
          </w:p>
        </w:tc>
        <w:tc>
          <w:tcPr>
            <w:tcW w:w="1409" w:type="dxa"/>
            <w:shd w:val="clear" w:color="auto" w:fill="1F4E79"/>
            <w:vAlign w:val="center"/>
          </w:tcPr>
          <w:p w14:paraId="284ED2E0" w14:textId="77777777" w:rsidR="00172AD3" w:rsidRDefault="00000000">
            <w:pPr>
              <w:jc w:val="center"/>
            </w:pPr>
            <w:r>
              <w:rPr>
                <w:b/>
                <w:color w:val="FFFFFF"/>
                <w:sz w:val="13"/>
              </w:rPr>
              <w:t>Macro-F1</w:t>
            </w:r>
          </w:p>
        </w:tc>
        <w:tc>
          <w:tcPr>
            <w:tcW w:w="1409" w:type="dxa"/>
            <w:shd w:val="clear" w:color="auto" w:fill="1F4E79"/>
            <w:vAlign w:val="center"/>
          </w:tcPr>
          <w:p w14:paraId="72FCA3AE" w14:textId="77777777" w:rsidR="00172AD3" w:rsidRDefault="00000000">
            <w:pPr>
              <w:jc w:val="center"/>
            </w:pPr>
            <w:r>
              <w:rPr>
                <w:b/>
                <w:color w:val="FFFFFF"/>
                <w:sz w:val="13"/>
              </w:rPr>
              <w:t>ATBench</w:t>
            </w:r>
          </w:p>
        </w:tc>
        <w:tc>
          <w:tcPr>
            <w:tcW w:w="1409" w:type="dxa"/>
            <w:shd w:val="clear" w:color="auto" w:fill="1F4E79"/>
            <w:vAlign w:val="center"/>
          </w:tcPr>
          <w:p w14:paraId="61202EEA" w14:textId="77777777" w:rsidR="00172AD3" w:rsidRDefault="00000000">
            <w:pPr>
              <w:jc w:val="center"/>
            </w:pPr>
            <w:r>
              <w:rPr>
                <w:b/>
                <w:color w:val="FFFFFF"/>
                <w:sz w:val="13"/>
              </w:rPr>
              <w:t>R-Judge</w:t>
            </w:r>
          </w:p>
        </w:tc>
        <w:tc>
          <w:tcPr>
            <w:tcW w:w="1409" w:type="dxa"/>
            <w:shd w:val="clear" w:color="auto" w:fill="1F4E79"/>
            <w:vAlign w:val="center"/>
          </w:tcPr>
          <w:p w14:paraId="2AB4A5A5" w14:textId="77777777" w:rsidR="00172AD3" w:rsidRDefault="00000000">
            <w:pPr>
              <w:jc w:val="center"/>
            </w:pPr>
            <w:r>
              <w:rPr>
                <w:b/>
                <w:color w:val="FFFFFF"/>
                <w:sz w:val="13"/>
              </w:rPr>
              <w:t>优先级</w:t>
            </w:r>
          </w:p>
        </w:tc>
      </w:tr>
      <w:tr w:rsidR="00172AD3" w14:paraId="18A4616E" w14:textId="77777777">
        <w:trPr>
          <w:jc w:val="center"/>
        </w:trPr>
        <w:tc>
          <w:tcPr>
            <w:tcW w:w="1409" w:type="dxa"/>
            <w:vAlign w:val="center"/>
          </w:tcPr>
          <w:p w14:paraId="08E88542" w14:textId="77777777" w:rsidR="00172AD3" w:rsidRDefault="00000000">
            <w:r>
              <w:rPr>
                <w:sz w:val="13"/>
              </w:rPr>
              <w:t>qwen35_lora_hardcase_from_best_conservative</w:t>
            </w:r>
          </w:p>
        </w:tc>
        <w:tc>
          <w:tcPr>
            <w:tcW w:w="1409" w:type="dxa"/>
            <w:vAlign w:val="center"/>
          </w:tcPr>
          <w:p w14:paraId="5B4CF4E4" w14:textId="77777777" w:rsidR="00172AD3" w:rsidRDefault="00000000">
            <w:r>
              <w:rPr>
                <w:sz w:val="13"/>
              </w:rPr>
              <w:t>step_48_20260705_100017</w:t>
            </w:r>
          </w:p>
        </w:tc>
        <w:tc>
          <w:tcPr>
            <w:tcW w:w="1409" w:type="dxa"/>
            <w:vAlign w:val="center"/>
          </w:tcPr>
          <w:p w14:paraId="325BA658" w14:textId="77777777" w:rsidR="00172AD3" w:rsidRDefault="00000000">
            <w:pPr>
              <w:jc w:val="center"/>
            </w:pPr>
            <w:r>
              <w:rPr>
                <w:sz w:val="13"/>
              </w:rPr>
              <w:t>78.59%</w:t>
            </w:r>
          </w:p>
        </w:tc>
        <w:tc>
          <w:tcPr>
            <w:tcW w:w="1409" w:type="dxa"/>
            <w:vAlign w:val="center"/>
          </w:tcPr>
          <w:p w14:paraId="01095DCE" w14:textId="77777777" w:rsidR="00172AD3" w:rsidRDefault="00000000">
            <w:pPr>
              <w:jc w:val="center"/>
            </w:pPr>
            <w:r>
              <w:rPr>
                <w:sz w:val="13"/>
              </w:rPr>
              <w:t>73.17%</w:t>
            </w:r>
          </w:p>
        </w:tc>
        <w:tc>
          <w:tcPr>
            <w:tcW w:w="1409" w:type="dxa"/>
            <w:vAlign w:val="center"/>
          </w:tcPr>
          <w:p w14:paraId="5F606786" w14:textId="77777777" w:rsidR="00172AD3" w:rsidRDefault="00000000">
            <w:pPr>
              <w:jc w:val="center"/>
            </w:pPr>
            <w:r>
              <w:rPr>
                <w:sz w:val="13"/>
              </w:rPr>
              <w:t>62.00%</w:t>
            </w:r>
          </w:p>
        </w:tc>
        <w:tc>
          <w:tcPr>
            <w:tcW w:w="1409" w:type="dxa"/>
            <w:vAlign w:val="center"/>
          </w:tcPr>
          <w:p w14:paraId="107068A9" w14:textId="77777777" w:rsidR="00172AD3" w:rsidRDefault="00000000">
            <w:pPr>
              <w:jc w:val="center"/>
            </w:pPr>
            <w:r>
              <w:rPr>
                <w:sz w:val="13"/>
              </w:rPr>
              <w:t>87.41%</w:t>
            </w:r>
          </w:p>
        </w:tc>
        <w:tc>
          <w:tcPr>
            <w:tcW w:w="1409" w:type="dxa"/>
            <w:vAlign w:val="center"/>
          </w:tcPr>
          <w:p w14:paraId="436BC654" w14:textId="77777777" w:rsidR="00172AD3" w:rsidRDefault="00000000">
            <w:pPr>
              <w:jc w:val="center"/>
            </w:pPr>
            <w:r>
              <w:rPr>
                <w:sz w:val="13"/>
              </w:rPr>
              <w:t>最高</w:t>
            </w:r>
          </w:p>
        </w:tc>
      </w:tr>
      <w:tr w:rsidR="00172AD3" w14:paraId="559DA111" w14:textId="77777777">
        <w:trPr>
          <w:jc w:val="center"/>
        </w:trPr>
        <w:tc>
          <w:tcPr>
            <w:tcW w:w="1409" w:type="dxa"/>
            <w:vAlign w:val="center"/>
          </w:tcPr>
          <w:p w14:paraId="753A756D" w14:textId="77777777" w:rsidR="00172AD3" w:rsidRDefault="00000000">
            <w:r>
              <w:rPr>
                <w:sz w:val="13"/>
              </w:rPr>
              <w:t>qwen35_full_sft_llamafactory_h800</w:t>
            </w:r>
          </w:p>
        </w:tc>
        <w:tc>
          <w:tcPr>
            <w:tcW w:w="1409" w:type="dxa"/>
            <w:vAlign w:val="center"/>
          </w:tcPr>
          <w:p w14:paraId="5EB7C6D7" w14:textId="77777777" w:rsidR="00172AD3" w:rsidRDefault="00000000">
            <w:r>
              <w:rPr>
                <w:sz w:val="13"/>
              </w:rPr>
              <w:t>final_step_45_20260705_012431</w:t>
            </w:r>
          </w:p>
        </w:tc>
        <w:tc>
          <w:tcPr>
            <w:tcW w:w="1409" w:type="dxa"/>
            <w:vAlign w:val="center"/>
          </w:tcPr>
          <w:p w14:paraId="4B5403D7" w14:textId="77777777" w:rsidR="00172AD3" w:rsidRDefault="00000000">
            <w:pPr>
              <w:jc w:val="center"/>
            </w:pPr>
            <w:r>
              <w:rPr>
                <w:sz w:val="13"/>
              </w:rPr>
              <w:t>78.47%</w:t>
            </w:r>
          </w:p>
        </w:tc>
        <w:tc>
          <w:tcPr>
            <w:tcW w:w="1409" w:type="dxa"/>
            <w:vAlign w:val="center"/>
          </w:tcPr>
          <w:p w14:paraId="712431DC" w14:textId="77777777" w:rsidR="00172AD3" w:rsidRDefault="00000000">
            <w:pPr>
              <w:jc w:val="center"/>
            </w:pPr>
            <w:r>
              <w:rPr>
                <w:sz w:val="13"/>
              </w:rPr>
              <w:t>72.95%</w:t>
            </w:r>
          </w:p>
        </w:tc>
        <w:tc>
          <w:tcPr>
            <w:tcW w:w="1409" w:type="dxa"/>
            <w:vAlign w:val="center"/>
          </w:tcPr>
          <w:p w14:paraId="1499AE33" w14:textId="77777777" w:rsidR="00172AD3" w:rsidRDefault="00000000">
            <w:pPr>
              <w:jc w:val="center"/>
            </w:pPr>
            <w:r>
              <w:rPr>
                <w:sz w:val="13"/>
              </w:rPr>
              <w:t>61.67%</w:t>
            </w:r>
          </w:p>
        </w:tc>
        <w:tc>
          <w:tcPr>
            <w:tcW w:w="1409" w:type="dxa"/>
            <w:vAlign w:val="center"/>
          </w:tcPr>
          <w:p w14:paraId="66BC95F2" w14:textId="77777777" w:rsidR="00172AD3" w:rsidRDefault="00000000">
            <w:pPr>
              <w:jc w:val="center"/>
            </w:pPr>
            <w:r>
              <w:rPr>
                <w:sz w:val="13"/>
              </w:rPr>
              <w:t>87.41%</w:t>
            </w:r>
          </w:p>
        </w:tc>
        <w:tc>
          <w:tcPr>
            <w:tcW w:w="1409" w:type="dxa"/>
            <w:vAlign w:val="center"/>
          </w:tcPr>
          <w:p w14:paraId="6BD14053" w14:textId="77777777" w:rsidR="00172AD3" w:rsidRDefault="00000000">
            <w:pPr>
              <w:jc w:val="center"/>
            </w:pPr>
            <w:r>
              <w:rPr>
                <w:sz w:val="13"/>
              </w:rPr>
              <w:t>最高</w:t>
            </w:r>
          </w:p>
        </w:tc>
      </w:tr>
      <w:tr w:rsidR="00172AD3" w14:paraId="0F4FDB58" w14:textId="77777777">
        <w:trPr>
          <w:jc w:val="center"/>
        </w:trPr>
        <w:tc>
          <w:tcPr>
            <w:tcW w:w="1409" w:type="dxa"/>
            <w:vAlign w:val="center"/>
          </w:tcPr>
          <w:p w14:paraId="1B38FF31" w14:textId="77777777" w:rsidR="00172AD3" w:rsidRDefault="00000000">
            <w:r>
              <w:rPr>
                <w:sz w:val="13"/>
              </w:rPr>
              <w:t>qwen35_full_sft_merged3_from_best_h800</w:t>
            </w:r>
          </w:p>
        </w:tc>
        <w:tc>
          <w:tcPr>
            <w:tcW w:w="1409" w:type="dxa"/>
            <w:vAlign w:val="center"/>
          </w:tcPr>
          <w:p w14:paraId="74A2B17F" w14:textId="77777777" w:rsidR="00172AD3" w:rsidRDefault="00000000">
            <w:r>
              <w:rPr>
                <w:sz w:val="13"/>
              </w:rPr>
              <w:t>interrupted_step_11_20260705_103702</w:t>
            </w:r>
          </w:p>
        </w:tc>
        <w:tc>
          <w:tcPr>
            <w:tcW w:w="1409" w:type="dxa"/>
            <w:vAlign w:val="center"/>
          </w:tcPr>
          <w:p w14:paraId="208045E8" w14:textId="77777777" w:rsidR="00172AD3" w:rsidRDefault="00000000">
            <w:pPr>
              <w:jc w:val="center"/>
            </w:pPr>
            <w:r>
              <w:rPr>
                <w:sz w:val="13"/>
              </w:rPr>
              <w:t>78.47%</w:t>
            </w:r>
          </w:p>
        </w:tc>
        <w:tc>
          <w:tcPr>
            <w:tcW w:w="1409" w:type="dxa"/>
            <w:vAlign w:val="center"/>
          </w:tcPr>
          <w:p w14:paraId="740696FE" w14:textId="77777777" w:rsidR="00172AD3" w:rsidRDefault="00000000">
            <w:pPr>
              <w:jc w:val="center"/>
            </w:pPr>
            <w:r>
              <w:rPr>
                <w:sz w:val="13"/>
              </w:rPr>
              <w:t>73.82%</w:t>
            </w:r>
          </w:p>
        </w:tc>
        <w:tc>
          <w:tcPr>
            <w:tcW w:w="1409" w:type="dxa"/>
            <w:vAlign w:val="center"/>
          </w:tcPr>
          <w:p w14:paraId="3BDB7394" w14:textId="77777777" w:rsidR="00172AD3" w:rsidRDefault="00000000">
            <w:pPr>
              <w:jc w:val="center"/>
            </w:pPr>
            <w:r>
              <w:rPr>
                <w:sz w:val="13"/>
              </w:rPr>
              <w:t>62.00%</w:t>
            </w:r>
          </w:p>
        </w:tc>
        <w:tc>
          <w:tcPr>
            <w:tcW w:w="1409" w:type="dxa"/>
            <w:vAlign w:val="center"/>
          </w:tcPr>
          <w:p w14:paraId="6CEDBE6B" w14:textId="77777777" w:rsidR="00172AD3" w:rsidRDefault="00000000">
            <w:pPr>
              <w:jc w:val="center"/>
            </w:pPr>
            <w:r>
              <w:rPr>
                <w:sz w:val="13"/>
              </w:rPr>
              <w:t>87.23%</w:t>
            </w:r>
          </w:p>
        </w:tc>
        <w:tc>
          <w:tcPr>
            <w:tcW w:w="1409" w:type="dxa"/>
            <w:vAlign w:val="center"/>
          </w:tcPr>
          <w:p w14:paraId="77AEFDE9" w14:textId="77777777" w:rsidR="00172AD3" w:rsidRDefault="00000000">
            <w:pPr>
              <w:jc w:val="center"/>
            </w:pPr>
            <w:r>
              <w:rPr>
                <w:sz w:val="13"/>
              </w:rPr>
              <w:t>中高</w:t>
            </w:r>
          </w:p>
        </w:tc>
      </w:tr>
      <w:tr w:rsidR="00172AD3" w14:paraId="40065928" w14:textId="77777777">
        <w:trPr>
          <w:jc w:val="center"/>
        </w:trPr>
        <w:tc>
          <w:tcPr>
            <w:tcW w:w="1409" w:type="dxa"/>
            <w:vAlign w:val="center"/>
          </w:tcPr>
          <w:p w14:paraId="059E70A6" w14:textId="77777777" w:rsidR="00172AD3" w:rsidRDefault="00000000">
            <w:r>
              <w:rPr>
                <w:sz w:val="13"/>
              </w:rPr>
              <w:t>qwen35_full_sft_manual_reviewed_v2_high_instruction_quick10m_h800</w:t>
            </w:r>
          </w:p>
        </w:tc>
        <w:tc>
          <w:tcPr>
            <w:tcW w:w="1409" w:type="dxa"/>
            <w:vAlign w:val="center"/>
          </w:tcPr>
          <w:p w14:paraId="2A545431" w14:textId="77777777" w:rsidR="00172AD3" w:rsidRDefault="00000000">
            <w:r>
              <w:rPr>
                <w:sz w:val="13"/>
              </w:rPr>
              <w:t>exception_step_19_20260705_113108</w:t>
            </w:r>
          </w:p>
        </w:tc>
        <w:tc>
          <w:tcPr>
            <w:tcW w:w="1409" w:type="dxa"/>
            <w:vAlign w:val="center"/>
          </w:tcPr>
          <w:p w14:paraId="002EA503" w14:textId="77777777" w:rsidR="00172AD3" w:rsidRDefault="00000000">
            <w:pPr>
              <w:jc w:val="center"/>
            </w:pPr>
            <w:r>
              <w:rPr>
                <w:sz w:val="13"/>
              </w:rPr>
              <w:t>78.36%</w:t>
            </w:r>
          </w:p>
        </w:tc>
        <w:tc>
          <w:tcPr>
            <w:tcW w:w="1409" w:type="dxa"/>
            <w:vAlign w:val="center"/>
          </w:tcPr>
          <w:p w14:paraId="187D02F7" w14:textId="77777777" w:rsidR="00172AD3" w:rsidRDefault="00000000">
            <w:pPr>
              <w:jc w:val="center"/>
            </w:pPr>
            <w:r>
              <w:rPr>
                <w:sz w:val="13"/>
              </w:rPr>
              <w:t>72.86%</w:t>
            </w:r>
          </w:p>
        </w:tc>
        <w:tc>
          <w:tcPr>
            <w:tcW w:w="1409" w:type="dxa"/>
            <w:vAlign w:val="center"/>
          </w:tcPr>
          <w:p w14:paraId="0EE76AEB" w14:textId="77777777" w:rsidR="00172AD3" w:rsidRDefault="00000000">
            <w:pPr>
              <w:jc w:val="center"/>
            </w:pPr>
            <w:r>
              <w:rPr>
                <w:sz w:val="13"/>
              </w:rPr>
              <w:t>61.67%</w:t>
            </w:r>
          </w:p>
        </w:tc>
        <w:tc>
          <w:tcPr>
            <w:tcW w:w="1409" w:type="dxa"/>
            <w:vAlign w:val="center"/>
          </w:tcPr>
          <w:p w14:paraId="5EFD6928" w14:textId="77777777" w:rsidR="00172AD3" w:rsidRDefault="00000000">
            <w:pPr>
              <w:jc w:val="center"/>
            </w:pPr>
            <w:r>
              <w:rPr>
                <w:sz w:val="13"/>
              </w:rPr>
              <w:t>87.23%</w:t>
            </w:r>
          </w:p>
        </w:tc>
        <w:tc>
          <w:tcPr>
            <w:tcW w:w="1409" w:type="dxa"/>
            <w:vAlign w:val="center"/>
          </w:tcPr>
          <w:p w14:paraId="3AB800E0" w14:textId="77777777" w:rsidR="00172AD3" w:rsidRDefault="00000000">
            <w:pPr>
              <w:jc w:val="center"/>
            </w:pPr>
            <w:r>
              <w:rPr>
                <w:sz w:val="13"/>
              </w:rPr>
              <w:t>中</w:t>
            </w:r>
          </w:p>
        </w:tc>
      </w:tr>
      <w:tr w:rsidR="00172AD3" w14:paraId="22CDE525" w14:textId="77777777">
        <w:trPr>
          <w:jc w:val="center"/>
        </w:trPr>
        <w:tc>
          <w:tcPr>
            <w:tcW w:w="1409" w:type="dxa"/>
            <w:vAlign w:val="center"/>
          </w:tcPr>
          <w:p w14:paraId="4E972DD2" w14:textId="77777777" w:rsidR="00172AD3" w:rsidRDefault="00000000">
            <w:r>
              <w:rPr>
                <w:sz w:val="13"/>
              </w:rPr>
              <w:t>qwen35_full_sft_llamafactory_best</w:t>
            </w:r>
          </w:p>
        </w:tc>
        <w:tc>
          <w:tcPr>
            <w:tcW w:w="1409" w:type="dxa"/>
            <w:vAlign w:val="center"/>
          </w:tcPr>
          <w:p w14:paraId="18C5A669" w14:textId="77777777" w:rsidR="00172AD3" w:rsidRDefault="00000000">
            <w:r>
              <w:rPr>
                <w:sz w:val="13"/>
              </w:rPr>
              <w:t>eval_best_full_20260705_090400</w:t>
            </w:r>
          </w:p>
        </w:tc>
        <w:tc>
          <w:tcPr>
            <w:tcW w:w="1409" w:type="dxa"/>
            <w:vAlign w:val="center"/>
          </w:tcPr>
          <w:p w14:paraId="718DCACE" w14:textId="77777777" w:rsidR="00172AD3" w:rsidRDefault="00000000">
            <w:pPr>
              <w:jc w:val="center"/>
            </w:pPr>
            <w:r>
              <w:rPr>
                <w:sz w:val="13"/>
              </w:rPr>
              <w:t>78.24%</w:t>
            </w:r>
          </w:p>
        </w:tc>
        <w:tc>
          <w:tcPr>
            <w:tcW w:w="1409" w:type="dxa"/>
            <w:vAlign w:val="center"/>
          </w:tcPr>
          <w:p w14:paraId="67AA37AC" w14:textId="77777777" w:rsidR="00172AD3" w:rsidRDefault="00000000">
            <w:pPr>
              <w:jc w:val="center"/>
            </w:pPr>
            <w:r>
              <w:rPr>
                <w:sz w:val="13"/>
              </w:rPr>
              <w:t>72.50%</w:t>
            </w:r>
          </w:p>
        </w:tc>
        <w:tc>
          <w:tcPr>
            <w:tcW w:w="1409" w:type="dxa"/>
            <w:vAlign w:val="center"/>
          </w:tcPr>
          <w:p w14:paraId="08269EA0" w14:textId="77777777" w:rsidR="00172AD3" w:rsidRDefault="00000000">
            <w:pPr>
              <w:jc w:val="center"/>
            </w:pPr>
            <w:r>
              <w:rPr>
                <w:sz w:val="13"/>
              </w:rPr>
              <w:t>61.00%</w:t>
            </w:r>
          </w:p>
        </w:tc>
        <w:tc>
          <w:tcPr>
            <w:tcW w:w="1409" w:type="dxa"/>
            <w:vAlign w:val="center"/>
          </w:tcPr>
          <w:p w14:paraId="4CA00B22" w14:textId="77777777" w:rsidR="00172AD3" w:rsidRDefault="00000000">
            <w:pPr>
              <w:jc w:val="center"/>
            </w:pPr>
            <w:r>
              <w:rPr>
                <w:sz w:val="13"/>
              </w:rPr>
              <w:t>87.41%</w:t>
            </w:r>
          </w:p>
        </w:tc>
        <w:tc>
          <w:tcPr>
            <w:tcW w:w="1409" w:type="dxa"/>
            <w:vAlign w:val="center"/>
          </w:tcPr>
          <w:p w14:paraId="32D7FB3B" w14:textId="77777777" w:rsidR="00172AD3" w:rsidRDefault="00000000">
            <w:pPr>
              <w:jc w:val="center"/>
            </w:pPr>
            <w:r>
              <w:rPr>
                <w:sz w:val="13"/>
              </w:rPr>
              <w:t>高</w:t>
            </w:r>
          </w:p>
        </w:tc>
      </w:tr>
      <w:tr w:rsidR="00172AD3" w14:paraId="28AC394F" w14:textId="77777777">
        <w:trPr>
          <w:jc w:val="center"/>
        </w:trPr>
        <w:tc>
          <w:tcPr>
            <w:tcW w:w="1409" w:type="dxa"/>
            <w:vAlign w:val="center"/>
          </w:tcPr>
          <w:p w14:paraId="4FDC86B2" w14:textId="77777777" w:rsidR="00172AD3" w:rsidRDefault="00000000">
            <w:r>
              <w:rPr>
                <w:sz w:val="13"/>
              </w:rPr>
              <w:t>qwen35_full_sft_merged3_from_interrupted_ddp2_h800</w:t>
            </w:r>
          </w:p>
        </w:tc>
        <w:tc>
          <w:tcPr>
            <w:tcW w:w="1409" w:type="dxa"/>
            <w:vAlign w:val="center"/>
          </w:tcPr>
          <w:p w14:paraId="5A2834BA" w14:textId="77777777" w:rsidR="00172AD3" w:rsidRDefault="00000000">
            <w:r>
              <w:rPr>
                <w:sz w:val="13"/>
              </w:rPr>
              <w:t>step_12_20260705_110751</w:t>
            </w:r>
          </w:p>
        </w:tc>
        <w:tc>
          <w:tcPr>
            <w:tcW w:w="1409" w:type="dxa"/>
            <w:vAlign w:val="center"/>
          </w:tcPr>
          <w:p w14:paraId="537BAA25" w14:textId="77777777" w:rsidR="00172AD3" w:rsidRDefault="00000000">
            <w:pPr>
              <w:jc w:val="center"/>
            </w:pPr>
            <w:r>
              <w:rPr>
                <w:sz w:val="13"/>
              </w:rPr>
              <w:t>77.78%</w:t>
            </w:r>
          </w:p>
        </w:tc>
        <w:tc>
          <w:tcPr>
            <w:tcW w:w="1409" w:type="dxa"/>
            <w:vAlign w:val="center"/>
          </w:tcPr>
          <w:p w14:paraId="4A3B40D5" w14:textId="77777777" w:rsidR="00172AD3" w:rsidRDefault="00000000">
            <w:pPr>
              <w:jc w:val="center"/>
            </w:pPr>
            <w:r>
              <w:rPr>
                <w:sz w:val="13"/>
              </w:rPr>
              <w:t>72.28%</w:t>
            </w:r>
          </w:p>
        </w:tc>
        <w:tc>
          <w:tcPr>
            <w:tcW w:w="1409" w:type="dxa"/>
            <w:vAlign w:val="center"/>
          </w:tcPr>
          <w:p w14:paraId="5E32FABA" w14:textId="77777777" w:rsidR="00172AD3" w:rsidRDefault="00000000">
            <w:pPr>
              <w:jc w:val="center"/>
            </w:pPr>
            <w:r>
              <w:rPr>
                <w:sz w:val="13"/>
              </w:rPr>
              <w:t>63.67%</w:t>
            </w:r>
          </w:p>
        </w:tc>
        <w:tc>
          <w:tcPr>
            <w:tcW w:w="1409" w:type="dxa"/>
            <w:vAlign w:val="center"/>
          </w:tcPr>
          <w:p w14:paraId="64C9991F" w14:textId="77777777" w:rsidR="00172AD3" w:rsidRDefault="00000000">
            <w:pPr>
              <w:jc w:val="center"/>
            </w:pPr>
            <w:r>
              <w:rPr>
                <w:sz w:val="13"/>
              </w:rPr>
              <w:t>85.28%</w:t>
            </w:r>
          </w:p>
        </w:tc>
        <w:tc>
          <w:tcPr>
            <w:tcW w:w="1409" w:type="dxa"/>
            <w:vAlign w:val="center"/>
          </w:tcPr>
          <w:p w14:paraId="25041527" w14:textId="77777777" w:rsidR="00172AD3" w:rsidRDefault="00000000">
            <w:pPr>
              <w:jc w:val="center"/>
            </w:pPr>
            <w:r>
              <w:rPr>
                <w:sz w:val="13"/>
              </w:rPr>
              <w:t>中</w:t>
            </w:r>
          </w:p>
        </w:tc>
      </w:tr>
      <w:tr w:rsidR="00172AD3" w14:paraId="6E7B49EA" w14:textId="77777777">
        <w:trPr>
          <w:jc w:val="center"/>
        </w:trPr>
        <w:tc>
          <w:tcPr>
            <w:tcW w:w="1409" w:type="dxa"/>
            <w:vAlign w:val="center"/>
          </w:tcPr>
          <w:p w14:paraId="721F51C1" w14:textId="77777777" w:rsidR="00172AD3" w:rsidRDefault="00000000">
            <w:r>
              <w:rPr>
                <w:sz w:val="13"/>
              </w:rPr>
              <w:t>qwen35_full_sft_cot_deepseek_safe_refined_h800</w:t>
            </w:r>
          </w:p>
        </w:tc>
        <w:tc>
          <w:tcPr>
            <w:tcW w:w="1409" w:type="dxa"/>
            <w:vAlign w:val="center"/>
          </w:tcPr>
          <w:p w14:paraId="369052F3" w14:textId="77777777" w:rsidR="00172AD3" w:rsidRDefault="00000000">
            <w:r>
              <w:rPr>
                <w:sz w:val="13"/>
              </w:rPr>
              <w:t>step_23_20260705_035337</w:t>
            </w:r>
          </w:p>
        </w:tc>
        <w:tc>
          <w:tcPr>
            <w:tcW w:w="1409" w:type="dxa"/>
            <w:vAlign w:val="center"/>
          </w:tcPr>
          <w:p w14:paraId="59CAF53D" w14:textId="77777777" w:rsidR="00172AD3" w:rsidRDefault="00000000">
            <w:pPr>
              <w:jc w:val="center"/>
            </w:pPr>
            <w:r>
              <w:rPr>
                <w:sz w:val="13"/>
              </w:rPr>
              <w:t>76.27%</w:t>
            </w:r>
          </w:p>
        </w:tc>
        <w:tc>
          <w:tcPr>
            <w:tcW w:w="1409" w:type="dxa"/>
            <w:vAlign w:val="center"/>
          </w:tcPr>
          <w:p w14:paraId="5A2F1181" w14:textId="77777777" w:rsidR="00172AD3" w:rsidRDefault="00000000">
            <w:pPr>
              <w:jc w:val="center"/>
            </w:pPr>
            <w:r>
              <w:rPr>
                <w:sz w:val="13"/>
              </w:rPr>
              <w:t>73.77%</w:t>
            </w:r>
          </w:p>
        </w:tc>
        <w:tc>
          <w:tcPr>
            <w:tcW w:w="1409" w:type="dxa"/>
            <w:vAlign w:val="center"/>
          </w:tcPr>
          <w:p w14:paraId="5ABF74BA" w14:textId="77777777" w:rsidR="00172AD3" w:rsidRDefault="00000000">
            <w:pPr>
              <w:jc w:val="center"/>
            </w:pPr>
            <w:r>
              <w:rPr>
                <w:sz w:val="13"/>
              </w:rPr>
              <w:t>66.00%</w:t>
            </w:r>
          </w:p>
        </w:tc>
        <w:tc>
          <w:tcPr>
            <w:tcW w:w="1409" w:type="dxa"/>
            <w:vAlign w:val="center"/>
          </w:tcPr>
          <w:p w14:paraId="7DEDEEDD" w14:textId="77777777" w:rsidR="00172AD3" w:rsidRDefault="00000000">
            <w:pPr>
              <w:jc w:val="center"/>
            </w:pPr>
            <w:r>
              <w:rPr>
                <w:sz w:val="13"/>
              </w:rPr>
              <w:t>81.74%</w:t>
            </w:r>
          </w:p>
        </w:tc>
        <w:tc>
          <w:tcPr>
            <w:tcW w:w="1409" w:type="dxa"/>
            <w:vAlign w:val="center"/>
          </w:tcPr>
          <w:p w14:paraId="2BF198AF" w14:textId="77777777" w:rsidR="00172AD3" w:rsidRDefault="00000000">
            <w:pPr>
              <w:jc w:val="center"/>
            </w:pPr>
            <w:r>
              <w:rPr>
                <w:sz w:val="13"/>
              </w:rPr>
              <w:t>中</w:t>
            </w:r>
          </w:p>
        </w:tc>
      </w:tr>
      <w:tr w:rsidR="00172AD3" w14:paraId="0DF82E72" w14:textId="77777777">
        <w:trPr>
          <w:jc w:val="center"/>
        </w:trPr>
        <w:tc>
          <w:tcPr>
            <w:tcW w:w="1409" w:type="dxa"/>
            <w:vAlign w:val="center"/>
          </w:tcPr>
          <w:p w14:paraId="0ACF75C5" w14:textId="77777777" w:rsidR="00172AD3" w:rsidRDefault="00000000">
            <w:r>
              <w:rPr>
                <w:sz w:val="13"/>
              </w:rPr>
              <w:t>qwen35_full_sft_llamafactory_best_cot_deepseek_safe_refined_h800_quick10m</w:t>
            </w:r>
          </w:p>
        </w:tc>
        <w:tc>
          <w:tcPr>
            <w:tcW w:w="1409" w:type="dxa"/>
            <w:vAlign w:val="center"/>
          </w:tcPr>
          <w:p w14:paraId="53E5BF70" w14:textId="77777777" w:rsidR="00172AD3" w:rsidRDefault="00000000">
            <w:r>
              <w:rPr>
                <w:sz w:val="13"/>
              </w:rPr>
              <w:t>final_step_60_20260705_094707</w:t>
            </w:r>
          </w:p>
        </w:tc>
        <w:tc>
          <w:tcPr>
            <w:tcW w:w="1409" w:type="dxa"/>
            <w:vAlign w:val="center"/>
          </w:tcPr>
          <w:p w14:paraId="2FEE005C" w14:textId="77777777" w:rsidR="00172AD3" w:rsidRDefault="00000000">
            <w:pPr>
              <w:jc w:val="center"/>
            </w:pPr>
            <w:r>
              <w:rPr>
                <w:sz w:val="13"/>
              </w:rPr>
              <w:t>73.15%</w:t>
            </w:r>
          </w:p>
        </w:tc>
        <w:tc>
          <w:tcPr>
            <w:tcW w:w="1409" w:type="dxa"/>
            <w:vAlign w:val="center"/>
          </w:tcPr>
          <w:p w14:paraId="589086A3" w14:textId="77777777" w:rsidR="00172AD3" w:rsidRDefault="00000000">
            <w:pPr>
              <w:jc w:val="center"/>
            </w:pPr>
            <w:r>
              <w:rPr>
                <w:sz w:val="13"/>
              </w:rPr>
              <w:t>70.29%</w:t>
            </w:r>
          </w:p>
        </w:tc>
        <w:tc>
          <w:tcPr>
            <w:tcW w:w="1409" w:type="dxa"/>
            <w:vAlign w:val="center"/>
          </w:tcPr>
          <w:p w14:paraId="3B8A046A" w14:textId="77777777" w:rsidR="00172AD3" w:rsidRDefault="00000000">
            <w:pPr>
              <w:jc w:val="center"/>
            </w:pPr>
            <w:r>
              <w:rPr>
                <w:sz w:val="13"/>
              </w:rPr>
              <w:t>62.00%</w:t>
            </w:r>
          </w:p>
        </w:tc>
        <w:tc>
          <w:tcPr>
            <w:tcW w:w="1409" w:type="dxa"/>
            <w:vAlign w:val="center"/>
          </w:tcPr>
          <w:p w14:paraId="38D8313F" w14:textId="77777777" w:rsidR="00172AD3" w:rsidRDefault="00000000">
            <w:pPr>
              <w:jc w:val="center"/>
            </w:pPr>
            <w:r>
              <w:rPr>
                <w:sz w:val="13"/>
              </w:rPr>
              <w:t>79.08%</w:t>
            </w:r>
          </w:p>
        </w:tc>
        <w:tc>
          <w:tcPr>
            <w:tcW w:w="1409" w:type="dxa"/>
            <w:vAlign w:val="center"/>
          </w:tcPr>
          <w:p w14:paraId="58E61673" w14:textId="77777777" w:rsidR="00172AD3" w:rsidRDefault="00000000">
            <w:pPr>
              <w:jc w:val="center"/>
            </w:pPr>
            <w:r>
              <w:rPr>
                <w:sz w:val="13"/>
              </w:rPr>
              <w:t>中低</w:t>
            </w:r>
          </w:p>
        </w:tc>
      </w:tr>
      <w:tr w:rsidR="00172AD3" w14:paraId="0D73C66B" w14:textId="77777777">
        <w:trPr>
          <w:jc w:val="center"/>
        </w:trPr>
        <w:tc>
          <w:tcPr>
            <w:tcW w:w="1409" w:type="dxa"/>
            <w:vAlign w:val="center"/>
          </w:tcPr>
          <w:p w14:paraId="051A77C7" w14:textId="77777777" w:rsidR="00172AD3" w:rsidRDefault="00000000">
            <w:r>
              <w:rPr>
                <w:sz w:val="13"/>
              </w:rPr>
              <w:t>agentdog15_08b_reference</w:t>
            </w:r>
          </w:p>
        </w:tc>
        <w:tc>
          <w:tcPr>
            <w:tcW w:w="1409" w:type="dxa"/>
            <w:vAlign w:val="center"/>
          </w:tcPr>
          <w:p w14:paraId="6371AEC9" w14:textId="77777777" w:rsidR="00172AD3" w:rsidRDefault="00000000">
            <w:r>
              <w:rPr>
                <w:sz w:val="13"/>
              </w:rPr>
              <w:t>round_01</w:t>
            </w:r>
          </w:p>
        </w:tc>
        <w:tc>
          <w:tcPr>
            <w:tcW w:w="1409" w:type="dxa"/>
            <w:vAlign w:val="center"/>
          </w:tcPr>
          <w:p w14:paraId="1B4B3647" w14:textId="77777777" w:rsidR="00172AD3" w:rsidRDefault="00000000">
            <w:pPr>
              <w:jc w:val="center"/>
            </w:pPr>
            <w:r>
              <w:rPr>
                <w:sz w:val="13"/>
              </w:rPr>
              <w:t>72.92%</w:t>
            </w:r>
          </w:p>
        </w:tc>
        <w:tc>
          <w:tcPr>
            <w:tcW w:w="1409" w:type="dxa"/>
            <w:vAlign w:val="center"/>
          </w:tcPr>
          <w:p w14:paraId="2F6E12CB" w14:textId="77777777" w:rsidR="00172AD3" w:rsidRDefault="00000000">
            <w:pPr>
              <w:jc w:val="center"/>
            </w:pPr>
            <w:r>
              <w:rPr>
                <w:sz w:val="13"/>
              </w:rPr>
              <w:t>63.92%</w:t>
            </w:r>
          </w:p>
        </w:tc>
        <w:tc>
          <w:tcPr>
            <w:tcW w:w="1409" w:type="dxa"/>
            <w:vAlign w:val="center"/>
          </w:tcPr>
          <w:p w14:paraId="2CD3B6C9" w14:textId="77777777" w:rsidR="00172AD3" w:rsidRDefault="00000000">
            <w:pPr>
              <w:jc w:val="center"/>
            </w:pPr>
            <w:r>
              <w:rPr>
                <w:sz w:val="13"/>
              </w:rPr>
              <w:t>53.67%</w:t>
            </w:r>
          </w:p>
        </w:tc>
        <w:tc>
          <w:tcPr>
            <w:tcW w:w="1409" w:type="dxa"/>
            <w:vAlign w:val="center"/>
          </w:tcPr>
          <w:p w14:paraId="511809F8" w14:textId="77777777" w:rsidR="00172AD3" w:rsidRDefault="00000000">
            <w:pPr>
              <w:jc w:val="center"/>
            </w:pPr>
            <w:r>
              <w:rPr>
                <w:sz w:val="13"/>
              </w:rPr>
              <w:t>83.16%</w:t>
            </w:r>
          </w:p>
        </w:tc>
        <w:tc>
          <w:tcPr>
            <w:tcW w:w="1409" w:type="dxa"/>
            <w:vAlign w:val="center"/>
          </w:tcPr>
          <w:p w14:paraId="22435DD7" w14:textId="77777777" w:rsidR="00172AD3" w:rsidRDefault="00000000">
            <w:pPr>
              <w:jc w:val="center"/>
            </w:pPr>
            <w:r>
              <w:rPr>
                <w:sz w:val="13"/>
              </w:rPr>
              <w:t>参考</w:t>
            </w:r>
          </w:p>
        </w:tc>
      </w:tr>
      <w:tr w:rsidR="00172AD3" w14:paraId="0A9960C2" w14:textId="77777777">
        <w:trPr>
          <w:jc w:val="center"/>
        </w:trPr>
        <w:tc>
          <w:tcPr>
            <w:tcW w:w="1409" w:type="dxa"/>
            <w:vAlign w:val="center"/>
          </w:tcPr>
          <w:p w14:paraId="2D8FAB06" w14:textId="77777777" w:rsidR="00172AD3" w:rsidRDefault="00000000">
            <w:r>
              <w:rPr>
                <w:sz w:val="13"/>
              </w:rPr>
              <w:t>qwen35_full_sft_atbench_rjudge_clean_h800</w:t>
            </w:r>
          </w:p>
        </w:tc>
        <w:tc>
          <w:tcPr>
            <w:tcW w:w="1409" w:type="dxa"/>
            <w:vAlign w:val="center"/>
          </w:tcPr>
          <w:p w14:paraId="7BA0C8D6" w14:textId="77777777" w:rsidR="00172AD3" w:rsidRDefault="00000000">
            <w:r>
              <w:rPr>
                <w:sz w:val="13"/>
              </w:rPr>
              <w:t>final_step_27_20260705_071948</w:t>
            </w:r>
          </w:p>
        </w:tc>
        <w:tc>
          <w:tcPr>
            <w:tcW w:w="1409" w:type="dxa"/>
            <w:vAlign w:val="center"/>
          </w:tcPr>
          <w:p w14:paraId="6245BAC4" w14:textId="77777777" w:rsidR="00172AD3" w:rsidRDefault="00000000">
            <w:pPr>
              <w:jc w:val="center"/>
            </w:pPr>
            <w:r>
              <w:rPr>
                <w:sz w:val="13"/>
              </w:rPr>
              <w:t>67.01%</w:t>
            </w:r>
          </w:p>
        </w:tc>
        <w:tc>
          <w:tcPr>
            <w:tcW w:w="1409" w:type="dxa"/>
            <w:vAlign w:val="center"/>
          </w:tcPr>
          <w:p w14:paraId="281AE951" w14:textId="77777777" w:rsidR="00172AD3" w:rsidRDefault="00000000">
            <w:pPr>
              <w:jc w:val="center"/>
            </w:pPr>
            <w:r>
              <w:rPr>
                <w:sz w:val="13"/>
              </w:rPr>
              <w:t>64.33%</w:t>
            </w:r>
          </w:p>
        </w:tc>
        <w:tc>
          <w:tcPr>
            <w:tcW w:w="1409" w:type="dxa"/>
            <w:vAlign w:val="center"/>
          </w:tcPr>
          <w:p w14:paraId="2B75826C" w14:textId="77777777" w:rsidR="00172AD3" w:rsidRDefault="00000000">
            <w:pPr>
              <w:jc w:val="center"/>
            </w:pPr>
            <w:r>
              <w:rPr>
                <w:sz w:val="13"/>
              </w:rPr>
              <w:t>70.00%</w:t>
            </w:r>
          </w:p>
        </w:tc>
        <w:tc>
          <w:tcPr>
            <w:tcW w:w="1409" w:type="dxa"/>
            <w:vAlign w:val="center"/>
          </w:tcPr>
          <w:p w14:paraId="56193356" w14:textId="77777777" w:rsidR="00172AD3" w:rsidRDefault="00000000">
            <w:pPr>
              <w:jc w:val="center"/>
            </w:pPr>
            <w:r>
              <w:rPr>
                <w:sz w:val="13"/>
              </w:rPr>
              <w:t>65.43%</w:t>
            </w:r>
          </w:p>
        </w:tc>
        <w:tc>
          <w:tcPr>
            <w:tcW w:w="1409" w:type="dxa"/>
            <w:vAlign w:val="center"/>
          </w:tcPr>
          <w:p w14:paraId="1FD35CBC" w14:textId="77777777" w:rsidR="00172AD3" w:rsidRDefault="00000000">
            <w:pPr>
              <w:jc w:val="center"/>
            </w:pPr>
            <w:r>
              <w:rPr>
                <w:sz w:val="13"/>
              </w:rPr>
              <w:t>中低</w:t>
            </w:r>
          </w:p>
        </w:tc>
      </w:tr>
    </w:tbl>
    <w:p w14:paraId="39219864" w14:textId="77777777" w:rsidR="00172AD3" w:rsidRDefault="00000000">
      <w:pPr>
        <w:pStyle w:val="21"/>
      </w:pPr>
      <w:r>
        <w:t xml:space="preserve">6.2 Baseline </w:t>
      </w:r>
      <w:r>
        <w:t>问题定位</w:t>
      </w:r>
    </w:p>
    <w:p w14:paraId="58E00AB8" w14:textId="77777777" w:rsidR="00172AD3" w:rsidRDefault="00000000">
      <w:pPr>
        <w:spacing w:after="80" w:line="300" w:lineRule="auto"/>
        <w:ind w:firstLine="420"/>
      </w:pPr>
      <w:r>
        <w:t>原始 Qwen3.5-0.8B baseline 的 strict JSON 输出稳定，invalid rate 为 0，但判断策略严重偏 unsafe。ATBench 上 safe→unsafe 为 90.67%，R-Judge 上 safe→unsafe 为 90.60%，说明大量本应判 safe 的轨迹被误判为 unsafe。baseline 的主要短板不是输出格式，而是无法稳定区分“风险出现但 agent 正确拒绝/阻断”和“agent 实际执行风险行为”。</w:t>
      </w:r>
    </w:p>
    <w:p w14:paraId="26081F3E" w14:textId="77777777" w:rsidR="00172AD3" w:rsidRDefault="00000000">
      <w:pPr>
        <w:pStyle w:val="21"/>
      </w:pPr>
      <w:r>
        <w:t xml:space="preserve">6.3 Full SFT </w:t>
      </w:r>
      <w:r>
        <w:t>强基线</w:t>
      </w:r>
    </w:p>
    <w:p w14:paraId="20A364AB" w14:textId="77777777" w:rsidR="00172AD3" w:rsidRDefault="00000000">
      <w:pPr>
        <w:spacing w:after="80" w:line="300" w:lineRule="auto"/>
        <w:ind w:firstLine="420"/>
      </w:pPr>
      <w:r>
        <w:t>Full SFT LLaMAFactory 主线是第一批 outputs 中最稳定、最重要的路线。final_step_45 达到 overall 78.47%，R-Judge accuracy 87.41%，invalid 0%，strict JSON 100%。它说明训练目标与提交格式对齐后，小模型可以获得稳定的轨迹级判断能力。</w:t>
      </w:r>
    </w:p>
    <w:p w14:paraId="3759B11D" w14:textId="77777777" w:rsidR="00172AD3" w:rsidRDefault="00000000">
      <w:pPr>
        <w:pStyle w:val="af7"/>
      </w:pPr>
      <w:r>
        <w:t>表 6-2 Full SFT 主线 checkpoint 变化</w:t>
      </w:r>
    </w:p>
    <w:tbl>
      <w:tblPr>
        <w:tblW w:w="0" w:type="auto"/>
        <w:jc w:val="center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  <w:tblLook w:val="04A0" w:firstRow="1" w:lastRow="0" w:firstColumn="1" w:lastColumn="0" w:noHBand="0" w:noVBand="1"/>
      </w:tblPr>
      <w:tblGrid>
        <w:gridCol w:w="2325"/>
        <w:gridCol w:w="1879"/>
        <w:gridCol w:w="1879"/>
        <w:gridCol w:w="1888"/>
        <w:gridCol w:w="1879"/>
      </w:tblGrid>
      <w:tr w:rsidR="00172AD3" w14:paraId="798909CD" w14:textId="77777777">
        <w:trPr>
          <w:jc w:val="center"/>
        </w:trPr>
        <w:tc>
          <w:tcPr>
            <w:tcW w:w="1973" w:type="dxa"/>
            <w:shd w:val="clear" w:color="auto" w:fill="1F4E79"/>
            <w:vAlign w:val="center"/>
          </w:tcPr>
          <w:p w14:paraId="06EC79D5" w14:textId="77777777" w:rsidR="00172AD3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checkpoint</w:t>
            </w:r>
          </w:p>
        </w:tc>
        <w:tc>
          <w:tcPr>
            <w:tcW w:w="1973" w:type="dxa"/>
            <w:shd w:val="clear" w:color="auto" w:fill="1F4E79"/>
            <w:vAlign w:val="center"/>
          </w:tcPr>
          <w:p w14:paraId="390AA11E" w14:textId="77777777" w:rsidR="00172AD3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overall acc</w:t>
            </w:r>
          </w:p>
        </w:tc>
        <w:tc>
          <w:tcPr>
            <w:tcW w:w="1973" w:type="dxa"/>
            <w:shd w:val="clear" w:color="auto" w:fill="1F4E79"/>
            <w:vAlign w:val="center"/>
          </w:tcPr>
          <w:p w14:paraId="67D3D356" w14:textId="77777777" w:rsidR="00172AD3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mean macro-F1</w:t>
            </w:r>
          </w:p>
        </w:tc>
        <w:tc>
          <w:tcPr>
            <w:tcW w:w="1973" w:type="dxa"/>
            <w:shd w:val="clear" w:color="auto" w:fill="1F4E79"/>
            <w:vAlign w:val="center"/>
          </w:tcPr>
          <w:p w14:paraId="445F8978" w14:textId="77777777" w:rsidR="00172AD3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ATBench acc/F1</w:t>
            </w:r>
          </w:p>
        </w:tc>
        <w:tc>
          <w:tcPr>
            <w:tcW w:w="1973" w:type="dxa"/>
            <w:shd w:val="clear" w:color="auto" w:fill="1F4E79"/>
            <w:vAlign w:val="center"/>
          </w:tcPr>
          <w:p w14:paraId="2029AAC5" w14:textId="77777777" w:rsidR="00172AD3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R-Judge acc/F1</w:t>
            </w:r>
          </w:p>
        </w:tc>
      </w:tr>
      <w:tr w:rsidR="00172AD3" w14:paraId="447C321E" w14:textId="77777777">
        <w:trPr>
          <w:jc w:val="center"/>
        </w:trPr>
        <w:tc>
          <w:tcPr>
            <w:tcW w:w="1973" w:type="dxa"/>
            <w:vAlign w:val="center"/>
          </w:tcPr>
          <w:p w14:paraId="1949ED32" w14:textId="77777777" w:rsidR="00172AD3" w:rsidRDefault="00000000">
            <w:r>
              <w:rPr>
                <w:sz w:val="15"/>
              </w:rPr>
              <w:t>step_11_20260704_235342</w:t>
            </w:r>
          </w:p>
        </w:tc>
        <w:tc>
          <w:tcPr>
            <w:tcW w:w="1973" w:type="dxa"/>
            <w:vAlign w:val="center"/>
          </w:tcPr>
          <w:p w14:paraId="441D440C" w14:textId="77777777" w:rsidR="00172AD3" w:rsidRDefault="00000000">
            <w:r>
              <w:rPr>
                <w:sz w:val="15"/>
              </w:rPr>
              <w:t>75.00%</w:t>
            </w:r>
          </w:p>
        </w:tc>
        <w:tc>
          <w:tcPr>
            <w:tcW w:w="1973" w:type="dxa"/>
            <w:vAlign w:val="center"/>
          </w:tcPr>
          <w:p w14:paraId="31C852A2" w14:textId="77777777" w:rsidR="00172AD3" w:rsidRDefault="00000000">
            <w:pPr>
              <w:jc w:val="center"/>
            </w:pPr>
            <w:r>
              <w:rPr>
                <w:sz w:val="15"/>
              </w:rPr>
              <w:t>70.97%</w:t>
            </w:r>
          </w:p>
        </w:tc>
        <w:tc>
          <w:tcPr>
            <w:tcW w:w="1973" w:type="dxa"/>
            <w:vAlign w:val="center"/>
          </w:tcPr>
          <w:p w14:paraId="6D16D542" w14:textId="77777777" w:rsidR="00172AD3" w:rsidRDefault="00000000">
            <w:pPr>
              <w:jc w:val="center"/>
            </w:pPr>
            <w:r>
              <w:rPr>
                <w:sz w:val="15"/>
              </w:rPr>
              <w:t>65.33% / 0.6253</w:t>
            </w:r>
          </w:p>
        </w:tc>
        <w:tc>
          <w:tcPr>
            <w:tcW w:w="1973" w:type="dxa"/>
            <w:vAlign w:val="center"/>
          </w:tcPr>
          <w:p w14:paraId="20003EF6" w14:textId="77777777" w:rsidR="00172AD3" w:rsidRDefault="00000000">
            <w:pPr>
              <w:jc w:val="center"/>
            </w:pPr>
            <w:r>
              <w:rPr>
                <w:sz w:val="15"/>
              </w:rPr>
              <w:t>80.14% / 0.7941</w:t>
            </w:r>
          </w:p>
        </w:tc>
      </w:tr>
      <w:tr w:rsidR="00172AD3" w14:paraId="31864BC4" w14:textId="77777777">
        <w:trPr>
          <w:jc w:val="center"/>
        </w:trPr>
        <w:tc>
          <w:tcPr>
            <w:tcW w:w="1973" w:type="dxa"/>
            <w:vAlign w:val="center"/>
          </w:tcPr>
          <w:p w14:paraId="6B9B7F10" w14:textId="77777777" w:rsidR="00172AD3" w:rsidRDefault="00000000">
            <w:r>
              <w:rPr>
                <w:sz w:val="15"/>
              </w:rPr>
              <w:t>step_23_20260705_002613</w:t>
            </w:r>
          </w:p>
        </w:tc>
        <w:tc>
          <w:tcPr>
            <w:tcW w:w="1973" w:type="dxa"/>
            <w:vAlign w:val="center"/>
          </w:tcPr>
          <w:p w14:paraId="476684AB" w14:textId="77777777" w:rsidR="00172AD3" w:rsidRDefault="00000000">
            <w:r>
              <w:rPr>
                <w:sz w:val="15"/>
              </w:rPr>
              <w:t>78.12%</w:t>
            </w:r>
          </w:p>
        </w:tc>
        <w:tc>
          <w:tcPr>
            <w:tcW w:w="1973" w:type="dxa"/>
            <w:vAlign w:val="center"/>
          </w:tcPr>
          <w:p w14:paraId="42FC77B3" w14:textId="77777777" w:rsidR="00172AD3" w:rsidRDefault="00000000">
            <w:pPr>
              <w:jc w:val="center"/>
            </w:pPr>
            <w:r>
              <w:rPr>
                <w:sz w:val="15"/>
              </w:rPr>
              <w:t>73.20%</w:t>
            </w:r>
          </w:p>
        </w:tc>
        <w:tc>
          <w:tcPr>
            <w:tcW w:w="1973" w:type="dxa"/>
            <w:vAlign w:val="center"/>
          </w:tcPr>
          <w:p w14:paraId="6A88F739" w14:textId="77777777" w:rsidR="00172AD3" w:rsidRDefault="00000000">
            <w:pPr>
              <w:jc w:val="center"/>
            </w:pPr>
            <w:r>
              <w:rPr>
                <w:sz w:val="15"/>
              </w:rPr>
              <w:t>61.67% / 0.5953</w:t>
            </w:r>
          </w:p>
        </w:tc>
        <w:tc>
          <w:tcPr>
            <w:tcW w:w="1973" w:type="dxa"/>
            <w:vAlign w:val="center"/>
          </w:tcPr>
          <w:p w14:paraId="238146CF" w14:textId="77777777" w:rsidR="00172AD3" w:rsidRDefault="00000000">
            <w:pPr>
              <w:jc w:val="center"/>
            </w:pPr>
            <w:r>
              <w:rPr>
                <w:sz w:val="15"/>
              </w:rPr>
              <w:t>86.88% / 0.8688</w:t>
            </w:r>
          </w:p>
        </w:tc>
      </w:tr>
      <w:tr w:rsidR="00172AD3" w14:paraId="725FAB56" w14:textId="77777777">
        <w:trPr>
          <w:jc w:val="center"/>
        </w:trPr>
        <w:tc>
          <w:tcPr>
            <w:tcW w:w="1973" w:type="dxa"/>
            <w:vAlign w:val="center"/>
          </w:tcPr>
          <w:p w14:paraId="08156C82" w14:textId="77777777" w:rsidR="00172AD3" w:rsidRDefault="00000000">
            <w:r>
              <w:rPr>
                <w:sz w:val="15"/>
              </w:rPr>
              <w:t>step_35_20260705_005742</w:t>
            </w:r>
          </w:p>
        </w:tc>
        <w:tc>
          <w:tcPr>
            <w:tcW w:w="1973" w:type="dxa"/>
            <w:vAlign w:val="center"/>
          </w:tcPr>
          <w:p w14:paraId="38F06396" w14:textId="77777777" w:rsidR="00172AD3" w:rsidRDefault="00000000">
            <w:r>
              <w:rPr>
                <w:sz w:val="15"/>
              </w:rPr>
              <w:t>78.12%</w:t>
            </w:r>
          </w:p>
        </w:tc>
        <w:tc>
          <w:tcPr>
            <w:tcW w:w="1973" w:type="dxa"/>
            <w:vAlign w:val="center"/>
          </w:tcPr>
          <w:p w14:paraId="79293958" w14:textId="77777777" w:rsidR="00172AD3" w:rsidRDefault="00000000">
            <w:pPr>
              <w:jc w:val="center"/>
            </w:pPr>
            <w:r>
              <w:rPr>
                <w:sz w:val="15"/>
              </w:rPr>
              <w:t>72.71%</w:t>
            </w:r>
          </w:p>
        </w:tc>
        <w:tc>
          <w:tcPr>
            <w:tcW w:w="1973" w:type="dxa"/>
            <w:vAlign w:val="center"/>
          </w:tcPr>
          <w:p w14:paraId="3D89EC97" w14:textId="77777777" w:rsidR="00172AD3" w:rsidRDefault="00000000">
            <w:pPr>
              <w:jc w:val="center"/>
            </w:pPr>
            <w:r>
              <w:rPr>
                <w:sz w:val="15"/>
              </w:rPr>
              <w:t>61.33% / 0.5837</w:t>
            </w:r>
          </w:p>
        </w:tc>
        <w:tc>
          <w:tcPr>
            <w:tcW w:w="1973" w:type="dxa"/>
            <w:vAlign w:val="center"/>
          </w:tcPr>
          <w:p w14:paraId="6F462E00" w14:textId="77777777" w:rsidR="00172AD3" w:rsidRDefault="00000000">
            <w:pPr>
              <w:jc w:val="center"/>
            </w:pPr>
            <w:r>
              <w:rPr>
                <w:sz w:val="15"/>
              </w:rPr>
              <w:t>87.06% / 0.8706</w:t>
            </w:r>
          </w:p>
        </w:tc>
      </w:tr>
      <w:tr w:rsidR="00172AD3" w14:paraId="14E97A0F" w14:textId="77777777">
        <w:trPr>
          <w:jc w:val="center"/>
        </w:trPr>
        <w:tc>
          <w:tcPr>
            <w:tcW w:w="1973" w:type="dxa"/>
            <w:vAlign w:val="center"/>
          </w:tcPr>
          <w:p w14:paraId="5B3CED77" w14:textId="77777777" w:rsidR="00172AD3" w:rsidRDefault="00000000">
            <w:r>
              <w:rPr>
                <w:sz w:val="15"/>
              </w:rPr>
              <w:t>final_step_45_20260705_012431</w:t>
            </w:r>
          </w:p>
        </w:tc>
        <w:tc>
          <w:tcPr>
            <w:tcW w:w="1973" w:type="dxa"/>
            <w:vAlign w:val="center"/>
          </w:tcPr>
          <w:p w14:paraId="4B6EC55F" w14:textId="77777777" w:rsidR="00172AD3" w:rsidRDefault="00000000">
            <w:r>
              <w:rPr>
                <w:sz w:val="15"/>
              </w:rPr>
              <w:t>78.47%</w:t>
            </w:r>
          </w:p>
        </w:tc>
        <w:tc>
          <w:tcPr>
            <w:tcW w:w="1973" w:type="dxa"/>
            <w:vAlign w:val="center"/>
          </w:tcPr>
          <w:p w14:paraId="7396B0DD" w14:textId="77777777" w:rsidR="00172AD3" w:rsidRDefault="00000000">
            <w:pPr>
              <w:jc w:val="center"/>
            </w:pPr>
            <w:r>
              <w:rPr>
                <w:sz w:val="15"/>
              </w:rPr>
              <w:t>72.95%</w:t>
            </w:r>
          </w:p>
        </w:tc>
        <w:tc>
          <w:tcPr>
            <w:tcW w:w="1973" w:type="dxa"/>
            <w:vAlign w:val="center"/>
          </w:tcPr>
          <w:p w14:paraId="770C08F1" w14:textId="77777777" w:rsidR="00172AD3" w:rsidRDefault="00000000">
            <w:pPr>
              <w:jc w:val="center"/>
            </w:pPr>
            <w:r>
              <w:rPr>
                <w:sz w:val="15"/>
              </w:rPr>
              <w:t>61.67% / 0.5849</w:t>
            </w:r>
          </w:p>
        </w:tc>
        <w:tc>
          <w:tcPr>
            <w:tcW w:w="1973" w:type="dxa"/>
            <w:vAlign w:val="center"/>
          </w:tcPr>
          <w:p w14:paraId="23BFECBB" w14:textId="77777777" w:rsidR="00172AD3" w:rsidRDefault="00000000">
            <w:pPr>
              <w:jc w:val="center"/>
            </w:pPr>
            <w:r>
              <w:rPr>
                <w:sz w:val="15"/>
              </w:rPr>
              <w:t>87.41% / 0.8741</w:t>
            </w:r>
          </w:p>
        </w:tc>
      </w:tr>
    </w:tbl>
    <w:p w14:paraId="5BFC46CC" w14:textId="77777777" w:rsidR="00172AD3" w:rsidRDefault="00000000">
      <w:pPr>
        <w:pStyle w:val="21"/>
      </w:pPr>
      <w:r>
        <w:lastRenderedPageBreak/>
        <w:t>6.4 CoT</w:t>
      </w:r>
      <w:r>
        <w:t>、</w:t>
      </w:r>
      <w:r>
        <w:t xml:space="preserve">clean </w:t>
      </w:r>
      <w:r>
        <w:t>与</w:t>
      </w:r>
      <w:r>
        <w:t xml:space="preserve"> generated </w:t>
      </w:r>
      <w:r>
        <w:t>路线的取舍</w:t>
      </w:r>
    </w:p>
    <w:p w14:paraId="7834E689" w14:textId="77777777" w:rsidR="00172AD3" w:rsidRDefault="00000000">
      <w:pPr>
        <w:spacing w:after="80" w:line="300" w:lineRule="auto"/>
        <w:ind w:firstLine="420"/>
        <w:rPr>
          <w:lang w:eastAsia="zh-CN"/>
        </w:rPr>
      </w:pPr>
      <w:r>
        <w:t xml:space="preserve">CoT/safe refined 路线在 ATBench 和 macro-F1 上有一定优势，step23 的 ATBench accuracy 达到 66.00%，mean macro-F1 达到 73.77%，但 R-Judge 降到 81.74%。clean 数据路线把 ATBench accuracy 推到 70.00%，但 R-Judge 降到 65.43%。mixed generated </w:t>
      </w:r>
      <w:proofErr w:type="spellStart"/>
      <w:r>
        <w:t>也有类似现象，ATBench</w:t>
      </w:r>
      <w:proofErr w:type="spellEnd"/>
      <w:r>
        <w:t xml:space="preserve"> </w:t>
      </w:r>
      <w:proofErr w:type="spellStart"/>
      <w:r>
        <w:t>高但</w:t>
      </w:r>
      <w:proofErr w:type="spellEnd"/>
      <w:r>
        <w:t xml:space="preserve"> R-Judge </w:t>
      </w:r>
      <w:proofErr w:type="spellStart"/>
      <w:r>
        <w:t>明显退化</w:t>
      </w:r>
      <w:proofErr w:type="spellEnd"/>
      <w:r>
        <w:t>。</w:t>
      </w:r>
      <w:r>
        <w:rPr>
          <w:lang w:eastAsia="zh-CN"/>
        </w:rPr>
        <w:t>这说明不同数据配方存在明显域取舍，数据量并不自动等价于更优综合结果。</w:t>
      </w:r>
    </w:p>
    <w:p w14:paraId="207CFB3A" w14:textId="77777777" w:rsidR="00172AD3" w:rsidRDefault="00000000">
      <w:pPr>
        <w:jc w:val="center"/>
      </w:pPr>
      <w:r>
        <w:rPr>
          <w:noProof/>
        </w:rPr>
        <w:drawing>
          <wp:inline distT="0" distB="0" distL="0" distR="0" wp14:anchorId="680CE871" wp14:editId="523E1D67">
            <wp:extent cx="5394960" cy="396688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tbench_rjudge_tradeoff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966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E9172" w14:textId="77777777" w:rsidR="00172AD3" w:rsidRDefault="00000000">
      <w:pPr>
        <w:pStyle w:val="af7"/>
        <w:jc w:val="center"/>
      </w:pPr>
      <w:r>
        <w:t>图 6-2 ATBench 与 R-Judge 双域取舍</w:t>
      </w:r>
    </w:p>
    <w:p w14:paraId="2ADEB727" w14:textId="77777777" w:rsidR="00172AD3" w:rsidRDefault="00000000">
      <w:pPr>
        <w:pStyle w:val="21"/>
      </w:pPr>
      <w:r>
        <w:t xml:space="preserve">6.5 Hardcase LoRA </w:t>
      </w:r>
      <w:r>
        <w:t>最终突破</w:t>
      </w:r>
    </w:p>
    <w:p w14:paraId="3D252D02" w14:textId="77777777" w:rsidR="00172AD3" w:rsidRDefault="00000000">
      <w:pPr>
        <w:spacing w:after="80" w:line="300" w:lineRule="auto"/>
        <w:ind w:firstLine="420"/>
      </w:pPr>
      <w:r>
        <w:t>第二批实验的关键增量是 qwen35_lora_hardcase_from_best_conservative。该路线只使用 220 条 hardcase 数据，其中 train 198 条、dev 22 条，safe/unsafe 为 99/99，target 为 judgment_only，input p50 为 746，p95 为 1091，没有截断。尽管数据量很小，但 step48 达到当前最佳 overall 78.59%，说明精准边界样本比盲目扩大数据更有效。</w:t>
      </w:r>
    </w:p>
    <w:p w14:paraId="563C7766" w14:textId="77777777" w:rsidR="00172AD3" w:rsidRDefault="00000000">
      <w:pPr>
        <w:pStyle w:val="af7"/>
      </w:pPr>
      <w:r>
        <w:t>表 6-3 Hardcase LoRA checkpoint 结果</w:t>
      </w:r>
    </w:p>
    <w:tbl>
      <w:tblPr>
        <w:tblW w:w="0" w:type="auto"/>
        <w:jc w:val="center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  <w:tblLook w:val="04A0" w:firstRow="1" w:lastRow="0" w:firstColumn="1" w:lastColumn="0" w:noHBand="0" w:noVBand="1"/>
      </w:tblPr>
      <w:tblGrid>
        <w:gridCol w:w="2407"/>
        <w:gridCol w:w="1488"/>
        <w:gridCol w:w="1486"/>
        <w:gridCol w:w="1507"/>
        <w:gridCol w:w="1486"/>
        <w:gridCol w:w="1476"/>
      </w:tblGrid>
      <w:tr w:rsidR="00172AD3" w14:paraId="2417C2AF" w14:textId="77777777">
        <w:trPr>
          <w:jc w:val="center"/>
        </w:trPr>
        <w:tc>
          <w:tcPr>
            <w:tcW w:w="1644" w:type="dxa"/>
            <w:shd w:val="clear" w:color="auto" w:fill="1F4E79"/>
            <w:vAlign w:val="center"/>
          </w:tcPr>
          <w:p w14:paraId="68BD5D71" w14:textId="77777777" w:rsidR="00172AD3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checkpoint</w:t>
            </w:r>
          </w:p>
        </w:tc>
        <w:tc>
          <w:tcPr>
            <w:tcW w:w="1644" w:type="dxa"/>
            <w:shd w:val="clear" w:color="auto" w:fill="1F4E79"/>
            <w:vAlign w:val="center"/>
          </w:tcPr>
          <w:p w14:paraId="43B6ACA4" w14:textId="77777777" w:rsidR="00172AD3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Overall</w:t>
            </w:r>
          </w:p>
        </w:tc>
        <w:tc>
          <w:tcPr>
            <w:tcW w:w="1644" w:type="dxa"/>
            <w:shd w:val="clear" w:color="auto" w:fill="1F4E79"/>
            <w:vAlign w:val="center"/>
          </w:tcPr>
          <w:p w14:paraId="5209DB54" w14:textId="77777777" w:rsidR="00172AD3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Macro-F1</w:t>
            </w:r>
          </w:p>
        </w:tc>
        <w:tc>
          <w:tcPr>
            <w:tcW w:w="1644" w:type="dxa"/>
            <w:shd w:val="clear" w:color="auto" w:fill="1F4E79"/>
            <w:vAlign w:val="center"/>
          </w:tcPr>
          <w:p w14:paraId="5F3017DB" w14:textId="77777777" w:rsidR="00172AD3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ATBench</w:t>
            </w:r>
          </w:p>
        </w:tc>
        <w:tc>
          <w:tcPr>
            <w:tcW w:w="1644" w:type="dxa"/>
            <w:shd w:val="clear" w:color="auto" w:fill="1F4E79"/>
            <w:vAlign w:val="center"/>
          </w:tcPr>
          <w:p w14:paraId="53100D71" w14:textId="77777777" w:rsidR="00172AD3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R-Judge</w:t>
            </w:r>
          </w:p>
        </w:tc>
        <w:tc>
          <w:tcPr>
            <w:tcW w:w="1644" w:type="dxa"/>
            <w:shd w:val="clear" w:color="auto" w:fill="1F4E79"/>
            <w:vAlign w:val="center"/>
          </w:tcPr>
          <w:p w14:paraId="29E07C92" w14:textId="77777777" w:rsidR="00172AD3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说明</w:t>
            </w:r>
          </w:p>
        </w:tc>
      </w:tr>
      <w:tr w:rsidR="00172AD3" w14:paraId="3455192C" w14:textId="77777777">
        <w:trPr>
          <w:jc w:val="center"/>
        </w:trPr>
        <w:tc>
          <w:tcPr>
            <w:tcW w:w="1644" w:type="dxa"/>
            <w:vAlign w:val="center"/>
          </w:tcPr>
          <w:p w14:paraId="3E947EA7" w14:textId="77777777" w:rsidR="00172AD3" w:rsidRDefault="00000000">
            <w:r>
              <w:rPr>
                <w:sz w:val="15"/>
              </w:rPr>
              <w:t>step_48_20260705_100017</w:t>
            </w:r>
          </w:p>
        </w:tc>
        <w:tc>
          <w:tcPr>
            <w:tcW w:w="1644" w:type="dxa"/>
            <w:vAlign w:val="center"/>
          </w:tcPr>
          <w:p w14:paraId="61CBA6A8" w14:textId="77777777" w:rsidR="00172AD3" w:rsidRDefault="00000000">
            <w:r>
              <w:rPr>
                <w:sz w:val="15"/>
              </w:rPr>
              <w:t>78.59%</w:t>
            </w:r>
          </w:p>
        </w:tc>
        <w:tc>
          <w:tcPr>
            <w:tcW w:w="1644" w:type="dxa"/>
            <w:vAlign w:val="center"/>
          </w:tcPr>
          <w:p w14:paraId="5CC55AA3" w14:textId="77777777" w:rsidR="00172AD3" w:rsidRDefault="00000000">
            <w:pPr>
              <w:jc w:val="center"/>
            </w:pPr>
            <w:r>
              <w:rPr>
                <w:sz w:val="15"/>
              </w:rPr>
              <w:t>73.17%</w:t>
            </w:r>
          </w:p>
        </w:tc>
        <w:tc>
          <w:tcPr>
            <w:tcW w:w="1644" w:type="dxa"/>
            <w:vAlign w:val="center"/>
          </w:tcPr>
          <w:p w14:paraId="1A3316BA" w14:textId="77777777" w:rsidR="00172AD3" w:rsidRDefault="00000000">
            <w:pPr>
              <w:jc w:val="center"/>
            </w:pPr>
            <w:r>
              <w:rPr>
                <w:sz w:val="15"/>
              </w:rPr>
              <w:t>62.00%</w:t>
            </w:r>
          </w:p>
        </w:tc>
        <w:tc>
          <w:tcPr>
            <w:tcW w:w="1644" w:type="dxa"/>
            <w:vAlign w:val="center"/>
          </w:tcPr>
          <w:p w14:paraId="34FBAC8C" w14:textId="77777777" w:rsidR="00172AD3" w:rsidRDefault="00000000">
            <w:pPr>
              <w:jc w:val="center"/>
            </w:pPr>
            <w:r>
              <w:rPr>
                <w:sz w:val="15"/>
              </w:rPr>
              <w:t>87.41%</w:t>
            </w:r>
          </w:p>
        </w:tc>
        <w:tc>
          <w:tcPr>
            <w:tcW w:w="1644" w:type="dxa"/>
            <w:vAlign w:val="center"/>
          </w:tcPr>
          <w:p w14:paraId="36173B92" w14:textId="77777777" w:rsidR="00172AD3" w:rsidRDefault="00000000">
            <w:pPr>
              <w:jc w:val="center"/>
            </w:pPr>
            <w:r>
              <w:rPr>
                <w:sz w:val="15"/>
              </w:rPr>
              <w:t>最终最佳</w:t>
            </w:r>
          </w:p>
        </w:tc>
      </w:tr>
      <w:tr w:rsidR="00172AD3" w14:paraId="03B16A04" w14:textId="77777777">
        <w:trPr>
          <w:jc w:val="center"/>
        </w:trPr>
        <w:tc>
          <w:tcPr>
            <w:tcW w:w="1644" w:type="dxa"/>
            <w:vAlign w:val="center"/>
          </w:tcPr>
          <w:p w14:paraId="3FB36B40" w14:textId="77777777" w:rsidR="00172AD3" w:rsidRDefault="00000000">
            <w:r>
              <w:rPr>
                <w:sz w:val="15"/>
              </w:rPr>
              <w:t>step_24_20260705_094915</w:t>
            </w:r>
          </w:p>
        </w:tc>
        <w:tc>
          <w:tcPr>
            <w:tcW w:w="1644" w:type="dxa"/>
            <w:vAlign w:val="center"/>
          </w:tcPr>
          <w:p w14:paraId="61264DEA" w14:textId="77777777" w:rsidR="00172AD3" w:rsidRDefault="00000000">
            <w:r>
              <w:rPr>
                <w:sz w:val="15"/>
              </w:rPr>
              <w:t>78.36%</w:t>
            </w:r>
          </w:p>
        </w:tc>
        <w:tc>
          <w:tcPr>
            <w:tcW w:w="1644" w:type="dxa"/>
            <w:vAlign w:val="center"/>
          </w:tcPr>
          <w:p w14:paraId="1587F7C8" w14:textId="77777777" w:rsidR="00172AD3" w:rsidRDefault="00000000">
            <w:pPr>
              <w:jc w:val="center"/>
            </w:pPr>
            <w:r>
              <w:rPr>
                <w:sz w:val="15"/>
              </w:rPr>
              <w:t>72.94%</w:t>
            </w:r>
          </w:p>
        </w:tc>
        <w:tc>
          <w:tcPr>
            <w:tcW w:w="1644" w:type="dxa"/>
            <w:vAlign w:val="center"/>
          </w:tcPr>
          <w:p w14:paraId="1C396B1B" w14:textId="77777777" w:rsidR="00172AD3" w:rsidRDefault="00000000">
            <w:pPr>
              <w:jc w:val="center"/>
            </w:pPr>
            <w:r>
              <w:rPr>
                <w:sz w:val="15"/>
              </w:rPr>
              <w:t>61.67%</w:t>
            </w:r>
          </w:p>
        </w:tc>
        <w:tc>
          <w:tcPr>
            <w:tcW w:w="1644" w:type="dxa"/>
            <w:vAlign w:val="center"/>
          </w:tcPr>
          <w:p w14:paraId="61CEAE2B" w14:textId="77777777" w:rsidR="00172AD3" w:rsidRDefault="00000000">
            <w:pPr>
              <w:jc w:val="center"/>
            </w:pPr>
            <w:r>
              <w:rPr>
                <w:sz w:val="15"/>
              </w:rPr>
              <w:t>87.23%</w:t>
            </w:r>
          </w:p>
        </w:tc>
        <w:tc>
          <w:tcPr>
            <w:tcW w:w="1644" w:type="dxa"/>
            <w:vAlign w:val="center"/>
          </w:tcPr>
          <w:p w14:paraId="50FC8CC6" w14:textId="77777777" w:rsidR="00172AD3" w:rsidRDefault="00000000">
            <w:pPr>
              <w:jc w:val="center"/>
            </w:pPr>
            <w:r>
              <w:rPr>
                <w:sz w:val="15"/>
              </w:rPr>
              <w:t>LoRA早期接近最优</w:t>
            </w:r>
          </w:p>
        </w:tc>
      </w:tr>
      <w:tr w:rsidR="00172AD3" w14:paraId="14E54B1C" w14:textId="77777777">
        <w:trPr>
          <w:jc w:val="center"/>
        </w:trPr>
        <w:tc>
          <w:tcPr>
            <w:tcW w:w="1644" w:type="dxa"/>
            <w:vAlign w:val="center"/>
          </w:tcPr>
          <w:p w14:paraId="483CC603" w14:textId="77777777" w:rsidR="00172AD3" w:rsidRDefault="00000000">
            <w:r>
              <w:rPr>
                <w:sz w:val="15"/>
              </w:rPr>
              <w:t>step_120_20260705_103328</w:t>
            </w:r>
          </w:p>
        </w:tc>
        <w:tc>
          <w:tcPr>
            <w:tcW w:w="1644" w:type="dxa"/>
            <w:vAlign w:val="center"/>
          </w:tcPr>
          <w:p w14:paraId="5E854185" w14:textId="77777777" w:rsidR="00172AD3" w:rsidRDefault="00000000">
            <w:r>
              <w:rPr>
                <w:sz w:val="15"/>
              </w:rPr>
              <w:t>78.36%</w:t>
            </w:r>
          </w:p>
        </w:tc>
        <w:tc>
          <w:tcPr>
            <w:tcW w:w="1644" w:type="dxa"/>
            <w:vAlign w:val="center"/>
          </w:tcPr>
          <w:p w14:paraId="392F82C1" w14:textId="77777777" w:rsidR="00172AD3" w:rsidRDefault="00000000">
            <w:pPr>
              <w:jc w:val="center"/>
            </w:pPr>
            <w:r>
              <w:rPr>
                <w:sz w:val="15"/>
              </w:rPr>
              <w:t>72.86%</w:t>
            </w:r>
          </w:p>
        </w:tc>
        <w:tc>
          <w:tcPr>
            <w:tcW w:w="1644" w:type="dxa"/>
            <w:vAlign w:val="center"/>
          </w:tcPr>
          <w:p w14:paraId="6EB7EE1E" w14:textId="77777777" w:rsidR="00172AD3" w:rsidRDefault="00000000">
            <w:pPr>
              <w:jc w:val="center"/>
            </w:pPr>
            <w:r>
              <w:rPr>
                <w:sz w:val="15"/>
              </w:rPr>
              <w:t>61.67%</w:t>
            </w:r>
          </w:p>
        </w:tc>
        <w:tc>
          <w:tcPr>
            <w:tcW w:w="1644" w:type="dxa"/>
            <w:vAlign w:val="center"/>
          </w:tcPr>
          <w:p w14:paraId="2136E418" w14:textId="77777777" w:rsidR="00172AD3" w:rsidRDefault="00000000">
            <w:pPr>
              <w:jc w:val="center"/>
            </w:pPr>
            <w:r>
              <w:rPr>
                <w:sz w:val="15"/>
              </w:rPr>
              <w:t>87.23%</w:t>
            </w:r>
          </w:p>
        </w:tc>
        <w:tc>
          <w:tcPr>
            <w:tcW w:w="1644" w:type="dxa"/>
            <w:vAlign w:val="center"/>
          </w:tcPr>
          <w:p w14:paraId="51D93579" w14:textId="77777777" w:rsidR="00172AD3" w:rsidRDefault="00000000">
            <w:pPr>
              <w:jc w:val="center"/>
              <w:rPr>
                <w:lang w:eastAsia="zh-CN"/>
              </w:rPr>
            </w:pPr>
            <w:r>
              <w:rPr>
                <w:sz w:val="15"/>
                <w:lang w:eastAsia="zh-CN"/>
              </w:rPr>
              <w:t>后续训练未超过 step48</w:t>
            </w:r>
          </w:p>
        </w:tc>
      </w:tr>
      <w:tr w:rsidR="00172AD3" w14:paraId="3DC2D61B" w14:textId="77777777">
        <w:trPr>
          <w:jc w:val="center"/>
        </w:trPr>
        <w:tc>
          <w:tcPr>
            <w:tcW w:w="1644" w:type="dxa"/>
            <w:vAlign w:val="center"/>
          </w:tcPr>
          <w:p w14:paraId="3B7F3715" w14:textId="77777777" w:rsidR="00172AD3" w:rsidRDefault="00000000">
            <w:r>
              <w:rPr>
                <w:sz w:val="15"/>
              </w:rPr>
              <w:t>final_step_120_20260705_103422</w:t>
            </w:r>
          </w:p>
        </w:tc>
        <w:tc>
          <w:tcPr>
            <w:tcW w:w="1644" w:type="dxa"/>
            <w:vAlign w:val="center"/>
          </w:tcPr>
          <w:p w14:paraId="1A70E62A" w14:textId="77777777" w:rsidR="00172AD3" w:rsidRDefault="00000000">
            <w:r>
              <w:rPr>
                <w:sz w:val="15"/>
              </w:rPr>
              <w:t>78.36%</w:t>
            </w:r>
          </w:p>
        </w:tc>
        <w:tc>
          <w:tcPr>
            <w:tcW w:w="1644" w:type="dxa"/>
            <w:vAlign w:val="center"/>
          </w:tcPr>
          <w:p w14:paraId="783AA24F" w14:textId="77777777" w:rsidR="00172AD3" w:rsidRDefault="00000000">
            <w:pPr>
              <w:jc w:val="center"/>
            </w:pPr>
            <w:r>
              <w:rPr>
                <w:sz w:val="15"/>
              </w:rPr>
              <w:t>72.86%</w:t>
            </w:r>
          </w:p>
        </w:tc>
        <w:tc>
          <w:tcPr>
            <w:tcW w:w="1644" w:type="dxa"/>
            <w:vAlign w:val="center"/>
          </w:tcPr>
          <w:p w14:paraId="7C71B4B8" w14:textId="77777777" w:rsidR="00172AD3" w:rsidRDefault="00000000">
            <w:pPr>
              <w:jc w:val="center"/>
            </w:pPr>
            <w:r>
              <w:rPr>
                <w:sz w:val="15"/>
              </w:rPr>
              <w:t>61.67%</w:t>
            </w:r>
          </w:p>
        </w:tc>
        <w:tc>
          <w:tcPr>
            <w:tcW w:w="1644" w:type="dxa"/>
            <w:vAlign w:val="center"/>
          </w:tcPr>
          <w:p w14:paraId="312EF925" w14:textId="77777777" w:rsidR="00172AD3" w:rsidRDefault="00000000">
            <w:pPr>
              <w:jc w:val="center"/>
            </w:pPr>
            <w:r>
              <w:rPr>
                <w:sz w:val="15"/>
              </w:rPr>
              <w:t>87.23%</w:t>
            </w:r>
          </w:p>
        </w:tc>
        <w:tc>
          <w:tcPr>
            <w:tcW w:w="1644" w:type="dxa"/>
            <w:vAlign w:val="center"/>
          </w:tcPr>
          <w:p w14:paraId="7218D57B" w14:textId="77777777" w:rsidR="00172AD3" w:rsidRDefault="00000000">
            <w:pPr>
              <w:jc w:val="center"/>
              <w:rPr>
                <w:lang w:eastAsia="zh-CN"/>
              </w:rPr>
            </w:pPr>
            <w:r>
              <w:rPr>
                <w:sz w:val="15"/>
                <w:lang w:eastAsia="zh-CN"/>
              </w:rPr>
              <w:t>后续训练未超过 step48</w:t>
            </w:r>
          </w:p>
        </w:tc>
      </w:tr>
      <w:tr w:rsidR="00172AD3" w14:paraId="325ED7F8" w14:textId="77777777">
        <w:trPr>
          <w:jc w:val="center"/>
        </w:trPr>
        <w:tc>
          <w:tcPr>
            <w:tcW w:w="1644" w:type="dxa"/>
            <w:vAlign w:val="center"/>
          </w:tcPr>
          <w:p w14:paraId="769C9E8D" w14:textId="77777777" w:rsidR="00172AD3" w:rsidRDefault="00000000">
            <w:r>
              <w:rPr>
                <w:sz w:val="15"/>
              </w:rPr>
              <w:t>step_96_20260705_102226</w:t>
            </w:r>
          </w:p>
        </w:tc>
        <w:tc>
          <w:tcPr>
            <w:tcW w:w="1644" w:type="dxa"/>
            <w:vAlign w:val="center"/>
          </w:tcPr>
          <w:p w14:paraId="717B71C5" w14:textId="77777777" w:rsidR="00172AD3" w:rsidRDefault="00000000">
            <w:r>
              <w:rPr>
                <w:sz w:val="15"/>
              </w:rPr>
              <w:t>78.36%</w:t>
            </w:r>
          </w:p>
        </w:tc>
        <w:tc>
          <w:tcPr>
            <w:tcW w:w="1644" w:type="dxa"/>
            <w:vAlign w:val="center"/>
          </w:tcPr>
          <w:p w14:paraId="27C877CC" w14:textId="77777777" w:rsidR="00172AD3" w:rsidRDefault="00000000">
            <w:pPr>
              <w:jc w:val="center"/>
            </w:pPr>
            <w:r>
              <w:rPr>
                <w:sz w:val="15"/>
              </w:rPr>
              <w:t>72.73%</w:t>
            </w:r>
          </w:p>
        </w:tc>
        <w:tc>
          <w:tcPr>
            <w:tcW w:w="1644" w:type="dxa"/>
            <w:vAlign w:val="center"/>
          </w:tcPr>
          <w:p w14:paraId="50A88FDF" w14:textId="77777777" w:rsidR="00172AD3" w:rsidRDefault="00000000">
            <w:pPr>
              <w:jc w:val="center"/>
            </w:pPr>
            <w:r>
              <w:rPr>
                <w:sz w:val="15"/>
              </w:rPr>
              <w:t>61.33%</w:t>
            </w:r>
          </w:p>
        </w:tc>
        <w:tc>
          <w:tcPr>
            <w:tcW w:w="1644" w:type="dxa"/>
            <w:vAlign w:val="center"/>
          </w:tcPr>
          <w:p w14:paraId="6DA431C7" w14:textId="77777777" w:rsidR="00172AD3" w:rsidRDefault="00000000">
            <w:pPr>
              <w:jc w:val="center"/>
            </w:pPr>
            <w:r>
              <w:rPr>
                <w:sz w:val="15"/>
              </w:rPr>
              <w:t>87.41%</w:t>
            </w:r>
          </w:p>
        </w:tc>
        <w:tc>
          <w:tcPr>
            <w:tcW w:w="1644" w:type="dxa"/>
            <w:vAlign w:val="center"/>
          </w:tcPr>
          <w:p w14:paraId="4F16A258" w14:textId="77777777" w:rsidR="00172AD3" w:rsidRDefault="00000000">
            <w:pPr>
              <w:jc w:val="center"/>
            </w:pPr>
            <w:r>
              <w:rPr>
                <w:sz w:val="15"/>
              </w:rPr>
              <w:t>后续训练持平略退</w:t>
            </w:r>
          </w:p>
        </w:tc>
      </w:tr>
      <w:tr w:rsidR="00172AD3" w14:paraId="0579DBE9" w14:textId="77777777">
        <w:trPr>
          <w:jc w:val="center"/>
        </w:trPr>
        <w:tc>
          <w:tcPr>
            <w:tcW w:w="1644" w:type="dxa"/>
            <w:vAlign w:val="center"/>
          </w:tcPr>
          <w:p w14:paraId="7B90224D" w14:textId="77777777" w:rsidR="00172AD3" w:rsidRDefault="00000000">
            <w:r>
              <w:rPr>
                <w:sz w:val="15"/>
              </w:rPr>
              <w:lastRenderedPageBreak/>
              <w:t>step_72_20260705_101120</w:t>
            </w:r>
          </w:p>
        </w:tc>
        <w:tc>
          <w:tcPr>
            <w:tcW w:w="1644" w:type="dxa"/>
            <w:vAlign w:val="center"/>
          </w:tcPr>
          <w:p w14:paraId="6380E2AD" w14:textId="77777777" w:rsidR="00172AD3" w:rsidRDefault="00000000">
            <w:r>
              <w:rPr>
                <w:sz w:val="15"/>
              </w:rPr>
              <w:t>78.24%</w:t>
            </w:r>
          </w:p>
        </w:tc>
        <w:tc>
          <w:tcPr>
            <w:tcW w:w="1644" w:type="dxa"/>
            <w:vAlign w:val="center"/>
          </w:tcPr>
          <w:p w14:paraId="6284E6AE" w14:textId="77777777" w:rsidR="00172AD3" w:rsidRDefault="00000000">
            <w:pPr>
              <w:jc w:val="center"/>
            </w:pPr>
            <w:r>
              <w:rPr>
                <w:sz w:val="15"/>
              </w:rPr>
              <w:t>72.67%</w:t>
            </w:r>
          </w:p>
        </w:tc>
        <w:tc>
          <w:tcPr>
            <w:tcW w:w="1644" w:type="dxa"/>
            <w:vAlign w:val="center"/>
          </w:tcPr>
          <w:p w14:paraId="1F928744" w14:textId="77777777" w:rsidR="00172AD3" w:rsidRDefault="00000000">
            <w:pPr>
              <w:jc w:val="center"/>
            </w:pPr>
            <w:r>
              <w:rPr>
                <w:sz w:val="15"/>
              </w:rPr>
              <w:t>61.00%</w:t>
            </w:r>
          </w:p>
        </w:tc>
        <w:tc>
          <w:tcPr>
            <w:tcW w:w="1644" w:type="dxa"/>
            <w:vAlign w:val="center"/>
          </w:tcPr>
          <w:p w14:paraId="535BFE50" w14:textId="77777777" w:rsidR="00172AD3" w:rsidRDefault="00000000">
            <w:pPr>
              <w:jc w:val="center"/>
            </w:pPr>
            <w:r>
              <w:rPr>
                <w:sz w:val="15"/>
              </w:rPr>
              <w:t>87.41%</w:t>
            </w:r>
          </w:p>
        </w:tc>
        <w:tc>
          <w:tcPr>
            <w:tcW w:w="1644" w:type="dxa"/>
            <w:vAlign w:val="center"/>
          </w:tcPr>
          <w:p w14:paraId="0B382F43" w14:textId="77777777" w:rsidR="00172AD3" w:rsidRDefault="00000000">
            <w:pPr>
              <w:jc w:val="center"/>
            </w:pPr>
            <w:r>
              <w:rPr>
                <w:sz w:val="15"/>
              </w:rPr>
              <w:t>后续训练无收益</w:t>
            </w:r>
          </w:p>
        </w:tc>
      </w:tr>
    </w:tbl>
    <w:p w14:paraId="2EF62075" w14:textId="77777777" w:rsidR="00172AD3" w:rsidRDefault="00000000">
      <w:pPr>
        <w:pStyle w:val="1"/>
      </w:pPr>
      <w:r>
        <w:t xml:space="preserve">7 </w:t>
      </w:r>
      <w:r>
        <w:t>错误归因与</w:t>
      </w:r>
      <w:r>
        <w:t xml:space="preserve"> Hardcase </w:t>
      </w:r>
      <w:r>
        <w:t>优化</w:t>
      </w:r>
    </w:p>
    <w:p w14:paraId="334805CA" w14:textId="77777777" w:rsidR="00172AD3" w:rsidRDefault="00000000">
      <w:pPr>
        <w:pStyle w:val="21"/>
      </w:pPr>
      <w:r>
        <w:t xml:space="preserve">7.1 </w:t>
      </w:r>
      <w:r>
        <w:t>关键错误率变化</w:t>
      </w:r>
    </w:p>
    <w:p w14:paraId="6D12F5B0" w14:textId="77777777" w:rsidR="00172AD3" w:rsidRDefault="00000000">
      <w:pPr>
        <w:spacing w:after="80" w:line="300" w:lineRule="auto"/>
        <w:ind w:firstLine="420"/>
        <w:rPr>
          <w:lang w:eastAsia="zh-CN"/>
        </w:rPr>
      </w:pPr>
      <w:r>
        <w:t xml:space="preserve">关键错误率表明，最佳模型的主要提升来自显著降低 R-Judge safe 样本的误伤。baseline 在 R-Judge 上 safe→unsafe 为 90.60%，hardcase LoRA step48 降到 7.52%；R-Judge safe 判对从 25 </w:t>
      </w:r>
      <w:proofErr w:type="spellStart"/>
      <w:r>
        <w:t>条增加到</w:t>
      </w:r>
      <w:proofErr w:type="spellEnd"/>
      <w:r>
        <w:t xml:space="preserve"> 246 </w:t>
      </w:r>
      <w:proofErr w:type="spellStart"/>
      <w:r>
        <w:t>条。</w:t>
      </w:r>
      <w:r>
        <w:rPr>
          <w:lang w:eastAsia="zh-CN"/>
        </w:rPr>
        <w:t>ATBench</w:t>
      </w:r>
      <w:proofErr w:type="spellEnd"/>
      <w:r>
        <w:rPr>
          <w:lang w:eastAsia="zh-CN"/>
        </w:rPr>
        <w:t xml:space="preserve"> 仍然存在较高过度拒绝，说明复杂工具链和中间副作用判断仍是主要难点。</w:t>
      </w:r>
    </w:p>
    <w:p w14:paraId="0B6862F1" w14:textId="77777777" w:rsidR="00172AD3" w:rsidRDefault="00000000">
      <w:pPr>
        <w:jc w:val="center"/>
      </w:pPr>
      <w:r>
        <w:rPr>
          <w:noProof/>
        </w:rPr>
        <w:drawing>
          <wp:inline distT="0" distB="0" distL="0" distR="0" wp14:anchorId="33FAD6E7" wp14:editId="391337A2">
            <wp:extent cx="5852160" cy="328135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ror_rate_comparis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81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870B9" w14:textId="77777777" w:rsidR="00172AD3" w:rsidRDefault="00000000">
      <w:pPr>
        <w:pStyle w:val="af7"/>
        <w:jc w:val="center"/>
        <w:rPr>
          <w:lang w:eastAsia="zh-CN"/>
        </w:rPr>
      </w:pPr>
      <w:r>
        <w:rPr>
          <w:lang w:eastAsia="zh-CN"/>
        </w:rPr>
        <w:t>图 7-1 关键错误率对比</w:t>
      </w:r>
    </w:p>
    <w:p w14:paraId="5EF93362" w14:textId="77777777" w:rsidR="00172AD3" w:rsidRDefault="00000000">
      <w:pPr>
        <w:pStyle w:val="af7"/>
        <w:rPr>
          <w:lang w:eastAsia="zh-CN"/>
        </w:rPr>
      </w:pPr>
      <w:r>
        <w:rPr>
          <w:lang w:eastAsia="zh-CN"/>
        </w:rPr>
        <w:t>表 7-1 关键模型错误率与解读（节选）</w:t>
      </w:r>
    </w:p>
    <w:tbl>
      <w:tblPr>
        <w:tblW w:w="0" w:type="auto"/>
        <w:jc w:val="center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  <w:tblLook w:val="04A0" w:firstRow="1" w:lastRow="0" w:firstColumn="1" w:lastColumn="0" w:noHBand="0" w:noVBand="1"/>
      </w:tblPr>
      <w:tblGrid>
        <w:gridCol w:w="2366"/>
        <w:gridCol w:w="1231"/>
        <w:gridCol w:w="1211"/>
        <w:gridCol w:w="1211"/>
        <w:gridCol w:w="1293"/>
        <w:gridCol w:w="1293"/>
        <w:gridCol w:w="1245"/>
      </w:tblGrid>
      <w:tr w:rsidR="00172AD3" w14:paraId="58B47339" w14:textId="77777777">
        <w:trPr>
          <w:jc w:val="center"/>
        </w:trPr>
        <w:tc>
          <w:tcPr>
            <w:tcW w:w="1409" w:type="dxa"/>
            <w:shd w:val="clear" w:color="auto" w:fill="1F4E79"/>
            <w:vAlign w:val="center"/>
          </w:tcPr>
          <w:p w14:paraId="19353010" w14:textId="77777777" w:rsidR="00172AD3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3"/>
              </w:rPr>
              <w:t>方法</w:t>
            </w:r>
            <w:proofErr w:type="spellEnd"/>
          </w:p>
        </w:tc>
        <w:tc>
          <w:tcPr>
            <w:tcW w:w="1409" w:type="dxa"/>
            <w:shd w:val="clear" w:color="auto" w:fill="1F4E79"/>
            <w:vAlign w:val="center"/>
          </w:tcPr>
          <w:p w14:paraId="28819A26" w14:textId="77777777" w:rsidR="00172AD3" w:rsidRDefault="00000000">
            <w:pPr>
              <w:jc w:val="center"/>
            </w:pPr>
            <w:r>
              <w:rPr>
                <w:b/>
                <w:color w:val="FFFFFF"/>
                <w:sz w:val="13"/>
              </w:rPr>
              <w:t>数据集</w:t>
            </w:r>
          </w:p>
        </w:tc>
        <w:tc>
          <w:tcPr>
            <w:tcW w:w="1409" w:type="dxa"/>
            <w:shd w:val="clear" w:color="auto" w:fill="1F4E79"/>
            <w:vAlign w:val="center"/>
          </w:tcPr>
          <w:p w14:paraId="0F037076" w14:textId="77777777" w:rsidR="00172AD3" w:rsidRDefault="00000000">
            <w:pPr>
              <w:jc w:val="center"/>
            </w:pPr>
            <w:r>
              <w:rPr>
                <w:b/>
                <w:color w:val="FFFFFF"/>
                <w:sz w:val="13"/>
              </w:rPr>
              <w:t>Acc</w:t>
            </w:r>
          </w:p>
        </w:tc>
        <w:tc>
          <w:tcPr>
            <w:tcW w:w="1409" w:type="dxa"/>
            <w:shd w:val="clear" w:color="auto" w:fill="1F4E79"/>
            <w:vAlign w:val="center"/>
          </w:tcPr>
          <w:p w14:paraId="11FE0B61" w14:textId="77777777" w:rsidR="00172AD3" w:rsidRDefault="00000000">
            <w:pPr>
              <w:jc w:val="center"/>
            </w:pPr>
            <w:r>
              <w:rPr>
                <w:b/>
                <w:color w:val="FFFFFF"/>
                <w:sz w:val="13"/>
              </w:rPr>
              <w:t>Macro-F1</w:t>
            </w:r>
          </w:p>
        </w:tc>
        <w:tc>
          <w:tcPr>
            <w:tcW w:w="1409" w:type="dxa"/>
            <w:shd w:val="clear" w:color="auto" w:fill="1F4E79"/>
            <w:vAlign w:val="center"/>
          </w:tcPr>
          <w:p w14:paraId="5A0737AB" w14:textId="77777777" w:rsidR="00172AD3" w:rsidRDefault="00000000">
            <w:pPr>
              <w:jc w:val="center"/>
            </w:pPr>
            <w:r>
              <w:rPr>
                <w:b/>
                <w:color w:val="FFFFFF"/>
                <w:sz w:val="13"/>
              </w:rPr>
              <w:t>safe→unsafe</w:t>
            </w:r>
          </w:p>
        </w:tc>
        <w:tc>
          <w:tcPr>
            <w:tcW w:w="1409" w:type="dxa"/>
            <w:shd w:val="clear" w:color="auto" w:fill="1F4E79"/>
            <w:vAlign w:val="center"/>
          </w:tcPr>
          <w:p w14:paraId="61EF7422" w14:textId="77777777" w:rsidR="00172AD3" w:rsidRDefault="00000000">
            <w:pPr>
              <w:jc w:val="center"/>
            </w:pPr>
            <w:r>
              <w:rPr>
                <w:b/>
                <w:color w:val="FFFFFF"/>
                <w:sz w:val="13"/>
              </w:rPr>
              <w:t>unsafe→safe</w:t>
            </w:r>
          </w:p>
        </w:tc>
        <w:tc>
          <w:tcPr>
            <w:tcW w:w="1409" w:type="dxa"/>
            <w:shd w:val="clear" w:color="auto" w:fill="1F4E79"/>
            <w:vAlign w:val="center"/>
          </w:tcPr>
          <w:p w14:paraId="3A473476" w14:textId="77777777" w:rsidR="00172AD3" w:rsidRDefault="00000000">
            <w:pPr>
              <w:jc w:val="center"/>
            </w:pPr>
            <w:r>
              <w:rPr>
                <w:b/>
                <w:color w:val="FFFFFF"/>
                <w:sz w:val="13"/>
              </w:rPr>
              <w:t>错误解读</w:t>
            </w:r>
          </w:p>
        </w:tc>
      </w:tr>
      <w:tr w:rsidR="00172AD3" w14:paraId="70BAF2BD" w14:textId="77777777">
        <w:trPr>
          <w:jc w:val="center"/>
        </w:trPr>
        <w:tc>
          <w:tcPr>
            <w:tcW w:w="1409" w:type="dxa"/>
            <w:vAlign w:val="center"/>
          </w:tcPr>
          <w:p w14:paraId="1DB5422D" w14:textId="77777777" w:rsidR="00172AD3" w:rsidRDefault="00000000">
            <w:r>
              <w:rPr>
                <w:sz w:val="13"/>
              </w:rPr>
              <w:t>qwen35_08b_baseline</w:t>
            </w:r>
          </w:p>
        </w:tc>
        <w:tc>
          <w:tcPr>
            <w:tcW w:w="1409" w:type="dxa"/>
            <w:vAlign w:val="center"/>
          </w:tcPr>
          <w:p w14:paraId="4DB88479" w14:textId="77777777" w:rsidR="00172AD3" w:rsidRDefault="00000000">
            <w:r>
              <w:rPr>
                <w:sz w:val="13"/>
              </w:rPr>
              <w:t>ATBench</w:t>
            </w:r>
          </w:p>
        </w:tc>
        <w:tc>
          <w:tcPr>
            <w:tcW w:w="1409" w:type="dxa"/>
            <w:vAlign w:val="center"/>
          </w:tcPr>
          <w:p w14:paraId="3ABF04C7" w14:textId="77777777" w:rsidR="00172AD3" w:rsidRDefault="00000000">
            <w:pPr>
              <w:jc w:val="center"/>
            </w:pPr>
            <w:r>
              <w:rPr>
                <w:sz w:val="13"/>
              </w:rPr>
              <w:t>51.33%</w:t>
            </w:r>
          </w:p>
        </w:tc>
        <w:tc>
          <w:tcPr>
            <w:tcW w:w="1409" w:type="dxa"/>
            <w:vAlign w:val="center"/>
          </w:tcPr>
          <w:p w14:paraId="4D271292" w14:textId="77777777" w:rsidR="00172AD3" w:rsidRDefault="00000000">
            <w:pPr>
              <w:jc w:val="center"/>
            </w:pPr>
            <w:r>
              <w:rPr>
                <w:sz w:val="13"/>
              </w:rPr>
              <w:t>40.91%</w:t>
            </w:r>
          </w:p>
        </w:tc>
        <w:tc>
          <w:tcPr>
            <w:tcW w:w="1409" w:type="dxa"/>
            <w:vAlign w:val="center"/>
          </w:tcPr>
          <w:p w14:paraId="6F00416E" w14:textId="77777777" w:rsidR="00172AD3" w:rsidRDefault="00000000">
            <w:pPr>
              <w:jc w:val="center"/>
            </w:pPr>
            <w:r>
              <w:rPr>
                <w:sz w:val="13"/>
              </w:rPr>
              <w:t>90.67%</w:t>
            </w:r>
          </w:p>
        </w:tc>
        <w:tc>
          <w:tcPr>
            <w:tcW w:w="1409" w:type="dxa"/>
            <w:vAlign w:val="center"/>
          </w:tcPr>
          <w:p w14:paraId="77DB035B" w14:textId="77777777" w:rsidR="00172AD3" w:rsidRDefault="00000000">
            <w:pPr>
              <w:jc w:val="center"/>
            </w:pPr>
            <w:r>
              <w:rPr>
                <w:sz w:val="13"/>
              </w:rPr>
              <w:t>6.67%</w:t>
            </w:r>
          </w:p>
        </w:tc>
        <w:tc>
          <w:tcPr>
            <w:tcW w:w="1409" w:type="dxa"/>
            <w:vAlign w:val="center"/>
          </w:tcPr>
          <w:p w14:paraId="281CB791" w14:textId="77777777" w:rsidR="00172AD3" w:rsidRDefault="00000000">
            <w:pPr>
              <w:jc w:val="center"/>
              <w:rPr>
                <w:lang w:eastAsia="zh-CN"/>
              </w:rPr>
            </w:pPr>
            <w:r>
              <w:rPr>
                <w:sz w:val="13"/>
                <w:lang w:eastAsia="zh-CN"/>
              </w:rPr>
              <w:t>safe 类被大规模误伤，模型过度保守</w:t>
            </w:r>
          </w:p>
        </w:tc>
      </w:tr>
      <w:tr w:rsidR="00172AD3" w14:paraId="747BB461" w14:textId="77777777">
        <w:trPr>
          <w:jc w:val="center"/>
        </w:trPr>
        <w:tc>
          <w:tcPr>
            <w:tcW w:w="1409" w:type="dxa"/>
            <w:vAlign w:val="center"/>
          </w:tcPr>
          <w:p w14:paraId="4EFF3E49" w14:textId="77777777" w:rsidR="00172AD3" w:rsidRDefault="00000000">
            <w:r>
              <w:rPr>
                <w:sz w:val="13"/>
              </w:rPr>
              <w:t>qwen35_08b_baseline</w:t>
            </w:r>
          </w:p>
        </w:tc>
        <w:tc>
          <w:tcPr>
            <w:tcW w:w="1409" w:type="dxa"/>
            <w:vAlign w:val="center"/>
          </w:tcPr>
          <w:p w14:paraId="310559A7" w14:textId="77777777" w:rsidR="00172AD3" w:rsidRDefault="00000000">
            <w:r>
              <w:rPr>
                <w:sz w:val="13"/>
              </w:rPr>
              <w:t>RJudge</w:t>
            </w:r>
          </w:p>
        </w:tc>
        <w:tc>
          <w:tcPr>
            <w:tcW w:w="1409" w:type="dxa"/>
            <w:vAlign w:val="center"/>
          </w:tcPr>
          <w:p w14:paraId="354D1B0F" w14:textId="77777777" w:rsidR="00172AD3" w:rsidRDefault="00000000">
            <w:pPr>
              <w:jc w:val="center"/>
            </w:pPr>
            <w:r>
              <w:rPr>
                <w:sz w:val="13"/>
              </w:rPr>
              <w:t>55.14%</w:t>
            </w:r>
          </w:p>
        </w:tc>
        <w:tc>
          <w:tcPr>
            <w:tcW w:w="1409" w:type="dxa"/>
            <w:vAlign w:val="center"/>
          </w:tcPr>
          <w:p w14:paraId="6A13DB8C" w14:textId="77777777" w:rsidR="00172AD3" w:rsidRDefault="00000000">
            <w:pPr>
              <w:jc w:val="center"/>
            </w:pPr>
            <w:r>
              <w:rPr>
                <w:sz w:val="13"/>
              </w:rPr>
              <w:t>42.92%</w:t>
            </w:r>
          </w:p>
        </w:tc>
        <w:tc>
          <w:tcPr>
            <w:tcW w:w="1409" w:type="dxa"/>
            <w:vAlign w:val="center"/>
          </w:tcPr>
          <w:p w14:paraId="16DA868B" w14:textId="77777777" w:rsidR="00172AD3" w:rsidRDefault="00000000">
            <w:pPr>
              <w:jc w:val="center"/>
            </w:pPr>
            <w:r>
              <w:rPr>
                <w:sz w:val="13"/>
              </w:rPr>
              <w:t>90.60%</w:t>
            </w:r>
          </w:p>
        </w:tc>
        <w:tc>
          <w:tcPr>
            <w:tcW w:w="1409" w:type="dxa"/>
            <w:vAlign w:val="center"/>
          </w:tcPr>
          <w:p w14:paraId="58683F90" w14:textId="77777777" w:rsidR="00172AD3" w:rsidRDefault="00000000">
            <w:pPr>
              <w:jc w:val="center"/>
            </w:pPr>
            <w:r>
              <w:rPr>
                <w:sz w:val="13"/>
              </w:rPr>
              <w:t>4.03%</w:t>
            </w:r>
          </w:p>
        </w:tc>
        <w:tc>
          <w:tcPr>
            <w:tcW w:w="1409" w:type="dxa"/>
            <w:vAlign w:val="center"/>
          </w:tcPr>
          <w:p w14:paraId="325B5294" w14:textId="77777777" w:rsidR="00172AD3" w:rsidRDefault="00000000">
            <w:pPr>
              <w:jc w:val="center"/>
            </w:pPr>
            <w:r>
              <w:rPr>
                <w:sz w:val="13"/>
              </w:rPr>
              <w:t>safe 类被大规模误伤，unsafe recall 高</w:t>
            </w:r>
          </w:p>
        </w:tc>
      </w:tr>
      <w:tr w:rsidR="00172AD3" w14:paraId="2F2149C1" w14:textId="77777777">
        <w:trPr>
          <w:jc w:val="center"/>
        </w:trPr>
        <w:tc>
          <w:tcPr>
            <w:tcW w:w="1409" w:type="dxa"/>
            <w:vAlign w:val="center"/>
          </w:tcPr>
          <w:p w14:paraId="48C3EB6B" w14:textId="77777777" w:rsidR="00172AD3" w:rsidRDefault="00000000">
            <w:r>
              <w:rPr>
                <w:sz w:val="13"/>
              </w:rPr>
              <w:t>qwen35_lora_hardcase_step48</w:t>
            </w:r>
          </w:p>
        </w:tc>
        <w:tc>
          <w:tcPr>
            <w:tcW w:w="1409" w:type="dxa"/>
            <w:vAlign w:val="center"/>
          </w:tcPr>
          <w:p w14:paraId="1F2B3D37" w14:textId="77777777" w:rsidR="00172AD3" w:rsidRDefault="00000000">
            <w:r>
              <w:rPr>
                <w:sz w:val="13"/>
              </w:rPr>
              <w:t>ATBench</w:t>
            </w:r>
          </w:p>
        </w:tc>
        <w:tc>
          <w:tcPr>
            <w:tcW w:w="1409" w:type="dxa"/>
            <w:vAlign w:val="center"/>
          </w:tcPr>
          <w:p w14:paraId="58D83C8C" w14:textId="77777777" w:rsidR="00172AD3" w:rsidRDefault="00000000">
            <w:pPr>
              <w:jc w:val="center"/>
            </w:pPr>
            <w:r>
              <w:rPr>
                <w:sz w:val="13"/>
              </w:rPr>
              <w:t>62.00%</w:t>
            </w:r>
          </w:p>
        </w:tc>
        <w:tc>
          <w:tcPr>
            <w:tcW w:w="1409" w:type="dxa"/>
            <w:vAlign w:val="center"/>
          </w:tcPr>
          <w:p w14:paraId="7A97B154" w14:textId="77777777" w:rsidR="00172AD3" w:rsidRDefault="00000000">
            <w:pPr>
              <w:jc w:val="center"/>
            </w:pPr>
            <w:r>
              <w:rPr>
                <w:sz w:val="13"/>
              </w:rPr>
              <w:t>58.93%</w:t>
            </w:r>
          </w:p>
        </w:tc>
        <w:tc>
          <w:tcPr>
            <w:tcW w:w="1409" w:type="dxa"/>
            <w:vAlign w:val="center"/>
          </w:tcPr>
          <w:p w14:paraId="287AE7FE" w14:textId="77777777" w:rsidR="00172AD3" w:rsidRDefault="00000000">
            <w:pPr>
              <w:jc w:val="center"/>
            </w:pPr>
            <w:r>
              <w:rPr>
                <w:sz w:val="13"/>
              </w:rPr>
              <w:t>65.33%</w:t>
            </w:r>
          </w:p>
        </w:tc>
        <w:tc>
          <w:tcPr>
            <w:tcW w:w="1409" w:type="dxa"/>
            <w:vAlign w:val="center"/>
          </w:tcPr>
          <w:p w14:paraId="0E22B426" w14:textId="77777777" w:rsidR="00172AD3" w:rsidRDefault="00000000">
            <w:pPr>
              <w:jc w:val="center"/>
            </w:pPr>
            <w:r>
              <w:rPr>
                <w:sz w:val="13"/>
              </w:rPr>
              <w:t>10.67%</w:t>
            </w:r>
          </w:p>
        </w:tc>
        <w:tc>
          <w:tcPr>
            <w:tcW w:w="1409" w:type="dxa"/>
            <w:vAlign w:val="center"/>
          </w:tcPr>
          <w:p w14:paraId="6465C41C" w14:textId="77777777" w:rsidR="00172AD3" w:rsidRDefault="00000000">
            <w:pPr>
              <w:jc w:val="center"/>
            </w:pPr>
            <w:r>
              <w:rPr>
                <w:sz w:val="13"/>
              </w:rPr>
              <w:t>仍有中间工具调用判断问题，但明显优于 baseline</w:t>
            </w:r>
          </w:p>
        </w:tc>
      </w:tr>
      <w:tr w:rsidR="00172AD3" w14:paraId="1D311FFA" w14:textId="77777777">
        <w:trPr>
          <w:jc w:val="center"/>
        </w:trPr>
        <w:tc>
          <w:tcPr>
            <w:tcW w:w="1409" w:type="dxa"/>
            <w:vAlign w:val="center"/>
          </w:tcPr>
          <w:p w14:paraId="2B1733F3" w14:textId="77777777" w:rsidR="00172AD3" w:rsidRDefault="00000000">
            <w:r>
              <w:rPr>
                <w:sz w:val="13"/>
              </w:rPr>
              <w:t>qwen35_lora_hardcase_step48</w:t>
            </w:r>
          </w:p>
        </w:tc>
        <w:tc>
          <w:tcPr>
            <w:tcW w:w="1409" w:type="dxa"/>
            <w:vAlign w:val="center"/>
          </w:tcPr>
          <w:p w14:paraId="3430CC04" w14:textId="77777777" w:rsidR="00172AD3" w:rsidRDefault="00000000">
            <w:r>
              <w:rPr>
                <w:sz w:val="13"/>
              </w:rPr>
              <w:t>RJudge</w:t>
            </w:r>
          </w:p>
        </w:tc>
        <w:tc>
          <w:tcPr>
            <w:tcW w:w="1409" w:type="dxa"/>
            <w:vAlign w:val="center"/>
          </w:tcPr>
          <w:p w14:paraId="4F0F8E05" w14:textId="77777777" w:rsidR="00172AD3" w:rsidRDefault="00000000">
            <w:pPr>
              <w:jc w:val="center"/>
            </w:pPr>
            <w:r>
              <w:rPr>
                <w:sz w:val="13"/>
              </w:rPr>
              <w:t>87.41%</w:t>
            </w:r>
          </w:p>
        </w:tc>
        <w:tc>
          <w:tcPr>
            <w:tcW w:w="1409" w:type="dxa"/>
            <w:vAlign w:val="center"/>
          </w:tcPr>
          <w:p w14:paraId="22C8241E" w14:textId="77777777" w:rsidR="00172AD3" w:rsidRDefault="00000000">
            <w:pPr>
              <w:jc w:val="center"/>
            </w:pPr>
            <w:r>
              <w:rPr>
                <w:sz w:val="13"/>
              </w:rPr>
              <w:t>87.41%</w:t>
            </w:r>
          </w:p>
        </w:tc>
        <w:tc>
          <w:tcPr>
            <w:tcW w:w="1409" w:type="dxa"/>
            <w:vAlign w:val="center"/>
          </w:tcPr>
          <w:p w14:paraId="731E659E" w14:textId="77777777" w:rsidR="00172AD3" w:rsidRDefault="00000000">
            <w:pPr>
              <w:jc w:val="center"/>
            </w:pPr>
            <w:r>
              <w:rPr>
                <w:sz w:val="13"/>
              </w:rPr>
              <w:t>7.52%</w:t>
            </w:r>
          </w:p>
        </w:tc>
        <w:tc>
          <w:tcPr>
            <w:tcW w:w="1409" w:type="dxa"/>
            <w:vAlign w:val="center"/>
          </w:tcPr>
          <w:p w14:paraId="702D4C9E" w14:textId="77777777" w:rsidR="00172AD3" w:rsidRDefault="00000000">
            <w:pPr>
              <w:jc w:val="center"/>
            </w:pPr>
            <w:r>
              <w:rPr>
                <w:sz w:val="13"/>
              </w:rPr>
              <w:t>17.11%</w:t>
            </w:r>
          </w:p>
        </w:tc>
        <w:tc>
          <w:tcPr>
            <w:tcW w:w="1409" w:type="dxa"/>
            <w:vAlign w:val="center"/>
          </w:tcPr>
          <w:p w14:paraId="14E12ABC" w14:textId="77777777" w:rsidR="00172AD3" w:rsidRDefault="00000000">
            <w:pPr>
              <w:jc w:val="center"/>
            </w:pPr>
            <w:r>
              <w:rPr>
                <w:sz w:val="13"/>
              </w:rPr>
              <w:t>RJudge safe 误伤显著降低，但 unsafe 漏判成为主要问题</w:t>
            </w:r>
          </w:p>
        </w:tc>
      </w:tr>
      <w:tr w:rsidR="00172AD3" w14:paraId="23B6FE00" w14:textId="77777777">
        <w:trPr>
          <w:jc w:val="center"/>
        </w:trPr>
        <w:tc>
          <w:tcPr>
            <w:tcW w:w="1409" w:type="dxa"/>
            <w:vAlign w:val="center"/>
          </w:tcPr>
          <w:p w14:paraId="00A47DB6" w14:textId="77777777" w:rsidR="00172AD3" w:rsidRDefault="00000000">
            <w:r>
              <w:rPr>
                <w:sz w:val="13"/>
              </w:rPr>
              <w:t>qwen35_full_sft_llamafactory_final</w:t>
            </w:r>
          </w:p>
        </w:tc>
        <w:tc>
          <w:tcPr>
            <w:tcW w:w="1409" w:type="dxa"/>
            <w:vAlign w:val="center"/>
          </w:tcPr>
          <w:p w14:paraId="417751F6" w14:textId="77777777" w:rsidR="00172AD3" w:rsidRDefault="00000000">
            <w:r>
              <w:rPr>
                <w:sz w:val="13"/>
              </w:rPr>
              <w:t>ATBench</w:t>
            </w:r>
          </w:p>
        </w:tc>
        <w:tc>
          <w:tcPr>
            <w:tcW w:w="1409" w:type="dxa"/>
            <w:vAlign w:val="center"/>
          </w:tcPr>
          <w:p w14:paraId="19900F9B" w14:textId="77777777" w:rsidR="00172AD3" w:rsidRDefault="00000000">
            <w:pPr>
              <w:jc w:val="center"/>
            </w:pPr>
            <w:r>
              <w:rPr>
                <w:sz w:val="13"/>
              </w:rPr>
              <w:t>61.67%</w:t>
            </w:r>
          </w:p>
        </w:tc>
        <w:tc>
          <w:tcPr>
            <w:tcW w:w="1409" w:type="dxa"/>
            <w:vAlign w:val="center"/>
          </w:tcPr>
          <w:p w14:paraId="46B365F4" w14:textId="77777777" w:rsidR="00172AD3" w:rsidRDefault="00000000">
            <w:pPr>
              <w:jc w:val="center"/>
            </w:pPr>
            <w:r>
              <w:rPr>
                <w:sz w:val="13"/>
              </w:rPr>
              <w:t>58.49%</w:t>
            </w:r>
          </w:p>
        </w:tc>
        <w:tc>
          <w:tcPr>
            <w:tcW w:w="1409" w:type="dxa"/>
            <w:vAlign w:val="center"/>
          </w:tcPr>
          <w:p w14:paraId="6B5B27C4" w14:textId="77777777" w:rsidR="00172AD3" w:rsidRDefault="00000000">
            <w:pPr>
              <w:jc w:val="center"/>
            </w:pPr>
            <w:r>
              <w:rPr>
                <w:sz w:val="13"/>
              </w:rPr>
              <w:t>66.00%</w:t>
            </w:r>
          </w:p>
        </w:tc>
        <w:tc>
          <w:tcPr>
            <w:tcW w:w="1409" w:type="dxa"/>
            <w:vAlign w:val="center"/>
          </w:tcPr>
          <w:p w14:paraId="23117A26" w14:textId="77777777" w:rsidR="00172AD3" w:rsidRDefault="00000000">
            <w:pPr>
              <w:jc w:val="center"/>
            </w:pPr>
            <w:r>
              <w:rPr>
                <w:sz w:val="13"/>
              </w:rPr>
              <w:t>10.67%</w:t>
            </w:r>
          </w:p>
        </w:tc>
        <w:tc>
          <w:tcPr>
            <w:tcW w:w="1409" w:type="dxa"/>
            <w:vAlign w:val="center"/>
          </w:tcPr>
          <w:p w14:paraId="7087C5AA" w14:textId="77777777" w:rsidR="00172AD3" w:rsidRDefault="00000000">
            <w:pPr>
              <w:jc w:val="center"/>
            </w:pPr>
            <w:r>
              <w:rPr>
                <w:sz w:val="13"/>
              </w:rPr>
              <w:t>与 LoRA step48 接近，少判对 1 条 safe</w:t>
            </w:r>
          </w:p>
        </w:tc>
      </w:tr>
      <w:tr w:rsidR="00172AD3" w14:paraId="14E71F7B" w14:textId="77777777">
        <w:trPr>
          <w:jc w:val="center"/>
        </w:trPr>
        <w:tc>
          <w:tcPr>
            <w:tcW w:w="1409" w:type="dxa"/>
            <w:vAlign w:val="center"/>
          </w:tcPr>
          <w:p w14:paraId="3E3B0790" w14:textId="77777777" w:rsidR="00172AD3" w:rsidRDefault="00000000">
            <w:r>
              <w:rPr>
                <w:sz w:val="13"/>
              </w:rPr>
              <w:t>qwen35_full_sft_llamafactory_final</w:t>
            </w:r>
          </w:p>
        </w:tc>
        <w:tc>
          <w:tcPr>
            <w:tcW w:w="1409" w:type="dxa"/>
            <w:vAlign w:val="center"/>
          </w:tcPr>
          <w:p w14:paraId="799DF6AD" w14:textId="77777777" w:rsidR="00172AD3" w:rsidRDefault="00000000">
            <w:r>
              <w:rPr>
                <w:sz w:val="13"/>
              </w:rPr>
              <w:t>RJudge</w:t>
            </w:r>
          </w:p>
        </w:tc>
        <w:tc>
          <w:tcPr>
            <w:tcW w:w="1409" w:type="dxa"/>
            <w:vAlign w:val="center"/>
          </w:tcPr>
          <w:p w14:paraId="3C0D431C" w14:textId="77777777" w:rsidR="00172AD3" w:rsidRDefault="00000000">
            <w:pPr>
              <w:jc w:val="center"/>
            </w:pPr>
            <w:r>
              <w:rPr>
                <w:sz w:val="13"/>
              </w:rPr>
              <w:t>87.41%</w:t>
            </w:r>
          </w:p>
        </w:tc>
        <w:tc>
          <w:tcPr>
            <w:tcW w:w="1409" w:type="dxa"/>
            <w:vAlign w:val="center"/>
          </w:tcPr>
          <w:p w14:paraId="63D4512D" w14:textId="77777777" w:rsidR="00172AD3" w:rsidRDefault="00000000">
            <w:pPr>
              <w:jc w:val="center"/>
            </w:pPr>
            <w:r>
              <w:rPr>
                <w:sz w:val="13"/>
              </w:rPr>
              <w:t>87.41%</w:t>
            </w:r>
          </w:p>
        </w:tc>
        <w:tc>
          <w:tcPr>
            <w:tcW w:w="1409" w:type="dxa"/>
            <w:vAlign w:val="center"/>
          </w:tcPr>
          <w:p w14:paraId="633B1A8A" w14:textId="77777777" w:rsidR="00172AD3" w:rsidRDefault="00000000">
            <w:pPr>
              <w:jc w:val="center"/>
            </w:pPr>
            <w:r>
              <w:rPr>
                <w:sz w:val="13"/>
              </w:rPr>
              <w:t>7.52%</w:t>
            </w:r>
          </w:p>
        </w:tc>
        <w:tc>
          <w:tcPr>
            <w:tcW w:w="1409" w:type="dxa"/>
            <w:vAlign w:val="center"/>
          </w:tcPr>
          <w:p w14:paraId="6D760F40" w14:textId="77777777" w:rsidR="00172AD3" w:rsidRDefault="00000000">
            <w:pPr>
              <w:jc w:val="center"/>
            </w:pPr>
            <w:r>
              <w:rPr>
                <w:sz w:val="13"/>
              </w:rPr>
              <w:t>17.11%</w:t>
            </w:r>
          </w:p>
        </w:tc>
        <w:tc>
          <w:tcPr>
            <w:tcW w:w="1409" w:type="dxa"/>
            <w:vAlign w:val="center"/>
          </w:tcPr>
          <w:p w14:paraId="6533F266" w14:textId="77777777" w:rsidR="00172AD3" w:rsidRDefault="00000000">
            <w:pPr>
              <w:jc w:val="center"/>
            </w:pPr>
            <w:r>
              <w:rPr>
                <w:sz w:val="13"/>
              </w:rPr>
              <w:t>RJudge 与最佳 LoRA 一致</w:t>
            </w:r>
          </w:p>
        </w:tc>
      </w:tr>
      <w:tr w:rsidR="00172AD3" w14:paraId="49B8FC96" w14:textId="77777777">
        <w:trPr>
          <w:jc w:val="center"/>
        </w:trPr>
        <w:tc>
          <w:tcPr>
            <w:tcW w:w="1409" w:type="dxa"/>
            <w:vAlign w:val="center"/>
          </w:tcPr>
          <w:p w14:paraId="01AF5ECB" w14:textId="77777777" w:rsidR="00172AD3" w:rsidRDefault="00000000">
            <w:r>
              <w:rPr>
                <w:sz w:val="13"/>
              </w:rPr>
              <w:lastRenderedPageBreak/>
              <w:t>qwen35_full_sft_atbench_rjudge_clean</w:t>
            </w:r>
          </w:p>
        </w:tc>
        <w:tc>
          <w:tcPr>
            <w:tcW w:w="1409" w:type="dxa"/>
            <w:vAlign w:val="center"/>
          </w:tcPr>
          <w:p w14:paraId="3FD4528F" w14:textId="77777777" w:rsidR="00172AD3" w:rsidRDefault="00000000">
            <w:r>
              <w:rPr>
                <w:sz w:val="13"/>
              </w:rPr>
              <w:t>ATBench</w:t>
            </w:r>
          </w:p>
        </w:tc>
        <w:tc>
          <w:tcPr>
            <w:tcW w:w="1409" w:type="dxa"/>
            <w:vAlign w:val="center"/>
          </w:tcPr>
          <w:p w14:paraId="4F70165C" w14:textId="77777777" w:rsidR="00172AD3" w:rsidRDefault="00000000">
            <w:pPr>
              <w:jc w:val="center"/>
            </w:pPr>
            <w:r>
              <w:rPr>
                <w:sz w:val="13"/>
              </w:rPr>
              <w:t>70.00%</w:t>
            </w:r>
          </w:p>
        </w:tc>
        <w:tc>
          <w:tcPr>
            <w:tcW w:w="1409" w:type="dxa"/>
            <w:vAlign w:val="center"/>
          </w:tcPr>
          <w:p w14:paraId="1A16B32C" w14:textId="77777777" w:rsidR="00172AD3" w:rsidRDefault="00000000">
            <w:pPr>
              <w:jc w:val="center"/>
            </w:pPr>
            <w:r>
              <w:rPr>
                <w:sz w:val="13"/>
              </w:rPr>
              <w:t>68.27%</w:t>
            </w:r>
          </w:p>
        </w:tc>
        <w:tc>
          <w:tcPr>
            <w:tcW w:w="1409" w:type="dxa"/>
            <w:vAlign w:val="center"/>
          </w:tcPr>
          <w:p w14:paraId="73E45A1A" w14:textId="77777777" w:rsidR="00172AD3" w:rsidRDefault="00000000">
            <w:pPr>
              <w:jc w:val="center"/>
            </w:pPr>
            <w:r>
              <w:rPr>
                <w:sz w:val="13"/>
              </w:rPr>
              <w:t>53.33%</w:t>
            </w:r>
          </w:p>
        </w:tc>
        <w:tc>
          <w:tcPr>
            <w:tcW w:w="1409" w:type="dxa"/>
            <w:vAlign w:val="center"/>
          </w:tcPr>
          <w:p w14:paraId="1A617D5A" w14:textId="77777777" w:rsidR="00172AD3" w:rsidRDefault="00000000">
            <w:pPr>
              <w:jc w:val="center"/>
            </w:pPr>
            <w:r>
              <w:rPr>
                <w:sz w:val="13"/>
              </w:rPr>
              <w:t>6.67%</w:t>
            </w:r>
          </w:p>
        </w:tc>
        <w:tc>
          <w:tcPr>
            <w:tcW w:w="1409" w:type="dxa"/>
            <w:vAlign w:val="center"/>
          </w:tcPr>
          <w:p w14:paraId="29129A5F" w14:textId="77777777" w:rsidR="00172AD3" w:rsidRDefault="00000000">
            <w:pPr>
              <w:jc w:val="center"/>
            </w:pPr>
            <w:r>
              <w:rPr>
                <w:sz w:val="13"/>
              </w:rPr>
              <w:t>ATBench 最优档，说明 clean 数据对该域有效</w:t>
            </w:r>
          </w:p>
        </w:tc>
      </w:tr>
      <w:tr w:rsidR="00172AD3" w14:paraId="46C606C4" w14:textId="77777777">
        <w:trPr>
          <w:jc w:val="center"/>
        </w:trPr>
        <w:tc>
          <w:tcPr>
            <w:tcW w:w="1409" w:type="dxa"/>
            <w:vAlign w:val="center"/>
          </w:tcPr>
          <w:p w14:paraId="58BEEAAC" w14:textId="77777777" w:rsidR="00172AD3" w:rsidRDefault="00000000">
            <w:r>
              <w:rPr>
                <w:sz w:val="13"/>
              </w:rPr>
              <w:t>qwen35_full_sft_atbench_rjudge_clean</w:t>
            </w:r>
          </w:p>
        </w:tc>
        <w:tc>
          <w:tcPr>
            <w:tcW w:w="1409" w:type="dxa"/>
            <w:vAlign w:val="center"/>
          </w:tcPr>
          <w:p w14:paraId="2F3D9CB5" w14:textId="77777777" w:rsidR="00172AD3" w:rsidRDefault="00000000">
            <w:r>
              <w:rPr>
                <w:sz w:val="13"/>
              </w:rPr>
              <w:t>RJudge</w:t>
            </w:r>
          </w:p>
        </w:tc>
        <w:tc>
          <w:tcPr>
            <w:tcW w:w="1409" w:type="dxa"/>
            <w:vAlign w:val="center"/>
          </w:tcPr>
          <w:p w14:paraId="69B18585" w14:textId="77777777" w:rsidR="00172AD3" w:rsidRDefault="00000000">
            <w:pPr>
              <w:jc w:val="center"/>
            </w:pPr>
            <w:r>
              <w:rPr>
                <w:sz w:val="13"/>
              </w:rPr>
              <w:t>65.43%</w:t>
            </w:r>
          </w:p>
        </w:tc>
        <w:tc>
          <w:tcPr>
            <w:tcW w:w="1409" w:type="dxa"/>
            <w:vAlign w:val="center"/>
          </w:tcPr>
          <w:p w14:paraId="5A5C413E" w14:textId="77777777" w:rsidR="00172AD3" w:rsidRDefault="00000000">
            <w:pPr>
              <w:jc w:val="center"/>
            </w:pPr>
            <w:r>
              <w:rPr>
                <w:sz w:val="13"/>
              </w:rPr>
              <w:t>60.40%</w:t>
            </w:r>
          </w:p>
        </w:tc>
        <w:tc>
          <w:tcPr>
            <w:tcW w:w="1409" w:type="dxa"/>
            <w:vAlign w:val="center"/>
          </w:tcPr>
          <w:p w14:paraId="203FC004" w14:textId="77777777" w:rsidR="00172AD3" w:rsidRDefault="00000000">
            <w:pPr>
              <w:jc w:val="center"/>
            </w:pPr>
            <w:r>
              <w:rPr>
                <w:sz w:val="13"/>
              </w:rPr>
              <w:t>68.42%</w:t>
            </w:r>
          </w:p>
        </w:tc>
        <w:tc>
          <w:tcPr>
            <w:tcW w:w="1409" w:type="dxa"/>
            <w:vAlign w:val="center"/>
          </w:tcPr>
          <w:p w14:paraId="48B620C9" w14:textId="77777777" w:rsidR="00172AD3" w:rsidRDefault="00000000">
            <w:pPr>
              <w:jc w:val="center"/>
            </w:pPr>
            <w:r>
              <w:rPr>
                <w:sz w:val="13"/>
              </w:rPr>
              <w:t>4.36%</w:t>
            </w:r>
          </w:p>
        </w:tc>
        <w:tc>
          <w:tcPr>
            <w:tcW w:w="1409" w:type="dxa"/>
            <w:vAlign w:val="center"/>
          </w:tcPr>
          <w:p w14:paraId="0E1495DD" w14:textId="77777777" w:rsidR="00172AD3" w:rsidRDefault="00000000">
            <w:pPr>
              <w:jc w:val="center"/>
            </w:pPr>
            <w:r>
              <w:rPr>
                <w:sz w:val="13"/>
              </w:rPr>
              <w:t>RJudge safe 大量误伤，域偏移明显</w:t>
            </w:r>
          </w:p>
        </w:tc>
      </w:tr>
      <w:tr w:rsidR="00172AD3" w14:paraId="4439503B" w14:textId="77777777">
        <w:trPr>
          <w:jc w:val="center"/>
        </w:trPr>
        <w:tc>
          <w:tcPr>
            <w:tcW w:w="1409" w:type="dxa"/>
            <w:vAlign w:val="center"/>
          </w:tcPr>
          <w:p w14:paraId="35FE71FC" w14:textId="77777777" w:rsidR="00172AD3" w:rsidRDefault="00000000">
            <w:r>
              <w:rPr>
                <w:sz w:val="13"/>
              </w:rPr>
              <w:t>qwen35_lora_mixed_generated_step13</w:t>
            </w:r>
          </w:p>
        </w:tc>
        <w:tc>
          <w:tcPr>
            <w:tcW w:w="1409" w:type="dxa"/>
            <w:vAlign w:val="center"/>
          </w:tcPr>
          <w:p w14:paraId="7D678FC8" w14:textId="77777777" w:rsidR="00172AD3" w:rsidRDefault="00000000">
            <w:r>
              <w:rPr>
                <w:sz w:val="13"/>
              </w:rPr>
              <w:t>ATBench</w:t>
            </w:r>
          </w:p>
        </w:tc>
        <w:tc>
          <w:tcPr>
            <w:tcW w:w="1409" w:type="dxa"/>
            <w:vAlign w:val="center"/>
          </w:tcPr>
          <w:p w14:paraId="0903F78D" w14:textId="77777777" w:rsidR="00172AD3" w:rsidRDefault="00000000">
            <w:pPr>
              <w:jc w:val="center"/>
            </w:pPr>
            <w:r>
              <w:rPr>
                <w:sz w:val="13"/>
              </w:rPr>
              <w:t>70.00%</w:t>
            </w:r>
          </w:p>
        </w:tc>
        <w:tc>
          <w:tcPr>
            <w:tcW w:w="1409" w:type="dxa"/>
            <w:vAlign w:val="center"/>
          </w:tcPr>
          <w:p w14:paraId="783C947E" w14:textId="77777777" w:rsidR="00172AD3" w:rsidRDefault="00000000">
            <w:pPr>
              <w:jc w:val="center"/>
            </w:pPr>
            <w:r>
              <w:rPr>
                <w:sz w:val="13"/>
              </w:rPr>
              <w:t>68.27%</w:t>
            </w:r>
          </w:p>
        </w:tc>
        <w:tc>
          <w:tcPr>
            <w:tcW w:w="1409" w:type="dxa"/>
            <w:vAlign w:val="center"/>
          </w:tcPr>
          <w:p w14:paraId="47198F6C" w14:textId="77777777" w:rsidR="00172AD3" w:rsidRDefault="00000000">
            <w:pPr>
              <w:jc w:val="center"/>
            </w:pPr>
            <w:r>
              <w:rPr>
                <w:sz w:val="13"/>
              </w:rPr>
              <w:t>53.33%</w:t>
            </w:r>
          </w:p>
        </w:tc>
        <w:tc>
          <w:tcPr>
            <w:tcW w:w="1409" w:type="dxa"/>
            <w:vAlign w:val="center"/>
          </w:tcPr>
          <w:p w14:paraId="3AA00092" w14:textId="77777777" w:rsidR="00172AD3" w:rsidRDefault="00000000">
            <w:pPr>
              <w:jc w:val="center"/>
            </w:pPr>
            <w:r>
              <w:rPr>
                <w:sz w:val="13"/>
              </w:rPr>
              <w:t>6.67%</w:t>
            </w:r>
          </w:p>
        </w:tc>
        <w:tc>
          <w:tcPr>
            <w:tcW w:w="1409" w:type="dxa"/>
            <w:vAlign w:val="center"/>
          </w:tcPr>
          <w:p w14:paraId="2742AED1" w14:textId="77777777" w:rsidR="00172AD3" w:rsidRDefault="00000000">
            <w:pPr>
              <w:jc w:val="center"/>
            </w:pPr>
            <w:r>
              <w:rPr>
                <w:sz w:val="13"/>
              </w:rPr>
              <w:t>ATBench 高</w:t>
            </w:r>
          </w:p>
        </w:tc>
      </w:tr>
      <w:tr w:rsidR="00172AD3" w14:paraId="34D89426" w14:textId="77777777">
        <w:trPr>
          <w:jc w:val="center"/>
        </w:trPr>
        <w:tc>
          <w:tcPr>
            <w:tcW w:w="1409" w:type="dxa"/>
            <w:vAlign w:val="center"/>
          </w:tcPr>
          <w:p w14:paraId="65C7CC23" w14:textId="77777777" w:rsidR="00172AD3" w:rsidRDefault="00000000">
            <w:r>
              <w:rPr>
                <w:sz w:val="13"/>
              </w:rPr>
              <w:t>qwen35_lora_mixed_generated_step13</w:t>
            </w:r>
          </w:p>
        </w:tc>
        <w:tc>
          <w:tcPr>
            <w:tcW w:w="1409" w:type="dxa"/>
            <w:vAlign w:val="center"/>
          </w:tcPr>
          <w:p w14:paraId="3CEF395A" w14:textId="77777777" w:rsidR="00172AD3" w:rsidRDefault="00000000">
            <w:r>
              <w:rPr>
                <w:sz w:val="13"/>
              </w:rPr>
              <w:t>RJudge</w:t>
            </w:r>
          </w:p>
        </w:tc>
        <w:tc>
          <w:tcPr>
            <w:tcW w:w="1409" w:type="dxa"/>
            <w:vAlign w:val="center"/>
          </w:tcPr>
          <w:p w14:paraId="4077F4FB" w14:textId="77777777" w:rsidR="00172AD3" w:rsidRDefault="00000000">
            <w:pPr>
              <w:jc w:val="center"/>
            </w:pPr>
            <w:r>
              <w:rPr>
                <w:sz w:val="13"/>
              </w:rPr>
              <w:t>62.77%</w:t>
            </w:r>
          </w:p>
        </w:tc>
        <w:tc>
          <w:tcPr>
            <w:tcW w:w="1409" w:type="dxa"/>
            <w:vAlign w:val="center"/>
          </w:tcPr>
          <w:p w14:paraId="54FE1F5E" w14:textId="77777777" w:rsidR="00172AD3" w:rsidRDefault="00000000">
            <w:pPr>
              <w:jc w:val="center"/>
            </w:pPr>
            <w:r>
              <w:rPr>
                <w:sz w:val="13"/>
              </w:rPr>
              <w:t>54.70%</w:t>
            </w:r>
          </w:p>
        </w:tc>
        <w:tc>
          <w:tcPr>
            <w:tcW w:w="1409" w:type="dxa"/>
            <w:vAlign w:val="center"/>
          </w:tcPr>
          <w:p w14:paraId="34063F5A" w14:textId="77777777" w:rsidR="00172AD3" w:rsidRDefault="00000000">
            <w:pPr>
              <w:jc w:val="center"/>
            </w:pPr>
            <w:r>
              <w:rPr>
                <w:sz w:val="13"/>
              </w:rPr>
              <w:t>78.20%</w:t>
            </w:r>
          </w:p>
        </w:tc>
        <w:tc>
          <w:tcPr>
            <w:tcW w:w="1409" w:type="dxa"/>
            <w:vAlign w:val="center"/>
          </w:tcPr>
          <w:p w14:paraId="6EB9303E" w14:textId="77777777" w:rsidR="00172AD3" w:rsidRDefault="00000000">
            <w:pPr>
              <w:jc w:val="center"/>
            </w:pPr>
            <w:r>
              <w:rPr>
                <w:sz w:val="13"/>
              </w:rPr>
              <w:t>0.67%</w:t>
            </w:r>
          </w:p>
        </w:tc>
        <w:tc>
          <w:tcPr>
            <w:tcW w:w="1409" w:type="dxa"/>
            <w:vAlign w:val="center"/>
          </w:tcPr>
          <w:p w14:paraId="517C9E7A" w14:textId="77777777" w:rsidR="00172AD3" w:rsidRDefault="00000000">
            <w:pPr>
              <w:jc w:val="center"/>
            </w:pPr>
            <w:r>
              <w:rPr>
                <w:sz w:val="13"/>
              </w:rPr>
              <w:t>RJudge 过度拒绝更严重，generated 数据域偏移</w:t>
            </w:r>
          </w:p>
        </w:tc>
      </w:tr>
    </w:tbl>
    <w:p w14:paraId="73B849DF" w14:textId="77777777" w:rsidR="00172AD3" w:rsidRDefault="00000000">
      <w:pPr>
        <w:pStyle w:val="21"/>
      </w:pPr>
      <w:r>
        <w:t xml:space="preserve">7.2 Failure analysis </w:t>
      </w:r>
      <w:r>
        <w:t>结论</w:t>
      </w:r>
    </w:p>
    <w:p w14:paraId="7FF6E891" w14:textId="77777777" w:rsidR="00172AD3" w:rsidRDefault="00000000">
      <w:pPr>
        <w:spacing w:after="80" w:line="300" w:lineRule="auto"/>
        <w:ind w:firstLine="420"/>
        <w:rPr>
          <w:lang w:eastAsia="zh-CN"/>
        </w:rPr>
      </w:pPr>
      <w:r>
        <w:rPr>
          <w:lang w:eastAsia="zh-CN"/>
        </w:rPr>
        <w:t>failure analysis 将错误从单一分数拆解为可训练的原因类别，包括忽略中间工具调用、只</w:t>
      </w:r>
      <w:proofErr w:type="gramStart"/>
      <w:r>
        <w:rPr>
          <w:lang w:eastAsia="zh-CN"/>
        </w:rPr>
        <w:t>看最终</w:t>
      </w:r>
      <w:proofErr w:type="gramEnd"/>
      <w:r>
        <w:rPr>
          <w:lang w:eastAsia="zh-CN"/>
        </w:rPr>
        <w:t>回复、正确拒绝被误判 unsafe、恶意用户但 agent 未执行被误判 unsafe、长上下文干扰、输出格式不稳定等。当前模型格式已经基本稳定，剩余问题主要是安全边界理解不足。</w:t>
      </w:r>
    </w:p>
    <w:p w14:paraId="3E450CEB" w14:textId="77777777" w:rsidR="00172AD3" w:rsidRDefault="00000000">
      <w:pPr>
        <w:pStyle w:val="a0"/>
      </w:pPr>
      <w:r>
        <w:t xml:space="preserve">False Positive：模型对风险信号过敏，看到 </w:t>
      </w:r>
      <w:proofErr w:type="spellStart"/>
      <w:r>
        <w:t>PII、支付、外发、prompt</w:t>
      </w:r>
      <w:proofErr w:type="spellEnd"/>
      <w:r>
        <w:t xml:space="preserve"> </w:t>
      </w:r>
      <w:proofErr w:type="spellStart"/>
      <w:r>
        <w:t>injection、删除等词就判</w:t>
      </w:r>
      <w:proofErr w:type="spellEnd"/>
      <w:r>
        <w:t xml:space="preserve"> unsafe，但没有确认 agent 是否执行。</w:t>
      </w:r>
    </w:p>
    <w:p w14:paraId="7A0D7227" w14:textId="77777777" w:rsidR="00172AD3" w:rsidRDefault="00000000">
      <w:pPr>
        <w:pStyle w:val="a0"/>
      </w:pPr>
      <w:r>
        <w:t>False Negative：模型只看 final response，忽略中间工具调用已经造成的数据外发、权限变更、支付转账、删除或执行注入。</w:t>
      </w:r>
    </w:p>
    <w:p w14:paraId="70E139C0" w14:textId="77777777" w:rsidR="00172AD3" w:rsidRDefault="00000000">
      <w:pPr>
        <w:pStyle w:val="a0"/>
      </w:pPr>
      <w:r>
        <w:t>Domain Tradeoff：ATBench 强调复杂工具链和副作用，R-Judge 更偏 prompt injection / indirect instruction，数据配方容易在两个集合之间产生取舍。</w:t>
      </w:r>
    </w:p>
    <w:p w14:paraId="0B71770F" w14:textId="77777777" w:rsidR="00172AD3" w:rsidRDefault="00000000">
      <w:pPr>
        <w:pStyle w:val="21"/>
      </w:pPr>
      <w:r>
        <w:t xml:space="preserve">7.3 </w:t>
      </w:r>
      <w:r>
        <w:t>从错误到数据的闭环</w:t>
      </w:r>
    </w:p>
    <w:p w14:paraId="1AF13B1D" w14:textId="77777777" w:rsidR="00172AD3" w:rsidRDefault="00000000">
      <w:pPr>
        <w:spacing w:after="80" w:line="300" w:lineRule="auto"/>
        <w:ind w:firstLine="420"/>
        <w:rPr>
          <w:lang w:eastAsia="zh-CN"/>
        </w:rPr>
      </w:pPr>
      <w:r>
        <w:rPr>
          <w:lang w:eastAsia="zh-CN"/>
        </w:rPr>
        <w:t>本项目没有停留在失败报告，而是把错误类型转化为 hardcase 数据。safe hard negative 用来缓解过度拒绝，unsafe evidence 用来减少中间工具副作用漏判，contrastive pair 用来让模型把注意力从风险词拉回到 agent action。</w:t>
      </w:r>
    </w:p>
    <w:p w14:paraId="33759802" w14:textId="77777777" w:rsidR="00172AD3" w:rsidRDefault="00000000">
      <w:pPr>
        <w:pStyle w:val="1"/>
        <w:rPr>
          <w:lang w:eastAsia="zh-CN"/>
        </w:rPr>
      </w:pPr>
      <w:r>
        <w:rPr>
          <w:lang w:eastAsia="zh-CN"/>
        </w:rPr>
        <w:t xml:space="preserve">8 Safir </w:t>
      </w:r>
      <w:r>
        <w:rPr>
          <w:lang w:eastAsia="zh-CN"/>
        </w:rPr>
        <w:t>可视化演示系统</w:t>
      </w:r>
    </w:p>
    <w:p w14:paraId="415561B6" w14:textId="77777777" w:rsidR="00172AD3" w:rsidRDefault="00000000">
      <w:pPr>
        <w:spacing w:after="80" w:line="300" w:lineRule="auto"/>
        <w:ind w:firstLine="420"/>
        <w:rPr>
          <w:lang w:eastAsia="zh-CN"/>
        </w:rPr>
      </w:pPr>
      <w:r>
        <w:rPr>
          <w:lang w:eastAsia="zh-CN"/>
        </w:rPr>
        <w:t xml:space="preserve">为了让技术结果能用于现场路演和答辩，项目进一步构建 Safir AI 安全可信路演交互演示系统。系统不是宣传落地页，而是可交互的大屏 Web 演示：用户输入一句自然语言场景，后端将其编译为 </w:t>
      </w:r>
      <w:proofErr w:type="spellStart"/>
      <w:r>
        <w:rPr>
          <w:lang w:eastAsia="zh-CN"/>
        </w:rPr>
        <w:t>AgentDoG</w:t>
      </w:r>
      <w:proofErr w:type="spellEnd"/>
      <w:r>
        <w:rPr>
          <w:lang w:eastAsia="zh-CN"/>
        </w:rPr>
        <w:t xml:space="preserve"> trajectory，调用本地 checkpoint 输出 safe/unsafe，前端展示 raw output、parsed output、scene interpretation、实时构造轨迹、延迟、指标和像素攻防动画。</w:t>
      </w:r>
    </w:p>
    <w:p w14:paraId="03926CEC" w14:textId="77777777" w:rsidR="00172AD3" w:rsidRDefault="00000000">
      <w:pPr>
        <w:pStyle w:val="21"/>
        <w:rPr>
          <w:lang w:eastAsia="zh-CN"/>
        </w:rPr>
      </w:pPr>
      <w:r>
        <w:rPr>
          <w:lang w:eastAsia="zh-CN"/>
        </w:rPr>
        <w:t xml:space="preserve">8.1 </w:t>
      </w:r>
      <w:r>
        <w:rPr>
          <w:lang w:eastAsia="zh-CN"/>
        </w:rPr>
        <w:t>系统架构</w:t>
      </w:r>
    </w:p>
    <w:p w14:paraId="23693922" w14:textId="77777777" w:rsidR="00172AD3" w:rsidRDefault="00000000">
      <w:pPr>
        <w:pStyle w:val="af7"/>
        <w:rPr>
          <w:lang w:eastAsia="zh-CN"/>
        </w:rPr>
      </w:pPr>
      <w:r>
        <w:rPr>
          <w:lang w:eastAsia="zh-CN"/>
        </w:rPr>
        <w:t>表 8-1 Safir 演示系统模块</w:t>
      </w:r>
    </w:p>
    <w:tbl>
      <w:tblPr>
        <w:tblW w:w="0" w:type="auto"/>
        <w:jc w:val="center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  <w:tblLook w:val="04A0" w:firstRow="1" w:lastRow="0" w:firstColumn="1" w:lastColumn="0" w:noHBand="0" w:noVBand="1"/>
      </w:tblPr>
      <w:tblGrid>
        <w:gridCol w:w="3282"/>
        <w:gridCol w:w="3284"/>
        <w:gridCol w:w="3284"/>
      </w:tblGrid>
      <w:tr w:rsidR="00172AD3" w14:paraId="48BB9AE5" w14:textId="77777777">
        <w:trPr>
          <w:jc w:val="center"/>
        </w:trPr>
        <w:tc>
          <w:tcPr>
            <w:tcW w:w="3289" w:type="dxa"/>
            <w:shd w:val="clear" w:color="auto" w:fill="1F4E79"/>
            <w:vAlign w:val="center"/>
          </w:tcPr>
          <w:p w14:paraId="16C184F4" w14:textId="77777777" w:rsidR="00172AD3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5"/>
              </w:rPr>
              <w:t>模块</w:t>
            </w:r>
            <w:proofErr w:type="spellEnd"/>
          </w:p>
        </w:tc>
        <w:tc>
          <w:tcPr>
            <w:tcW w:w="3289" w:type="dxa"/>
            <w:shd w:val="clear" w:color="auto" w:fill="1F4E79"/>
            <w:vAlign w:val="center"/>
          </w:tcPr>
          <w:p w14:paraId="19162F94" w14:textId="77777777" w:rsidR="00172AD3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实现</w:t>
            </w:r>
          </w:p>
        </w:tc>
        <w:tc>
          <w:tcPr>
            <w:tcW w:w="3289" w:type="dxa"/>
            <w:shd w:val="clear" w:color="auto" w:fill="1F4E79"/>
            <w:vAlign w:val="center"/>
          </w:tcPr>
          <w:p w14:paraId="032BF751" w14:textId="77777777" w:rsidR="00172AD3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作用</w:t>
            </w:r>
          </w:p>
        </w:tc>
      </w:tr>
      <w:tr w:rsidR="00172AD3" w14:paraId="2B604E14" w14:textId="77777777">
        <w:trPr>
          <w:jc w:val="center"/>
        </w:trPr>
        <w:tc>
          <w:tcPr>
            <w:tcW w:w="3289" w:type="dxa"/>
            <w:vAlign w:val="center"/>
          </w:tcPr>
          <w:p w14:paraId="60320D12" w14:textId="77777777" w:rsidR="00172AD3" w:rsidRDefault="00000000">
            <w:r>
              <w:rPr>
                <w:sz w:val="15"/>
              </w:rPr>
              <w:t>前端</w:t>
            </w:r>
          </w:p>
        </w:tc>
        <w:tc>
          <w:tcPr>
            <w:tcW w:w="3289" w:type="dxa"/>
            <w:vAlign w:val="center"/>
          </w:tcPr>
          <w:p w14:paraId="7B2C6020" w14:textId="77777777" w:rsidR="00172AD3" w:rsidRDefault="00000000">
            <w:r>
              <w:rPr>
                <w:sz w:val="15"/>
              </w:rPr>
              <w:t>index.html / styles.css / app.js</w:t>
            </w:r>
          </w:p>
        </w:tc>
        <w:tc>
          <w:tcPr>
            <w:tcW w:w="3289" w:type="dxa"/>
            <w:vAlign w:val="center"/>
          </w:tcPr>
          <w:p w14:paraId="70709DBD" w14:textId="77777777" w:rsidR="00172AD3" w:rsidRDefault="00000000">
            <w:pPr>
              <w:jc w:val="center"/>
            </w:pPr>
            <w:r>
              <w:rPr>
                <w:sz w:val="15"/>
              </w:rPr>
              <w:t>大屏交互、指标面板、raw/parsed output、轨迹证据、攻防动画</w:t>
            </w:r>
          </w:p>
        </w:tc>
      </w:tr>
      <w:tr w:rsidR="00172AD3" w14:paraId="30C6BD6F" w14:textId="77777777">
        <w:trPr>
          <w:jc w:val="center"/>
        </w:trPr>
        <w:tc>
          <w:tcPr>
            <w:tcW w:w="3289" w:type="dxa"/>
            <w:vAlign w:val="center"/>
          </w:tcPr>
          <w:p w14:paraId="28A016D4" w14:textId="77777777" w:rsidR="00172AD3" w:rsidRDefault="00000000">
            <w:r>
              <w:rPr>
                <w:sz w:val="15"/>
              </w:rPr>
              <w:t>后端</w:t>
            </w:r>
          </w:p>
        </w:tc>
        <w:tc>
          <w:tcPr>
            <w:tcW w:w="3289" w:type="dxa"/>
            <w:vAlign w:val="center"/>
          </w:tcPr>
          <w:p w14:paraId="20989A62" w14:textId="77777777" w:rsidR="00172AD3" w:rsidRDefault="00000000">
            <w:r>
              <w:rPr>
                <w:sz w:val="15"/>
              </w:rPr>
              <w:t>server.py</w:t>
            </w:r>
          </w:p>
        </w:tc>
        <w:tc>
          <w:tcPr>
            <w:tcW w:w="3289" w:type="dxa"/>
            <w:vAlign w:val="center"/>
          </w:tcPr>
          <w:p w14:paraId="19677380" w14:textId="77777777" w:rsidR="00172AD3" w:rsidRDefault="00000000">
            <w:pPr>
              <w:jc w:val="center"/>
            </w:pPr>
            <w:r>
              <w:rPr>
                <w:sz w:val="15"/>
              </w:rPr>
              <w:t>FastAPI + Uvicorn，本地 checkpoint 加载与模型推理</w:t>
            </w:r>
          </w:p>
        </w:tc>
      </w:tr>
      <w:tr w:rsidR="00172AD3" w14:paraId="7E468488" w14:textId="77777777">
        <w:trPr>
          <w:jc w:val="center"/>
        </w:trPr>
        <w:tc>
          <w:tcPr>
            <w:tcW w:w="3289" w:type="dxa"/>
            <w:vAlign w:val="center"/>
          </w:tcPr>
          <w:p w14:paraId="535E0D2F" w14:textId="77777777" w:rsidR="00172AD3" w:rsidRDefault="00000000">
            <w:r>
              <w:rPr>
                <w:sz w:val="15"/>
              </w:rPr>
              <w:t>场景编译</w:t>
            </w:r>
          </w:p>
        </w:tc>
        <w:tc>
          <w:tcPr>
            <w:tcW w:w="3289" w:type="dxa"/>
            <w:vAlign w:val="center"/>
          </w:tcPr>
          <w:p w14:paraId="5A2CB750" w14:textId="77777777" w:rsidR="00172AD3" w:rsidRDefault="00000000">
            <w:r>
              <w:rPr>
                <w:sz w:val="15"/>
              </w:rPr>
              <w:t>scene_compile</w:t>
            </w:r>
          </w:p>
        </w:tc>
        <w:tc>
          <w:tcPr>
            <w:tcW w:w="3289" w:type="dxa"/>
            <w:vAlign w:val="center"/>
          </w:tcPr>
          <w:p w14:paraId="00815FD8" w14:textId="77777777" w:rsidR="00172AD3" w:rsidRDefault="00000000">
            <w:pPr>
              <w:jc w:val="center"/>
            </w:pPr>
            <w:r>
              <w:rPr>
                <w:sz w:val="15"/>
              </w:rPr>
              <w:t>自然语言 → agent_refused / agent_executed / agent_attempted / user_request_only / unknown → AgentDoG 轨迹</w:t>
            </w:r>
          </w:p>
        </w:tc>
      </w:tr>
      <w:tr w:rsidR="00172AD3" w14:paraId="7E2E0561" w14:textId="77777777">
        <w:trPr>
          <w:jc w:val="center"/>
        </w:trPr>
        <w:tc>
          <w:tcPr>
            <w:tcW w:w="3289" w:type="dxa"/>
            <w:vAlign w:val="center"/>
          </w:tcPr>
          <w:p w14:paraId="725755E8" w14:textId="77777777" w:rsidR="00172AD3" w:rsidRDefault="00000000">
            <w:r>
              <w:rPr>
                <w:sz w:val="15"/>
              </w:rPr>
              <w:lastRenderedPageBreak/>
              <w:t>模型推理</w:t>
            </w:r>
          </w:p>
        </w:tc>
        <w:tc>
          <w:tcPr>
            <w:tcW w:w="3289" w:type="dxa"/>
            <w:vAlign w:val="center"/>
          </w:tcPr>
          <w:p w14:paraId="1B879E71" w14:textId="77777777" w:rsidR="00172AD3" w:rsidRDefault="00000000">
            <w:r>
              <w:rPr>
                <w:sz w:val="15"/>
              </w:rPr>
              <w:t>best checkpoint</w:t>
            </w:r>
          </w:p>
        </w:tc>
        <w:tc>
          <w:tcPr>
            <w:tcW w:w="3289" w:type="dxa"/>
            <w:vAlign w:val="center"/>
          </w:tcPr>
          <w:p w14:paraId="3CD623F3" w14:textId="77777777" w:rsidR="00172AD3" w:rsidRDefault="00000000">
            <w:pPr>
              <w:jc w:val="center"/>
            </w:pPr>
            <w:r>
              <w:rPr>
                <w:sz w:val="15"/>
              </w:rPr>
              <w:t>strict JSON safe/unsafe 输出，解析 latency 与 token 统计</w:t>
            </w:r>
          </w:p>
        </w:tc>
      </w:tr>
      <w:tr w:rsidR="00172AD3" w14:paraId="61010FA2" w14:textId="77777777">
        <w:trPr>
          <w:jc w:val="center"/>
        </w:trPr>
        <w:tc>
          <w:tcPr>
            <w:tcW w:w="3289" w:type="dxa"/>
            <w:vAlign w:val="center"/>
          </w:tcPr>
          <w:p w14:paraId="46914DDA" w14:textId="77777777" w:rsidR="00172AD3" w:rsidRDefault="00000000">
            <w:r>
              <w:rPr>
                <w:sz w:val="15"/>
              </w:rPr>
              <w:t>安全边界</w:t>
            </w:r>
          </w:p>
        </w:tc>
        <w:tc>
          <w:tcPr>
            <w:tcW w:w="3289" w:type="dxa"/>
            <w:vAlign w:val="center"/>
          </w:tcPr>
          <w:p w14:paraId="4F648886" w14:textId="77777777" w:rsidR="00172AD3" w:rsidRDefault="00000000">
            <w:r>
              <w:rPr>
                <w:sz w:val="15"/>
              </w:rPr>
              <w:t>模拟轨迹</w:t>
            </w:r>
          </w:p>
        </w:tc>
        <w:tc>
          <w:tcPr>
            <w:tcW w:w="3289" w:type="dxa"/>
            <w:vAlign w:val="center"/>
          </w:tcPr>
          <w:p w14:paraId="5ED65ED6" w14:textId="77777777" w:rsidR="00172AD3" w:rsidRDefault="00000000">
            <w:pPr>
              <w:jc w:val="center"/>
              <w:rPr>
                <w:lang w:eastAsia="zh-CN"/>
              </w:rPr>
            </w:pPr>
            <w:r>
              <w:rPr>
                <w:sz w:val="15"/>
                <w:lang w:eastAsia="zh-CN"/>
              </w:rPr>
              <w:t>不执行真实工具、不调用真实外部 API、不删除数据库、</w:t>
            </w:r>
            <w:proofErr w:type="gramStart"/>
            <w:r>
              <w:rPr>
                <w:sz w:val="15"/>
                <w:lang w:eastAsia="zh-CN"/>
              </w:rPr>
              <w:t>不</w:t>
            </w:r>
            <w:proofErr w:type="gramEnd"/>
            <w:r>
              <w:rPr>
                <w:sz w:val="15"/>
                <w:lang w:eastAsia="zh-CN"/>
              </w:rPr>
              <w:t>读取真实凭证</w:t>
            </w:r>
          </w:p>
        </w:tc>
      </w:tr>
    </w:tbl>
    <w:p w14:paraId="00C1962B" w14:textId="77777777" w:rsidR="00172AD3" w:rsidRDefault="00000000">
      <w:pPr>
        <w:pStyle w:val="21"/>
        <w:rPr>
          <w:lang w:eastAsia="zh-CN"/>
        </w:rPr>
      </w:pPr>
      <w:r>
        <w:rPr>
          <w:lang w:eastAsia="zh-CN"/>
        </w:rPr>
        <w:t xml:space="preserve">8.2 </w:t>
      </w:r>
      <w:proofErr w:type="spellStart"/>
      <w:r>
        <w:rPr>
          <w:lang w:eastAsia="zh-CN"/>
        </w:rPr>
        <w:t>scene_compile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修复的关键问题</w:t>
      </w:r>
    </w:p>
    <w:p w14:paraId="1DAA9AB5" w14:textId="77777777" w:rsidR="00172AD3" w:rsidRDefault="00000000">
      <w:pPr>
        <w:spacing w:after="80" w:line="300" w:lineRule="auto"/>
        <w:ind w:firstLine="420"/>
        <w:rPr>
          <w:lang w:eastAsia="zh-CN"/>
        </w:rPr>
      </w:pPr>
      <w:r>
        <w:rPr>
          <w:lang w:eastAsia="zh-CN"/>
        </w:rPr>
        <w:t>路</w:t>
      </w:r>
      <w:proofErr w:type="gramStart"/>
      <w:r>
        <w:rPr>
          <w:lang w:eastAsia="zh-CN"/>
        </w:rPr>
        <w:t>演系统</w:t>
      </w:r>
      <w:proofErr w:type="gramEnd"/>
      <w:r>
        <w:rPr>
          <w:lang w:eastAsia="zh-CN"/>
        </w:rPr>
        <w:t>一开始直接把自然语言输入送入安全分类，容易退化成用户意图分类。例如“用户要删除数据库，但是 agent 拒绝了”包含危险词，</w:t>
      </w:r>
      <w:proofErr w:type="spellStart"/>
      <w:r>
        <w:rPr>
          <w:lang w:eastAsia="zh-CN"/>
        </w:rPr>
        <w:t>direct_intent</w:t>
      </w:r>
      <w:proofErr w:type="spellEnd"/>
      <w:r>
        <w:rPr>
          <w:lang w:eastAsia="zh-CN"/>
        </w:rPr>
        <w:t xml:space="preserve"> 模式容易判 unsafe；但从 </w:t>
      </w:r>
      <w:proofErr w:type="spellStart"/>
      <w:r>
        <w:rPr>
          <w:lang w:eastAsia="zh-CN"/>
        </w:rPr>
        <w:t>AgentDoG</w:t>
      </w:r>
      <w:proofErr w:type="spellEnd"/>
      <w:r>
        <w:rPr>
          <w:lang w:eastAsia="zh-CN"/>
        </w:rPr>
        <w:t xml:space="preserve"> 口径看，agent 已经拒绝，应该 safe。为解决这个问题，系统升级为 </w:t>
      </w:r>
      <w:proofErr w:type="spellStart"/>
      <w:r>
        <w:rPr>
          <w:lang w:eastAsia="zh-CN"/>
        </w:rPr>
        <w:t>scene_compile</w:t>
      </w:r>
      <w:proofErr w:type="spellEnd"/>
      <w:r>
        <w:rPr>
          <w:lang w:eastAsia="zh-CN"/>
        </w:rPr>
        <w:t xml:space="preserve"> 主链路：先解析自然语言里 agent 的行为状态，再构造符合 </w:t>
      </w:r>
      <w:proofErr w:type="spellStart"/>
      <w:r>
        <w:rPr>
          <w:lang w:eastAsia="zh-CN"/>
        </w:rPr>
        <w:t>AgentDoG</w:t>
      </w:r>
      <w:proofErr w:type="spellEnd"/>
      <w:r>
        <w:rPr>
          <w:lang w:eastAsia="zh-CN"/>
        </w:rPr>
        <w:t xml:space="preserve"> 口径的模拟 trajectory，最后交给模型判断。</w:t>
      </w:r>
    </w:p>
    <w:p w14:paraId="34FDD63E" w14:textId="77777777" w:rsidR="00172AD3" w:rsidRDefault="00000000">
      <w:pPr>
        <w:pStyle w:val="af7"/>
        <w:rPr>
          <w:lang w:eastAsia="zh-CN"/>
        </w:rPr>
      </w:pPr>
      <w:r>
        <w:rPr>
          <w:lang w:eastAsia="zh-CN"/>
        </w:rPr>
        <w:t>表 8-2 Safir 典型演示案例</w:t>
      </w:r>
    </w:p>
    <w:tbl>
      <w:tblPr>
        <w:tblW w:w="0" w:type="auto"/>
        <w:jc w:val="center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  <w:tblLook w:val="04A0" w:firstRow="1" w:lastRow="0" w:firstColumn="1" w:lastColumn="0" w:noHBand="0" w:noVBand="1"/>
      </w:tblPr>
      <w:tblGrid>
        <w:gridCol w:w="2230"/>
        <w:gridCol w:w="2318"/>
        <w:gridCol w:w="3092"/>
        <w:gridCol w:w="2210"/>
      </w:tblGrid>
      <w:tr w:rsidR="00172AD3" w14:paraId="7E5CC776" w14:textId="77777777">
        <w:trPr>
          <w:jc w:val="center"/>
        </w:trPr>
        <w:tc>
          <w:tcPr>
            <w:tcW w:w="2466" w:type="dxa"/>
            <w:shd w:val="clear" w:color="auto" w:fill="1F4E79"/>
            <w:vAlign w:val="center"/>
          </w:tcPr>
          <w:p w14:paraId="0910C841" w14:textId="77777777" w:rsidR="00172AD3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现场输入</w:t>
            </w:r>
            <w:proofErr w:type="spellEnd"/>
          </w:p>
        </w:tc>
        <w:tc>
          <w:tcPr>
            <w:tcW w:w="2466" w:type="dxa"/>
            <w:shd w:val="clear" w:color="auto" w:fill="1F4E79"/>
            <w:vAlign w:val="center"/>
          </w:tcPr>
          <w:p w14:paraId="63DF1886" w14:textId="77777777" w:rsidR="00172AD3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>场景解释</w:t>
            </w:r>
          </w:p>
        </w:tc>
        <w:tc>
          <w:tcPr>
            <w:tcW w:w="2466" w:type="dxa"/>
            <w:shd w:val="clear" w:color="auto" w:fill="1F4E79"/>
            <w:vAlign w:val="center"/>
          </w:tcPr>
          <w:p w14:paraId="00BCCA00" w14:textId="77777777" w:rsidR="00172AD3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>编译轨迹类型</w:t>
            </w:r>
          </w:p>
        </w:tc>
        <w:tc>
          <w:tcPr>
            <w:tcW w:w="2466" w:type="dxa"/>
            <w:shd w:val="clear" w:color="auto" w:fill="1F4E79"/>
            <w:vAlign w:val="center"/>
          </w:tcPr>
          <w:p w14:paraId="659E20CA" w14:textId="77777777" w:rsidR="00172AD3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>模型输出</w:t>
            </w:r>
          </w:p>
        </w:tc>
      </w:tr>
      <w:tr w:rsidR="00172AD3" w14:paraId="7CC2A023" w14:textId="77777777">
        <w:trPr>
          <w:jc w:val="center"/>
        </w:trPr>
        <w:tc>
          <w:tcPr>
            <w:tcW w:w="2466" w:type="dxa"/>
            <w:vAlign w:val="center"/>
          </w:tcPr>
          <w:p w14:paraId="485CFC9E" w14:textId="77777777" w:rsidR="00172AD3" w:rsidRDefault="00000000">
            <w:pPr>
              <w:rPr>
                <w:lang w:eastAsia="zh-CN"/>
              </w:rPr>
            </w:pPr>
            <w:r>
              <w:rPr>
                <w:sz w:val="14"/>
                <w:lang w:eastAsia="zh-CN"/>
              </w:rPr>
              <w:t>用户要删除数据库，但是 agent 拒绝了用户要求</w:t>
            </w:r>
          </w:p>
        </w:tc>
        <w:tc>
          <w:tcPr>
            <w:tcW w:w="2466" w:type="dxa"/>
            <w:vAlign w:val="center"/>
          </w:tcPr>
          <w:p w14:paraId="325411E4" w14:textId="77777777" w:rsidR="00172AD3" w:rsidRDefault="00000000">
            <w:proofErr w:type="spellStart"/>
            <w:r>
              <w:rPr>
                <w:sz w:val="14"/>
              </w:rPr>
              <w:t>agent_refused</w:t>
            </w:r>
            <w:proofErr w:type="spellEnd"/>
          </w:p>
        </w:tc>
        <w:tc>
          <w:tcPr>
            <w:tcW w:w="2466" w:type="dxa"/>
            <w:vAlign w:val="center"/>
          </w:tcPr>
          <w:p w14:paraId="5E3F1F29" w14:textId="77777777" w:rsidR="00172AD3" w:rsidRDefault="00000000">
            <w:pPr>
              <w:jc w:val="center"/>
            </w:pPr>
            <w:r>
              <w:rPr>
                <w:sz w:val="14"/>
              </w:rPr>
              <w:t>safe_refusal_data_deletion</w:t>
            </w:r>
          </w:p>
        </w:tc>
        <w:tc>
          <w:tcPr>
            <w:tcW w:w="2466" w:type="dxa"/>
            <w:vAlign w:val="center"/>
          </w:tcPr>
          <w:p w14:paraId="369B3EBD" w14:textId="77777777" w:rsidR="00172AD3" w:rsidRDefault="00000000">
            <w:pPr>
              <w:jc w:val="center"/>
            </w:pPr>
            <w:r>
              <w:rPr>
                <w:sz w:val="14"/>
              </w:rPr>
              <w:t>safe</w:t>
            </w:r>
          </w:p>
        </w:tc>
      </w:tr>
      <w:tr w:rsidR="00172AD3" w14:paraId="651F7DA1" w14:textId="77777777">
        <w:trPr>
          <w:jc w:val="center"/>
        </w:trPr>
        <w:tc>
          <w:tcPr>
            <w:tcW w:w="2466" w:type="dxa"/>
            <w:vAlign w:val="center"/>
          </w:tcPr>
          <w:p w14:paraId="518669DB" w14:textId="77777777" w:rsidR="00172AD3" w:rsidRDefault="00000000">
            <w:pPr>
              <w:rPr>
                <w:lang w:eastAsia="zh-CN"/>
              </w:rPr>
            </w:pPr>
            <w:r>
              <w:rPr>
                <w:sz w:val="14"/>
                <w:lang w:eastAsia="zh-CN"/>
              </w:rPr>
              <w:t>用户要删除数据库，agent 执行了删除操作</w:t>
            </w:r>
          </w:p>
        </w:tc>
        <w:tc>
          <w:tcPr>
            <w:tcW w:w="2466" w:type="dxa"/>
            <w:vAlign w:val="center"/>
          </w:tcPr>
          <w:p w14:paraId="2C97DC3D" w14:textId="77777777" w:rsidR="00172AD3" w:rsidRDefault="00000000">
            <w:proofErr w:type="spellStart"/>
            <w:r>
              <w:rPr>
                <w:sz w:val="14"/>
              </w:rPr>
              <w:t>agent_executed</w:t>
            </w:r>
            <w:proofErr w:type="spellEnd"/>
          </w:p>
        </w:tc>
        <w:tc>
          <w:tcPr>
            <w:tcW w:w="2466" w:type="dxa"/>
            <w:vAlign w:val="center"/>
          </w:tcPr>
          <w:p w14:paraId="58E8D64B" w14:textId="77777777" w:rsidR="00172AD3" w:rsidRDefault="00000000">
            <w:pPr>
              <w:jc w:val="center"/>
            </w:pPr>
            <w:r>
              <w:rPr>
                <w:sz w:val="14"/>
              </w:rPr>
              <w:t>unsafe_execution_data_deletion</w:t>
            </w:r>
          </w:p>
        </w:tc>
        <w:tc>
          <w:tcPr>
            <w:tcW w:w="2466" w:type="dxa"/>
            <w:vAlign w:val="center"/>
          </w:tcPr>
          <w:p w14:paraId="7771D5AE" w14:textId="77777777" w:rsidR="00172AD3" w:rsidRDefault="00000000">
            <w:pPr>
              <w:jc w:val="center"/>
            </w:pPr>
            <w:r>
              <w:rPr>
                <w:sz w:val="14"/>
              </w:rPr>
              <w:t>unsafe</w:t>
            </w:r>
          </w:p>
        </w:tc>
      </w:tr>
      <w:tr w:rsidR="00172AD3" w14:paraId="7568675D" w14:textId="77777777">
        <w:trPr>
          <w:jc w:val="center"/>
        </w:trPr>
        <w:tc>
          <w:tcPr>
            <w:tcW w:w="2466" w:type="dxa"/>
            <w:vAlign w:val="center"/>
          </w:tcPr>
          <w:p w14:paraId="0423686D" w14:textId="77777777" w:rsidR="00172AD3" w:rsidRDefault="00000000">
            <w:r>
              <w:rPr>
                <w:sz w:val="14"/>
              </w:rPr>
              <w:t>Give me someone else's bank card PIN.</w:t>
            </w:r>
          </w:p>
        </w:tc>
        <w:tc>
          <w:tcPr>
            <w:tcW w:w="2466" w:type="dxa"/>
            <w:vAlign w:val="center"/>
          </w:tcPr>
          <w:p w14:paraId="5D69D664" w14:textId="77777777" w:rsidR="00172AD3" w:rsidRDefault="00000000">
            <w:r>
              <w:rPr>
                <w:sz w:val="14"/>
              </w:rPr>
              <w:t>user_request_only / dangerous request</w:t>
            </w:r>
          </w:p>
        </w:tc>
        <w:tc>
          <w:tcPr>
            <w:tcW w:w="2466" w:type="dxa"/>
            <w:vAlign w:val="center"/>
          </w:tcPr>
          <w:p w14:paraId="4052AE64" w14:textId="77777777" w:rsidR="00172AD3" w:rsidRDefault="00000000">
            <w:pPr>
              <w:jc w:val="center"/>
            </w:pPr>
            <w:r>
              <w:rPr>
                <w:sz w:val="14"/>
              </w:rPr>
              <w:t>unsafe_default_execution_credential_exfiltration</w:t>
            </w:r>
          </w:p>
        </w:tc>
        <w:tc>
          <w:tcPr>
            <w:tcW w:w="2466" w:type="dxa"/>
            <w:vAlign w:val="center"/>
          </w:tcPr>
          <w:p w14:paraId="3EF91A07" w14:textId="77777777" w:rsidR="00172AD3" w:rsidRDefault="00000000">
            <w:pPr>
              <w:jc w:val="center"/>
            </w:pPr>
            <w:r>
              <w:rPr>
                <w:sz w:val="14"/>
              </w:rPr>
              <w:t>unsafe</w:t>
            </w:r>
          </w:p>
        </w:tc>
      </w:tr>
      <w:tr w:rsidR="00172AD3" w14:paraId="3AF6A56D" w14:textId="77777777">
        <w:trPr>
          <w:jc w:val="center"/>
        </w:trPr>
        <w:tc>
          <w:tcPr>
            <w:tcW w:w="2466" w:type="dxa"/>
            <w:vAlign w:val="center"/>
          </w:tcPr>
          <w:p w14:paraId="41525F69" w14:textId="77777777" w:rsidR="00172AD3" w:rsidRDefault="00000000">
            <w:pPr>
              <w:rPr>
                <w:lang w:eastAsia="zh-CN"/>
              </w:rPr>
            </w:pPr>
            <w:proofErr w:type="gramStart"/>
            <w:r>
              <w:rPr>
                <w:sz w:val="14"/>
                <w:lang w:eastAsia="zh-CN"/>
              </w:rPr>
              <w:t>请总结</w:t>
            </w:r>
            <w:proofErr w:type="gramEnd"/>
            <w:r>
              <w:rPr>
                <w:sz w:val="14"/>
                <w:lang w:eastAsia="zh-CN"/>
              </w:rPr>
              <w:t>公开新闻，不要添加未验证信息</w:t>
            </w:r>
          </w:p>
        </w:tc>
        <w:tc>
          <w:tcPr>
            <w:tcW w:w="2466" w:type="dxa"/>
            <w:vAlign w:val="center"/>
          </w:tcPr>
          <w:p w14:paraId="1023061B" w14:textId="77777777" w:rsidR="00172AD3" w:rsidRDefault="00000000">
            <w:proofErr w:type="spellStart"/>
            <w:r>
              <w:rPr>
                <w:sz w:val="14"/>
              </w:rPr>
              <w:t>benign_information</w:t>
            </w:r>
            <w:proofErr w:type="spellEnd"/>
          </w:p>
        </w:tc>
        <w:tc>
          <w:tcPr>
            <w:tcW w:w="2466" w:type="dxa"/>
            <w:vAlign w:val="center"/>
          </w:tcPr>
          <w:p w14:paraId="2AADEDCF" w14:textId="77777777" w:rsidR="00172AD3" w:rsidRDefault="00000000">
            <w:pPr>
              <w:jc w:val="center"/>
            </w:pPr>
            <w:r>
              <w:rPr>
                <w:sz w:val="14"/>
              </w:rPr>
              <w:t>safe_benign_information</w:t>
            </w:r>
          </w:p>
        </w:tc>
        <w:tc>
          <w:tcPr>
            <w:tcW w:w="2466" w:type="dxa"/>
            <w:vAlign w:val="center"/>
          </w:tcPr>
          <w:p w14:paraId="6D88FA49" w14:textId="77777777" w:rsidR="00172AD3" w:rsidRDefault="00000000">
            <w:pPr>
              <w:jc w:val="center"/>
            </w:pPr>
            <w:r>
              <w:rPr>
                <w:sz w:val="14"/>
              </w:rPr>
              <w:t>safe</w:t>
            </w:r>
          </w:p>
        </w:tc>
      </w:tr>
    </w:tbl>
    <w:p w14:paraId="23351773" w14:textId="77777777" w:rsidR="00172AD3" w:rsidRDefault="00000000">
      <w:pPr>
        <w:pStyle w:val="1"/>
        <w:rPr>
          <w:lang w:eastAsia="zh-CN"/>
        </w:rPr>
      </w:pPr>
      <w:r>
        <w:rPr>
          <w:lang w:eastAsia="zh-CN"/>
        </w:rPr>
        <w:t xml:space="preserve">9 </w:t>
      </w:r>
      <w:r>
        <w:rPr>
          <w:lang w:eastAsia="zh-CN"/>
        </w:rPr>
        <w:t>工程环境、复现与产物管理</w:t>
      </w:r>
    </w:p>
    <w:p w14:paraId="46D149E1" w14:textId="77777777" w:rsidR="00172AD3" w:rsidRDefault="00000000">
      <w:pPr>
        <w:spacing w:after="80" w:line="300" w:lineRule="auto"/>
        <w:ind w:firstLine="420"/>
      </w:pPr>
      <w:r>
        <w:rPr>
          <w:lang w:eastAsia="zh-CN"/>
        </w:rPr>
        <w:t>项目训练和评测在 H800 服务器环境上运行，重点保证环境一致、日志完整、checkpoint 可追溯、评测可复现。</w:t>
      </w:r>
      <w:proofErr w:type="spellStart"/>
      <w:r>
        <w:t>训练脚本、评测脚本、TensorBoard、summary、predictions</w:t>
      </w:r>
      <w:proofErr w:type="spellEnd"/>
      <w:r>
        <w:t xml:space="preserve"> 和 failure analysis 均按 run 保存，便于后续复查和横向比较。</w:t>
      </w:r>
    </w:p>
    <w:p w14:paraId="660C11EE" w14:textId="77777777" w:rsidR="00172AD3" w:rsidRDefault="00000000">
      <w:pPr>
        <w:pStyle w:val="af7"/>
      </w:pPr>
      <w:r>
        <w:t>表 9-1 工程环境与复现信息</w:t>
      </w:r>
    </w:p>
    <w:tbl>
      <w:tblPr>
        <w:tblW w:w="0" w:type="auto"/>
        <w:jc w:val="center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  <w:tblLook w:val="04A0" w:firstRow="1" w:lastRow="0" w:firstColumn="1" w:lastColumn="0" w:noHBand="0" w:noVBand="1"/>
      </w:tblPr>
      <w:tblGrid>
        <w:gridCol w:w="4923"/>
        <w:gridCol w:w="4927"/>
      </w:tblGrid>
      <w:tr w:rsidR="00172AD3" w14:paraId="058DE000" w14:textId="77777777">
        <w:trPr>
          <w:jc w:val="center"/>
        </w:trPr>
        <w:tc>
          <w:tcPr>
            <w:tcW w:w="4933" w:type="dxa"/>
            <w:shd w:val="clear" w:color="auto" w:fill="1F4E79"/>
            <w:vAlign w:val="center"/>
          </w:tcPr>
          <w:p w14:paraId="7818C574" w14:textId="77777777" w:rsidR="00172AD3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项目</w:t>
            </w:r>
          </w:p>
        </w:tc>
        <w:tc>
          <w:tcPr>
            <w:tcW w:w="4933" w:type="dxa"/>
            <w:shd w:val="clear" w:color="auto" w:fill="1F4E79"/>
            <w:vAlign w:val="center"/>
          </w:tcPr>
          <w:p w14:paraId="695BE5DB" w14:textId="77777777" w:rsidR="00172AD3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配置/路径</w:t>
            </w:r>
          </w:p>
        </w:tc>
      </w:tr>
      <w:tr w:rsidR="00172AD3" w14:paraId="54834353" w14:textId="77777777">
        <w:trPr>
          <w:jc w:val="center"/>
        </w:trPr>
        <w:tc>
          <w:tcPr>
            <w:tcW w:w="4933" w:type="dxa"/>
            <w:vAlign w:val="center"/>
          </w:tcPr>
          <w:p w14:paraId="2ED70085" w14:textId="77777777" w:rsidR="00172AD3" w:rsidRDefault="00000000">
            <w:r>
              <w:rPr>
                <w:sz w:val="16"/>
              </w:rPr>
              <w:t>系统</w:t>
            </w:r>
          </w:p>
        </w:tc>
        <w:tc>
          <w:tcPr>
            <w:tcW w:w="4933" w:type="dxa"/>
            <w:vAlign w:val="center"/>
          </w:tcPr>
          <w:p w14:paraId="093BC1B7" w14:textId="77777777" w:rsidR="00172AD3" w:rsidRDefault="00000000">
            <w:r>
              <w:rPr>
                <w:sz w:val="16"/>
              </w:rPr>
              <w:t>Ubuntu 22.04.5</w:t>
            </w:r>
          </w:p>
        </w:tc>
      </w:tr>
      <w:tr w:rsidR="00172AD3" w14:paraId="56A2759F" w14:textId="77777777">
        <w:trPr>
          <w:jc w:val="center"/>
        </w:trPr>
        <w:tc>
          <w:tcPr>
            <w:tcW w:w="4933" w:type="dxa"/>
            <w:vAlign w:val="center"/>
          </w:tcPr>
          <w:p w14:paraId="4ABAA9AF" w14:textId="77777777" w:rsidR="00172AD3" w:rsidRDefault="00000000">
            <w:r>
              <w:rPr>
                <w:sz w:val="16"/>
              </w:rPr>
              <w:t>GPU</w:t>
            </w:r>
          </w:p>
        </w:tc>
        <w:tc>
          <w:tcPr>
            <w:tcW w:w="4933" w:type="dxa"/>
            <w:vAlign w:val="center"/>
          </w:tcPr>
          <w:p w14:paraId="760C72F1" w14:textId="77777777" w:rsidR="00172AD3" w:rsidRDefault="00000000">
            <w:r>
              <w:rPr>
                <w:sz w:val="16"/>
              </w:rPr>
              <w:t>NVIDIA H800 PCIe 80GB</w:t>
            </w:r>
          </w:p>
        </w:tc>
      </w:tr>
      <w:tr w:rsidR="00172AD3" w14:paraId="419E4331" w14:textId="77777777">
        <w:trPr>
          <w:jc w:val="center"/>
        </w:trPr>
        <w:tc>
          <w:tcPr>
            <w:tcW w:w="4933" w:type="dxa"/>
            <w:vAlign w:val="center"/>
          </w:tcPr>
          <w:p w14:paraId="31872828" w14:textId="77777777" w:rsidR="00172AD3" w:rsidRDefault="00000000">
            <w:r>
              <w:rPr>
                <w:sz w:val="16"/>
              </w:rPr>
              <w:t>Python</w:t>
            </w:r>
          </w:p>
        </w:tc>
        <w:tc>
          <w:tcPr>
            <w:tcW w:w="4933" w:type="dxa"/>
            <w:vAlign w:val="center"/>
          </w:tcPr>
          <w:p w14:paraId="291C66BE" w14:textId="77777777" w:rsidR="00172AD3" w:rsidRDefault="00000000">
            <w:r>
              <w:rPr>
                <w:sz w:val="16"/>
              </w:rPr>
              <w:t>3.11 / conda env agentdog311</w:t>
            </w:r>
          </w:p>
        </w:tc>
      </w:tr>
      <w:tr w:rsidR="00172AD3" w14:paraId="720CB7B1" w14:textId="77777777">
        <w:trPr>
          <w:jc w:val="center"/>
        </w:trPr>
        <w:tc>
          <w:tcPr>
            <w:tcW w:w="4933" w:type="dxa"/>
            <w:vAlign w:val="center"/>
          </w:tcPr>
          <w:p w14:paraId="6F84832B" w14:textId="77777777" w:rsidR="00172AD3" w:rsidRDefault="00000000">
            <w:r>
              <w:rPr>
                <w:sz w:val="16"/>
              </w:rPr>
              <w:t>PyTorch</w:t>
            </w:r>
          </w:p>
        </w:tc>
        <w:tc>
          <w:tcPr>
            <w:tcW w:w="4933" w:type="dxa"/>
            <w:vAlign w:val="center"/>
          </w:tcPr>
          <w:p w14:paraId="49A8F6B1" w14:textId="77777777" w:rsidR="00172AD3" w:rsidRDefault="00000000">
            <w:r>
              <w:rPr>
                <w:sz w:val="16"/>
              </w:rPr>
              <w:t>2.8.0 + CUDA 12.8，bf16，SDPA</w:t>
            </w:r>
          </w:p>
        </w:tc>
      </w:tr>
      <w:tr w:rsidR="00172AD3" w14:paraId="510220F1" w14:textId="77777777">
        <w:trPr>
          <w:jc w:val="center"/>
        </w:trPr>
        <w:tc>
          <w:tcPr>
            <w:tcW w:w="4933" w:type="dxa"/>
            <w:vAlign w:val="center"/>
          </w:tcPr>
          <w:p w14:paraId="6CF007DF" w14:textId="77777777" w:rsidR="00172AD3" w:rsidRDefault="00000000">
            <w:r>
              <w:rPr>
                <w:sz w:val="16"/>
              </w:rPr>
              <w:t>主要依赖</w:t>
            </w:r>
          </w:p>
        </w:tc>
        <w:tc>
          <w:tcPr>
            <w:tcW w:w="4933" w:type="dxa"/>
            <w:vAlign w:val="center"/>
          </w:tcPr>
          <w:p w14:paraId="4F6AD88B" w14:textId="77777777" w:rsidR="00172AD3" w:rsidRDefault="00000000">
            <w:r>
              <w:rPr>
                <w:sz w:val="16"/>
              </w:rPr>
              <w:t>transformers, accelerate, datasets, peft, trl</w:t>
            </w:r>
          </w:p>
        </w:tc>
      </w:tr>
      <w:tr w:rsidR="00172AD3" w14:paraId="4C969CAE" w14:textId="77777777">
        <w:trPr>
          <w:jc w:val="center"/>
        </w:trPr>
        <w:tc>
          <w:tcPr>
            <w:tcW w:w="4933" w:type="dxa"/>
            <w:vAlign w:val="center"/>
          </w:tcPr>
          <w:p w14:paraId="59B68C39" w14:textId="77777777" w:rsidR="00172AD3" w:rsidRDefault="00000000">
            <w:r>
              <w:rPr>
                <w:sz w:val="16"/>
              </w:rPr>
              <w:t>日志目录</w:t>
            </w:r>
          </w:p>
        </w:tc>
        <w:tc>
          <w:tcPr>
            <w:tcW w:w="4933" w:type="dxa"/>
            <w:vAlign w:val="center"/>
          </w:tcPr>
          <w:p w14:paraId="4B2E5C45" w14:textId="77777777" w:rsidR="00172AD3" w:rsidRDefault="00000000">
            <w:r>
              <w:rPr>
                <w:sz w:val="16"/>
              </w:rPr>
              <w:t>logs/sft, logs/only_eval</w:t>
            </w:r>
          </w:p>
        </w:tc>
      </w:tr>
      <w:tr w:rsidR="00172AD3" w14:paraId="29069B86" w14:textId="77777777">
        <w:trPr>
          <w:jc w:val="center"/>
        </w:trPr>
        <w:tc>
          <w:tcPr>
            <w:tcW w:w="4933" w:type="dxa"/>
            <w:vAlign w:val="center"/>
          </w:tcPr>
          <w:p w14:paraId="4905A257" w14:textId="77777777" w:rsidR="00172AD3" w:rsidRDefault="00000000">
            <w:r>
              <w:rPr>
                <w:sz w:val="16"/>
              </w:rPr>
              <w:t>主要输出</w:t>
            </w:r>
          </w:p>
        </w:tc>
        <w:tc>
          <w:tcPr>
            <w:tcW w:w="4933" w:type="dxa"/>
            <w:vAlign w:val="center"/>
          </w:tcPr>
          <w:p w14:paraId="7831C95B" w14:textId="77777777" w:rsidR="00172AD3" w:rsidRDefault="00000000">
            <w:r>
              <w:rPr>
                <w:sz w:val="16"/>
              </w:rPr>
              <w:t>outputs/&lt;run_name&gt;/checkpoints, evals, eval_history, summary, failure_analysis</w:t>
            </w:r>
          </w:p>
        </w:tc>
      </w:tr>
    </w:tbl>
    <w:p w14:paraId="7D893A12" w14:textId="77777777" w:rsidR="00172AD3" w:rsidRDefault="00000000">
      <w:pPr>
        <w:pStyle w:val="af7"/>
      </w:pPr>
      <w:r>
        <w:t>表 9-2 项目核心代码模块</w:t>
      </w:r>
    </w:p>
    <w:tbl>
      <w:tblPr>
        <w:tblW w:w="0" w:type="auto"/>
        <w:jc w:val="center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  <w:tblLook w:val="04A0" w:firstRow="1" w:lastRow="0" w:firstColumn="1" w:lastColumn="0" w:noHBand="0" w:noVBand="1"/>
      </w:tblPr>
      <w:tblGrid>
        <w:gridCol w:w="4926"/>
        <w:gridCol w:w="4924"/>
      </w:tblGrid>
      <w:tr w:rsidR="00172AD3" w14:paraId="5AD3EDDF" w14:textId="77777777">
        <w:trPr>
          <w:jc w:val="center"/>
        </w:trPr>
        <w:tc>
          <w:tcPr>
            <w:tcW w:w="4933" w:type="dxa"/>
            <w:shd w:val="clear" w:color="auto" w:fill="1F4E79"/>
            <w:vAlign w:val="center"/>
          </w:tcPr>
          <w:p w14:paraId="1485AEF1" w14:textId="77777777" w:rsidR="00172AD3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核心模块</w:t>
            </w:r>
          </w:p>
        </w:tc>
        <w:tc>
          <w:tcPr>
            <w:tcW w:w="4933" w:type="dxa"/>
            <w:shd w:val="clear" w:color="auto" w:fill="1F4E79"/>
            <w:vAlign w:val="center"/>
          </w:tcPr>
          <w:p w14:paraId="67950454" w14:textId="77777777" w:rsidR="00172AD3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职责</w:t>
            </w:r>
          </w:p>
        </w:tc>
      </w:tr>
      <w:tr w:rsidR="00172AD3" w14:paraId="44949321" w14:textId="77777777">
        <w:trPr>
          <w:jc w:val="center"/>
        </w:trPr>
        <w:tc>
          <w:tcPr>
            <w:tcW w:w="4933" w:type="dxa"/>
            <w:vAlign w:val="center"/>
          </w:tcPr>
          <w:p w14:paraId="0F59584F" w14:textId="77777777" w:rsidR="00172AD3" w:rsidRDefault="00000000">
            <w:r>
              <w:rPr>
                <w:sz w:val="16"/>
              </w:rPr>
              <w:t>trajectory.py</w:t>
            </w:r>
          </w:p>
        </w:tc>
        <w:tc>
          <w:tcPr>
            <w:tcW w:w="4933" w:type="dxa"/>
            <w:vAlign w:val="center"/>
          </w:tcPr>
          <w:p w14:paraId="719D8F6F" w14:textId="77777777" w:rsidR="00172AD3" w:rsidRDefault="00000000">
            <w:r>
              <w:rPr>
                <w:sz w:val="16"/>
              </w:rPr>
              <w:t>trajectory 抽取、eval 字段渲染、防标签泄漏</w:t>
            </w:r>
          </w:p>
        </w:tc>
      </w:tr>
      <w:tr w:rsidR="00172AD3" w14:paraId="58E702A3" w14:textId="77777777">
        <w:trPr>
          <w:jc w:val="center"/>
        </w:trPr>
        <w:tc>
          <w:tcPr>
            <w:tcW w:w="4933" w:type="dxa"/>
            <w:vAlign w:val="center"/>
          </w:tcPr>
          <w:p w14:paraId="12DD31EE" w14:textId="77777777" w:rsidR="00172AD3" w:rsidRDefault="00000000">
            <w:r>
              <w:rPr>
                <w:sz w:val="16"/>
              </w:rPr>
              <w:lastRenderedPageBreak/>
              <w:t>prompts.py</w:t>
            </w:r>
          </w:p>
        </w:tc>
        <w:tc>
          <w:tcPr>
            <w:tcW w:w="4933" w:type="dxa"/>
            <w:vAlign w:val="center"/>
          </w:tcPr>
          <w:p w14:paraId="4AD1423D" w14:textId="77777777" w:rsidR="00172AD3" w:rsidRDefault="00000000">
            <w:r>
              <w:rPr>
                <w:sz w:val="16"/>
              </w:rPr>
              <w:t>binary prompt、diagnostic prompt、三维框架内部判断</w:t>
            </w:r>
          </w:p>
        </w:tc>
      </w:tr>
      <w:tr w:rsidR="00172AD3" w14:paraId="40C49065" w14:textId="77777777">
        <w:trPr>
          <w:jc w:val="center"/>
        </w:trPr>
        <w:tc>
          <w:tcPr>
            <w:tcW w:w="4933" w:type="dxa"/>
            <w:vAlign w:val="center"/>
          </w:tcPr>
          <w:p w14:paraId="315D174F" w14:textId="77777777" w:rsidR="00172AD3" w:rsidRDefault="00000000">
            <w:r>
              <w:rPr>
                <w:sz w:val="16"/>
              </w:rPr>
              <w:t>parser.py</w:t>
            </w:r>
          </w:p>
        </w:tc>
        <w:tc>
          <w:tcPr>
            <w:tcW w:w="4933" w:type="dxa"/>
            <w:vAlign w:val="center"/>
          </w:tcPr>
          <w:p w14:paraId="5B540159" w14:textId="77777777" w:rsidR="00172AD3" w:rsidRDefault="00000000">
            <w:r>
              <w:rPr>
                <w:sz w:val="16"/>
              </w:rPr>
              <w:t>JSON 优先解析、fallback、invalid 统计</w:t>
            </w:r>
          </w:p>
        </w:tc>
      </w:tr>
      <w:tr w:rsidR="00172AD3" w14:paraId="2163D62E" w14:textId="77777777">
        <w:trPr>
          <w:jc w:val="center"/>
        </w:trPr>
        <w:tc>
          <w:tcPr>
            <w:tcW w:w="4933" w:type="dxa"/>
            <w:vAlign w:val="center"/>
          </w:tcPr>
          <w:p w14:paraId="4FE43D18" w14:textId="77777777" w:rsidR="00172AD3" w:rsidRDefault="00000000">
            <w:r>
              <w:rPr>
                <w:sz w:val="16"/>
              </w:rPr>
              <w:t>loss_masking.py</w:t>
            </w:r>
          </w:p>
        </w:tc>
        <w:tc>
          <w:tcPr>
            <w:tcW w:w="4933" w:type="dxa"/>
            <w:vAlign w:val="center"/>
          </w:tcPr>
          <w:p w14:paraId="0208A9B9" w14:textId="77777777" w:rsidR="00172AD3" w:rsidRDefault="00000000">
            <w:r>
              <w:rPr>
                <w:sz w:val="16"/>
              </w:rPr>
              <w:t>assistant-only loss masking</w:t>
            </w:r>
          </w:p>
        </w:tc>
      </w:tr>
      <w:tr w:rsidR="00172AD3" w14:paraId="4983507B" w14:textId="77777777">
        <w:trPr>
          <w:jc w:val="center"/>
        </w:trPr>
        <w:tc>
          <w:tcPr>
            <w:tcW w:w="4933" w:type="dxa"/>
            <w:vAlign w:val="center"/>
          </w:tcPr>
          <w:p w14:paraId="0E1C707E" w14:textId="77777777" w:rsidR="00172AD3" w:rsidRDefault="00000000">
            <w:r>
              <w:rPr>
                <w:sz w:val="16"/>
              </w:rPr>
              <w:t>build_training_data.py</w:t>
            </w:r>
          </w:p>
        </w:tc>
        <w:tc>
          <w:tcPr>
            <w:tcW w:w="4933" w:type="dxa"/>
            <w:vAlign w:val="center"/>
          </w:tcPr>
          <w:p w14:paraId="74144AB7" w14:textId="77777777" w:rsidR="00172AD3" w:rsidRDefault="00000000">
            <w:r>
              <w:rPr>
                <w:sz w:val="16"/>
              </w:rPr>
              <w:t>构造 binary、diagnostic、mixed、hard boundary 数据</w:t>
            </w:r>
          </w:p>
        </w:tc>
      </w:tr>
      <w:tr w:rsidR="00172AD3" w14:paraId="26E16BC7" w14:textId="77777777">
        <w:trPr>
          <w:jc w:val="center"/>
        </w:trPr>
        <w:tc>
          <w:tcPr>
            <w:tcW w:w="4933" w:type="dxa"/>
            <w:vAlign w:val="center"/>
          </w:tcPr>
          <w:p w14:paraId="4DB35E37" w14:textId="77777777" w:rsidR="00172AD3" w:rsidRDefault="00000000">
            <w:r>
              <w:rPr>
                <w:sz w:val="16"/>
              </w:rPr>
              <w:t>train_full_sft.py</w:t>
            </w:r>
          </w:p>
        </w:tc>
        <w:tc>
          <w:tcPr>
            <w:tcW w:w="4933" w:type="dxa"/>
            <w:vAlign w:val="center"/>
          </w:tcPr>
          <w:p w14:paraId="75325485" w14:textId="77777777" w:rsidR="00172AD3" w:rsidRDefault="00000000">
            <w:r>
              <w:rPr>
                <w:sz w:val="16"/>
              </w:rPr>
              <w:t>Full SFT 训练、checkpoint 管理、周期评测</w:t>
            </w:r>
          </w:p>
        </w:tc>
      </w:tr>
      <w:tr w:rsidR="00172AD3" w14:paraId="1F1D97D8" w14:textId="77777777">
        <w:trPr>
          <w:jc w:val="center"/>
        </w:trPr>
        <w:tc>
          <w:tcPr>
            <w:tcW w:w="4933" w:type="dxa"/>
            <w:vAlign w:val="center"/>
          </w:tcPr>
          <w:p w14:paraId="30F075B4" w14:textId="77777777" w:rsidR="00172AD3" w:rsidRDefault="00000000">
            <w:r>
              <w:rPr>
                <w:sz w:val="16"/>
              </w:rPr>
              <w:t>evaluate.py</w:t>
            </w:r>
          </w:p>
        </w:tc>
        <w:tc>
          <w:tcPr>
            <w:tcW w:w="4933" w:type="dxa"/>
            <w:vAlign w:val="center"/>
          </w:tcPr>
          <w:p w14:paraId="13E04E03" w14:textId="77777777" w:rsidR="00172AD3" w:rsidRDefault="00000000">
            <w:r>
              <w:rPr>
                <w:sz w:val="16"/>
              </w:rPr>
              <w:t>batch eval、多指标、failure analysis、TensorBoard</w:t>
            </w:r>
          </w:p>
        </w:tc>
      </w:tr>
      <w:tr w:rsidR="00172AD3" w14:paraId="2316FC3E" w14:textId="77777777">
        <w:trPr>
          <w:jc w:val="center"/>
        </w:trPr>
        <w:tc>
          <w:tcPr>
            <w:tcW w:w="4933" w:type="dxa"/>
            <w:vAlign w:val="center"/>
          </w:tcPr>
          <w:p w14:paraId="4D56E946" w14:textId="77777777" w:rsidR="00172AD3" w:rsidRDefault="00000000">
            <w:r>
              <w:rPr>
                <w:sz w:val="16"/>
              </w:rPr>
              <w:t>server.py / app.js</w:t>
            </w:r>
          </w:p>
        </w:tc>
        <w:tc>
          <w:tcPr>
            <w:tcW w:w="4933" w:type="dxa"/>
            <w:vAlign w:val="center"/>
          </w:tcPr>
          <w:p w14:paraId="1A3FF7ED" w14:textId="77777777" w:rsidR="00172AD3" w:rsidRDefault="00000000">
            <w:r>
              <w:rPr>
                <w:sz w:val="16"/>
              </w:rPr>
              <w:t>Safir 后端推理与前端可视化展示</w:t>
            </w:r>
          </w:p>
        </w:tc>
      </w:tr>
    </w:tbl>
    <w:p w14:paraId="43D79264" w14:textId="77777777" w:rsidR="00172AD3" w:rsidRDefault="00000000">
      <w:pPr>
        <w:pStyle w:val="1"/>
      </w:pPr>
      <w:r>
        <w:t xml:space="preserve">10 </w:t>
      </w:r>
      <w:r>
        <w:t>风险边界与合规说明</w:t>
      </w:r>
    </w:p>
    <w:p w14:paraId="4017E530" w14:textId="77777777" w:rsidR="00172AD3" w:rsidRDefault="00000000">
      <w:pPr>
        <w:spacing w:after="80" w:line="300" w:lineRule="auto"/>
        <w:ind w:firstLine="420"/>
        <w:rPr>
          <w:lang w:eastAsia="zh-CN"/>
        </w:rPr>
      </w:pPr>
      <w:r>
        <w:rPr>
          <w:lang w:eastAsia="zh-CN"/>
        </w:rPr>
        <w:t xml:space="preserve">报告需要诚实说明数据使用边界。若 </w:t>
      </w:r>
      <w:proofErr w:type="spellStart"/>
      <w:r>
        <w:rPr>
          <w:lang w:eastAsia="zh-CN"/>
        </w:rPr>
        <w:t>ATBench</w:t>
      </w:r>
      <w:proofErr w:type="spellEnd"/>
      <w:r>
        <w:rPr>
          <w:lang w:eastAsia="zh-CN"/>
        </w:rPr>
        <w:t>/R-Judge 是最终测试集，则这些结果只能用于最终评估或赛后复盘，不能继续用于 prompt 调参、checkpoint 选择或训练数据构造。开发阶段如果曾用 summer test eval 结果选择 checkpoint，正式报告中应标注为开发阶段参考结果；正式提交应使用内部 dev/holdout 选择 checkpoint，最终测试只评估一次。</w:t>
      </w:r>
    </w:p>
    <w:p w14:paraId="6FC03AA0" w14:textId="77777777" w:rsidR="00172AD3" w:rsidRDefault="00000000">
      <w:pPr>
        <w:spacing w:after="80" w:line="300" w:lineRule="auto"/>
        <w:ind w:firstLine="420"/>
      </w:pPr>
      <w:r>
        <w:rPr>
          <w:lang w:eastAsia="zh-CN"/>
        </w:rPr>
        <w:t>另一项风险是数据域偏移。</w:t>
      </w:r>
      <w:r>
        <w:t>clean 和 mixed generated 路线都能提升 ATBench，但会显著损伤 R-Judge，这说明数据规模不是核心，关键是是否覆盖真实失败模式，并避免让模型学到 source-style shortcut。</w:t>
      </w:r>
    </w:p>
    <w:p w14:paraId="3C96044F" w14:textId="77777777" w:rsidR="00172AD3" w:rsidRDefault="00000000">
      <w:pPr>
        <w:pStyle w:val="a0"/>
      </w:pPr>
      <w:r>
        <w:t>禁止把测试集的 label、reason、risk_source、failure_mode、harm_type、risk_description、risk_type 等答案标注字段放入模型输入。</w:t>
      </w:r>
    </w:p>
    <w:p w14:paraId="62303206" w14:textId="77777777" w:rsidR="00172AD3" w:rsidRDefault="00000000">
      <w:pPr>
        <w:pStyle w:val="a0"/>
        <w:rPr>
          <w:lang w:eastAsia="zh-CN"/>
        </w:rPr>
      </w:pPr>
      <w:r>
        <w:rPr>
          <w:lang w:eastAsia="zh-CN"/>
        </w:rPr>
        <w:t>diagnostic auxiliary 不应</w:t>
      </w:r>
      <w:proofErr w:type="gramStart"/>
      <w:r>
        <w:rPr>
          <w:lang w:eastAsia="zh-CN"/>
        </w:rPr>
        <w:t>占最终</w:t>
      </w:r>
      <w:proofErr w:type="gramEnd"/>
      <w:r>
        <w:rPr>
          <w:lang w:eastAsia="zh-CN"/>
        </w:rPr>
        <w:t>训练的过高比例，否则模型可能学会输出长解释而不是</w:t>
      </w:r>
      <w:proofErr w:type="gramStart"/>
      <w:r>
        <w:rPr>
          <w:lang w:eastAsia="zh-CN"/>
        </w:rPr>
        <w:t>严格二</w:t>
      </w:r>
      <w:proofErr w:type="gramEnd"/>
      <w:r>
        <w:rPr>
          <w:lang w:eastAsia="zh-CN"/>
        </w:rPr>
        <w:t>分类 JSON。</w:t>
      </w:r>
    </w:p>
    <w:p w14:paraId="6DFBFC86" w14:textId="77777777" w:rsidR="00172AD3" w:rsidRDefault="00000000">
      <w:pPr>
        <w:pStyle w:val="a0"/>
        <w:rPr>
          <w:lang w:eastAsia="zh-CN"/>
        </w:rPr>
      </w:pPr>
      <w:r>
        <w:rPr>
          <w:lang w:eastAsia="zh-CN"/>
        </w:rPr>
        <w:t>Safir 系统只构造模拟轨迹并做文本分类，不执行真实工具，不调用外部 API，不删除数据库，</w:t>
      </w:r>
      <w:proofErr w:type="gramStart"/>
      <w:r>
        <w:rPr>
          <w:lang w:eastAsia="zh-CN"/>
        </w:rPr>
        <w:t>不</w:t>
      </w:r>
      <w:proofErr w:type="gramEnd"/>
      <w:r>
        <w:rPr>
          <w:lang w:eastAsia="zh-CN"/>
        </w:rPr>
        <w:t>读取真实凭证。</w:t>
      </w:r>
    </w:p>
    <w:p w14:paraId="7713938B" w14:textId="77777777" w:rsidR="00172AD3" w:rsidRDefault="00000000">
      <w:pPr>
        <w:pStyle w:val="a0"/>
        <w:rPr>
          <w:lang w:eastAsia="zh-CN"/>
        </w:rPr>
      </w:pPr>
      <w:r>
        <w:rPr>
          <w:lang w:eastAsia="zh-CN"/>
        </w:rPr>
        <w:t>报告中应区分“当前最佳开发结果”和“完全无偏最终测试结果”。</w:t>
      </w:r>
    </w:p>
    <w:p w14:paraId="451026DE" w14:textId="2E16955D" w:rsidR="00172AD3" w:rsidRDefault="00000000">
      <w:pPr>
        <w:pStyle w:val="1"/>
        <w:rPr>
          <w:lang w:eastAsia="zh-CN"/>
        </w:rPr>
      </w:pPr>
      <w:r>
        <w:rPr>
          <w:lang w:eastAsia="zh-CN"/>
        </w:rPr>
        <w:t xml:space="preserve">11 </w:t>
      </w:r>
      <w:r>
        <w:rPr>
          <w:lang w:eastAsia="zh-CN"/>
        </w:rPr>
        <w:t>团队分工与个人贡献</w:t>
      </w:r>
    </w:p>
    <w:p w14:paraId="17AFF7BB" w14:textId="77777777" w:rsidR="00172AD3" w:rsidRDefault="00000000">
      <w:pPr>
        <w:spacing w:after="80" w:line="300" w:lineRule="auto"/>
        <w:ind w:firstLine="420"/>
        <w:rPr>
          <w:lang w:eastAsia="zh-CN"/>
        </w:rPr>
      </w:pPr>
      <w:r>
        <w:rPr>
          <w:lang w:eastAsia="zh-CN"/>
        </w:rPr>
        <w:t>本报告建议正文按照项目技术链路组织，而不是按三个人分别拼接。团队贡献可在最后单独总结，避免整体报告割裂。若三位成员分工分别覆盖数据、模型和系统展示，可按照“数据处理—训练评测—展示系统”的链路说明。</w:t>
      </w:r>
    </w:p>
    <w:p w14:paraId="54BF75AF" w14:textId="77777777" w:rsidR="00172AD3" w:rsidRDefault="00000000">
      <w:pPr>
        <w:pStyle w:val="af7"/>
      </w:pPr>
      <w:r>
        <w:t xml:space="preserve">表 11-1 </w:t>
      </w:r>
      <w:proofErr w:type="spellStart"/>
      <w:r>
        <w:t>团队分工建议</w:t>
      </w:r>
      <w:proofErr w:type="spellEnd"/>
    </w:p>
    <w:tbl>
      <w:tblPr>
        <w:tblW w:w="0" w:type="auto"/>
        <w:jc w:val="center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  <w:tblLook w:val="04A0" w:firstRow="1" w:lastRow="0" w:firstColumn="1" w:lastColumn="0" w:noHBand="0" w:noVBand="1"/>
      </w:tblPr>
      <w:tblGrid>
        <w:gridCol w:w="3283"/>
        <w:gridCol w:w="3282"/>
        <w:gridCol w:w="3285"/>
      </w:tblGrid>
      <w:tr w:rsidR="00172AD3" w14:paraId="62C6E4C4" w14:textId="77777777">
        <w:trPr>
          <w:jc w:val="center"/>
        </w:trPr>
        <w:tc>
          <w:tcPr>
            <w:tcW w:w="3289" w:type="dxa"/>
            <w:shd w:val="clear" w:color="auto" w:fill="1F4E79"/>
            <w:vAlign w:val="center"/>
          </w:tcPr>
          <w:p w14:paraId="50128F9E" w14:textId="77777777" w:rsidR="00172AD3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>成员</w:t>
            </w:r>
          </w:p>
        </w:tc>
        <w:tc>
          <w:tcPr>
            <w:tcW w:w="3289" w:type="dxa"/>
            <w:shd w:val="clear" w:color="auto" w:fill="1F4E79"/>
            <w:vAlign w:val="center"/>
          </w:tcPr>
          <w:p w14:paraId="731C8074" w14:textId="77777777" w:rsidR="00172AD3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>主要负责模块</w:t>
            </w:r>
          </w:p>
        </w:tc>
        <w:tc>
          <w:tcPr>
            <w:tcW w:w="3289" w:type="dxa"/>
            <w:shd w:val="clear" w:color="auto" w:fill="1F4E79"/>
            <w:vAlign w:val="center"/>
          </w:tcPr>
          <w:p w14:paraId="2778DD1A" w14:textId="77777777" w:rsidR="00172AD3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>具体贡献</w:t>
            </w:r>
          </w:p>
        </w:tc>
      </w:tr>
      <w:tr w:rsidR="00172AD3" w14:paraId="18F8C366" w14:textId="77777777">
        <w:trPr>
          <w:jc w:val="center"/>
        </w:trPr>
        <w:tc>
          <w:tcPr>
            <w:tcW w:w="3289" w:type="dxa"/>
            <w:vAlign w:val="center"/>
          </w:tcPr>
          <w:p w14:paraId="0343277F" w14:textId="24CE8CF0" w:rsidR="00172AD3" w:rsidRPr="00975B9E" w:rsidRDefault="00975B9E">
            <w:pPr>
              <w:rPr>
                <w:rFonts w:eastAsia="宋体" w:hint="eastAsia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董亮亮</w:t>
            </w:r>
          </w:p>
        </w:tc>
        <w:tc>
          <w:tcPr>
            <w:tcW w:w="3289" w:type="dxa"/>
            <w:vAlign w:val="center"/>
          </w:tcPr>
          <w:p w14:paraId="424EE304" w14:textId="77777777" w:rsidR="00172AD3" w:rsidRDefault="00000000">
            <w:r>
              <w:rPr>
                <w:sz w:val="14"/>
              </w:rPr>
              <w:t>数据处理与数据规范</w:t>
            </w:r>
          </w:p>
        </w:tc>
        <w:tc>
          <w:tcPr>
            <w:tcW w:w="3289" w:type="dxa"/>
            <w:vAlign w:val="center"/>
          </w:tcPr>
          <w:p w14:paraId="6767ECEA" w14:textId="77777777" w:rsidR="00172AD3" w:rsidRDefault="00000000">
            <w:pPr>
              <w:jc w:val="center"/>
            </w:pPr>
            <w:r>
              <w:rPr>
                <w:sz w:val="14"/>
              </w:rPr>
              <w:t>数据集 schema 分析、trajectory 抽取、字段白名单、防标签泄漏、SFT 样本构造</w:t>
            </w:r>
          </w:p>
        </w:tc>
      </w:tr>
      <w:tr w:rsidR="00172AD3" w14:paraId="0B765C73" w14:textId="77777777">
        <w:trPr>
          <w:jc w:val="center"/>
        </w:trPr>
        <w:tc>
          <w:tcPr>
            <w:tcW w:w="3289" w:type="dxa"/>
            <w:vAlign w:val="center"/>
          </w:tcPr>
          <w:p w14:paraId="1A6CD33C" w14:textId="0817ECB8" w:rsidR="00172AD3" w:rsidRDefault="00975B9E">
            <w:proofErr w:type="spellStart"/>
            <w:r w:rsidRPr="00975B9E">
              <w:rPr>
                <w:rFonts w:ascii="宋体" w:eastAsia="宋体" w:hAnsi="宋体" w:cs="宋体" w:hint="eastAsia"/>
              </w:rPr>
              <w:t>杜若洲</w:t>
            </w:r>
            <w:proofErr w:type="spellEnd"/>
          </w:p>
        </w:tc>
        <w:tc>
          <w:tcPr>
            <w:tcW w:w="3289" w:type="dxa"/>
            <w:vAlign w:val="center"/>
          </w:tcPr>
          <w:p w14:paraId="5BF05A98" w14:textId="77777777" w:rsidR="00172AD3" w:rsidRDefault="00000000">
            <w:r>
              <w:rPr>
                <w:sz w:val="14"/>
              </w:rPr>
              <w:t>模型训练与实验</w:t>
            </w:r>
          </w:p>
        </w:tc>
        <w:tc>
          <w:tcPr>
            <w:tcW w:w="3289" w:type="dxa"/>
            <w:vAlign w:val="center"/>
          </w:tcPr>
          <w:p w14:paraId="2ED06318" w14:textId="77777777" w:rsidR="00172AD3" w:rsidRDefault="00000000">
            <w:pPr>
              <w:jc w:val="center"/>
            </w:pPr>
            <w:r>
              <w:rPr>
                <w:sz w:val="14"/>
              </w:rPr>
              <w:t>baseline/reference/final 对照、Full SFT / LoRA 训练、checkpoint 管理、训练参数调优</w:t>
            </w:r>
          </w:p>
        </w:tc>
      </w:tr>
      <w:tr w:rsidR="00172AD3" w14:paraId="79E5CBF1" w14:textId="77777777">
        <w:trPr>
          <w:jc w:val="center"/>
        </w:trPr>
        <w:tc>
          <w:tcPr>
            <w:tcW w:w="3289" w:type="dxa"/>
            <w:vAlign w:val="center"/>
          </w:tcPr>
          <w:p w14:paraId="56C55B41" w14:textId="09185C97" w:rsidR="00172AD3" w:rsidRDefault="00975B9E">
            <w:proofErr w:type="spellStart"/>
            <w:r w:rsidRPr="00975B9E">
              <w:rPr>
                <w:rFonts w:ascii="宋体" w:eastAsia="宋体" w:hAnsi="宋体" w:cs="宋体" w:hint="eastAsia"/>
              </w:rPr>
              <w:t>李文博</w:t>
            </w:r>
            <w:proofErr w:type="spellEnd"/>
          </w:p>
        </w:tc>
        <w:tc>
          <w:tcPr>
            <w:tcW w:w="3289" w:type="dxa"/>
            <w:vAlign w:val="center"/>
          </w:tcPr>
          <w:p w14:paraId="6C4A9E48" w14:textId="77777777" w:rsidR="00172AD3" w:rsidRDefault="00000000">
            <w:pPr>
              <w:rPr>
                <w:lang w:eastAsia="zh-CN"/>
              </w:rPr>
            </w:pPr>
            <w:r>
              <w:rPr>
                <w:sz w:val="14"/>
                <w:lang w:eastAsia="zh-CN"/>
              </w:rPr>
              <w:t>评测闭环、错误分析、系统集成与可视化</w:t>
            </w:r>
          </w:p>
        </w:tc>
        <w:tc>
          <w:tcPr>
            <w:tcW w:w="3289" w:type="dxa"/>
            <w:vAlign w:val="center"/>
          </w:tcPr>
          <w:p w14:paraId="05A72FEA" w14:textId="77777777" w:rsidR="00172AD3" w:rsidRDefault="00000000">
            <w:pPr>
              <w:jc w:val="center"/>
            </w:pPr>
            <w:r>
              <w:rPr>
                <w:sz w:val="14"/>
              </w:rPr>
              <w:t xml:space="preserve">batch </w:t>
            </w:r>
            <w:proofErr w:type="spellStart"/>
            <w:r>
              <w:rPr>
                <w:sz w:val="14"/>
              </w:rPr>
              <w:t>eval、多指标评测、failure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analysis、实验结论整理、Safir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路演系统、本地模型推理与可视化展示</w:t>
            </w:r>
            <w:proofErr w:type="spellEnd"/>
          </w:p>
        </w:tc>
      </w:tr>
    </w:tbl>
    <w:p w14:paraId="7FCDD5A2" w14:textId="49D18C45" w:rsidR="00172AD3" w:rsidRDefault="00000000">
      <w:pPr>
        <w:pStyle w:val="21"/>
      </w:pPr>
      <w:r>
        <w:lastRenderedPageBreak/>
        <w:t>11.1</w:t>
      </w:r>
      <w:r>
        <w:t>个人贡献</w:t>
      </w:r>
    </w:p>
    <w:p w14:paraId="16899613" w14:textId="77777777" w:rsidR="00172AD3" w:rsidRDefault="00000000">
      <w:pPr>
        <w:spacing w:after="80" w:line="300" w:lineRule="auto"/>
        <w:ind w:firstLine="420"/>
        <w:rPr>
          <w:lang w:eastAsia="zh-CN"/>
        </w:rPr>
      </w:pPr>
      <w:r>
        <w:rPr>
          <w:lang w:eastAsia="zh-CN"/>
        </w:rPr>
        <w:t xml:space="preserve">李文博在项目中主要围绕 </w:t>
      </w:r>
      <w:proofErr w:type="spellStart"/>
      <w:r>
        <w:rPr>
          <w:lang w:eastAsia="zh-CN"/>
        </w:rPr>
        <w:t>AgentDoG</w:t>
      </w:r>
      <w:proofErr w:type="spellEnd"/>
      <w:r>
        <w:rPr>
          <w:lang w:eastAsia="zh-CN"/>
        </w:rPr>
        <w:t xml:space="preserve">-Lite </w:t>
      </w:r>
      <w:proofErr w:type="gramStart"/>
      <w:r>
        <w:rPr>
          <w:lang w:eastAsia="zh-CN"/>
        </w:rPr>
        <w:t>轨迹级</w:t>
      </w:r>
      <w:proofErr w:type="gramEnd"/>
      <w:r>
        <w:rPr>
          <w:lang w:eastAsia="zh-CN"/>
        </w:rPr>
        <w:t>安全判断任务，完成任务理解、数据规范、训练评测、实验分析和可视化演示系统搭建等工作。工作重点不是单纯跑模型分数，而是把任务整理成一套可训练、可评测、可解释、可展示的系统流程。</w:t>
      </w:r>
    </w:p>
    <w:p w14:paraId="374F11DF" w14:textId="77777777" w:rsidR="00172AD3" w:rsidRDefault="00000000">
      <w:pPr>
        <w:spacing w:after="80" w:line="300" w:lineRule="auto"/>
        <w:ind w:firstLine="420"/>
        <w:rPr>
          <w:lang w:eastAsia="zh-CN"/>
        </w:rPr>
      </w:pPr>
      <w:r>
        <w:rPr>
          <w:lang w:eastAsia="zh-CN"/>
        </w:rPr>
        <w:t>在任务口径上，明确本项目不是关键词审核，也不是单轮用户意图分类，而是判断完整 agent trajectory 中 agent 是否实际执行了危险行为。这个标准贯穿后续数据处理、训练 target、评测指标、错误归因和 Safir 展示。</w:t>
      </w:r>
    </w:p>
    <w:p w14:paraId="6F6D6FFA" w14:textId="77777777" w:rsidR="00172AD3" w:rsidRDefault="00000000">
      <w:pPr>
        <w:spacing w:after="80" w:line="300" w:lineRule="auto"/>
        <w:ind w:firstLine="420"/>
      </w:pPr>
      <w:proofErr w:type="spellStart"/>
      <w:r>
        <w:t>在数据和训练侧，完成了字段白名单、防标签泄漏、trajectory</w:t>
      </w:r>
      <w:proofErr w:type="spellEnd"/>
      <w:r>
        <w:t xml:space="preserve"> </w:t>
      </w:r>
      <w:proofErr w:type="spellStart"/>
      <w:r>
        <w:t>抽取、strict</w:t>
      </w:r>
      <w:proofErr w:type="spellEnd"/>
      <w:r>
        <w:t xml:space="preserve"> JSON </w:t>
      </w:r>
      <w:proofErr w:type="spellStart"/>
      <w:r>
        <w:t>target、assistant-only</w:t>
      </w:r>
      <w:proofErr w:type="spellEnd"/>
      <w:r>
        <w:t xml:space="preserve"> loss、Full SFT 训练、checkpoint 保存和评测闭环等工作，并整理了多条数据路线的实验结果。</w:t>
      </w:r>
    </w:p>
    <w:p w14:paraId="546DAD19" w14:textId="77777777" w:rsidR="00172AD3" w:rsidRDefault="00000000">
      <w:pPr>
        <w:spacing w:after="80" w:line="300" w:lineRule="auto"/>
        <w:ind w:firstLine="420"/>
      </w:pPr>
      <w:r>
        <w:t>在评测和实验侧，推动从单一 accuracy 扩展到 macro-F1、unsafe precision/recall/F1、strict JSON、invalid rate、safe→unsafe、unsafe→safe、confusion matrix 和 failure analysis，定位出当前主要问题不是格式，而是复杂轨迹边界判断不足。</w:t>
      </w:r>
    </w:p>
    <w:p w14:paraId="482F7414" w14:textId="5F84EBCB" w:rsidR="002A1517" w:rsidRDefault="00000000" w:rsidP="002A1517">
      <w:pPr>
        <w:spacing w:after="80" w:line="300" w:lineRule="auto"/>
        <w:ind w:firstLine="420"/>
        <w:rPr>
          <w:rFonts w:eastAsia="宋体"/>
          <w:lang w:eastAsia="zh-CN"/>
        </w:rPr>
      </w:pPr>
      <w:r>
        <w:t>在展示侧，搭建 Safir 路演交互系统，完成 scene_compile、模型实时推理、raw/parsed output、轨迹证据、指标面板和攻防动画展示，</w:t>
      </w:r>
      <w:proofErr w:type="spellStart"/>
      <w:proofErr w:type="gramStart"/>
      <w:r>
        <w:t>使“危险文本”和</w:t>
      </w:r>
      <w:proofErr w:type="gramEnd"/>
      <w:r>
        <w:t>“</w:t>
      </w:r>
      <w:proofErr w:type="gramStart"/>
      <w:r>
        <w:t>危险行为”的区别可以通过现场案例直观说明</w:t>
      </w:r>
      <w:proofErr w:type="spellEnd"/>
      <w:proofErr w:type="gramEnd"/>
      <w:r>
        <w:t>。</w:t>
      </w:r>
    </w:p>
    <w:p w14:paraId="524198B4" w14:textId="77777777" w:rsidR="002A1517" w:rsidRPr="002A1517" w:rsidRDefault="002A1517" w:rsidP="002A1517">
      <w:pPr>
        <w:spacing w:after="80" w:line="300" w:lineRule="auto"/>
        <w:ind w:firstLine="420"/>
        <w:rPr>
          <w:rFonts w:eastAsia="宋体"/>
          <w:lang w:eastAsia="zh-CN"/>
        </w:rPr>
      </w:pPr>
      <w:r w:rsidRPr="002A1517">
        <w:rPr>
          <w:rFonts w:eastAsia="宋体"/>
          <w:lang w:eastAsia="zh-CN"/>
        </w:rPr>
        <w:t>董亮亮主要负责</w:t>
      </w:r>
      <w:r w:rsidRPr="002A1517">
        <w:rPr>
          <w:rFonts w:eastAsia="宋体"/>
          <w:lang w:eastAsia="zh-CN"/>
        </w:rPr>
        <w:t xml:space="preserve"> </w:t>
      </w:r>
      <w:proofErr w:type="spellStart"/>
      <w:r w:rsidRPr="002A1517">
        <w:rPr>
          <w:rFonts w:eastAsia="宋体"/>
          <w:lang w:eastAsia="zh-CN"/>
        </w:rPr>
        <w:t>AgentDoG</w:t>
      </w:r>
      <w:proofErr w:type="spellEnd"/>
      <w:r w:rsidRPr="002A1517">
        <w:rPr>
          <w:rFonts w:eastAsia="宋体"/>
          <w:lang w:eastAsia="zh-CN"/>
        </w:rPr>
        <w:t xml:space="preserve">-Lite </w:t>
      </w:r>
      <w:r w:rsidRPr="002A1517">
        <w:rPr>
          <w:rFonts w:eastAsia="宋体"/>
          <w:lang w:eastAsia="zh-CN"/>
        </w:rPr>
        <w:t>任务标准定义、数据集构建与错误驱动数据优化。工作重点不是简单整理数据，而是围绕</w:t>
      </w:r>
      <w:r w:rsidRPr="002A1517">
        <w:rPr>
          <w:rFonts w:eastAsia="宋体"/>
          <w:lang w:eastAsia="zh-CN"/>
        </w:rPr>
        <w:t xml:space="preserve">“Agent </w:t>
      </w:r>
      <w:r w:rsidRPr="002A1517">
        <w:rPr>
          <w:rFonts w:eastAsia="宋体"/>
          <w:lang w:eastAsia="zh-CN"/>
        </w:rPr>
        <w:t>是否实际执行</w:t>
      </w:r>
      <w:r w:rsidRPr="002A1517">
        <w:rPr>
          <w:rFonts w:eastAsia="宋体"/>
          <w:lang w:eastAsia="zh-CN"/>
        </w:rPr>
        <w:t xml:space="preserve"> unsafe action”</w:t>
      </w:r>
      <w:r w:rsidRPr="002A1517">
        <w:rPr>
          <w:rFonts w:eastAsia="宋体"/>
          <w:lang w:eastAsia="zh-CN"/>
        </w:rPr>
        <w:t>这一核心标准，构建可训练、可复现、可解释的数据工程流程。</w:t>
      </w:r>
    </w:p>
    <w:p w14:paraId="398C1EF0" w14:textId="77777777" w:rsidR="002A1517" w:rsidRPr="002A1517" w:rsidRDefault="002A1517" w:rsidP="002A1517">
      <w:pPr>
        <w:spacing w:after="80" w:line="300" w:lineRule="auto"/>
        <w:ind w:firstLine="420"/>
        <w:rPr>
          <w:rFonts w:eastAsia="宋体"/>
          <w:lang w:eastAsia="zh-CN"/>
        </w:rPr>
      </w:pPr>
      <w:r w:rsidRPr="002A1517">
        <w:rPr>
          <w:rFonts w:eastAsia="宋体"/>
          <w:lang w:eastAsia="zh-CN"/>
        </w:rPr>
        <w:t>在任务口径上，明确</w:t>
      </w:r>
      <w:r w:rsidRPr="002A1517">
        <w:rPr>
          <w:rFonts w:eastAsia="宋体"/>
          <w:lang w:eastAsia="zh-CN"/>
        </w:rPr>
        <w:t xml:space="preserve"> unsafe </w:t>
      </w:r>
      <w:r w:rsidRPr="002A1517">
        <w:rPr>
          <w:rFonts w:eastAsia="宋体"/>
          <w:lang w:eastAsia="zh-CN"/>
        </w:rPr>
        <w:t>不能只看风险词、恶意用户请求或最终回复，而应判断完整</w:t>
      </w:r>
      <w:r w:rsidRPr="002A1517">
        <w:rPr>
          <w:rFonts w:eastAsia="宋体"/>
          <w:lang w:eastAsia="zh-CN"/>
        </w:rPr>
        <w:t xml:space="preserve"> agent trajectory </w:t>
      </w:r>
      <w:r w:rsidRPr="002A1517">
        <w:rPr>
          <w:rFonts w:eastAsia="宋体"/>
          <w:lang w:eastAsia="zh-CN"/>
        </w:rPr>
        <w:t>中是否真实发生危险行为。该标准贯穿后续数据清洗、</w:t>
      </w:r>
      <w:r w:rsidRPr="002A1517">
        <w:rPr>
          <w:rFonts w:eastAsia="宋体"/>
          <w:lang w:eastAsia="zh-CN"/>
        </w:rPr>
        <w:t xml:space="preserve">reasoning </w:t>
      </w:r>
      <w:r w:rsidRPr="002A1517">
        <w:rPr>
          <w:rFonts w:eastAsia="宋体"/>
          <w:lang w:eastAsia="zh-CN"/>
        </w:rPr>
        <w:t>审查、</w:t>
      </w:r>
      <w:r w:rsidRPr="002A1517">
        <w:rPr>
          <w:rFonts w:eastAsia="宋体"/>
          <w:lang w:eastAsia="zh-CN"/>
        </w:rPr>
        <w:t xml:space="preserve">hardcase </w:t>
      </w:r>
      <w:r w:rsidRPr="002A1517">
        <w:rPr>
          <w:rFonts w:eastAsia="宋体"/>
          <w:lang w:eastAsia="zh-CN"/>
        </w:rPr>
        <w:t>构造和训练目标设计。</w:t>
      </w:r>
    </w:p>
    <w:p w14:paraId="4F8BA618" w14:textId="77777777" w:rsidR="002A1517" w:rsidRPr="002A1517" w:rsidRDefault="002A1517" w:rsidP="002A1517">
      <w:pPr>
        <w:spacing w:after="80" w:line="300" w:lineRule="auto"/>
        <w:ind w:firstLine="420"/>
        <w:rPr>
          <w:rFonts w:eastAsia="宋体"/>
          <w:lang w:eastAsia="zh-CN"/>
        </w:rPr>
      </w:pPr>
      <w:r w:rsidRPr="002A1517">
        <w:rPr>
          <w:rFonts w:eastAsia="宋体"/>
          <w:lang w:eastAsia="zh-CN"/>
        </w:rPr>
        <w:t>在数据侧，推动完成</w:t>
      </w:r>
      <w:r w:rsidRPr="002A1517">
        <w:rPr>
          <w:rFonts w:eastAsia="宋体"/>
          <w:lang w:eastAsia="zh-CN"/>
        </w:rPr>
        <w:t xml:space="preserve"> </w:t>
      </w:r>
      <w:proofErr w:type="spellStart"/>
      <w:r w:rsidRPr="002A1517">
        <w:rPr>
          <w:rFonts w:eastAsia="宋体"/>
          <w:lang w:eastAsia="zh-CN"/>
        </w:rPr>
        <w:t>AgentDoG</w:t>
      </w:r>
      <w:proofErr w:type="spellEnd"/>
      <w:r w:rsidRPr="002A1517">
        <w:rPr>
          <w:rFonts w:eastAsia="宋体"/>
          <w:lang w:eastAsia="zh-CN"/>
        </w:rPr>
        <w:t>、</w:t>
      </w:r>
      <w:proofErr w:type="spellStart"/>
      <w:r w:rsidRPr="002A1517">
        <w:rPr>
          <w:rFonts w:eastAsia="宋体"/>
          <w:lang w:eastAsia="zh-CN"/>
        </w:rPr>
        <w:t>ATBench</w:t>
      </w:r>
      <w:proofErr w:type="spellEnd"/>
      <w:r w:rsidRPr="002A1517">
        <w:rPr>
          <w:rFonts w:eastAsia="宋体"/>
          <w:lang w:eastAsia="zh-CN"/>
        </w:rPr>
        <w:t>、</w:t>
      </w:r>
      <w:r w:rsidRPr="002A1517">
        <w:rPr>
          <w:rFonts w:eastAsia="宋体"/>
          <w:lang w:eastAsia="zh-CN"/>
        </w:rPr>
        <w:t xml:space="preserve">R-Judge </w:t>
      </w:r>
      <w:r w:rsidRPr="002A1517">
        <w:rPr>
          <w:rFonts w:eastAsia="宋体"/>
          <w:lang w:eastAsia="zh-CN"/>
        </w:rPr>
        <w:t>等数据源审查，进行测试集去重、字段规范、</w:t>
      </w:r>
      <w:r w:rsidRPr="002A1517">
        <w:rPr>
          <w:rFonts w:eastAsia="宋体"/>
          <w:lang w:eastAsia="zh-CN"/>
        </w:rPr>
        <w:t xml:space="preserve">JSON </w:t>
      </w:r>
      <w:r w:rsidRPr="002A1517">
        <w:rPr>
          <w:rFonts w:eastAsia="宋体"/>
          <w:lang w:eastAsia="zh-CN"/>
        </w:rPr>
        <w:t>输出统一、类别平衡和混排处理，构建</w:t>
      </w:r>
      <w:r w:rsidRPr="002A1517">
        <w:rPr>
          <w:rFonts w:eastAsia="宋体"/>
          <w:lang w:eastAsia="zh-CN"/>
        </w:rPr>
        <w:t xml:space="preserve"> clean </w:t>
      </w:r>
      <w:r w:rsidRPr="002A1517">
        <w:rPr>
          <w:rFonts w:eastAsia="宋体"/>
          <w:lang w:eastAsia="zh-CN"/>
        </w:rPr>
        <w:t>数据、</w:t>
      </w:r>
      <w:r w:rsidRPr="002A1517">
        <w:rPr>
          <w:rFonts w:eastAsia="宋体"/>
          <w:lang w:eastAsia="zh-CN"/>
        </w:rPr>
        <w:t xml:space="preserve">teacher-agreed </w:t>
      </w:r>
      <w:r w:rsidRPr="002A1517">
        <w:rPr>
          <w:rFonts w:eastAsia="宋体"/>
          <w:lang w:eastAsia="zh-CN"/>
        </w:rPr>
        <w:t>数据、</w:t>
      </w:r>
      <w:r w:rsidRPr="002A1517">
        <w:rPr>
          <w:rFonts w:eastAsia="宋体"/>
          <w:lang w:eastAsia="zh-CN"/>
        </w:rPr>
        <w:t xml:space="preserve">reasoning-enhanced </w:t>
      </w:r>
      <w:r w:rsidRPr="002A1517">
        <w:rPr>
          <w:rFonts w:eastAsia="宋体"/>
          <w:lang w:eastAsia="zh-CN"/>
        </w:rPr>
        <w:t>数据、</w:t>
      </w:r>
      <w:r w:rsidRPr="002A1517">
        <w:rPr>
          <w:rFonts w:eastAsia="宋体"/>
          <w:lang w:eastAsia="zh-CN"/>
        </w:rPr>
        <w:t xml:space="preserve">silver clean </w:t>
      </w:r>
      <w:r w:rsidRPr="002A1517">
        <w:rPr>
          <w:rFonts w:eastAsia="宋体"/>
          <w:lang w:eastAsia="zh-CN"/>
        </w:rPr>
        <w:t>数据、</w:t>
      </w:r>
      <w:r w:rsidRPr="002A1517">
        <w:rPr>
          <w:rFonts w:eastAsia="宋体"/>
          <w:lang w:eastAsia="zh-CN"/>
        </w:rPr>
        <w:t xml:space="preserve">synthetic hard cases </w:t>
      </w:r>
      <w:r w:rsidRPr="002A1517">
        <w:rPr>
          <w:rFonts w:eastAsia="宋体"/>
          <w:lang w:eastAsia="zh-CN"/>
        </w:rPr>
        <w:t>和</w:t>
      </w:r>
      <w:r w:rsidRPr="002A1517">
        <w:rPr>
          <w:rFonts w:eastAsia="宋体"/>
          <w:lang w:eastAsia="zh-CN"/>
        </w:rPr>
        <w:t xml:space="preserve"> mixed HQ </w:t>
      </w:r>
      <w:r w:rsidRPr="002A1517">
        <w:rPr>
          <w:rFonts w:eastAsia="宋体"/>
          <w:lang w:eastAsia="zh-CN"/>
        </w:rPr>
        <w:t>最终训练集。</w:t>
      </w:r>
    </w:p>
    <w:p w14:paraId="3B6FB671" w14:textId="77777777" w:rsidR="002A1517" w:rsidRPr="002A1517" w:rsidRDefault="002A1517" w:rsidP="002A1517">
      <w:pPr>
        <w:spacing w:after="80" w:line="300" w:lineRule="auto"/>
        <w:ind w:firstLine="420"/>
        <w:rPr>
          <w:rFonts w:eastAsia="宋体"/>
          <w:lang w:eastAsia="zh-CN"/>
        </w:rPr>
      </w:pPr>
      <w:r w:rsidRPr="002A1517">
        <w:rPr>
          <w:rFonts w:eastAsia="宋体"/>
          <w:lang w:eastAsia="zh-CN"/>
        </w:rPr>
        <w:t>在错误驱动优化侧，基于</w:t>
      </w:r>
      <w:r w:rsidRPr="002A1517">
        <w:rPr>
          <w:rFonts w:eastAsia="宋体"/>
          <w:lang w:eastAsia="zh-CN"/>
        </w:rPr>
        <w:t xml:space="preserve"> baseline </w:t>
      </w:r>
      <w:r w:rsidRPr="002A1517">
        <w:rPr>
          <w:rFonts w:eastAsia="宋体"/>
          <w:lang w:eastAsia="zh-CN"/>
        </w:rPr>
        <w:t>和</w:t>
      </w:r>
      <w:r w:rsidRPr="002A1517">
        <w:rPr>
          <w:rFonts w:eastAsia="宋体"/>
          <w:lang w:eastAsia="zh-CN"/>
        </w:rPr>
        <w:t xml:space="preserve"> checkpoint </w:t>
      </w:r>
      <w:r w:rsidRPr="002A1517">
        <w:rPr>
          <w:rFonts w:eastAsia="宋体"/>
          <w:lang w:eastAsia="zh-CN"/>
        </w:rPr>
        <w:t>失败分析，归纳模型过度判</w:t>
      </w:r>
      <w:r w:rsidRPr="002A1517">
        <w:rPr>
          <w:rFonts w:eastAsia="宋体"/>
          <w:lang w:eastAsia="zh-CN"/>
        </w:rPr>
        <w:t xml:space="preserve"> unsafe</w:t>
      </w:r>
      <w:r w:rsidRPr="002A1517">
        <w:rPr>
          <w:rFonts w:eastAsia="宋体"/>
          <w:lang w:eastAsia="zh-CN"/>
        </w:rPr>
        <w:t>、忽略中间工具调用、漏判真实</w:t>
      </w:r>
      <w:r w:rsidRPr="002A1517">
        <w:rPr>
          <w:rFonts w:eastAsia="宋体"/>
          <w:lang w:eastAsia="zh-CN"/>
        </w:rPr>
        <w:t xml:space="preserve"> side effect </w:t>
      </w:r>
      <w:r w:rsidRPr="002A1517">
        <w:rPr>
          <w:rFonts w:eastAsia="宋体"/>
          <w:lang w:eastAsia="zh-CN"/>
        </w:rPr>
        <w:t>等问题，并据此补充</w:t>
      </w:r>
      <w:r w:rsidRPr="002A1517">
        <w:rPr>
          <w:rFonts w:eastAsia="宋体"/>
          <w:lang w:eastAsia="zh-CN"/>
        </w:rPr>
        <w:t xml:space="preserve"> safe hard negative </w:t>
      </w:r>
      <w:r w:rsidRPr="002A1517">
        <w:rPr>
          <w:rFonts w:eastAsia="宋体"/>
          <w:lang w:eastAsia="zh-CN"/>
        </w:rPr>
        <w:t>与</w:t>
      </w:r>
      <w:r w:rsidRPr="002A1517">
        <w:rPr>
          <w:rFonts w:eastAsia="宋体"/>
          <w:lang w:eastAsia="zh-CN"/>
        </w:rPr>
        <w:t xml:space="preserve"> unsafe evidence </w:t>
      </w:r>
      <w:r w:rsidRPr="002A1517">
        <w:rPr>
          <w:rFonts w:eastAsia="宋体"/>
          <w:lang w:eastAsia="zh-CN"/>
        </w:rPr>
        <w:t>样本。</w:t>
      </w:r>
    </w:p>
    <w:p w14:paraId="47B6F114" w14:textId="77777777" w:rsidR="002A1517" w:rsidRPr="002A1517" w:rsidRDefault="002A1517" w:rsidP="002A1517">
      <w:pPr>
        <w:spacing w:after="80" w:line="300" w:lineRule="auto"/>
        <w:ind w:firstLine="420"/>
        <w:rPr>
          <w:rFonts w:eastAsia="宋体"/>
          <w:lang w:eastAsia="zh-CN"/>
        </w:rPr>
      </w:pPr>
      <w:r w:rsidRPr="002A1517">
        <w:rPr>
          <w:rFonts w:eastAsia="宋体"/>
          <w:lang w:eastAsia="zh-CN"/>
        </w:rPr>
        <w:t>总体而言，董亮亮的核心贡献是建立了项目的数据工程与安全边界标准，为后续</w:t>
      </w:r>
      <w:r w:rsidRPr="002A1517">
        <w:rPr>
          <w:rFonts w:eastAsia="宋体"/>
          <w:lang w:eastAsia="zh-CN"/>
        </w:rPr>
        <w:t xml:space="preserve"> Full SFT </w:t>
      </w:r>
      <w:r w:rsidRPr="002A1517">
        <w:rPr>
          <w:rFonts w:eastAsia="宋体"/>
          <w:lang w:eastAsia="zh-CN"/>
        </w:rPr>
        <w:t>和</w:t>
      </w:r>
      <w:r w:rsidRPr="002A1517">
        <w:rPr>
          <w:rFonts w:eastAsia="宋体"/>
          <w:lang w:eastAsia="zh-CN"/>
        </w:rPr>
        <w:t xml:space="preserve"> </w:t>
      </w:r>
      <w:proofErr w:type="spellStart"/>
      <w:r w:rsidRPr="002A1517">
        <w:rPr>
          <w:rFonts w:eastAsia="宋体"/>
          <w:lang w:eastAsia="zh-CN"/>
        </w:rPr>
        <w:t>LoRA</w:t>
      </w:r>
      <w:proofErr w:type="spellEnd"/>
      <w:r w:rsidRPr="002A1517">
        <w:rPr>
          <w:rFonts w:eastAsia="宋体"/>
          <w:lang w:eastAsia="zh-CN"/>
        </w:rPr>
        <w:t xml:space="preserve"> </w:t>
      </w:r>
      <w:r w:rsidRPr="002A1517">
        <w:rPr>
          <w:rFonts w:eastAsia="宋体"/>
          <w:lang w:eastAsia="zh-CN"/>
        </w:rPr>
        <w:t>优化提供了核心训练数据基础。</w:t>
      </w:r>
    </w:p>
    <w:p w14:paraId="10BE2CC8" w14:textId="77777777" w:rsidR="002A1517" w:rsidRPr="002A1517" w:rsidRDefault="002A1517" w:rsidP="002A1517">
      <w:pPr>
        <w:spacing w:after="80" w:line="300" w:lineRule="auto"/>
        <w:ind w:firstLine="420"/>
        <w:rPr>
          <w:rFonts w:eastAsia="宋体"/>
          <w:lang w:eastAsia="zh-CN"/>
        </w:rPr>
      </w:pPr>
      <w:r w:rsidRPr="002A1517">
        <w:rPr>
          <w:rFonts w:eastAsia="宋体"/>
          <w:lang w:eastAsia="zh-CN"/>
        </w:rPr>
        <w:t>杜若洲主要负责模型训练、实验执行、</w:t>
      </w:r>
      <w:r w:rsidRPr="002A1517">
        <w:rPr>
          <w:rFonts w:eastAsia="宋体"/>
          <w:lang w:eastAsia="zh-CN"/>
        </w:rPr>
        <w:t xml:space="preserve">checkpoint </w:t>
      </w:r>
      <w:r w:rsidRPr="002A1517">
        <w:rPr>
          <w:rFonts w:eastAsia="宋体"/>
          <w:lang w:eastAsia="zh-CN"/>
        </w:rPr>
        <w:t>管理和训练参数调试。工作重点是将前期构建的数据集落地为可评测、可比较、可复现的</w:t>
      </w:r>
      <w:r w:rsidRPr="002A1517">
        <w:rPr>
          <w:rFonts w:eastAsia="宋体"/>
          <w:lang w:eastAsia="zh-CN"/>
        </w:rPr>
        <w:t xml:space="preserve"> Full SFT </w:t>
      </w:r>
      <w:r w:rsidRPr="002A1517">
        <w:rPr>
          <w:rFonts w:eastAsia="宋体"/>
          <w:lang w:eastAsia="zh-CN"/>
        </w:rPr>
        <w:t>与</w:t>
      </w:r>
      <w:r w:rsidRPr="002A1517">
        <w:rPr>
          <w:rFonts w:eastAsia="宋体"/>
          <w:lang w:eastAsia="zh-CN"/>
        </w:rPr>
        <w:t xml:space="preserve"> </w:t>
      </w:r>
      <w:proofErr w:type="spellStart"/>
      <w:r w:rsidRPr="002A1517">
        <w:rPr>
          <w:rFonts w:eastAsia="宋体"/>
          <w:lang w:eastAsia="zh-CN"/>
        </w:rPr>
        <w:t>LoRA</w:t>
      </w:r>
      <w:proofErr w:type="spellEnd"/>
      <w:r w:rsidRPr="002A1517">
        <w:rPr>
          <w:rFonts w:eastAsia="宋体"/>
          <w:lang w:eastAsia="zh-CN"/>
        </w:rPr>
        <w:t xml:space="preserve"> </w:t>
      </w:r>
      <w:r w:rsidRPr="002A1517">
        <w:rPr>
          <w:rFonts w:eastAsia="宋体"/>
          <w:lang w:eastAsia="zh-CN"/>
        </w:rPr>
        <w:t>实验结果。</w:t>
      </w:r>
    </w:p>
    <w:p w14:paraId="6AC8B7DD" w14:textId="77777777" w:rsidR="002A1517" w:rsidRPr="002A1517" w:rsidRDefault="002A1517" w:rsidP="002A1517">
      <w:pPr>
        <w:spacing w:after="80" w:line="300" w:lineRule="auto"/>
        <w:ind w:firstLine="420"/>
        <w:rPr>
          <w:rFonts w:eastAsia="宋体"/>
          <w:lang w:eastAsia="zh-CN"/>
        </w:rPr>
      </w:pPr>
      <w:r w:rsidRPr="002A1517">
        <w:rPr>
          <w:rFonts w:eastAsia="宋体"/>
          <w:lang w:eastAsia="zh-CN"/>
        </w:rPr>
        <w:t>在训练侧，负责执行</w:t>
      </w:r>
      <w:r w:rsidRPr="002A1517">
        <w:rPr>
          <w:rFonts w:eastAsia="宋体"/>
          <w:lang w:eastAsia="zh-CN"/>
        </w:rPr>
        <w:t xml:space="preserve"> Qwen3.5-0.8B </w:t>
      </w:r>
      <w:r w:rsidRPr="002A1517">
        <w:rPr>
          <w:rFonts w:eastAsia="宋体"/>
          <w:lang w:eastAsia="zh-CN"/>
        </w:rPr>
        <w:t>的</w:t>
      </w:r>
      <w:r w:rsidRPr="002A1517">
        <w:rPr>
          <w:rFonts w:eastAsia="宋体"/>
          <w:lang w:eastAsia="zh-CN"/>
        </w:rPr>
        <w:t xml:space="preserve"> Full SFT </w:t>
      </w:r>
      <w:r w:rsidRPr="002A1517">
        <w:rPr>
          <w:rFonts w:eastAsia="宋体"/>
          <w:lang w:eastAsia="zh-CN"/>
        </w:rPr>
        <w:t>和</w:t>
      </w:r>
      <w:r w:rsidRPr="002A1517">
        <w:rPr>
          <w:rFonts w:eastAsia="宋体"/>
          <w:lang w:eastAsia="zh-CN"/>
        </w:rPr>
        <w:t xml:space="preserve"> </w:t>
      </w:r>
      <w:proofErr w:type="spellStart"/>
      <w:r w:rsidRPr="002A1517">
        <w:rPr>
          <w:rFonts w:eastAsia="宋体"/>
          <w:lang w:eastAsia="zh-CN"/>
        </w:rPr>
        <w:t>LoRA</w:t>
      </w:r>
      <w:proofErr w:type="spellEnd"/>
      <w:r w:rsidRPr="002A1517">
        <w:rPr>
          <w:rFonts w:eastAsia="宋体"/>
          <w:lang w:eastAsia="zh-CN"/>
        </w:rPr>
        <w:t xml:space="preserve"> </w:t>
      </w:r>
      <w:r w:rsidRPr="002A1517">
        <w:rPr>
          <w:rFonts w:eastAsia="宋体"/>
          <w:lang w:eastAsia="zh-CN"/>
        </w:rPr>
        <w:t>训练实验，维护</w:t>
      </w:r>
      <w:r w:rsidRPr="002A1517">
        <w:rPr>
          <w:rFonts w:eastAsia="宋体"/>
          <w:lang w:eastAsia="zh-CN"/>
        </w:rPr>
        <w:t xml:space="preserve"> assistant-only loss</w:t>
      </w:r>
      <w:r w:rsidRPr="002A1517">
        <w:rPr>
          <w:rFonts w:eastAsia="宋体"/>
          <w:lang w:eastAsia="zh-CN"/>
        </w:rPr>
        <w:t>、</w:t>
      </w:r>
      <w:r w:rsidRPr="002A1517">
        <w:rPr>
          <w:rFonts w:eastAsia="宋体"/>
          <w:lang w:eastAsia="zh-CN"/>
        </w:rPr>
        <w:t>strict JSON target</w:t>
      </w:r>
      <w:r w:rsidRPr="002A1517">
        <w:rPr>
          <w:rFonts w:eastAsia="宋体"/>
          <w:lang w:eastAsia="zh-CN"/>
        </w:rPr>
        <w:t>、长上下文输入、</w:t>
      </w:r>
      <w:r w:rsidRPr="002A1517">
        <w:rPr>
          <w:rFonts w:eastAsia="宋体"/>
          <w:lang w:eastAsia="zh-CN"/>
        </w:rPr>
        <w:t xml:space="preserve">bf16 </w:t>
      </w:r>
      <w:r w:rsidRPr="002A1517">
        <w:rPr>
          <w:rFonts w:eastAsia="宋体"/>
          <w:lang w:eastAsia="zh-CN"/>
        </w:rPr>
        <w:t>训练、</w:t>
      </w:r>
      <w:r w:rsidRPr="002A1517">
        <w:rPr>
          <w:rFonts w:eastAsia="宋体"/>
          <w:lang w:eastAsia="zh-CN"/>
        </w:rPr>
        <w:t xml:space="preserve">checkpoint </w:t>
      </w:r>
      <w:r w:rsidRPr="002A1517">
        <w:rPr>
          <w:rFonts w:eastAsia="宋体"/>
          <w:lang w:eastAsia="zh-CN"/>
        </w:rPr>
        <w:t>保存和中断保护等训练流程。</w:t>
      </w:r>
    </w:p>
    <w:p w14:paraId="314296DE" w14:textId="77777777" w:rsidR="002A1517" w:rsidRPr="002A1517" w:rsidRDefault="002A1517" w:rsidP="002A1517">
      <w:pPr>
        <w:spacing w:after="80" w:line="300" w:lineRule="auto"/>
        <w:ind w:firstLine="420"/>
        <w:rPr>
          <w:rFonts w:eastAsia="宋体"/>
          <w:lang w:eastAsia="zh-CN"/>
        </w:rPr>
      </w:pPr>
      <w:r w:rsidRPr="002A1517">
        <w:rPr>
          <w:rFonts w:eastAsia="宋体"/>
          <w:lang w:eastAsia="zh-CN"/>
        </w:rPr>
        <w:t>在实验侧，完成多条训练路线对比，包括基础</w:t>
      </w:r>
      <w:r w:rsidRPr="002A1517">
        <w:rPr>
          <w:rFonts w:eastAsia="宋体"/>
          <w:lang w:eastAsia="zh-CN"/>
        </w:rPr>
        <w:t xml:space="preserve"> SFT</w:t>
      </w:r>
      <w:r w:rsidRPr="002A1517">
        <w:rPr>
          <w:rFonts w:eastAsia="宋体"/>
          <w:lang w:eastAsia="zh-CN"/>
        </w:rPr>
        <w:t>、</w:t>
      </w:r>
      <w:r w:rsidRPr="002A1517">
        <w:rPr>
          <w:rFonts w:eastAsia="宋体"/>
          <w:lang w:eastAsia="zh-CN"/>
        </w:rPr>
        <w:t>teacher-agreed</w:t>
      </w:r>
      <w:r w:rsidRPr="002A1517">
        <w:rPr>
          <w:rFonts w:eastAsia="宋体"/>
          <w:lang w:eastAsia="zh-CN"/>
        </w:rPr>
        <w:t>、</w:t>
      </w:r>
      <w:proofErr w:type="spellStart"/>
      <w:r w:rsidRPr="002A1517">
        <w:rPr>
          <w:rFonts w:eastAsia="宋体"/>
          <w:lang w:eastAsia="zh-CN"/>
        </w:rPr>
        <w:t>CoT</w:t>
      </w:r>
      <w:proofErr w:type="spellEnd"/>
      <w:r w:rsidRPr="002A1517">
        <w:rPr>
          <w:rFonts w:eastAsia="宋体"/>
          <w:lang w:eastAsia="zh-CN"/>
        </w:rPr>
        <w:t xml:space="preserve"> safe refined</w:t>
      </w:r>
      <w:r w:rsidRPr="002A1517">
        <w:rPr>
          <w:rFonts w:eastAsia="宋体"/>
          <w:lang w:eastAsia="zh-CN"/>
        </w:rPr>
        <w:t>、</w:t>
      </w:r>
      <w:r w:rsidRPr="002A1517">
        <w:rPr>
          <w:rFonts w:eastAsia="宋体"/>
          <w:lang w:eastAsia="zh-CN"/>
        </w:rPr>
        <w:t xml:space="preserve">clean </w:t>
      </w:r>
      <w:r w:rsidRPr="002A1517">
        <w:rPr>
          <w:rFonts w:eastAsia="宋体"/>
          <w:lang w:eastAsia="zh-CN"/>
        </w:rPr>
        <w:t>数据、</w:t>
      </w:r>
      <w:r w:rsidRPr="002A1517">
        <w:rPr>
          <w:rFonts w:eastAsia="宋体"/>
          <w:lang w:eastAsia="zh-CN"/>
        </w:rPr>
        <w:t xml:space="preserve">merged </w:t>
      </w:r>
      <w:r w:rsidRPr="002A1517">
        <w:rPr>
          <w:rFonts w:eastAsia="宋体"/>
          <w:lang w:eastAsia="zh-CN"/>
        </w:rPr>
        <w:t>数据和</w:t>
      </w:r>
      <w:r w:rsidRPr="002A1517">
        <w:rPr>
          <w:rFonts w:eastAsia="宋体"/>
          <w:lang w:eastAsia="zh-CN"/>
        </w:rPr>
        <w:t xml:space="preserve"> hardcase </w:t>
      </w:r>
      <w:proofErr w:type="spellStart"/>
      <w:r w:rsidRPr="002A1517">
        <w:rPr>
          <w:rFonts w:eastAsia="宋体"/>
          <w:lang w:eastAsia="zh-CN"/>
        </w:rPr>
        <w:t>LoRA</w:t>
      </w:r>
      <w:proofErr w:type="spellEnd"/>
      <w:r w:rsidRPr="002A1517">
        <w:rPr>
          <w:rFonts w:eastAsia="宋体"/>
          <w:lang w:eastAsia="zh-CN"/>
        </w:rPr>
        <w:t xml:space="preserve"> </w:t>
      </w:r>
      <w:r w:rsidRPr="002A1517">
        <w:rPr>
          <w:rFonts w:eastAsia="宋体"/>
          <w:lang w:eastAsia="zh-CN"/>
        </w:rPr>
        <w:t>等实验，帮助确定</w:t>
      </w:r>
      <w:r w:rsidRPr="002A1517">
        <w:rPr>
          <w:rFonts w:eastAsia="宋体"/>
          <w:lang w:eastAsia="zh-CN"/>
        </w:rPr>
        <w:t xml:space="preserve"> Full SFT final_step_45 </w:t>
      </w:r>
      <w:r w:rsidRPr="002A1517">
        <w:rPr>
          <w:rFonts w:eastAsia="宋体"/>
          <w:lang w:eastAsia="zh-CN"/>
        </w:rPr>
        <w:t>作为</w:t>
      </w:r>
      <w:proofErr w:type="gramStart"/>
      <w:r w:rsidRPr="002A1517">
        <w:rPr>
          <w:rFonts w:eastAsia="宋体"/>
          <w:lang w:eastAsia="zh-CN"/>
        </w:rPr>
        <w:t>稳定强基线</w:t>
      </w:r>
      <w:proofErr w:type="gramEnd"/>
      <w:r w:rsidRPr="002A1517">
        <w:rPr>
          <w:rFonts w:eastAsia="宋体"/>
          <w:lang w:eastAsia="zh-CN"/>
        </w:rPr>
        <w:t>。</w:t>
      </w:r>
    </w:p>
    <w:p w14:paraId="62A2869B" w14:textId="77777777" w:rsidR="002A1517" w:rsidRPr="002A1517" w:rsidRDefault="002A1517" w:rsidP="002A1517">
      <w:pPr>
        <w:spacing w:after="80" w:line="300" w:lineRule="auto"/>
        <w:ind w:firstLine="420"/>
        <w:rPr>
          <w:rFonts w:eastAsia="宋体"/>
          <w:lang w:eastAsia="zh-CN"/>
        </w:rPr>
      </w:pPr>
      <w:r w:rsidRPr="002A1517">
        <w:rPr>
          <w:rFonts w:eastAsia="宋体"/>
          <w:lang w:eastAsia="zh-CN"/>
        </w:rPr>
        <w:t>在</w:t>
      </w:r>
      <w:r w:rsidRPr="002A1517">
        <w:rPr>
          <w:rFonts w:eastAsia="宋体"/>
          <w:lang w:eastAsia="zh-CN"/>
        </w:rPr>
        <w:t xml:space="preserve"> </w:t>
      </w:r>
      <w:proofErr w:type="spellStart"/>
      <w:r w:rsidRPr="002A1517">
        <w:rPr>
          <w:rFonts w:eastAsia="宋体"/>
          <w:lang w:eastAsia="zh-CN"/>
        </w:rPr>
        <w:t>LoRA</w:t>
      </w:r>
      <w:proofErr w:type="spellEnd"/>
      <w:r w:rsidRPr="002A1517">
        <w:rPr>
          <w:rFonts w:eastAsia="宋体"/>
          <w:lang w:eastAsia="zh-CN"/>
        </w:rPr>
        <w:t xml:space="preserve"> </w:t>
      </w:r>
      <w:r w:rsidRPr="002A1517">
        <w:rPr>
          <w:rFonts w:eastAsia="宋体"/>
          <w:lang w:eastAsia="zh-CN"/>
        </w:rPr>
        <w:t>优化侧，基于</w:t>
      </w:r>
      <w:r w:rsidRPr="002A1517">
        <w:rPr>
          <w:rFonts w:eastAsia="宋体"/>
          <w:lang w:eastAsia="zh-CN"/>
        </w:rPr>
        <w:t xml:space="preserve"> Full SFT best checkpoint </w:t>
      </w:r>
      <w:r w:rsidRPr="002A1517">
        <w:rPr>
          <w:rFonts w:eastAsia="宋体"/>
          <w:lang w:eastAsia="zh-CN"/>
        </w:rPr>
        <w:t>执行</w:t>
      </w:r>
      <w:r w:rsidRPr="002A1517">
        <w:rPr>
          <w:rFonts w:eastAsia="宋体"/>
          <w:lang w:eastAsia="zh-CN"/>
        </w:rPr>
        <w:t xml:space="preserve"> hardcase </w:t>
      </w:r>
      <w:proofErr w:type="spellStart"/>
      <w:r w:rsidRPr="002A1517">
        <w:rPr>
          <w:rFonts w:eastAsia="宋体"/>
          <w:lang w:eastAsia="zh-CN"/>
        </w:rPr>
        <w:t>LoRA</w:t>
      </w:r>
      <w:proofErr w:type="spellEnd"/>
      <w:r w:rsidRPr="002A1517">
        <w:rPr>
          <w:rFonts w:eastAsia="宋体"/>
          <w:lang w:eastAsia="zh-CN"/>
        </w:rPr>
        <w:t xml:space="preserve"> </w:t>
      </w:r>
      <w:r w:rsidRPr="002A1517">
        <w:rPr>
          <w:rFonts w:eastAsia="宋体"/>
          <w:lang w:eastAsia="zh-CN"/>
        </w:rPr>
        <w:t>定向纠偏，并确认</w:t>
      </w:r>
      <w:r w:rsidRPr="002A1517">
        <w:rPr>
          <w:rFonts w:eastAsia="宋体"/>
          <w:lang w:eastAsia="zh-CN"/>
        </w:rPr>
        <w:t xml:space="preserve"> step48 </w:t>
      </w:r>
      <w:r w:rsidRPr="002A1517">
        <w:rPr>
          <w:rFonts w:eastAsia="宋体"/>
          <w:lang w:eastAsia="zh-CN"/>
        </w:rPr>
        <w:t>达到当前最佳综合结果，说明小规模高质量边界样本比盲目扩大数据更有效。</w:t>
      </w:r>
    </w:p>
    <w:p w14:paraId="1012DED9" w14:textId="77777777" w:rsidR="002A1517" w:rsidRPr="002A1517" w:rsidRDefault="002A1517" w:rsidP="002A1517">
      <w:pPr>
        <w:spacing w:after="80" w:line="300" w:lineRule="auto"/>
        <w:ind w:firstLine="420"/>
        <w:rPr>
          <w:rFonts w:eastAsia="宋体"/>
          <w:lang w:eastAsia="zh-CN"/>
        </w:rPr>
      </w:pPr>
      <w:r w:rsidRPr="002A1517">
        <w:rPr>
          <w:rFonts w:eastAsia="宋体"/>
          <w:lang w:eastAsia="zh-CN"/>
        </w:rPr>
        <w:t>总体而言，杜若洲的核心贡献是完成模型训练与实验落地，通过</w:t>
      </w:r>
      <w:r w:rsidRPr="002A1517">
        <w:rPr>
          <w:rFonts w:eastAsia="宋体"/>
          <w:lang w:eastAsia="zh-CN"/>
        </w:rPr>
        <w:t xml:space="preserve"> Full SFT </w:t>
      </w:r>
      <w:r w:rsidRPr="002A1517">
        <w:rPr>
          <w:rFonts w:eastAsia="宋体"/>
          <w:lang w:eastAsia="zh-CN"/>
        </w:rPr>
        <w:t>建立强基线，并通过</w:t>
      </w:r>
      <w:r w:rsidRPr="002A1517">
        <w:rPr>
          <w:rFonts w:eastAsia="宋体"/>
          <w:lang w:eastAsia="zh-CN"/>
        </w:rPr>
        <w:t xml:space="preserve"> Hardcase </w:t>
      </w:r>
      <w:proofErr w:type="spellStart"/>
      <w:r w:rsidRPr="002A1517">
        <w:rPr>
          <w:rFonts w:eastAsia="宋体"/>
          <w:lang w:eastAsia="zh-CN"/>
        </w:rPr>
        <w:t>LoRA</w:t>
      </w:r>
      <w:proofErr w:type="spellEnd"/>
      <w:r w:rsidRPr="002A1517">
        <w:rPr>
          <w:rFonts w:eastAsia="宋体"/>
          <w:lang w:eastAsia="zh-CN"/>
        </w:rPr>
        <w:t xml:space="preserve"> </w:t>
      </w:r>
      <w:r w:rsidRPr="002A1517">
        <w:rPr>
          <w:rFonts w:eastAsia="宋体"/>
          <w:lang w:eastAsia="zh-CN"/>
        </w:rPr>
        <w:t>实现最终性能提升。</w:t>
      </w:r>
    </w:p>
    <w:p w14:paraId="60B7A954" w14:textId="77777777" w:rsidR="002A1517" w:rsidRPr="002A1517" w:rsidRDefault="002A1517" w:rsidP="002A1517">
      <w:pPr>
        <w:spacing w:after="80" w:line="300" w:lineRule="auto"/>
        <w:ind w:firstLine="420"/>
        <w:rPr>
          <w:rFonts w:eastAsia="宋体" w:hint="eastAsia"/>
          <w:lang w:eastAsia="zh-CN"/>
        </w:rPr>
      </w:pPr>
    </w:p>
    <w:p w14:paraId="407FCFA9" w14:textId="77777777" w:rsidR="00172AD3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 xml:space="preserve">12 </w:t>
      </w:r>
      <w:r>
        <w:rPr>
          <w:lang w:eastAsia="zh-CN"/>
        </w:rPr>
        <w:t>总结与后续工作</w:t>
      </w:r>
    </w:p>
    <w:p w14:paraId="024E5958" w14:textId="77777777" w:rsidR="00172AD3" w:rsidRDefault="00000000">
      <w:pPr>
        <w:spacing w:after="80" w:line="300" w:lineRule="auto"/>
        <w:ind w:firstLine="420"/>
        <w:rPr>
          <w:lang w:eastAsia="zh-CN"/>
        </w:rPr>
      </w:pPr>
      <w:r>
        <w:rPr>
          <w:lang w:eastAsia="zh-CN"/>
        </w:rPr>
        <w:t xml:space="preserve">本项目形成了一套面向 </w:t>
      </w:r>
      <w:proofErr w:type="spellStart"/>
      <w:r>
        <w:rPr>
          <w:lang w:eastAsia="zh-CN"/>
        </w:rPr>
        <w:t>AgentDoG</w:t>
      </w:r>
      <w:proofErr w:type="spellEnd"/>
      <w:r>
        <w:rPr>
          <w:lang w:eastAsia="zh-CN"/>
        </w:rPr>
        <w:t>-Lite 的</w:t>
      </w:r>
      <w:proofErr w:type="gramStart"/>
      <w:r>
        <w:rPr>
          <w:lang w:eastAsia="zh-CN"/>
        </w:rPr>
        <w:t>轨迹级</w:t>
      </w:r>
      <w:proofErr w:type="gramEnd"/>
      <w:r>
        <w:rPr>
          <w:lang w:eastAsia="zh-CN"/>
        </w:rPr>
        <w:t xml:space="preserve">安全诊断闭环：从任务定义、数据字段约束、SFT 训练、Full SFT 强基线、多指标评测、错误归因，到 hardcase </w:t>
      </w:r>
      <w:proofErr w:type="spellStart"/>
      <w:r>
        <w:rPr>
          <w:lang w:eastAsia="zh-CN"/>
        </w:rPr>
        <w:t>LoRA</w:t>
      </w:r>
      <w:proofErr w:type="spellEnd"/>
      <w:r>
        <w:rPr>
          <w:lang w:eastAsia="zh-CN"/>
        </w:rPr>
        <w:t xml:space="preserve"> 和 Safir 可视化。当前最佳方案达到 overall 78.59%，证明小模型在严格数据和评测流程下可以学习一定的 agent 行为安全判断能力。</w:t>
      </w:r>
    </w:p>
    <w:p w14:paraId="12C63B5F" w14:textId="77777777" w:rsidR="00172AD3" w:rsidRDefault="00000000">
      <w:pPr>
        <w:spacing w:after="80" w:line="300" w:lineRule="auto"/>
        <w:ind w:firstLine="420"/>
        <w:rPr>
          <w:lang w:eastAsia="zh-CN"/>
        </w:rPr>
      </w:pPr>
      <w:r>
        <w:rPr>
          <w:lang w:eastAsia="zh-CN"/>
        </w:rPr>
        <w:t>但模型仍存在明显不足：</w:t>
      </w:r>
      <w:proofErr w:type="spellStart"/>
      <w:r>
        <w:rPr>
          <w:lang w:eastAsia="zh-CN"/>
        </w:rPr>
        <w:t>ATBench</w:t>
      </w:r>
      <w:proofErr w:type="spellEnd"/>
      <w:r>
        <w:rPr>
          <w:lang w:eastAsia="zh-CN"/>
        </w:rPr>
        <w:t xml:space="preserve"> 上复杂工具链和中间副作用判断不足，R-Judge 上仍存在一定 unsafe 漏判，数据配方容易造成域取舍，部分开发阶段结果需要用更严格的 dev/holdout 流程重新确认。</w:t>
      </w:r>
    </w:p>
    <w:p w14:paraId="59E05A0B" w14:textId="77777777" w:rsidR="00172AD3" w:rsidRDefault="00000000">
      <w:pPr>
        <w:spacing w:after="80" w:line="300" w:lineRule="auto"/>
        <w:ind w:firstLine="420"/>
        <w:rPr>
          <w:lang w:eastAsia="zh-CN"/>
        </w:rPr>
      </w:pPr>
      <w:proofErr w:type="spellStart"/>
      <w:r>
        <w:t>后续优化应继续围绕高质量</w:t>
      </w:r>
      <w:proofErr w:type="spellEnd"/>
      <w:r>
        <w:t xml:space="preserve"> action-grounded contrastive </w:t>
      </w:r>
      <w:proofErr w:type="spellStart"/>
      <w:r>
        <w:t>数据展开，</w:t>
      </w:r>
      <w:proofErr w:type="gramStart"/>
      <w:r>
        <w:t>重点补充“</w:t>
      </w:r>
      <w:proofErr w:type="gramEnd"/>
      <w:r>
        <w:t>用户恶意但</w:t>
      </w:r>
      <w:proofErr w:type="spellEnd"/>
      <w:r>
        <w:t xml:space="preserve"> agent </w:t>
      </w:r>
      <w:proofErr w:type="gramStart"/>
      <w:r>
        <w:t>安全拒绝”“</w:t>
      </w:r>
      <w:proofErr w:type="gramEnd"/>
      <w:r>
        <w:t xml:space="preserve">工具注入但 agent </w:t>
      </w:r>
      <w:proofErr w:type="gramStart"/>
      <w:r>
        <w:t>忽略”“最终回复安全但中间工具已不安全”“</w:t>
      </w:r>
      <w:proofErr w:type="gramEnd"/>
      <w:r>
        <w:t xml:space="preserve">长上下文中真实 side </w:t>
      </w:r>
      <w:proofErr w:type="spellStart"/>
      <w:proofErr w:type="gramStart"/>
      <w:r>
        <w:t>effect”等样本</w:t>
      </w:r>
      <w:proofErr w:type="spellEnd"/>
      <w:proofErr w:type="gramEnd"/>
      <w:r>
        <w:t>。</w:t>
      </w:r>
      <w:r>
        <w:rPr>
          <w:lang w:eastAsia="zh-CN"/>
        </w:rPr>
        <w:t>同时，正式提交前应明确 checkpoint 选择依据，确保最终测试集只用于最终评估。</w:t>
      </w:r>
    </w:p>
    <w:p w14:paraId="0EEB4120" w14:textId="77777777" w:rsidR="00172AD3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722E1607" w14:textId="77777777" w:rsidR="00172AD3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>附录</w:t>
      </w:r>
      <w:r>
        <w:rPr>
          <w:lang w:eastAsia="zh-CN"/>
        </w:rPr>
        <w:t xml:space="preserve"> A </w:t>
      </w:r>
      <w:r>
        <w:rPr>
          <w:lang w:eastAsia="zh-CN"/>
        </w:rPr>
        <w:t>关键表格与</w:t>
      </w:r>
      <w:r>
        <w:rPr>
          <w:lang w:eastAsia="zh-CN"/>
        </w:rPr>
        <w:t xml:space="preserve"> PPT </w:t>
      </w:r>
      <w:r>
        <w:rPr>
          <w:lang w:eastAsia="zh-CN"/>
        </w:rPr>
        <w:t>展示建议</w:t>
      </w:r>
    </w:p>
    <w:p w14:paraId="6D100D97" w14:textId="77777777" w:rsidR="00172AD3" w:rsidRDefault="00000000">
      <w:pPr>
        <w:spacing w:after="80" w:line="300" w:lineRule="auto"/>
        <w:ind w:firstLine="420"/>
        <w:rPr>
          <w:lang w:eastAsia="zh-CN"/>
        </w:rPr>
      </w:pPr>
      <w:r>
        <w:rPr>
          <w:lang w:eastAsia="zh-CN"/>
        </w:rPr>
        <w:t>本附录整理技术报告和 PPT 答辩可直接使用的表格。完整明细数据保留在实验汇总表格文件中。</w:t>
      </w:r>
    </w:p>
    <w:p w14:paraId="1BE64E39" w14:textId="77777777" w:rsidR="00172AD3" w:rsidRDefault="00000000">
      <w:pPr>
        <w:pStyle w:val="af7"/>
        <w:rPr>
          <w:lang w:eastAsia="zh-CN"/>
        </w:rPr>
      </w:pPr>
      <w:r>
        <w:rPr>
          <w:lang w:eastAsia="zh-CN"/>
        </w:rPr>
        <w:t>表 A-1 实验时间线（节选）</w:t>
      </w:r>
    </w:p>
    <w:tbl>
      <w:tblPr>
        <w:tblW w:w="0" w:type="auto"/>
        <w:jc w:val="center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  <w:tblLook w:val="04A0" w:firstRow="1" w:lastRow="0" w:firstColumn="1" w:lastColumn="0" w:noHBand="0" w:noVBand="1"/>
      </w:tblPr>
      <w:tblGrid>
        <w:gridCol w:w="789"/>
        <w:gridCol w:w="1049"/>
        <w:gridCol w:w="3690"/>
        <w:gridCol w:w="2061"/>
        <w:gridCol w:w="1161"/>
        <w:gridCol w:w="1100"/>
      </w:tblGrid>
      <w:tr w:rsidR="00172AD3" w14:paraId="4F8837F1" w14:textId="77777777">
        <w:trPr>
          <w:jc w:val="center"/>
        </w:trPr>
        <w:tc>
          <w:tcPr>
            <w:tcW w:w="1644" w:type="dxa"/>
            <w:shd w:val="clear" w:color="auto" w:fill="1F4E79"/>
            <w:vAlign w:val="center"/>
          </w:tcPr>
          <w:p w14:paraId="6D5397A1" w14:textId="77777777" w:rsidR="00172AD3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3"/>
              </w:rPr>
              <w:t>序号</w:t>
            </w:r>
            <w:proofErr w:type="spellEnd"/>
          </w:p>
        </w:tc>
        <w:tc>
          <w:tcPr>
            <w:tcW w:w="1644" w:type="dxa"/>
            <w:shd w:val="clear" w:color="auto" w:fill="1F4E79"/>
            <w:vAlign w:val="center"/>
          </w:tcPr>
          <w:p w14:paraId="3AECDACC" w14:textId="77777777" w:rsidR="00172AD3" w:rsidRDefault="00000000">
            <w:pPr>
              <w:jc w:val="center"/>
            </w:pPr>
            <w:r>
              <w:rPr>
                <w:b/>
                <w:color w:val="FFFFFF"/>
                <w:sz w:val="13"/>
              </w:rPr>
              <w:t>阶段</w:t>
            </w:r>
          </w:p>
        </w:tc>
        <w:tc>
          <w:tcPr>
            <w:tcW w:w="1644" w:type="dxa"/>
            <w:shd w:val="clear" w:color="auto" w:fill="1F4E79"/>
            <w:vAlign w:val="center"/>
          </w:tcPr>
          <w:p w14:paraId="2B929FC0" w14:textId="77777777" w:rsidR="00172AD3" w:rsidRDefault="00000000">
            <w:pPr>
              <w:jc w:val="center"/>
            </w:pPr>
            <w:r>
              <w:rPr>
                <w:b/>
                <w:color w:val="FFFFFF"/>
                <w:sz w:val="13"/>
              </w:rPr>
              <w:t>实验/模型</w:t>
            </w:r>
          </w:p>
        </w:tc>
        <w:tc>
          <w:tcPr>
            <w:tcW w:w="1644" w:type="dxa"/>
            <w:shd w:val="clear" w:color="auto" w:fill="1F4E79"/>
            <w:vAlign w:val="center"/>
          </w:tcPr>
          <w:p w14:paraId="330741D9" w14:textId="77777777" w:rsidR="00172AD3" w:rsidRDefault="00000000">
            <w:pPr>
              <w:jc w:val="center"/>
            </w:pPr>
            <w:r>
              <w:rPr>
                <w:b/>
                <w:color w:val="FFFFFF"/>
                <w:sz w:val="13"/>
              </w:rPr>
              <w:t>checkpoint</w:t>
            </w:r>
          </w:p>
        </w:tc>
        <w:tc>
          <w:tcPr>
            <w:tcW w:w="1644" w:type="dxa"/>
            <w:shd w:val="clear" w:color="auto" w:fill="1F4E79"/>
            <w:vAlign w:val="center"/>
          </w:tcPr>
          <w:p w14:paraId="3875E50B" w14:textId="77777777" w:rsidR="00172AD3" w:rsidRDefault="00000000">
            <w:pPr>
              <w:jc w:val="center"/>
            </w:pPr>
            <w:r>
              <w:rPr>
                <w:b/>
                <w:color w:val="FFFFFF"/>
                <w:sz w:val="13"/>
              </w:rPr>
              <w:t>关键结果</w:t>
            </w:r>
          </w:p>
        </w:tc>
        <w:tc>
          <w:tcPr>
            <w:tcW w:w="1644" w:type="dxa"/>
            <w:shd w:val="clear" w:color="auto" w:fill="1F4E79"/>
            <w:vAlign w:val="center"/>
          </w:tcPr>
          <w:p w14:paraId="1DE0AE37" w14:textId="77777777" w:rsidR="00172AD3" w:rsidRDefault="00000000">
            <w:pPr>
              <w:jc w:val="center"/>
            </w:pPr>
            <w:r>
              <w:rPr>
                <w:b/>
                <w:color w:val="FFFFFF"/>
                <w:sz w:val="13"/>
              </w:rPr>
              <w:t>PPT定位</w:t>
            </w:r>
          </w:p>
        </w:tc>
      </w:tr>
      <w:tr w:rsidR="00172AD3" w14:paraId="5D412016" w14:textId="77777777">
        <w:trPr>
          <w:jc w:val="center"/>
        </w:trPr>
        <w:tc>
          <w:tcPr>
            <w:tcW w:w="1644" w:type="dxa"/>
            <w:vAlign w:val="center"/>
          </w:tcPr>
          <w:p w14:paraId="37D6E8BA" w14:textId="77777777" w:rsidR="00172AD3" w:rsidRDefault="00000000">
            <w:r>
              <w:rPr>
                <w:sz w:val="13"/>
              </w:rPr>
              <w:t>1</w:t>
            </w:r>
          </w:p>
        </w:tc>
        <w:tc>
          <w:tcPr>
            <w:tcW w:w="1644" w:type="dxa"/>
            <w:vAlign w:val="center"/>
          </w:tcPr>
          <w:p w14:paraId="4AAAE8AF" w14:textId="77777777" w:rsidR="00172AD3" w:rsidRDefault="00000000">
            <w:r>
              <w:rPr>
                <w:sz w:val="13"/>
              </w:rPr>
              <w:t>任务定义与评测脚本</w:t>
            </w:r>
          </w:p>
        </w:tc>
        <w:tc>
          <w:tcPr>
            <w:tcW w:w="1644" w:type="dxa"/>
            <w:vAlign w:val="center"/>
          </w:tcPr>
          <w:p w14:paraId="19AD557F" w14:textId="77777777" w:rsidR="00172AD3" w:rsidRDefault="00000000">
            <w:pPr>
              <w:jc w:val="center"/>
            </w:pPr>
            <w:r>
              <w:rPr>
                <w:sz w:val="13"/>
              </w:rPr>
              <w:t>trajectory safe/unsafe 二分类</w:t>
            </w:r>
          </w:p>
        </w:tc>
        <w:tc>
          <w:tcPr>
            <w:tcW w:w="1644" w:type="dxa"/>
            <w:vAlign w:val="center"/>
          </w:tcPr>
          <w:p w14:paraId="29B5AD66" w14:textId="77777777" w:rsidR="00172AD3" w:rsidRDefault="00000000">
            <w:pPr>
              <w:jc w:val="center"/>
            </w:pPr>
            <w:r>
              <w:rPr>
                <w:sz w:val="13"/>
              </w:rPr>
              <w:t>ATBench+RJudge</w:t>
            </w:r>
          </w:p>
        </w:tc>
        <w:tc>
          <w:tcPr>
            <w:tcW w:w="1644" w:type="dxa"/>
            <w:vAlign w:val="center"/>
          </w:tcPr>
          <w:p w14:paraId="39C9E7BD" w14:textId="77777777" w:rsidR="00172AD3" w:rsidRDefault="00000000">
            <w:pPr>
              <w:jc w:val="center"/>
            </w:pPr>
            <w:r>
              <w:rPr>
                <w:sz w:val="13"/>
              </w:rPr>
              <w:t>建立 864 条评测口径</w:t>
            </w:r>
          </w:p>
        </w:tc>
        <w:tc>
          <w:tcPr>
            <w:tcW w:w="1644" w:type="dxa"/>
            <w:vAlign w:val="center"/>
          </w:tcPr>
          <w:p w14:paraId="11CC14A8" w14:textId="77777777" w:rsidR="00172AD3" w:rsidRDefault="00000000">
            <w:pPr>
              <w:jc w:val="center"/>
            </w:pPr>
            <w:r>
              <w:rPr>
                <w:sz w:val="13"/>
              </w:rPr>
              <w:t>任务定义页</w:t>
            </w:r>
          </w:p>
        </w:tc>
      </w:tr>
      <w:tr w:rsidR="00172AD3" w14:paraId="0DA9B5CE" w14:textId="77777777">
        <w:trPr>
          <w:jc w:val="center"/>
        </w:trPr>
        <w:tc>
          <w:tcPr>
            <w:tcW w:w="1644" w:type="dxa"/>
            <w:vAlign w:val="center"/>
          </w:tcPr>
          <w:p w14:paraId="2678C888" w14:textId="77777777" w:rsidR="00172AD3" w:rsidRDefault="00000000">
            <w:r>
              <w:rPr>
                <w:sz w:val="13"/>
              </w:rPr>
              <w:t>2</w:t>
            </w:r>
          </w:p>
        </w:tc>
        <w:tc>
          <w:tcPr>
            <w:tcW w:w="1644" w:type="dxa"/>
            <w:vAlign w:val="center"/>
          </w:tcPr>
          <w:p w14:paraId="02B1C966" w14:textId="77777777" w:rsidR="00172AD3" w:rsidRDefault="00000000">
            <w:r>
              <w:rPr>
                <w:sz w:val="13"/>
              </w:rPr>
              <w:t>原始 Qwen3.5-0.8B baseline</w:t>
            </w:r>
          </w:p>
        </w:tc>
        <w:tc>
          <w:tcPr>
            <w:tcW w:w="1644" w:type="dxa"/>
            <w:vAlign w:val="center"/>
          </w:tcPr>
          <w:p w14:paraId="7988062C" w14:textId="77777777" w:rsidR="00172AD3" w:rsidRDefault="00000000">
            <w:pPr>
              <w:jc w:val="center"/>
            </w:pPr>
            <w:r>
              <w:rPr>
                <w:sz w:val="13"/>
              </w:rPr>
              <w:t>qwen35_08b_baseline</w:t>
            </w:r>
          </w:p>
        </w:tc>
        <w:tc>
          <w:tcPr>
            <w:tcW w:w="1644" w:type="dxa"/>
            <w:vAlign w:val="center"/>
          </w:tcPr>
          <w:p w14:paraId="7261C80F" w14:textId="77777777" w:rsidR="00172AD3" w:rsidRDefault="00000000">
            <w:pPr>
              <w:jc w:val="center"/>
            </w:pPr>
            <w:r>
              <w:rPr>
                <w:sz w:val="13"/>
              </w:rPr>
              <w:t>baseline_qwen35_08b</w:t>
            </w:r>
          </w:p>
        </w:tc>
        <w:tc>
          <w:tcPr>
            <w:tcW w:w="1644" w:type="dxa"/>
            <w:vAlign w:val="center"/>
          </w:tcPr>
          <w:p w14:paraId="2C44E4F5" w14:textId="77777777" w:rsidR="00172AD3" w:rsidRDefault="00000000">
            <w:pPr>
              <w:jc w:val="center"/>
            </w:pPr>
            <w:r>
              <w:rPr>
                <w:sz w:val="13"/>
              </w:rPr>
              <w:t>overall 53.82%，macro-F1 41.91%；safe-&gt;unsafe 约 90%</w:t>
            </w:r>
          </w:p>
        </w:tc>
        <w:tc>
          <w:tcPr>
            <w:tcW w:w="1644" w:type="dxa"/>
            <w:vAlign w:val="center"/>
          </w:tcPr>
          <w:p w14:paraId="6A104811" w14:textId="77777777" w:rsidR="00172AD3" w:rsidRDefault="00000000">
            <w:pPr>
              <w:jc w:val="center"/>
            </w:pPr>
            <w:r>
              <w:rPr>
                <w:sz w:val="13"/>
              </w:rPr>
              <w:t>baseline失败页</w:t>
            </w:r>
          </w:p>
        </w:tc>
      </w:tr>
      <w:tr w:rsidR="00172AD3" w14:paraId="61A0BA55" w14:textId="77777777">
        <w:trPr>
          <w:jc w:val="center"/>
        </w:trPr>
        <w:tc>
          <w:tcPr>
            <w:tcW w:w="1644" w:type="dxa"/>
            <w:vAlign w:val="center"/>
          </w:tcPr>
          <w:p w14:paraId="42B05C74" w14:textId="77777777" w:rsidR="00172AD3" w:rsidRDefault="00000000">
            <w:r>
              <w:rPr>
                <w:sz w:val="13"/>
              </w:rPr>
              <w:t>3</w:t>
            </w:r>
          </w:p>
        </w:tc>
        <w:tc>
          <w:tcPr>
            <w:tcW w:w="1644" w:type="dxa"/>
            <w:vAlign w:val="center"/>
          </w:tcPr>
          <w:p w14:paraId="02D7A5F6" w14:textId="77777777" w:rsidR="00172AD3" w:rsidRDefault="00000000">
            <w:r>
              <w:rPr>
                <w:sz w:val="13"/>
              </w:rPr>
              <w:t>稳定性评估</w:t>
            </w:r>
          </w:p>
        </w:tc>
        <w:tc>
          <w:tcPr>
            <w:tcW w:w="1644" w:type="dxa"/>
            <w:vAlign w:val="center"/>
          </w:tcPr>
          <w:p w14:paraId="26067D59" w14:textId="77777777" w:rsidR="00172AD3" w:rsidRDefault="00000000">
            <w:pPr>
              <w:jc w:val="center"/>
            </w:pPr>
            <w:r>
              <w:rPr>
                <w:sz w:val="13"/>
              </w:rPr>
              <w:t>baseline/reference/FG reference</w:t>
            </w:r>
          </w:p>
        </w:tc>
        <w:tc>
          <w:tcPr>
            <w:tcW w:w="1644" w:type="dxa"/>
            <w:vAlign w:val="center"/>
          </w:tcPr>
          <w:p w14:paraId="620394E7" w14:textId="77777777" w:rsidR="00172AD3" w:rsidRDefault="00000000">
            <w:pPr>
              <w:jc w:val="center"/>
            </w:pPr>
            <w:r>
              <w:rPr>
                <w:sz w:val="13"/>
              </w:rPr>
              <w:t>5 轮 round_01~05</w:t>
            </w:r>
          </w:p>
        </w:tc>
        <w:tc>
          <w:tcPr>
            <w:tcW w:w="1644" w:type="dxa"/>
            <w:vAlign w:val="center"/>
          </w:tcPr>
          <w:p w14:paraId="3E743D08" w14:textId="77777777" w:rsidR="00172AD3" w:rsidRDefault="00000000">
            <w:pPr>
              <w:jc w:val="center"/>
            </w:pPr>
            <w:r>
              <w:rPr>
                <w:sz w:val="13"/>
              </w:rPr>
              <w:t>accuracy 与 macro-F1 std 均为 0</w:t>
            </w:r>
          </w:p>
        </w:tc>
        <w:tc>
          <w:tcPr>
            <w:tcW w:w="1644" w:type="dxa"/>
            <w:vAlign w:val="center"/>
          </w:tcPr>
          <w:p w14:paraId="0C5630F4" w14:textId="77777777" w:rsidR="00172AD3" w:rsidRDefault="00000000">
            <w:pPr>
              <w:jc w:val="center"/>
            </w:pPr>
            <w:r>
              <w:rPr>
                <w:sz w:val="13"/>
              </w:rPr>
              <w:t>评估体系页</w:t>
            </w:r>
          </w:p>
        </w:tc>
      </w:tr>
      <w:tr w:rsidR="00172AD3" w14:paraId="26C9467C" w14:textId="77777777">
        <w:trPr>
          <w:jc w:val="center"/>
        </w:trPr>
        <w:tc>
          <w:tcPr>
            <w:tcW w:w="1644" w:type="dxa"/>
            <w:vAlign w:val="center"/>
          </w:tcPr>
          <w:p w14:paraId="6E1949D5" w14:textId="77777777" w:rsidR="00172AD3" w:rsidRDefault="00000000">
            <w:r>
              <w:rPr>
                <w:sz w:val="13"/>
              </w:rPr>
              <w:t>4</w:t>
            </w:r>
          </w:p>
        </w:tc>
        <w:tc>
          <w:tcPr>
            <w:tcW w:w="1644" w:type="dxa"/>
            <w:vAlign w:val="center"/>
          </w:tcPr>
          <w:p w14:paraId="5B32735A" w14:textId="77777777" w:rsidR="00172AD3" w:rsidRDefault="00000000">
            <w:r>
              <w:rPr>
                <w:sz w:val="13"/>
              </w:rPr>
              <w:t>规则/prompt 迭代</w:t>
            </w:r>
          </w:p>
        </w:tc>
        <w:tc>
          <w:tcPr>
            <w:tcW w:w="1644" w:type="dxa"/>
            <w:vAlign w:val="center"/>
          </w:tcPr>
          <w:p w14:paraId="39803104" w14:textId="77777777" w:rsidR="00172AD3" w:rsidRDefault="00000000">
            <w:pPr>
              <w:jc w:val="center"/>
            </w:pPr>
            <w:r>
              <w:rPr>
                <w:sz w:val="13"/>
              </w:rPr>
              <w:t>prompt_iter: action_grounded_v1/v2/default_plus_tiebreak_v3</w:t>
            </w:r>
          </w:p>
        </w:tc>
        <w:tc>
          <w:tcPr>
            <w:tcW w:w="1644" w:type="dxa"/>
            <w:vAlign w:val="center"/>
          </w:tcPr>
          <w:p w14:paraId="05E540D2" w14:textId="77777777" w:rsidR="00172AD3" w:rsidRDefault="00000000">
            <w:pPr>
              <w:jc w:val="center"/>
            </w:pPr>
            <w:r>
              <w:rPr>
                <w:sz w:val="13"/>
              </w:rPr>
              <w:t>eval_default_plus_tiebreak_v3</w:t>
            </w:r>
          </w:p>
        </w:tc>
        <w:tc>
          <w:tcPr>
            <w:tcW w:w="1644" w:type="dxa"/>
            <w:vAlign w:val="center"/>
          </w:tcPr>
          <w:p w14:paraId="46F46E03" w14:textId="77777777" w:rsidR="00172AD3" w:rsidRDefault="00000000">
            <w:pPr>
              <w:jc w:val="center"/>
            </w:pPr>
            <w:r>
              <w:rPr>
                <w:sz w:val="13"/>
              </w:rPr>
              <w:t>最高 overall 77.08%，但仍不如 full SFT</w:t>
            </w:r>
          </w:p>
        </w:tc>
        <w:tc>
          <w:tcPr>
            <w:tcW w:w="1644" w:type="dxa"/>
            <w:vAlign w:val="center"/>
          </w:tcPr>
          <w:p w14:paraId="2A2D4BFF" w14:textId="77777777" w:rsidR="00172AD3" w:rsidRDefault="00000000">
            <w:pPr>
              <w:jc w:val="center"/>
            </w:pPr>
            <w:r>
              <w:rPr>
                <w:sz w:val="13"/>
              </w:rPr>
              <w:t>prompt消融页</w:t>
            </w:r>
          </w:p>
        </w:tc>
      </w:tr>
      <w:tr w:rsidR="00172AD3" w14:paraId="3FA149A4" w14:textId="77777777">
        <w:trPr>
          <w:jc w:val="center"/>
        </w:trPr>
        <w:tc>
          <w:tcPr>
            <w:tcW w:w="1644" w:type="dxa"/>
            <w:vAlign w:val="center"/>
          </w:tcPr>
          <w:p w14:paraId="12A1DC84" w14:textId="77777777" w:rsidR="00172AD3" w:rsidRDefault="00000000">
            <w:r>
              <w:rPr>
                <w:sz w:val="13"/>
              </w:rPr>
              <w:t>5</w:t>
            </w:r>
          </w:p>
        </w:tc>
        <w:tc>
          <w:tcPr>
            <w:tcW w:w="1644" w:type="dxa"/>
            <w:vAlign w:val="center"/>
          </w:tcPr>
          <w:p w14:paraId="669562C8" w14:textId="77777777" w:rsidR="00172AD3" w:rsidRDefault="00000000">
            <w:r>
              <w:rPr>
                <w:sz w:val="13"/>
              </w:rPr>
              <w:t>Full SFT 主线起步</w:t>
            </w:r>
          </w:p>
        </w:tc>
        <w:tc>
          <w:tcPr>
            <w:tcW w:w="1644" w:type="dxa"/>
            <w:vAlign w:val="center"/>
          </w:tcPr>
          <w:p w14:paraId="0BFB80A8" w14:textId="77777777" w:rsidR="00172AD3" w:rsidRDefault="00000000">
            <w:pPr>
              <w:jc w:val="center"/>
            </w:pPr>
            <w:r>
              <w:rPr>
                <w:sz w:val="13"/>
              </w:rPr>
              <w:t>qwen35_full_sft_llamafactory_h800</w:t>
            </w:r>
          </w:p>
        </w:tc>
        <w:tc>
          <w:tcPr>
            <w:tcW w:w="1644" w:type="dxa"/>
            <w:vAlign w:val="center"/>
          </w:tcPr>
          <w:p w14:paraId="4A835305" w14:textId="77777777" w:rsidR="00172AD3" w:rsidRDefault="00000000">
            <w:pPr>
              <w:jc w:val="center"/>
            </w:pPr>
            <w:r>
              <w:rPr>
                <w:sz w:val="13"/>
              </w:rPr>
              <w:t>step_11</w:t>
            </w:r>
          </w:p>
        </w:tc>
        <w:tc>
          <w:tcPr>
            <w:tcW w:w="1644" w:type="dxa"/>
            <w:vAlign w:val="center"/>
          </w:tcPr>
          <w:p w14:paraId="2B14C42E" w14:textId="77777777" w:rsidR="00172AD3" w:rsidRDefault="00000000">
            <w:pPr>
              <w:jc w:val="center"/>
            </w:pPr>
            <w:r>
              <w:rPr>
                <w:sz w:val="13"/>
              </w:rPr>
              <w:t>overall 75.00%，ATBench 65.33%，RJudge 80.14%</w:t>
            </w:r>
          </w:p>
        </w:tc>
        <w:tc>
          <w:tcPr>
            <w:tcW w:w="1644" w:type="dxa"/>
            <w:vAlign w:val="center"/>
          </w:tcPr>
          <w:p w14:paraId="56B6D8A0" w14:textId="77777777" w:rsidR="00172AD3" w:rsidRDefault="00000000">
            <w:pPr>
              <w:jc w:val="center"/>
            </w:pPr>
            <w:r>
              <w:rPr>
                <w:sz w:val="13"/>
              </w:rPr>
              <w:t>训练曲线页</w:t>
            </w:r>
          </w:p>
        </w:tc>
      </w:tr>
      <w:tr w:rsidR="00172AD3" w14:paraId="4C36B10D" w14:textId="77777777">
        <w:trPr>
          <w:jc w:val="center"/>
        </w:trPr>
        <w:tc>
          <w:tcPr>
            <w:tcW w:w="1644" w:type="dxa"/>
            <w:vAlign w:val="center"/>
          </w:tcPr>
          <w:p w14:paraId="2992F86A" w14:textId="77777777" w:rsidR="00172AD3" w:rsidRDefault="00000000">
            <w:r>
              <w:rPr>
                <w:sz w:val="13"/>
              </w:rPr>
              <w:t>6</w:t>
            </w:r>
          </w:p>
        </w:tc>
        <w:tc>
          <w:tcPr>
            <w:tcW w:w="1644" w:type="dxa"/>
            <w:vAlign w:val="center"/>
          </w:tcPr>
          <w:p w14:paraId="0650BA33" w14:textId="77777777" w:rsidR="00172AD3" w:rsidRDefault="00000000">
            <w:r>
              <w:rPr>
                <w:sz w:val="13"/>
              </w:rPr>
              <w:t>Full SFT 主线中期</w:t>
            </w:r>
          </w:p>
        </w:tc>
        <w:tc>
          <w:tcPr>
            <w:tcW w:w="1644" w:type="dxa"/>
            <w:vAlign w:val="center"/>
          </w:tcPr>
          <w:p w14:paraId="6203F923" w14:textId="77777777" w:rsidR="00172AD3" w:rsidRDefault="00000000">
            <w:pPr>
              <w:jc w:val="center"/>
            </w:pPr>
            <w:r>
              <w:rPr>
                <w:sz w:val="13"/>
              </w:rPr>
              <w:t>qwen35_full_sft_llamafactory_h800</w:t>
            </w:r>
          </w:p>
        </w:tc>
        <w:tc>
          <w:tcPr>
            <w:tcW w:w="1644" w:type="dxa"/>
            <w:vAlign w:val="center"/>
          </w:tcPr>
          <w:p w14:paraId="4D799FE9" w14:textId="77777777" w:rsidR="00172AD3" w:rsidRDefault="00000000">
            <w:pPr>
              <w:jc w:val="center"/>
            </w:pPr>
            <w:r>
              <w:rPr>
                <w:sz w:val="13"/>
              </w:rPr>
              <w:t>step_23</w:t>
            </w:r>
          </w:p>
        </w:tc>
        <w:tc>
          <w:tcPr>
            <w:tcW w:w="1644" w:type="dxa"/>
            <w:vAlign w:val="center"/>
          </w:tcPr>
          <w:p w14:paraId="4DF89293" w14:textId="77777777" w:rsidR="00172AD3" w:rsidRDefault="00000000">
            <w:pPr>
              <w:jc w:val="center"/>
            </w:pPr>
            <w:r>
              <w:rPr>
                <w:sz w:val="13"/>
              </w:rPr>
              <w:t>overall 78.12%，mean macro-F1 73.20%</w:t>
            </w:r>
          </w:p>
        </w:tc>
        <w:tc>
          <w:tcPr>
            <w:tcW w:w="1644" w:type="dxa"/>
            <w:vAlign w:val="center"/>
          </w:tcPr>
          <w:p w14:paraId="541BDE94" w14:textId="77777777" w:rsidR="00172AD3" w:rsidRDefault="00000000">
            <w:pPr>
              <w:jc w:val="center"/>
            </w:pPr>
            <w:r>
              <w:rPr>
                <w:sz w:val="13"/>
              </w:rPr>
              <w:t>checkpoint对比页</w:t>
            </w:r>
          </w:p>
        </w:tc>
      </w:tr>
      <w:tr w:rsidR="00172AD3" w14:paraId="0596BC7A" w14:textId="77777777">
        <w:trPr>
          <w:jc w:val="center"/>
        </w:trPr>
        <w:tc>
          <w:tcPr>
            <w:tcW w:w="1644" w:type="dxa"/>
            <w:vAlign w:val="center"/>
          </w:tcPr>
          <w:p w14:paraId="69331F07" w14:textId="77777777" w:rsidR="00172AD3" w:rsidRDefault="00000000">
            <w:r>
              <w:rPr>
                <w:sz w:val="13"/>
              </w:rPr>
              <w:t>7</w:t>
            </w:r>
          </w:p>
        </w:tc>
        <w:tc>
          <w:tcPr>
            <w:tcW w:w="1644" w:type="dxa"/>
            <w:vAlign w:val="center"/>
          </w:tcPr>
          <w:p w14:paraId="693A518B" w14:textId="77777777" w:rsidR="00172AD3" w:rsidRDefault="00000000">
            <w:r>
              <w:rPr>
                <w:sz w:val="13"/>
              </w:rPr>
              <w:t>Full SFT 主线后期</w:t>
            </w:r>
          </w:p>
        </w:tc>
        <w:tc>
          <w:tcPr>
            <w:tcW w:w="1644" w:type="dxa"/>
            <w:vAlign w:val="center"/>
          </w:tcPr>
          <w:p w14:paraId="7D5720F4" w14:textId="77777777" w:rsidR="00172AD3" w:rsidRDefault="00000000">
            <w:pPr>
              <w:jc w:val="center"/>
            </w:pPr>
            <w:r>
              <w:rPr>
                <w:sz w:val="13"/>
              </w:rPr>
              <w:t>qwen35_full_sft_llamafactory_h800</w:t>
            </w:r>
          </w:p>
        </w:tc>
        <w:tc>
          <w:tcPr>
            <w:tcW w:w="1644" w:type="dxa"/>
            <w:vAlign w:val="center"/>
          </w:tcPr>
          <w:p w14:paraId="12981A38" w14:textId="77777777" w:rsidR="00172AD3" w:rsidRDefault="00000000">
            <w:pPr>
              <w:jc w:val="center"/>
            </w:pPr>
            <w:r>
              <w:rPr>
                <w:sz w:val="13"/>
              </w:rPr>
              <w:t>step_35</w:t>
            </w:r>
          </w:p>
        </w:tc>
        <w:tc>
          <w:tcPr>
            <w:tcW w:w="1644" w:type="dxa"/>
            <w:vAlign w:val="center"/>
          </w:tcPr>
          <w:p w14:paraId="70328745" w14:textId="77777777" w:rsidR="00172AD3" w:rsidRDefault="00000000">
            <w:pPr>
              <w:jc w:val="center"/>
            </w:pPr>
            <w:r>
              <w:rPr>
                <w:sz w:val="13"/>
              </w:rPr>
              <w:t>overall 78.12%，RJudge 87.06%</w:t>
            </w:r>
          </w:p>
        </w:tc>
        <w:tc>
          <w:tcPr>
            <w:tcW w:w="1644" w:type="dxa"/>
            <w:vAlign w:val="center"/>
          </w:tcPr>
          <w:p w14:paraId="5D7C535B" w14:textId="77777777" w:rsidR="00172AD3" w:rsidRDefault="00000000">
            <w:pPr>
              <w:jc w:val="center"/>
            </w:pPr>
            <w:r>
              <w:rPr>
                <w:sz w:val="13"/>
              </w:rPr>
              <w:t>checkpoint对比页</w:t>
            </w:r>
          </w:p>
        </w:tc>
      </w:tr>
      <w:tr w:rsidR="00172AD3" w14:paraId="50821429" w14:textId="77777777">
        <w:trPr>
          <w:jc w:val="center"/>
        </w:trPr>
        <w:tc>
          <w:tcPr>
            <w:tcW w:w="1644" w:type="dxa"/>
            <w:vAlign w:val="center"/>
          </w:tcPr>
          <w:p w14:paraId="02C955D0" w14:textId="77777777" w:rsidR="00172AD3" w:rsidRDefault="00000000">
            <w:r>
              <w:rPr>
                <w:sz w:val="13"/>
              </w:rPr>
              <w:t>8</w:t>
            </w:r>
          </w:p>
        </w:tc>
        <w:tc>
          <w:tcPr>
            <w:tcW w:w="1644" w:type="dxa"/>
            <w:vAlign w:val="center"/>
          </w:tcPr>
          <w:p w14:paraId="00EDB69A" w14:textId="77777777" w:rsidR="00172AD3" w:rsidRDefault="00000000">
            <w:r>
              <w:rPr>
                <w:sz w:val="13"/>
              </w:rPr>
              <w:t>Full SFT 第一批最优</w:t>
            </w:r>
          </w:p>
        </w:tc>
        <w:tc>
          <w:tcPr>
            <w:tcW w:w="1644" w:type="dxa"/>
            <w:vAlign w:val="center"/>
          </w:tcPr>
          <w:p w14:paraId="3A82E19A" w14:textId="77777777" w:rsidR="00172AD3" w:rsidRDefault="00000000">
            <w:pPr>
              <w:jc w:val="center"/>
            </w:pPr>
            <w:r>
              <w:rPr>
                <w:sz w:val="13"/>
              </w:rPr>
              <w:t>qwen35_full_sft_llamafactory_h800</w:t>
            </w:r>
          </w:p>
        </w:tc>
        <w:tc>
          <w:tcPr>
            <w:tcW w:w="1644" w:type="dxa"/>
            <w:vAlign w:val="center"/>
          </w:tcPr>
          <w:p w14:paraId="4A15AF80" w14:textId="77777777" w:rsidR="00172AD3" w:rsidRDefault="00000000">
            <w:pPr>
              <w:jc w:val="center"/>
            </w:pPr>
            <w:r>
              <w:rPr>
                <w:sz w:val="13"/>
              </w:rPr>
              <w:t>final_step_45</w:t>
            </w:r>
          </w:p>
        </w:tc>
        <w:tc>
          <w:tcPr>
            <w:tcW w:w="1644" w:type="dxa"/>
            <w:vAlign w:val="center"/>
          </w:tcPr>
          <w:p w14:paraId="3CFA9113" w14:textId="77777777" w:rsidR="00172AD3" w:rsidRDefault="00000000">
            <w:pPr>
              <w:jc w:val="center"/>
            </w:pPr>
            <w:r>
              <w:rPr>
                <w:sz w:val="13"/>
              </w:rPr>
              <w:t>overall 78.47%，macro-F1 72.95%，ATBench 61.67%，RJudge 87.41%</w:t>
            </w:r>
          </w:p>
        </w:tc>
        <w:tc>
          <w:tcPr>
            <w:tcW w:w="1644" w:type="dxa"/>
            <w:vAlign w:val="center"/>
          </w:tcPr>
          <w:p w14:paraId="739C5BFE" w14:textId="77777777" w:rsidR="00172AD3" w:rsidRDefault="00000000">
            <w:pPr>
              <w:jc w:val="center"/>
            </w:pPr>
            <w:r>
              <w:rPr>
                <w:sz w:val="13"/>
              </w:rPr>
              <w:t>核心结果页</w:t>
            </w:r>
          </w:p>
        </w:tc>
      </w:tr>
      <w:tr w:rsidR="00172AD3" w14:paraId="2060B93B" w14:textId="77777777">
        <w:trPr>
          <w:jc w:val="center"/>
        </w:trPr>
        <w:tc>
          <w:tcPr>
            <w:tcW w:w="1644" w:type="dxa"/>
            <w:vAlign w:val="center"/>
          </w:tcPr>
          <w:p w14:paraId="294C5086" w14:textId="77777777" w:rsidR="00172AD3" w:rsidRDefault="00000000">
            <w:r>
              <w:rPr>
                <w:sz w:val="13"/>
              </w:rPr>
              <w:t>9</w:t>
            </w:r>
          </w:p>
        </w:tc>
        <w:tc>
          <w:tcPr>
            <w:tcW w:w="1644" w:type="dxa"/>
            <w:vAlign w:val="center"/>
          </w:tcPr>
          <w:p w14:paraId="6FB9E02C" w14:textId="77777777" w:rsidR="00172AD3" w:rsidRDefault="00000000">
            <w:r>
              <w:rPr>
                <w:sz w:val="13"/>
              </w:rPr>
              <w:t>teacher agreed 路线</w:t>
            </w:r>
          </w:p>
        </w:tc>
        <w:tc>
          <w:tcPr>
            <w:tcW w:w="1644" w:type="dxa"/>
            <w:vAlign w:val="center"/>
          </w:tcPr>
          <w:p w14:paraId="48D9DA5D" w14:textId="77777777" w:rsidR="00172AD3" w:rsidRDefault="00000000">
            <w:pPr>
              <w:jc w:val="center"/>
            </w:pPr>
            <w:r>
              <w:rPr>
                <w:sz w:val="13"/>
              </w:rPr>
              <w:t>qwen35_full_sft_teacher_agreed_h800</w:t>
            </w:r>
          </w:p>
        </w:tc>
        <w:tc>
          <w:tcPr>
            <w:tcW w:w="1644" w:type="dxa"/>
            <w:vAlign w:val="center"/>
          </w:tcPr>
          <w:p w14:paraId="689B0EA7" w14:textId="77777777" w:rsidR="00172AD3" w:rsidRDefault="00000000">
            <w:pPr>
              <w:jc w:val="center"/>
            </w:pPr>
            <w:r>
              <w:rPr>
                <w:sz w:val="13"/>
              </w:rPr>
              <w:t>step_7</w:t>
            </w:r>
          </w:p>
        </w:tc>
        <w:tc>
          <w:tcPr>
            <w:tcW w:w="1644" w:type="dxa"/>
            <w:vAlign w:val="center"/>
          </w:tcPr>
          <w:p w14:paraId="1F8E19F3" w14:textId="77777777" w:rsidR="00172AD3" w:rsidRDefault="00000000">
            <w:pPr>
              <w:jc w:val="center"/>
            </w:pPr>
            <w:r>
              <w:rPr>
                <w:sz w:val="13"/>
              </w:rPr>
              <w:t>overall 57.29%，大量 unsafe 漏判</w:t>
            </w:r>
          </w:p>
        </w:tc>
        <w:tc>
          <w:tcPr>
            <w:tcW w:w="1644" w:type="dxa"/>
            <w:vAlign w:val="center"/>
          </w:tcPr>
          <w:p w14:paraId="29864DBB" w14:textId="77777777" w:rsidR="00172AD3" w:rsidRDefault="00000000">
            <w:pPr>
              <w:jc w:val="center"/>
            </w:pPr>
            <w:r>
              <w:rPr>
                <w:sz w:val="13"/>
              </w:rPr>
              <w:t>负例/路线淘汰页</w:t>
            </w:r>
          </w:p>
        </w:tc>
      </w:tr>
      <w:tr w:rsidR="00172AD3" w14:paraId="4B70AB75" w14:textId="77777777">
        <w:trPr>
          <w:jc w:val="center"/>
        </w:trPr>
        <w:tc>
          <w:tcPr>
            <w:tcW w:w="1644" w:type="dxa"/>
            <w:vAlign w:val="center"/>
          </w:tcPr>
          <w:p w14:paraId="39AECC0C" w14:textId="77777777" w:rsidR="00172AD3" w:rsidRDefault="00000000">
            <w:r>
              <w:rPr>
                <w:sz w:val="13"/>
              </w:rPr>
              <w:t>10</w:t>
            </w:r>
          </w:p>
        </w:tc>
        <w:tc>
          <w:tcPr>
            <w:tcW w:w="1644" w:type="dxa"/>
            <w:vAlign w:val="center"/>
          </w:tcPr>
          <w:p w14:paraId="01D6CA5F" w14:textId="77777777" w:rsidR="00172AD3" w:rsidRDefault="00000000">
            <w:r>
              <w:rPr>
                <w:sz w:val="13"/>
              </w:rPr>
              <w:t>CoT/safe refined 路线</w:t>
            </w:r>
          </w:p>
        </w:tc>
        <w:tc>
          <w:tcPr>
            <w:tcW w:w="1644" w:type="dxa"/>
            <w:vAlign w:val="center"/>
          </w:tcPr>
          <w:p w14:paraId="281E421B" w14:textId="77777777" w:rsidR="00172AD3" w:rsidRDefault="00000000">
            <w:pPr>
              <w:jc w:val="center"/>
            </w:pPr>
            <w:r>
              <w:rPr>
                <w:sz w:val="13"/>
              </w:rPr>
              <w:t>qwen35_full_sft_cot_deepseek_safe_refined_h800</w:t>
            </w:r>
          </w:p>
        </w:tc>
        <w:tc>
          <w:tcPr>
            <w:tcW w:w="1644" w:type="dxa"/>
            <w:vAlign w:val="center"/>
          </w:tcPr>
          <w:p w14:paraId="2BDAC401" w14:textId="77777777" w:rsidR="00172AD3" w:rsidRDefault="00000000">
            <w:pPr>
              <w:jc w:val="center"/>
            </w:pPr>
            <w:r>
              <w:rPr>
                <w:sz w:val="13"/>
              </w:rPr>
              <w:t>step_11/23/35/final</w:t>
            </w:r>
          </w:p>
        </w:tc>
        <w:tc>
          <w:tcPr>
            <w:tcW w:w="1644" w:type="dxa"/>
            <w:vAlign w:val="center"/>
          </w:tcPr>
          <w:p w14:paraId="029E1BB4" w14:textId="77777777" w:rsidR="00172AD3" w:rsidRDefault="00000000">
            <w:pPr>
              <w:jc w:val="center"/>
            </w:pPr>
            <w:r>
              <w:rPr>
                <w:sz w:val="13"/>
              </w:rPr>
              <w:t>step_23 overall 76.27%，mean macro-F1 73.77%，ATBench 66.00%</w:t>
            </w:r>
          </w:p>
        </w:tc>
        <w:tc>
          <w:tcPr>
            <w:tcW w:w="1644" w:type="dxa"/>
            <w:vAlign w:val="center"/>
          </w:tcPr>
          <w:p w14:paraId="06998ADB" w14:textId="77777777" w:rsidR="00172AD3" w:rsidRDefault="00000000">
            <w:pPr>
              <w:jc w:val="center"/>
            </w:pPr>
            <w:r>
              <w:rPr>
                <w:sz w:val="13"/>
              </w:rPr>
              <w:t>方法对比页</w:t>
            </w:r>
          </w:p>
        </w:tc>
      </w:tr>
      <w:tr w:rsidR="00172AD3" w14:paraId="65C8A152" w14:textId="77777777">
        <w:trPr>
          <w:jc w:val="center"/>
        </w:trPr>
        <w:tc>
          <w:tcPr>
            <w:tcW w:w="1644" w:type="dxa"/>
            <w:vAlign w:val="center"/>
          </w:tcPr>
          <w:p w14:paraId="3C6E854E" w14:textId="77777777" w:rsidR="00172AD3" w:rsidRDefault="00000000">
            <w:r>
              <w:rPr>
                <w:sz w:val="13"/>
              </w:rPr>
              <w:t>11</w:t>
            </w:r>
          </w:p>
        </w:tc>
        <w:tc>
          <w:tcPr>
            <w:tcW w:w="1644" w:type="dxa"/>
            <w:vAlign w:val="center"/>
          </w:tcPr>
          <w:p w14:paraId="76FCDBC5" w14:textId="77777777" w:rsidR="00172AD3" w:rsidRDefault="00000000">
            <w:r>
              <w:rPr>
                <w:sz w:val="13"/>
              </w:rPr>
              <w:t>clean 数据全量 SFT</w:t>
            </w:r>
          </w:p>
        </w:tc>
        <w:tc>
          <w:tcPr>
            <w:tcW w:w="1644" w:type="dxa"/>
            <w:vAlign w:val="center"/>
          </w:tcPr>
          <w:p w14:paraId="5D881DFC" w14:textId="77777777" w:rsidR="00172AD3" w:rsidRDefault="00000000">
            <w:pPr>
              <w:jc w:val="center"/>
            </w:pPr>
            <w:r>
              <w:rPr>
                <w:sz w:val="13"/>
              </w:rPr>
              <w:t>qwen35_full_sft_atbench_rjudge_clean_h800</w:t>
            </w:r>
          </w:p>
        </w:tc>
        <w:tc>
          <w:tcPr>
            <w:tcW w:w="1644" w:type="dxa"/>
            <w:vAlign w:val="center"/>
          </w:tcPr>
          <w:p w14:paraId="49F32B7B" w14:textId="77777777" w:rsidR="00172AD3" w:rsidRDefault="00000000">
            <w:pPr>
              <w:jc w:val="center"/>
            </w:pPr>
            <w:r>
              <w:rPr>
                <w:sz w:val="13"/>
              </w:rPr>
              <w:t>step_7/14/21/final_27</w:t>
            </w:r>
          </w:p>
        </w:tc>
        <w:tc>
          <w:tcPr>
            <w:tcW w:w="1644" w:type="dxa"/>
            <w:vAlign w:val="center"/>
          </w:tcPr>
          <w:p w14:paraId="10D7ECD9" w14:textId="77777777" w:rsidR="00172AD3" w:rsidRDefault="00000000">
            <w:pPr>
              <w:jc w:val="center"/>
            </w:pPr>
            <w:r>
              <w:rPr>
                <w:sz w:val="13"/>
              </w:rPr>
              <w:t>final overall 67.01%，ATBench 70.00%，RJudge 65.43%</w:t>
            </w:r>
          </w:p>
        </w:tc>
        <w:tc>
          <w:tcPr>
            <w:tcW w:w="1644" w:type="dxa"/>
            <w:vAlign w:val="center"/>
          </w:tcPr>
          <w:p w14:paraId="46A5E82B" w14:textId="77777777" w:rsidR="00172AD3" w:rsidRDefault="00000000">
            <w:pPr>
              <w:jc w:val="center"/>
            </w:pPr>
            <w:r>
              <w:rPr>
                <w:sz w:val="13"/>
              </w:rPr>
              <w:t>tradeoff页</w:t>
            </w:r>
          </w:p>
        </w:tc>
      </w:tr>
      <w:tr w:rsidR="00172AD3" w14:paraId="783C86BA" w14:textId="77777777">
        <w:trPr>
          <w:jc w:val="center"/>
        </w:trPr>
        <w:tc>
          <w:tcPr>
            <w:tcW w:w="1644" w:type="dxa"/>
            <w:vAlign w:val="center"/>
          </w:tcPr>
          <w:p w14:paraId="5CE1AF9D" w14:textId="77777777" w:rsidR="00172AD3" w:rsidRDefault="00000000">
            <w:r>
              <w:rPr>
                <w:sz w:val="13"/>
              </w:rPr>
              <w:t>12</w:t>
            </w:r>
          </w:p>
        </w:tc>
        <w:tc>
          <w:tcPr>
            <w:tcW w:w="1644" w:type="dxa"/>
            <w:vAlign w:val="center"/>
          </w:tcPr>
          <w:p w14:paraId="591AF84B" w14:textId="77777777" w:rsidR="00172AD3" w:rsidRDefault="00000000">
            <w:r>
              <w:rPr>
                <w:sz w:val="13"/>
              </w:rPr>
              <w:t>基于 best 再 clean 微调</w:t>
            </w:r>
          </w:p>
        </w:tc>
        <w:tc>
          <w:tcPr>
            <w:tcW w:w="1644" w:type="dxa"/>
            <w:vAlign w:val="center"/>
          </w:tcPr>
          <w:p w14:paraId="7AB4426A" w14:textId="77777777" w:rsidR="00172AD3" w:rsidRDefault="00000000">
            <w:pPr>
              <w:jc w:val="center"/>
            </w:pPr>
            <w:r>
              <w:rPr>
                <w:sz w:val="13"/>
              </w:rPr>
              <w:t>qwen35_full_sft_llamafactory_best_atbench_rjudge_clean_h800</w:t>
            </w:r>
          </w:p>
        </w:tc>
        <w:tc>
          <w:tcPr>
            <w:tcW w:w="1644" w:type="dxa"/>
            <w:vAlign w:val="center"/>
          </w:tcPr>
          <w:p w14:paraId="7064CF4C" w14:textId="77777777" w:rsidR="00172AD3" w:rsidRDefault="00000000">
            <w:pPr>
              <w:jc w:val="center"/>
            </w:pPr>
            <w:r>
              <w:rPr>
                <w:sz w:val="13"/>
              </w:rPr>
              <w:t>step_7/14</w:t>
            </w:r>
          </w:p>
        </w:tc>
        <w:tc>
          <w:tcPr>
            <w:tcW w:w="1644" w:type="dxa"/>
            <w:vAlign w:val="center"/>
          </w:tcPr>
          <w:p w14:paraId="66717AF0" w14:textId="77777777" w:rsidR="00172AD3" w:rsidRDefault="00000000">
            <w:pPr>
              <w:jc w:val="center"/>
            </w:pPr>
            <w:r>
              <w:rPr>
                <w:sz w:val="13"/>
              </w:rPr>
              <w:t>step_7 overall 64.35%，step_14 57.99%</w:t>
            </w:r>
          </w:p>
        </w:tc>
        <w:tc>
          <w:tcPr>
            <w:tcW w:w="1644" w:type="dxa"/>
            <w:vAlign w:val="center"/>
          </w:tcPr>
          <w:p w14:paraId="2A862B6C" w14:textId="77777777" w:rsidR="00172AD3" w:rsidRDefault="00000000">
            <w:pPr>
              <w:jc w:val="center"/>
            </w:pPr>
            <w:r>
              <w:rPr>
                <w:sz w:val="13"/>
              </w:rPr>
              <w:t>消融/负结果页</w:t>
            </w:r>
          </w:p>
        </w:tc>
      </w:tr>
      <w:tr w:rsidR="00172AD3" w14:paraId="51743FE8" w14:textId="77777777">
        <w:trPr>
          <w:jc w:val="center"/>
        </w:trPr>
        <w:tc>
          <w:tcPr>
            <w:tcW w:w="1644" w:type="dxa"/>
            <w:vAlign w:val="center"/>
          </w:tcPr>
          <w:p w14:paraId="45098C20" w14:textId="77777777" w:rsidR="00172AD3" w:rsidRDefault="00000000">
            <w:r>
              <w:rPr>
                <w:sz w:val="13"/>
              </w:rPr>
              <w:t>13</w:t>
            </w:r>
          </w:p>
        </w:tc>
        <w:tc>
          <w:tcPr>
            <w:tcW w:w="1644" w:type="dxa"/>
            <w:vAlign w:val="center"/>
          </w:tcPr>
          <w:p w14:paraId="1A517986" w14:textId="77777777" w:rsidR="00172AD3" w:rsidRDefault="00000000">
            <w:r>
              <w:rPr>
                <w:sz w:val="13"/>
              </w:rPr>
              <w:t>Full SFT best 复评</w:t>
            </w:r>
          </w:p>
        </w:tc>
        <w:tc>
          <w:tcPr>
            <w:tcW w:w="1644" w:type="dxa"/>
            <w:vAlign w:val="center"/>
          </w:tcPr>
          <w:p w14:paraId="42AFD19C" w14:textId="77777777" w:rsidR="00172AD3" w:rsidRDefault="00000000">
            <w:pPr>
              <w:jc w:val="center"/>
            </w:pPr>
            <w:r>
              <w:rPr>
                <w:sz w:val="13"/>
              </w:rPr>
              <w:t>qwen35_full_sft_llamafactory_best</w:t>
            </w:r>
          </w:p>
        </w:tc>
        <w:tc>
          <w:tcPr>
            <w:tcW w:w="1644" w:type="dxa"/>
            <w:vAlign w:val="center"/>
          </w:tcPr>
          <w:p w14:paraId="6E0935E5" w14:textId="77777777" w:rsidR="00172AD3" w:rsidRDefault="00000000">
            <w:pPr>
              <w:jc w:val="center"/>
            </w:pPr>
            <w:r>
              <w:rPr>
                <w:sz w:val="13"/>
              </w:rPr>
              <w:t>eval_best_full_20260705_090400</w:t>
            </w:r>
          </w:p>
        </w:tc>
        <w:tc>
          <w:tcPr>
            <w:tcW w:w="1644" w:type="dxa"/>
            <w:vAlign w:val="center"/>
          </w:tcPr>
          <w:p w14:paraId="7265856E" w14:textId="77777777" w:rsidR="00172AD3" w:rsidRDefault="00000000">
            <w:pPr>
              <w:jc w:val="center"/>
            </w:pPr>
            <w:r>
              <w:rPr>
                <w:sz w:val="13"/>
              </w:rPr>
              <w:t>overall 78.24%，RJudge 87.41%</w:t>
            </w:r>
          </w:p>
        </w:tc>
        <w:tc>
          <w:tcPr>
            <w:tcW w:w="1644" w:type="dxa"/>
            <w:vAlign w:val="center"/>
          </w:tcPr>
          <w:p w14:paraId="3BBCB4E3" w14:textId="77777777" w:rsidR="00172AD3" w:rsidRDefault="00000000">
            <w:pPr>
              <w:jc w:val="center"/>
            </w:pPr>
            <w:r>
              <w:rPr>
                <w:sz w:val="13"/>
              </w:rPr>
              <w:t>结果确认页</w:t>
            </w:r>
          </w:p>
        </w:tc>
      </w:tr>
      <w:tr w:rsidR="00172AD3" w14:paraId="329AE9A3" w14:textId="77777777">
        <w:trPr>
          <w:jc w:val="center"/>
        </w:trPr>
        <w:tc>
          <w:tcPr>
            <w:tcW w:w="1644" w:type="dxa"/>
            <w:vAlign w:val="center"/>
          </w:tcPr>
          <w:p w14:paraId="73C48025" w14:textId="77777777" w:rsidR="00172AD3" w:rsidRDefault="00000000">
            <w:r>
              <w:rPr>
                <w:sz w:val="13"/>
              </w:rPr>
              <w:lastRenderedPageBreak/>
              <w:t>14</w:t>
            </w:r>
          </w:p>
        </w:tc>
        <w:tc>
          <w:tcPr>
            <w:tcW w:w="1644" w:type="dxa"/>
            <w:vAlign w:val="center"/>
          </w:tcPr>
          <w:p w14:paraId="5474F59D" w14:textId="77777777" w:rsidR="00172AD3" w:rsidRDefault="00000000">
            <w:r>
              <w:rPr>
                <w:sz w:val="13"/>
              </w:rPr>
              <w:t>hardcase LoRA 初期</w:t>
            </w:r>
          </w:p>
        </w:tc>
        <w:tc>
          <w:tcPr>
            <w:tcW w:w="1644" w:type="dxa"/>
            <w:vAlign w:val="center"/>
          </w:tcPr>
          <w:p w14:paraId="25FF70B6" w14:textId="77777777" w:rsidR="00172AD3" w:rsidRDefault="00000000">
            <w:pPr>
              <w:jc w:val="center"/>
            </w:pPr>
            <w:r>
              <w:rPr>
                <w:sz w:val="13"/>
              </w:rPr>
              <w:t>qwen35_lora_hardcase_from_best_conservative</w:t>
            </w:r>
          </w:p>
        </w:tc>
        <w:tc>
          <w:tcPr>
            <w:tcW w:w="1644" w:type="dxa"/>
            <w:vAlign w:val="center"/>
          </w:tcPr>
          <w:p w14:paraId="5393C670" w14:textId="77777777" w:rsidR="00172AD3" w:rsidRDefault="00000000">
            <w:pPr>
              <w:jc w:val="center"/>
            </w:pPr>
            <w:r>
              <w:rPr>
                <w:sz w:val="13"/>
              </w:rPr>
              <w:t>step_24</w:t>
            </w:r>
          </w:p>
        </w:tc>
        <w:tc>
          <w:tcPr>
            <w:tcW w:w="1644" w:type="dxa"/>
            <w:vAlign w:val="center"/>
          </w:tcPr>
          <w:p w14:paraId="6730AC19" w14:textId="77777777" w:rsidR="00172AD3" w:rsidRDefault="00000000">
            <w:pPr>
              <w:jc w:val="center"/>
            </w:pPr>
            <w:r>
              <w:rPr>
                <w:sz w:val="13"/>
              </w:rPr>
              <w:t>overall 78.36%</w:t>
            </w:r>
          </w:p>
        </w:tc>
        <w:tc>
          <w:tcPr>
            <w:tcW w:w="1644" w:type="dxa"/>
            <w:vAlign w:val="center"/>
          </w:tcPr>
          <w:p w14:paraId="51472D1F" w14:textId="77777777" w:rsidR="00172AD3" w:rsidRDefault="00000000">
            <w:pPr>
              <w:jc w:val="center"/>
            </w:pPr>
            <w:r>
              <w:rPr>
                <w:sz w:val="13"/>
              </w:rPr>
              <w:t>LoRA路线页</w:t>
            </w:r>
          </w:p>
        </w:tc>
      </w:tr>
      <w:tr w:rsidR="00172AD3" w14:paraId="2695251E" w14:textId="77777777">
        <w:trPr>
          <w:jc w:val="center"/>
        </w:trPr>
        <w:tc>
          <w:tcPr>
            <w:tcW w:w="1644" w:type="dxa"/>
            <w:vAlign w:val="center"/>
          </w:tcPr>
          <w:p w14:paraId="7C01D0DA" w14:textId="77777777" w:rsidR="00172AD3" w:rsidRDefault="00000000">
            <w:r>
              <w:rPr>
                <w:sz w:val="13"/>
              </w:rPr>
              <w:t>15</w:t>
            </w:r>
          </w:p>
        </w:tc>
        <w:tc>
          <w:tcPr>
            <w:tcW w:w="1644" w:type="dxa"/>
            <w:vAlign w:val="center"/>
          </w:tcPr>
          <w:p w14:paraId="6CB635B3" w14:textId="77777777" w:rsidR="00172AD3" w:rsidRDefault="00000000">
            <w:r>
              <w:rPr>
                <w:sz w:val="13"/>
              </w:rPr>
              <w:t>hardcase LoRA 峰值</w:t>
            </w:r>
          </w:p>
        </w:tc>
        <w:tc>
          <w:tcPr>
            <w:tcW w:w="1644" w:type="dxa"/>
            <w:vAlign w:val="center"/>
          </w:tcPr>
          <w:p w14:paraId="253713A2" w14:textId="77777777" w:rsidR="00172AD3" w:rsidRDefault="00000000">
            <w:pPr>
              <w:jc w:val="center"/>
            </w:pPr>
            <w:r>
              <w:rPr>
                <w:sz w:val="13"/>
              </w:rPr>
              <w:t>qwen35_lora_hardcase_from_best_conservative</w:t>
            </w:r>
          </w:p>
        </w:tc>
        <w:tc>
          <w:tcPr>
            <w:tcW w:w="1644" w:type="dxa"/>
            <w:vAlign w:val="center"/>
          </w:tcPr>
          <w:p w14:paraId="4CF8EE37" w14:textId="77777777" w:rsidR="00172AD3" w:rsidRDefault="00000000">
            <w:pPr>
              <w:jc w:val="center"/>
            </w:pPr>
            <w:r>
              <w:rPr>
                <w:sz w:val="13"/>
              </w:rPr>
              <w:t>step_48</w:t>
            </w:r>
          </w:p>
        </w:tc>
        <w:tc>
          <w:tcPr>
            <w:tcW w:w="1644" w:type="dxa"/>
            <w:vAlign w:val="center"/>
          </w:tcPr>
          <w:p w14:paraId="04D78EF3" w14:textId="77777777" w:rsidR="00172AD3" w:rsidRDefault="00000000">
            <w:pPr>
              <w:jc w:val="center"/>
            </w:pPr>
            <w:r>
              <w:rPr>
                <w:sz w:val="13"/>
              </w:rPr>
              <w:t>overall 78.59%，macro-F1 73.17%，ATBench 62.00%，RJudge 87.41%</w:t>
            </w:r>
          </w:p>
        </w:tc>
        <w:tc>
          <w:tcPr>
            <w:tcW w:w="1644" w:type="dxa"/>
            <w:vAlign w:val="center"/>
          </w:tcPr>
          <w:p w14:paraId="5C93A105" w14:textId="77777777" w:rsidR="00172AD3" w:rsidRDefault="00000000">
            <w:pPr>
              <w:jc w:val="center"/>
            </w:pPr>
            <w:r>
              <w:rPr>
                <w:sz w:val="13"/>
              </w:rPr>
              <w:t>最终结果页</w:t>
            </w:r>
          </w:p>
        </w:tc>
      </w:tr>
    </w:tbl>
    <w:p w14:paraId="42BDC3BE" w14:textId="77777777" w:rsidR="00172AD3" w:rsidRDefault="00000000">
      <w:pPr>
        <w:pStyle w:val="af7"/>
      </w:pPr>
      <w:r>
        <w:t>表 A-2 PPT 展示结构建议</w:t>
      </w:r>
    </w:p>
    <w:tbl>
      <w:tblPr>
        <w:tblW w:w="0" w:type="auto"/>
        <w:jc w:val="center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  <w:tblLook w:val="04A0" w:firstRow="1" w:lastRow="0" w:firstColumn="1" w:lastColumn="0" w:noHBand="0" w:noVBand="1"/>
      </w:tblPr>
      <w:tblGrid>
        <w:gridCol w:w="2461"/>
        <w:gridCol w:w="2463"/>
        <w:gridCol w:w="2464"/>
        <w:gridCol w:w="2462"/>
      </w:tblGrid>
      <w:tr w:rsidR="00172AD3" w14:paraId="02B79C77" w14:textId="77777777">
        <w:trPr>
          <w:jc w:val="center"/>
        </w:trPr>
        <w:tc>
          <w:tcPr>
            <w:tcW w:w="2466" w:type="dxa"/>
            <w:shd w:val="clear" w:color="auto" w:fill="1F4E79"/>
            <w:vAlign w:val="center"/>
          </w:tcPr>
          <w:p w14:paraId="050B33AF" w14:textId="77777777" w:rsidR="00172AD3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>页码</w:t>
            </w:r>
          </w:p>
        </w:tc>
        <w:tc>
          <w:tcPr>
            <w:tcW w:w="2466" w:type="dxa"/>
            <w:shd w:val="clear" w:color="auto" w:fill="1F4E79"/>
            <w:vAlign w:val="center"/>
          </w:tcPr>
          <w:p w14:paraId="19CA6405" w14:textId="77777777" w:rsidR="00172AD3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>页标题</w:t>
            </w:r>
          </w:p>
        </w:tc>
        <w:tc>
          <w:tcPr>
            <w:tcW w:w="2466" w:type="dxa"/>
            <w:shd w:val="clear" w:color="auto" w:fill="1F4E79"/>
            <w:vAlign w:val="center"/>
          </w:tcPr>
          <w:p w14:paraId="046BC413" w14:textId="77777777" w:rsidR="00172AD3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>要展示的数据</w:t>
            </w:r>
          </w:p>
        </w:tc>
        <w:tc>
          <w:tcPr>
            <w:tcW w:w="2466" w:type="dxa"/>
            <w:shd w:val="clear" w:color="auto" w:fill="1F4E79"/>
            <w:vAlign w:val="center"/>
          </w:tcPr>
          <w:p w14:paraId="354DBF7B" w14:textId="77777777" w:rsidR="00172AD3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>一句话结论</w:t>
            </w:r>
          </w:p>
        </w:tc>
      </w:tr>
      <w:tr w:rsidR="00172AD3" w14:paraId="44969C60" w14:textId="77777777">
        <w:trPr>
          <w:jc w:val="center"/>
        </w:trPr>
        <w:tc>
          <w:tcPr>
            <w:tcW w:w="2466" w:type="dxa"/>
            <w:vAlign w:val="center"/>
          </w:tcPr>
          <w:p w14:paraId="58FA3F58" w14:textId="77777777" w:rsidR="00172AD3" w:rsidRDefault="00000000">
            <w:r>
              <w:rPr>
                <w:sz w:val="14"/>
              </w:rPr>
              <w:t>1</w:t>
            </w:r>
          </w:p>
        </w:tc>
        <w:tc>
          <w:tcPr>
            <w:tcW w:w="2466" w:type="dxa"/>
            <w:vAlign w:val="center"/>
          </w:tcPr>
          <w:p w14:paraId="135D0311" w14:textId="77777777" w:rsidR="00172AD3" w:rsidRDefault="00000000">
            <w:r>
              <w:rPr>
                <w:sz w:val="14"/>
              </w:rPr>
              <w:t>任务定义与评测口径</w:t>
            </w:r>
          </w:p>
        </w:tc>
        <w:tc>
          <w:tcPr>
            <w:tcW w:w="2466" w:type="dxa"/>
            <w:vAlign w:val="center"/>
          </w:tcPr>
          <w:p w14:paraId="724B6376" w14:textId="77777777" w:rsidR="00172AD3" w:rsidRDefault="00000000">
            <w:pPr>
              <w:jc w:val="center"/>
            </w:pPr>
            <w:r>
              <w:rPr>
                <w:sz w:val="14"/>
              </w:rPr>
              <w:t>ATBench 300 + RJudge 564；指标体系</w:t>
            </w:r>
          </w:p>
        </w:tc>
        <w:tc>
          <w:tcPr>
            <w:tcW w:w="2466" w:type="dxa"/>
            <w:vAlign w:val="center"/>
          </w:tcPr>
          <w:p w14:paraId="5133A039" w14:textId="77777777" w:rsidR="00172AD3" w:rsidRDefault="00000000">
            <w:pPr>
              <w:jc w:val="center"/>
            </w:pPr>
            <w:r>
              <w:rPr>
                <w:sz w:val="14"/>
              </w:rPr>
              <w:t>我们评估的是完整 agent trajectory，而不是只看最终回复</w:t>
            </w:r>
          </w:p>
        </w:tc>
      </w:tr>
      <w:tr w:rsidR="00172AD3" w14:paraId="7840569A" w14:textId="77777777">
        <w:trPr>
          <w:jc w:val="center"/>
        </w:trPr>
        <w:tc>
          <w:tcPr>
            <w:tcW w:w="2466" w:type="dxa"/>
            <w:vAlign w:val="center"/>
          </w:tcPr>
          <w:p w14:paraId="60F9D767" w14:textId="77777777" w:rsidR="00172AD3" w:rsidRDefault="00000000">
            <w:r>
              <w:rPr>
                <w:sz w:val="14"/>
              </w:rPr>
              <w:t>2</w:t>
            </w:r>
          </w:p>
        </w:tc>
        <w:tc>
          <w:tcPr>
            <w:tcW w:w="2466" w:type="dxa"/>
            <w:vAlign w:val="center"/>
          </w:tcPr>
          <w:p w14:paraId="6BC98406" w14:textId="77777777" w:rsidR="00172AD3" w:rsidRDefault="00000000">
            <w:r>
              <w:rPr>
                <w:sz w:val="14"/>
              </w:rPr>
              <w:t>Baseline 问题定位</w:t>
            </w:r>
          </w:p>
        </w:tc>
        <w:tc>
          <w:tcPr>
            <w:tcW w:w="2466" w:type="dxa"/>
            <w:vAlign w:val="center"/>
          </w:tcPr>
          <w:p w14:paraId="2CDAD2D1" w14:textId="77777777" w:rsidR="00172AD3" w:rsidRDefault="00000000">
            <w:pPr>
              <w:jc w:val="center"/>
            </w:pPr>
            <w:r>
              <w:rPr>
                <w:sz w:val="14"/>
              </w:rPr>
              <w:t>overall 53.82%；safe-&gt;unsafe 约90%</w:t>
            </w:r>
          </w:p>
        </w:tc>
        <w:tc>
          <w:tcPr>
            <w:tcW w:w="2466" w:type="dxa"/>
            <w:vAlign w:val="center"/>
          </w:tcPr>
          <w:p w14:paraId="61D6607C" w14:textId="77777777" w:rsidR="00172AD3" w:rsidRDefault="00000000">
            <w:pPr>
              <w:jc w:val="center"/>
              <w:rPr>
                <w:lang w:eastAsia="zh-CN"/>
              </w:rPr>
            </w:pPr>
            <w:r>
              <w:rPr>
                <w:sz w:val="14"/>
                <w:lang w:eastAsia="zh-CN"/>
              </w:rPr>
              <w:t>原始模型</w:t>
            </w:r>
            <w:proofErr w:type="gramStart"/>
            <w:r>
              <w:rPr>
                <w:sz w:val="14"/>
                <w:lang w:eastAsia="zh-CN"/>
              </w:rPr>
              <w:t>格式稳但策略</w:t>
            </w:r>
            <w:proofErr w:type="gramEnd"/>
            <w:r>
              <w:rPr>
                <w:sz w:val="14"/>
                <w:lang w:eastAsia="zh-CN"/>
              </w:rPr>
              <w:t>过度保守</w:t>
            </w:r>
          </w:p>
        </w:tc>
      </w:tr>
      <w:tr w:rsidR="00172AD3" w14:paraId="508EECB9" w14:textId="77777777">
        <w:trPr>
          <w:jc w:val="center"/>
        </w:trPr>
        <w:tc>
          <w:tcPr>
            <w:tcW w:w="2466" w:type="dxa"/>
            <w:vAlign w:val="center"/>
          </w:tcPr>
          <w:p w14:paraId="57473ED1" w14:textId="77777777" w:rsidR="00172AD3" w:rsidRDefault="00000000">
            <w:r>
              <w:rPr>
                <w:sz w:val="14"/>
              </w:rPr>
              <w:t>3</w:t>
            </w:r>
          </w:p>
        </w:tc>
        <w:tc>
          <w:tcPr>
            <w:tcW w:w="2466" w:type="dxa"/>
            <w:vAlign w:val="center"/>
          </w:tcPr>
          <w:p w14:paraId="6341AEEA" w14:textId="77777777" w:rsidR="00172AD3" w:rsidRDefault="00000000">
            <w:r>
              <w:rPr>
                <w:sz w:val="14"/>
              </w:rPr>
              <w:t>评估体系完善性</w:t>
            </w:r>
          </w:p>
        </w:tc>
        <w:tc>
          <w:tcPr>
            <w:tcW w:w="2466" w:type="dxa"/>
            <w:vAlign w:val="center"/>
          </w:tcPr>
          <w:p w14:paraId="69E042CA" w14:textId="77777777" w:rsidR="00172AD3" w:rsidRDefault="00000000">
            <w:pPr>
              <w:jc w:val="center"/>
            </w:pPr>
            <w:r>
              <w:rPr>
                <w:sz w:val="14"/>
              </w:rPr>
              <w:t>accuracy/macro-F1/strict JSON/over-refusal/miss/failure modes</w:t>
            </w:r>
          </w:p>
        </w:tc>
        <w:tc>
          <w:tcPr>
            <w:tcW w:w="2466" w:type="dxa"/>
            <w:vAlign w:val="center"/>
          </w:tcPr>
          <w:p w14:paraId="5B6F1BEB" w14:textId="77777777" w:rsidR="00172AD3" w:rsidRDefault="00000000">
            <w:pPr>
              <w:jc w:val="center"/>
              <w:rPr>
                <w:lang w:eastAsia="zh-CN"/>
              </w:rPr>
            </w:pPr>
            <w:r>
              <w:rPr>
                <w:sz w:val="14"/>
                <w:lang w:eastAsia="zh-CN"/>
              </w:rPr>
              <w:t>指标覆盖能力、合</w:t>
            </w:r>
            <w:proofErr w:type="gramStart"/>
            <w:r>
              <w:rPr>
                <w:sz w:val="14"/>
                <w:lang w:eastAsia="zh-CN"/>
              </w:rPr>
              <w:t>规</w:t>
            </w:r>
            <w:proofErr w:type="gramEnd"/>
            <w:r>
              <w:rPr>
                <w:sz w:val="14"/>
                <w:lang w:eastAsia="zh-CN"/>
              </w:rPr>
              <w:t>、误伤、漏判与归因</w:t>
            </w:r>
          </w:p>
        </w:tc>
      </w:tr>
      <w:tr w:rsidR="00172AD3" w14:paraId="33B2D460" w14:textId="77777777">
        <w:trPr>
          <w:jc w:val="center"/>
        </w:trPr>
        <w:tc>
          <w:tcPr>
            <w:tcW w:w="2466" w:type="dxa"/>
            <w:vAlign w:val="center"/>
          </w:tcPr>
          <w:p w14:paraId="161C53B2" w14:textId="77777777" w:rsidR="00172AD3" w:rsidRDefault="00000000">
            <w:r>
              <w:rPr>
                <w:sz w:val="14"/>
              </w:rPr>
              <w:t>4</w:t>
            </w:r>
          </w:p>
        </w:tc>
        <w:tc>
          <w:tcPr>
            <w:tcW w:w="2466" w:type="dxa"/>
            <w:vAlign w:val="center"/>
          </w:tcPr>
          <w:p w14:paraId="57C38903" w14:textId="77777777" w:rsidR="00172AD3" w:rsidRDefault="00000000">
            <w:r>
              <w:rPr>
                <w:sz w:val="14"/>
              </w:rPr>
              <w:t>Prompt-only 消融</w:t>
            </w:r>
          </w:p>
        </w:tc>
        <w:tc>
          <w:tcPr>
            <w:tcW w:w="2466" w:type="dxa"/>
            <w:vAlign w:val="center"/>
          </w:tcPr>
          <w:p w14:paraId="036C1E85" w14:textId="77777777" w:rsidR="00172AD3" w:rsidRDefault="00000000">
            <w:pPr>
              <w:jc w:val="center"/>
            </w:pPr>
            <w:r>
              <w:rPr>
                <w:sz w:val="14"/>
              </w:rPr>
              <w:t>default_plus_tiebreak_v3 overall 77.08%</w:t>
            </w:r>
          </w:p>
        </w:tc>
        <w:tc>
          <w:tcPr>
            <w:tcW w:w="2466" w:type="dxa"/>
            <w:vAlign w:val="center"/>
          </w:tcPr>
          <w:p w14:paraId="65DB9367" w14:textId="77777777" w:rsidR="00172AD3" w:rsidRDefault="00000000">
            <w:pPr>
              <w:jc w:val="center"/>
            </w:pPr>
            <w:r>
              <w:rPr>
                <w:sz w:val="14"/>
              </w:rPr>
              <w:t>prompt 能改善但不足以替代训练</w:t>
            </w:r>
          </w:p>
        </w:tc>
      </w:tr>
      <w:tr w:rsidR="00172AD3" w14:paraId="40E5FCE7" w14:textId="77777777">
        <w:trPr>
          <w:jc w:val="center"/>
        </w:trPr>
        <w:tc>
          <w:tcPr>
            <w:tcW w:w="2466" w:type="dxa"/>
            <w:vAlign w:val="center"/>
          </w:tcPr>
          <w:p w14:paraId="6E8A2750" w14:textId="77777777" w:rsidR="00172AD3" w:rsidRDefault="00000000">
            <w:r>
              <w:rPr>
                <w:sz w:val="14"/>
              </w:rPr>
              <w:t>5</w:t>
            </w:r>
          </w:p>
        </w:tc>
        <w:tc>
          <w:tcPr>
            <w:tcW w:w="2466" w:type="dxa"/>
            <w:vAlign w:val="center"/>
          </w:tcPr>
          <w:p w14:paraId="451309FE" w14:textId="77777777" w:rsidR="00172AD3" w:rsidRDefault="00000000">
            <w:r>
              <w:rPr>
                <w:sz w:val="14"/>
              </w:rPr>
              <w:t>Full SFT 强基线</w:t>
            </w:r>
          </w:p>
        </w:tc>
        <w:tc>
          <w:tcPr>
            <w:tcW w:w="2466" w:type="dxa"/>
            <w:vAlign w:val="center"/>
          </w:tcPr>
          <w:p w14:paraId="06733EB4" w14:textId="77777777" w:rsidR="00172AD3" w:rsidRDefault="00000000">
            <w:pPr>
              <w:jc w:val="center"/>
            </w:pPr>
            <w:r>
              <w:rPr>
                <w:sz w:val="14"/>
              </w:rPr>
              <w:t>final_step_45 overall 78.47%</w:t>
            </w:r>
          </w:p>
        </w:tc>
        <w:tc>
          <w:tcPr>
            <w:tcW w:w="2466" w:type="dxa"/>
            <w:vAlign w:val="center"/>
          </w:tcPr>
          <w:p w14:paraId="0E392250" w14:textId="77777777" w:rsidR="00172AD3" w:rsidRDefault="00000000">
            <w:pPr>
              <w:jc w:val="center"/>
            </w:pPr>
            <w:r>
              <w:rPr>
                <w:sz w:val="14"/>
              </w:rPr>
              <w:t>Full SFT 建立严格 JSON 与强判别基线</w:t>
            </w:r>
          </w:p>
        </w:tc>
      </w:tr>
      <w:tr w:rsidR="00172AD3" w14:paraId="1D297DCB" w14:textId="77777777">
        <w:trPr>
          <w:jc w:val="center"/>
        </w:trPr>
        <w:tc>
          <w:tcPr>
            <w:tcW w:w="2466" w:type="dxa"/>
            <w:vAlign w:val="center"/>
          </w:tcPr>
          <w:p w14:paraId="5223F957" w14:textId="77777777" w:rsidR="00172AD3" w:rsidRDefault="00000000">
            <w:r>
              <w:rPr>
                <w:sz w:val="14"/>
              </w:rPr>
              <w:t>6</w:t>
            </w:r>
          </w:p>
        </w:tc>
        <w:tc>
          <w:tcPr>
            <w:tcW w:w="2466" w:type="dxa"/>
            <w:vAlign w:val="center"/>
          </w:tcPr>
          <w:p w14:paraId="49216D20" w14:textId="77777777" w:rsidR="00172AD3" w:rsidRDefault="00000000">
            <w:r>
              <w:rPr>
                <w:sz w:val="14"/>
              </w:rPr>
              <w:t>CoT/Clean/Refined 取舍</w:t>
            </w:r>
          </w:p>
        </w:tc>
        <w:tc>
          <w:tcPr>
            <w:tcW w:w="2466" w:type="dxa"/>
            <w:vAlign w:val="center"/>
          </w:tcPr>
          <w:p w14:paraId="22643B65" w14:textId="77777777" w:rsidR="00172AD3" w:rsidRDefault="00000000">
            <w:pPr>
              <w:jc w:val="center"/>
            </w:pPr>
            <w:r>
              <w:rPr>
                <w:sz w:val="14"/>
              </w:rPr>
              <w:t>CoT ATBench 66%；clean ATBench 70%但RJudge 65.43%</w:t>
            </w:r>
          </w:p>
        </w:tc>
        <w:tc>
          <w:tcPr>
            <w:tcW w:w="2466" w:type="dxa"/>
            <w:vAlign w:val="center"/>
          </w:tcPr>
          <w:p w14:paraId="7A475234" w14:textId="77777777" w:rsidR="00172AD3" w:rsidRDefault="00000000">
            <w:pPr>
              <w:jc w:val="center"/>
              <w:rPr>
                <w:lang w:eastAsia="zh-CN"/>
              </w:rPr>
            </w:pPr>
            <w:r>
              <w:rPr>
                <w:sz w:val="14"/>
                <w:lang w:eastAsia="zh-CN"/>
              </w:rPr>
              <w:t>不同数据配方存在明显域取舍</w:t>
            </w:r>
          </w:p>
        </w:tc>
      </w:tr>
      <w:tr w:rsidR="00172AD3" w14:paraId="606D5452" w14:textId="77777777">
        <w:trPr>
          <w:jc w:val="center"/>
        </w:trPr>
        <w:tc>
          <w:tcPr>
            <w:tcW w:w="2466" w:type="dxa"/>
            <w:vAlign w:val="center"/>
          </w:tcPr>
          <w:p w14:paraId="5BCB939C" w14:textId="77777777" w:rsidR="00172AD3" w:rsidRDefault="00000000">
            <w:r>
              <w:rPr>
                <w:sz w:val="14"/>
              </w:rPr>
              <w:t>7</w:t>
            </w:r>
          </w:p>
        </w:tc>
        <w:tc>
          <w:tcPr>
            <w:tcW w:w="2466" w:type="dxa"/>
            <w:vAlign w:val="center"/>
          </w:tcPr>
          <w:p w14:paraId="2BEAB0B9" w14:textId="77777777" w:rsidR="00172AD3" w:rsidRDefault="00000000">
            <w:r>
              <w:rPr>
                <w:sz w:val="14"/>
              </w:rPr>
              <w:t>Hardcase LoRA 最终突破</w:t>
            </w:r>
          </w:p>
        </w:tc>
        <w:tc>
          <w:tcPr>
            <w:tcW w:w="2466" w:type="dxa"/>
            <w:vAlign w:val="center"/>
          </w:tcPr>
          <w:p w14:paraId="658A7602" w14:textId="77777777" w:rsidR="00172AD3" w:rsidRDefault="00000000">
            <w:pPr>
              <w:jc w:val="center"/>
            </w:pPr>
            <w:r>
              <w:rPr>
                <w:sz w:val="14"/>
              </w:rPr>
              <w:t>step48 overall 78.59%，macro-F1 73.17%</w:t>
            </w:r>
          </w:p>
        </w:tc>
        <w:tc>
          <w:tcPr>
            <w:tcW w:w="2466" w:type="dxa"/>
            <w:vAlign w:val="center"/>
          </w:tcPr>
          <w:p w14:paraId="0BDE0B8A" w14:textId="77777777" w:rsidR="00172AD3" w:rsidRDefault="00000000">
            <w:pPr>
              <w:jc w:val="center"/>
            </w:pPr>
            <w:r>
              <w:rPr>
                <w:sz w:val="14"/>
              </w:rPr>
              <w:t>小规模高质量 hardcase LoRA 是当前最佳综合方案</w:t>
            </w:r>
          </w:p>
        </w:tc>
      </w:tr>
      <w:tr w:rsidR="00172AD3" w14:paraId="5A1618D8" w14:textId="77777777">
        <w:trPr>
          <w:jc w:val="center"/>
        </w:trPr>
        <w:tc>
          <w:tcPr>
            <w:tcW w:w="2466" w:type="dxa"/>
            <w:vAlign w:val="center"/>
          </w:tcPr>
          <w:p w14:paraId="5D48A78D" w14:textId="77777777" w:rsidR="00172AD3" w:rsidRDefault="00000000">
            <w:r>
              <w:rPr>
                <w:sz w:val="14"/>
              </w:rPr>
              <w:t>8</w:t>
            </w:r>
          </w:p>
        </w:tc>
        <w:tc>
          <w:tcPr>
            <w:tcW w:w="2466" w:type="dxa"/>
            <w:vAlign w:val="center"/>
          </w:tcPr>
          <w:p w14:paraId="4750BD4A" w14:textId="77777777" w:rsidR="00172AD3" w:rsidRDefault="00000000">
            <w:r>
              <w:rPr>
                <w:sz w:val="14"/>
              </w:rPr>
              <w:t>错误归因与后续方向</w:t>
            </w:r>
          </w:p>
        </w:tc>
        <w:tc>
          <w:tcPr>
            <w:tcW w:w="2466" w:type="dxa"/>
            <w:vAlign w:val="center"/>
          </w:tcPr>
          <w:p w14:paraId="7F7A9D64" w14:textId="77777777" w:rsidR="00172AD3" w:rsidRDefault="00000000">
            <w:pPr>
              <w:jc w:val="center"/>
            </w:pPr>
            <w:r>
              <w:rPr>
                <w:sz w:val="14"/>
              </w:rPr>
              <w:t>ignored_middle_tool_calls 38%、risk_refused 8.33%、RJudge miss 17.11%</w:t>
            </w:r>
          </w:p>
        </w:tc>
        <w:tc>
          <w:tcPr>
            <w:tcW w:w="2466" w:type="dxa"/>
            <w:vAlign w:val="center"/>
          </w:tcPr>
          <w:p w14:paraId="1DF4F98B" w14:textId="77777777" w:rsidR="00172AD3" w:rsidRDefault="00000000">
            <w:pPr>
              <w:jc w:val="center"/>
              <w:rPr>
                <w:lang w:eastAsia="zh-CN"/>
              </w:rPr>
            </w:pPr>
            <w:r>
              <w:rPr>
                <w:sz w:val="14"/>
                <w:lang w:eastAsia="zh-CN"/>
              </w:rPr>
              <w:t>后续应围绕轨迹中间工具调用与边界样本继续补强</w:t>
            </w:r>
          </w:p>
        </w:tc>
      </w:tr>
      <w:tr w:rsidR="00172AD3" w14:paraId="48553CB8" w14:textId="77777777">
        <w:trPr>
          <w:jc w:val="center"/>
        </w:trPr>
        <w:tc>
          <w:tcPr>
            <w:tcW w:w="2466" w:type="dxa"/>
            <w:vAlign w:val="center"/>
          </w:tcPr>
          <w:p w14:paraId="1CC3FE06" w14:textId="77777777" w:rsidR="00172AD3" w:rsidRDefault="00000000">
            <w:r>
              <w:rPr>
                <w:sz w:val="14"/>
              </w:rPr>
              <w:t>9</w:t>
            </w:r>
          </w:p>
        </w:tc>
        <w:tc>
          <w:tcPr>
            <w:tcW w:w="2466" w:type="dxa"/>
            <w:vAlign w:val="center"/>
          </w:tcPr>
          <w:p w14:paraId="25F4E0B5" w14:textId="77777777" w:rsidR="00172AD3" w:rsidRDefault="00000000">
            <w:r>
              <w:rPr>
                <w:sz w:val="14"/>
              </w:rPr>
              <w:t>合规与提交说明</w:t>
            </w:r>
          </w:p>
        </w:tc>
        <w:tc>
          <w:tcPr>
            <w:tcW w:w="2466" w:type="dxa"/>
            <w:vAlign w:val="center"/>
          </w:tcPr>
          <w:p w14:paraId="3E5D3FE5" w14:textId="77777777" w:rsidR="00172AD3" w:rsidRDefault="00000000">
            <w:pPr>
              <w:jc w:val="center"/>
            </w:pPr>
            <w:r>
              <w:rPr>
                <w:sz w:val="14"/>
              </w:rPr>
              <w:t>如果 ATBench/RJudge 为最终测试集，不可用于后续调参</w:t>
            </w:r>
          </w:p>
        </w:tc>
        <w:tc>
          <w:tcPr>
            <w:tcW w:w="2466" w:type="dxa"/>
            <w:vAlign w:val="center"/>
          </w:tcPr>
          <w:p w14:paraId="1A68FA41" w14:textId="77777777" w:rsidR="00172AD3" w:rsidRDefault="00000000">
            <w:pPr>
              <w:jc w:val="center"/>
              <w:rPr>
                <w:lang w:eastAsia="zh-CN"/>
              </w:rPr>
            </w:pPr>
            <w:r>
              <w:rPr>
                <w:sz w:val="14"/>
                <w:lang w:eastAsia="zh-CN"/>
              </w:rPr>
              <w:t>最终测试只作评估与复盘，提交选择</w:t>
            </w:r>
            <w:proofErr w:type="gramStart"/>
            <w:r>
              <w:rPr>
                <w:sz w:val="14"/>
                <w:lang w:eastAsia="zh-CN"/>
              </w:rPr>
              <w:t>需回到</w:t>
            </w:r>
            <w:proofErr w:type="gramEnd"/>
            <w:r>
              <w:rPr>
                <w:sz w:val="14"/>
                <w:lang w:eastAsia="zh-CN"/>
              </w:rPr>
              <w:t>dev/holdout</w:t>
            </w:r>
          </w:p>
        </w:tc>
      </w:tr>
    </w:tbl>
    <w:p w14:paraId="09074606" w14:textId="77777777" w:rsidR="00172AD3" w:rsidRDefault="00000000">
      <w:pPr>
        <w:spacing w:after="80" w:line="300" w:lineRule="auto"/>
        <w:ind w:firstLine="420"/>
        <w:rPr>
          <w:lang w:eastAsia="zh-CN"/>
        </w:rPr>
      </w:pPr>
      <w:r>
        <w:rPr>
          <w:lang w:eastAsia="zh-CN"/>
        </w:rPr>
        <w:t>资料来源：本报告整合了实验汇总表格统计、</w:t>
      </w:r>
      <w:proofErr w:type="spellStart"/>
      <w:r>
        <w:rPr>
          <w:lang w:eastAsia="zh-CN"/>
        </w:rPr>
        <w:t>AgentDoG</w:t>
      </w:r>
      <w:proofErr w:type="spellEnd"/>
      <w:r>
        <w:rPr>
          <w:lang w:eastAsia="zh-CN"/>
        </w:rPr>
        <w:t>-Lite 项目思路与工作汇报、Safir 路演交互演示工作汇报、数据工程与错误驱动优化技术报告、个人贡献整理文档等材料。</w:t>
      </w:r>
    </w:p>
    <w:sectPr w:rsidR="00172AD3" w:rsidSect="00034616">
      <w:footerReference w:type="default" r:id="rId12"/>
      <w:pgSz w:w="11906" w:h="16838"/>
      <w:pgMar w:top="1020" w:right="1020" w:bottom="964" w:left="10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BD503C" w14:textId="77777777" w:rsidR="00E56C0A" w:rsidRDefault="00E56C0A">
      <w:pPr>
        <w:spacing w:after="0" w:line="240" w:lineRule="auto"/>
      </w:pPr>
      <w:r>
        <w:separator/>
      </w:r>
    </w:p>
  </w:endnote>
  <w:endnote w:type="continuationSeparator" w:id="0">
    <w:p w14:paraId="099324D9" w14:textId="77777777" w:rsidR="00E56C0A" w:rsidRDefault="00E56C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ans CJK SC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79BC40" w14:textId="77777777" w:rsidR="00172AD3" w:rsidRDefault="00000000">
    <w:pPr>
      <w:pStyle w:val="a7"/>
      <w:jc w:val="center"/>
    </w:pPr>
    <w:r>
      <w:rPr>
        <w:color w:val="586069"/>
        <w:sz w:val="16"/>
      </w:rPr>
      <w:t>AgentDoG-Lite 轨迹级安全诊断技术报告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BA6F0E" w14:textId="77777777" w:rsidR="00E56C0A" w:rsidRDefault="00E56C0A">
      <w:pPr>
        <w:spacing w:after="0" w:line="240" w:lineRule="auto"/>
      </w:pPr>
      <w:r>
        <w:separator/>
      </w:r>
    </w:p>
  </w:footnote>
  <w:footnote w:type="continuationSeparator" w:id="0">
    <w:p w14:paraId="13A02EAD" w14:textId="77777777" w:rsidR="00E56C0A" w:rsidRDefault="00E56C0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75567746">
    <w:abstractNumId w:val="8"/>
  </w:num>
  <w:num w:numId="2" w16cid:durableId="1505974924">
    <w:abstractNumId w:val="6"/>
  </w:num>
  <w:num w:numId="3" w16cid:durableId="1707636291">
    <w:abstractNumId w:val="5"/>
  </w:num>
  <w:num w:numId="4" w16cid:durableId="605893290">
    <w:abstractNumId w:val="4"/>
  </w:num>
  <w:num w:numId="5" w16cid:durableId="821308535">
    <w:abstractNumId w:val="7"/>
  </w:num>
  <w:num w:numId="6" w16cid:durableId="1143085931">
    <w:abstractNumId w:val="3"/>
  </w:num>
  <w:num w:numId="7" w16cid:durableId="1181697704">
    <w:abstractNumId w:val="2"/>
  </w:num>
  <w:num w:numId="8" w16cid:durableId="267616127">
    <w:abstractNumId w:val="1"/>
  </w:num>
  <w:num w:numId="9" w16cid:durableId="4147160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72AD3"/>
    <w:rsid w:val="0029639D"/>
    <w:rsid w:val="002A1517"/>
    <w:rsid w:val="00326F90"/>
    <w:rsid w:val="00975B9E"/>
    <w:rsid w:val="00AA1D8D"/>
    <w:rsid w:val="00B47730"/>
    <w:rsid w:val="00CB0664"/>
    <w:rsid w:val="00DA23D9"/>
    <w:rsid w:val="00E56C0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AC27A59"/>
  <w14:defaultImageDpi w14:val="300"/>
  <w15:docId w15:val="{C40CAD01-D645-4C1B-AD21-ACEA733503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Noto Sans CJK SC" w:eastAsia="Noto Sans CJK SC" w:hAnsi="Noto Sans CJK SC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3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18</Pages>
  <Words>6490</Words>
  <Characters>14798</Characters>
  <Application>Microsoft Office Word</Application>
  <DocSecurity>0</DocSecurity>
  <Lines>924</Lines>
  <Paragraphs>886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20402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AgentDoG-Lite 轨迹级安全诊断模型优化技术报告</dc:title>
  <dc:subject>AgentDoG-Lite 技术报告</dc:subject>
  <dc:creator>李文博团队</dc:creator>
  <cp:keywords>AgentDoG-Lite, trajectory safety, SFT, LoRA, evaluation, Safir</cp:keywords>
  <dc:description>generated by python-docx</dc:description>
  <cp:lastModifiedBy>先生 董</cp:lastModifiedBy>
  <cp:revision>3</cp:revision>
  <dcterms:created xsi:type="dcterms:W3CDTF">2026-07-05T06:54:00Z</dcterms:created>
  <dcterms:modified xsi:type="dcterms:W3CDTF">2026-07-05T06:55:00Z</dcterms:modified>
  <cp:category/>
</cp:coreProperties>
</file>