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FA6A9" w14:textId="77777777" w:rsidR="00E379AD" w:rsidRDefault="00E379AD"/>
    <w:p w14:paraId="76B99AC6" w14:textId="77777777" w:rsidR="00E379AD" w:rsidRDefault="00E379AD"/>
    <w:p w14:paraId="4973A806" w14:textId="77777777" w:rsidR="00E379AD" w:rsidRDefault="00E379AD"/>
    <w:p w14:paraId="7501BF06" w14:textId="77777777" w:rsidR="00E379AD" w:rsidRDefault="00E379AD"/>
    <w:p w14:paraId="5F0A4901" w14:textId="77777777" w:rsidR="00E379AD" w:rsidRDefault="00000000">
      <w:pPr>
        <w:spacing w:after="240"/>
        <w:jc w:val="center"/>
      </w:pPr>
      <w:r>
        <w:rPr>
          <w:rFonts w:eastAsia="Arial"/>
          <w:b/>
          <w:bCs/>
          <w:color w:val="2E75B6"/>
          <w:sz w:val="64"/>
          <w:szCs w:val="64"/>
        </w:rPr>
        <w:t>個人消費預測系統</w:t>
      </w:r>
    </w:p>
    <w:p w14:paraId="289FA6EC" w14:textId="77777777" w:rsidR="00E379AD" w:rsidRDefault="00000000">
      <w:pPr>
        <w:spacing w:after="480"/>
        <w:jc w:val="center"/>
      </w:pPr>
      <w:r>
        <w:rPr>
          <w:rFonts w:eastAsia="Arial"/>
          <w:b/>
          <w:bCs/>
          <w:color w:val="1A5276"/>
          <w:sz w:val="48"/>
          <w:szCs w:val="48"/>
        </w:rPr>
        <w:t>模型評估報告</w:t>
      </w:r>
    </w:p>
    <w:p w14:paraId="0FD3735E" w14:textId="77777777" w:rsidR="00E379AD" w:rsidRDefault="00E379AD">
      <w:pPr>
        <w:pBdr>
          <w:bottom w:val="single" w:sz="6" w:space="1" w:color="2E75B6"/>
        </w:pBdr>
        <w:spacing w:before="40" w:after="160"/>
      </w:pPr>
    </w:p>
    <w:p w14:paraId="3DFDA980" w14:textId="77777777" w:rsidR="00E379AD" w:rsidRDefault="00000000">
      <w:pPr>
        <w:spacing w:after="600"/>
        <w:jc w:val="center"/>
      </w:pPr>
      <w:r>
        <w:rPr>
          <w:rFonts w:eastAsia="Arial"/>
          <w:i/>
          <w:iCs/>
          <w:color w:val="555555"/>
          <w:sz w:val="26"/>
          <w:szCs w:val="26"/>
        </w:rPr>
        <w:t>三層評估框架：回歸層 × 決策層 × 成本層</w:t>
      </w:r>
    </w:p>
    <w:p w14:paraId="475C70DC" w14:textId="77777777" w:rsidR="00E379AD" w:rsidRDefault="00E379AD"/>
    <w:p w14:paraId="40628E33" w14:textId="77777777" w:rsidR="00E379AD" w:rsidRDefault="00E379AD"/>
    <w:p w14:paraId="1FF6120C" w14:textId="77777777" w:rsidR="00E379AD" w:rsidRDefault="00000000">
      <w:pPr>
        <w:spacing w:after="120"/>
        <w:jc w:val="center"/>
      </w:pPr>
      <w:r>
        <w:rPr>
          <w:rFonts w:eastAsia="Arial"/>
          <w:color w:val="888888"/>
          <w:sz w:val="24"/>
          <w:szCs w:val="24"/>
        </w:rPr>
        <w:t>2026</w:t>
      </w:r>
    </w:p>
    <w:p w14:paraId="3E1F0FD4" w14:textId="77777777" w:rsidR="00E379AD" w:rsidRDefault="00000000">
      <w:r>
        <w:br w:type="page"/>
      </w:r>
    </w:p>
    <w:p w14:paraId="48AF1E11" w14:textId="77777777" w:rsidR="00E379AD" w:rsidRDefault="00000000">
      <w:pPr>
        <w:pStyle w:val="1"/>
      </w:pPr>
      <w:r>
        <w:lastRenderedPageBreak/>
        <w:t>1. 模型架構說明</w:t>
      </w:r>
    </w:p>
    <w:p w14:paraId="01215B28" w14:textId="77777777" w:rsidR="00E379AD" w:rsidRDefault="00E379AD">
      <w:pPr>
        <w:pBdr>
          <w:bottom w:val="single" w:sz="6" w:space="1" w:color="2E75B6"/>
        </w:pBdr>
        <w:spacing w:before="40" w:after="160"/>
      </w:pPr>
    </w:p>
    <w:p w14:paraId="77B2AD00" w14:textId="77777777" w:rsidR="00E379AD" w:rsidRDefault="00E379AD"/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20"/>
        <w:gridCol w:w="2320"/>
        <w:gridCol w:w="2320"/>
      </w:tblGrid>
      <w:tr w:rsidR="00E379AD" w14:paraId="1AE642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A3BDEF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23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BA2C1A" w14:textId="77777777" w:rsidR="00E379AD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ckh</w:t>
            </w:r>
            <w:proofErr w:type="spellEnd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BiLSTM</w:t>
            </w:r>
            <w:proofErr w:type="spellEnd"/>
          </w:p>
        </w:tc>
        <w:tc>
          <w:tcPr>
            <w:tcW w:w="23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3AB6B8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GRU Aligned (</w:t>
            </w: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lwc</w:t>
            </w:r>
            <w:proofErr w:type="spellEnd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3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805915" w14:textId="77777777" w:rsidR="00E379AD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BiLSTM</w:t>
            </w:r>
            <w:proofErr w:type="spellEnd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v2</w:t>
            </w:r>
          </w:p>
        </w:tc>
      </w:tr>
      <w:tr w:rsidR="00E379AD" w14:paraId="5650DD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9FCFA9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架構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EE42CA" w14:textId="77777777" w:rsidR="00E379AD" w:rsidRDefault="00000000">
            <w:pPr>
              <w:jc w:val="center"/>
            </w:pP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BiLSTM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(2層)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85024C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GRU + Attention (2層)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5D8F4" w14:textId="77777777" w:rsidR="00E379AD" w:rsidRDefault="00000000">
            <w:pPr>
              <w:jc w:val="center"/>
            </w:pP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BiLSTM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+ Attention (2層)</w:t>
            </w:r>
          </w:p>
        </w:tc>
      </w:tr>
      <w:tr w:rsidR="00E379AD" w14:paraId="68AD8D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E63AA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輸入特徵數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826652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5 (原始特徵)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9C317B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10 (對齊特徵)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2FF6B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10 (對齊特徵)</w:t>
            </w:r>
          </w:p>
        </w:tc>
      </w:tr>
      <w:tr w:rsidR="00E379AD" w14:paraId="357194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A5B56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Hidden Size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2EEB67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64 (雙向 = 128)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99D3F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64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E230A9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64 (雙向 = 128)</w:t>
            </w:r>
          </w:p>
        </w:tc>
      </w:tr>
      <w:tr w:rsidR="00E379AD" w14:paraId="6CA9EC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650715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預訓練資料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CD8F56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無（從頭訓練）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00C6DD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Walmart 零售資料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9C00F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Walmart 零售資料</w:t>
            </w:r>
          </w:p>
        </w:tc>
      </w:tr>
      <w:tr w:rsidR="00E379AD" w14:paraId="10D383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5BB8B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集成策略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28934B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Single model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A78F3F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全 seeds 平均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2F260D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暴力搜尋最佳組合</w:t>
            </w:r>
          </w:p>
        </w:tc>
      </w:tr>
    </w:tbl>
    <w:p w14:paraId="1D59A077" w14:textId="77777777" w:rsidR="00E379AD" w:rsidRDefault="00E379AD"/>
    <w:p w14:paraId="126DC029" w14:textId="77777777" w:rsidR="00E379AD" w:rsidRDefault="00E379AD"/>
    <w:p w14:paraId="1771B0F3" w14:textId="77777777" w:rsidR="00E379AD" w:rsidRDefault="00000000">
      <w:pPr>
        <w:pStyle w:val="1"/>
      </w:pPr>
      <w:r>
        <w:t>2. 輸入特徵說明</w:t>
      </w:r>
    </w:p>
    <w:p w14:paraId="7F9E1BC3" w14:textId="77777777" w:rsidR="00E379AD" w:rsidRDefault="00E379AD">
      <w:pPr>
        <w:pBdr>
          <w:bottom w:val="single" w:sz="6" w:space="1" w:color="2E75B6"/>
        </w:pBdr>
        <w:spacing w:before="40" w:after="160"/>
      </w:pPr>
    </w:p>
    <w:p w14:paraId="6F9BFE99" w14:textId="77777777" w:rsidR="00E379AD" w:rsidRDefault="00000000">
      <w:pPr>
        <w:pStyle w:val="2"/>
      </w:pPr>
      <w:r>
        <w:t xml:space="preserve">2.1 </w:t>
      </w:r>
      <w:proofErr w:type="spellStart"/>
      <w:r>
        <w:t>ckh</w:t>
      </w:r>
      <w:proofErr w:type="spellEnd"/>
      <w:r>
        <w:t xml:space="preserve"> </w:t>
      </w:r>
      <w:proofErr w:type="spellStart"/>
      <w:r>
        <w:t>BiLSTM</w:t>
      </w:r>
      <w:proofErr w:type="spellEnd"/>
      <w:r>
        <w:t>：5 個原始特徵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160"/>
      </w:tblGrid>
      <w:tr w:rsidR="00E379AD" w14:paraId="433C06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3300A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特徵名稱</w:t>
            </w:r>
          </w:p>
        </w:tc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6BE3C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計算方式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4CCC07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意義</w:t>
            </w:r>
          </w:p>
        </w:tc>
      </w:tr>
      <w:tr w:rsidR="00E379AD" w14:paraId="2F364D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C9B48C" w14:textId="77777777" w:rsidR="00E379AD" w:rsidRDefault="00000000"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daily_expense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204823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當日總花費（TWD）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7C2222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最直接的消費信號</w:t>
            </w:r>
          </w:p>
        </w:tc>
      </w:tr>
      <w:tr w:rsidR="00E379AD" w14:paraId="4621E4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222C2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roll_7d_mean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C3C0D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過去 7 天均值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6894D2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短期消費趨勢</w:t>
            </w:r>
          </w:p>
        </w:tc>
      </w:tr>
      <w:tr w:rsidR="00E379AD" w14:paraId="5B21E0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45F768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roll_30d_mean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310C47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過去 30 天均值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0BBD0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長期個人基線</w:t>
            </w:r>
          </w:p>
        </w:tc>
      </w:tr>
      <w:tr w:rsidR="00E379AD" w14:paraId="640863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C16696" w14:textId="77777777" w:rsidR="00E379AD" w:rsidRDefault="00000000"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dow_sin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95B10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sin(2π × 星期幾 / 7)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775519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週期性時間特徵（循環編碼）</w:t>
            </w:r>
          </w:p>
        </w:tc>
      </w:tr>
      <w:tr w:rsidR="00E379AD" w14:paraId="2F6EE3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D32B98" w14:textId="77777777" w:rsidR="00E379AD" w:rsidRDefault="00000000"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dow_cos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3C2E4D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cos(2π × 星期幾 / 7)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90FC6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週期性時間特徵（循環編碼）</w:t>
            </w:r>
          </w:p>
        </w:tc>
      </w:tr>
    </w:tbl>
    <w:p w14:paraId="4C1CF3D6" w14:textId="77777777" w:rsidR="00E379AD" w:rsidRDefault="00E379AD"/>
    <w:p w14:paraId="0DC3417F" w14:textId="77777777" w:rsidR="00E379AD" w:rsidRDefault="00E379AD"/>
    <w:p w14:paraId="16B45611" w14:textId="77777777" w:rsidR="00E379AD" w:rsidRDefault="00000000">
      <w:pPr>
        <w:pStyle w:val="2"/>
      </w:pPr>
      <w:r>
        <w:t xml:space="preserve">2.2 GRU Aligned / </w:t>
      </w:r>
      <w:proofErr w:type="spellStart"/>
      <w:r>
        <w:t>BiLSTM</w:t>
      </w:r>
      <w:proofErr w:type="spellEnd"/>
      <w:r>
        <w:t xml:space="preserve"> v2：10 個對齊特徵</w:t>
      </w:r>
    </w:p>
    <w:p w14:paraId="1F56951B" w14:textId="77777777" w:rsidR="00E379AD" w:rsidRDefault="00000000">
      <w:r>
        <w:rPr>
          <w:rFonts w:eastAsia="Arial"/>
          <w:color w:val="000000"/>
        </w:rPr>
        <w:t>這 10 個特徵均為「域不變（Domain-Invariant）」設計，使預訓練知識可從 Walmart 轉移到個人消費。</w:t>
      </w:r>
    </w:p>
    <w:p w14:paraId="57A2F8DC" w14:textId="77777777" w:rsidR="00E379AD" w:rsidRDefault="00E379AD"/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2"/>
        <w:gridCol w:w="3017"/>
        <w:gridCol w:w="3911"/>
      </w:tblGrid>
      <w:tr w:rsidR="00E379AD" w14:paraId="383EBA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31F7C6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特徵名稱</w:t>
            </w:r>
          </w:p>
        </w:tc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FB3753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計算方式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66788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意義</w:t>
            </w:r>
          </w:p>
        </w:tc>
      </w:tr>
      <w:tr w:rsidR="00E379AD" w14:paraId="001ED8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7EEDE6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zscore_7d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797209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(x - μ₇) / σ₇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18A92C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相對短期波動（域不變）</w:t>
            </w:r>
          </w:p>
        </w:tc>
      </w:tr>
      <w:tr w:rsidR="00E379AD" w14:paraId="1A05F3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522C41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zscore_14d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789DCA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(x - μ₁₄) / σ₁₄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4A575B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相對中期波動（域不變）</w:t>
            </w:r>
          </w:p>
        </w:tc>
      </w:tr>
      <w:tr w:rsidR="00E379AD" w14:paraId="159051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4963DA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zscore_30d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889C41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(x - μ₃₀) / σ₃₀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DF3F68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相對長期波動（域不變）</w:t>
            </w:r>
          </w:p>
        </w:tc>
      </w:tr>
      <w:tr w:rsidR="00E379AD" w14:paraId="0EDC7A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ED0DB" w14:textId="77777777" w:rsidR="00E379AD" w:rsidRDefault="00000000"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pct_change_norm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BF41EA" w14:textId="77777777" w:rsidR="00E379AD" w:rsidRDefault="00000000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Δx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/ (μ₃₀ + ε)，clip ±5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09E79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正規化日環比（域不變）</w:t>
            </w:r>
          </w:p>
        </w:tc>
      </w:tr>
      <w:tr w:rsidR="00E379AD" w14:paraId="31CE02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52563C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volatility_7d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C30812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σ₇ / (μ₇ + ε)，clip 0-5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19974C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短期波動率（域不變）</w:t>
            </w:r>
          </w:p>
        </w:tc>
      </w:tr>
      <w:tr w:rsidR="00E379AD" w14:paraId="3C77B9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484B15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lastRenderedPageBreak/>
              <w:t>is_above_mean_30d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7547FC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x &gt; μ₃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₀ ?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1 :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5762D8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超過個人月均值的二元信號</w:t>
            </w:r>
          </w:p>
        </w:tc>
      </w:tr>
      <w:tr w:rsidR="00E379AD" w14:paraId="60AAF5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8FDB2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pct_rank_7d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F96E87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近 7 天消費的百分位排名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121B37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相對排名（0~1，域不變）</w:t>
            </w:r>
          </w:p>
        </w:tc>
      </w:tr>
      <w:tr w:rsidR="00E379AD" w14:paraId="625FD1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EFE5B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pct_rank_30d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0B81D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近 30 天消費的百分位排名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3D5D9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相對排名（0~1，域不變）</w:t>
            </w:r>
          </w:p>
        </w:tc>
      </w:tr>
      <w:tr w:rsidR="00E379AD" w14:paraId="7122DA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E99CE6" w14:textId="77777777" w:rsidR="00E379AD" w:rsidRDefault="00000000"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dow_sin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34D155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sin(2π × 星期幾 / 7)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4FA969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週期性時間特徵</w:t>
            </w:r>
          </w:p>
        </w:tc>
      </w:tr>
      <w:tr w:rsidR="00E379AD" w14:paraId="51B17C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3DF58" w14:textId="77777777" w:rsidR="00E379AD" w:rsidRDefault="00000000"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dow_cos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3C2430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cos(2π × 星期幾 / 7)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450A85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週期性時間特徵</w:t>
            </w:r>
          </w:p>
        </w:tc>
      </w:tr>
    </w:tbl>
    <w:p w14:paraId="20F9F2FC" w14:textId="77777777" w:rsidR="00E379AD" w:rsidRDefault="00E379AD"/>
    <w:p w14:paraId="2FEB67B1" w14:textId="77777777" w:rsidR="00E379AD" w:rsidRDefault="00E379AD"/>
    <w:p w14:paraId="74F5C957" w14:textId="77777777" w:rsidR="00E379AD" w:rsidRDefault="00000000">
      <w:r>
        <w:br w:type="page"/>
      </w:r>
    </w:p>
    <w:p w14:paraId="1439F8DB" w14:textId="77777777" w:rsidR="00E379AD" w:rsidRDefault="00000000">
      <w:pPr>
        <w:pStyle w:val="1"/>
      </w:pPr>
      <w:r>
        <w:lastRenderedPageBreak/>
        <w:t>3. 評估指標定義</w:t>
      </w:r>
    </w:p>
    <w:p w14:paraId="0F0CB2C4" w14:textId="77777777" w:rsidR="00E379AD" w:rsidRDefault="00E379AD">
      <w:pPr>
        <w:pBdr>
          <w:bottom w:val="single" w:sz="6" w:space="1" w:color="2E75B6"/>
        </w:pBdr>
        <w:spacing w:before="40" w:after="160"/>
      </w:pPr>
    </w:p>
    <w:p w14:paraId="7532CE6F" w14:textId="77777777" w:rsidR="00E379AD" w:rsidRDefault="00000000">
      <w:pPr>
        <w:pStyle w:val="2"/>
      </w:pPr>
      <w:r>
        <w:t>3.0 混淆矩陣（Confusion Matrix）術語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560"/>
      </w:tblGrid>
      <w:tr w:rsidR="00E379AD" w14:paraId="069827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6723C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術語</w:t>
            </w:r>
          </w:p>
        </w:tc>
        <w:tc>
          <w:tcPr>
            <w:tcW w:w="3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F92FA8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定義</w:t>
            </w:r>
          </w:p>
        </w:tc>
        <w:tc>
          <w:tcPr>
            <w:tcW w:w="3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A5FAEC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E379AD" w14:paraId="29060C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20AB33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TP (True Positive)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547115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模型預測「超標」且真的超標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831D41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正確的預警</w:t>
            </w:r>
          </w:p>
        </w:tc>
      </w:tr>
      <w:tr w:rsidR="00E379AD" w14:paraId="4D8202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57678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TN (True Negative)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ED142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模型預測「正常」且真的正常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E8787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正確的放行</w:t>
            </w:r>
          </w:p>
        </w:tc>
      </w:tr>
      <w:tr w:rsidR="00E379AD" w14:paraId="395A7B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A72579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FP (False Positive)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554A2F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模型預測「超標」但其實正常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0B9B87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誤報（假警報）</w:t>
            </w:r>
          </w:p>
        </w:tc>
      </w:tr>
      <w:tr w:rsidR="00E379AD" w14:paraId="1D19A0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42FDE8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FN (False Negative)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388C5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模型預測「正常」但其實超標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72BF17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漏報（最危險！）</w:t>
            </w:r>
          </w:p>
        </w:tc>
      </w:tr>
    </w:tbl>
    <w:p w14:paraId="7B3AFBAA" w14:textId="77777777" w:rsidR="00E379AD" w:rsidRDefault="00E379AD"/>
    <w:p w14:paraId="20D59A20" w14:textId="77777777" w:rsidR="00E379AD" w:rsidRDefault="00000000">
      <w:r>
        <w:rPr>
          <w:rFonts w:eastAsia="Arial"/>
          <w:color w:val="555555"/>
          <w:sz w:val="19"/>
          <w:szCs w:val="19"/>
        </w:rPr>
        <w:t>決策層將問題轉換為二元分類：模型預測值 &gt; 閾值 → 預警（Positive），否則 → 正常（Negative）。</w:t>
      </w:r>
    </w:p>
    <w:p w14:paraId="3D8690B9" w14:textId="77777777" w:rsidR="00E379AD" w:rsidRDefault="00E379AD"/>
    <w:p w14:paraId="6E6ACD8A" w14:textId="77777777" w:rsidR="00E379AD" w:rsidRDefault="00E379AD"/>
    <w:p w14:paraId="125C1A27" w14:textId="77777777" w:rsidR="00E379AD" w:rsidRDefault="00000000">
      <w:pPr>
        <w:pStyle w:val="2"/>
      </w:pPr>
      <w:r>
        <w:t>3.1 Layer 1 — 回歸層指標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560"/>
      </w:tblGrid>
      <w:tr w:rsidR="00E379AD" w14:paraId="4BDC45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63F6BF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指標</w:t>
            </w:r>
          </w:p>
        </w:tc>
        <w:tc>
          <w:tcPr>
            <w:tcW w:w="3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FE0082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公式</w:t>
            </w:r>
          </w:p>
        </w:tc>
        <w:tc>
          <w:tcPr>
            <w:tcW w:w="3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66767C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說明（越低越好）</w:t>
            </w:r>
          </w:p>
        </w:tc>
      </w:tr>
      <w:tr w:rsidR="00E379AD" w14:paraId="63E899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93F54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MAE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F5141" w14:textId="77777777" w:rsidR="00E379AD" w:rsidRDefault="00000000"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mean(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|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y_true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y_pred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|)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3D1F5B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平均絕對誤差，單位：TWD</w:t>
            </w:r>
          </w:p>
        </w:tc>
      </w:tr>
      <w:tr w:rsidR="00E379AD" w14:paraId="0760F7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12EB3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RMSE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796AA8" w14:textId="77777777" w:rsidR="00E379AD" w:rsidRDefault="00000000"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sqrt( mean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((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y_true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y_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pred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)²) )</w:t>
            </w:r>
            <w:proofErr w:type="gram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FDA2F1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對大誤差更敏感的均方根誤差</w:t>
            </w:r>
          </w:p>
        </w:tc>
      </w:tr>
      <w:tr w:rsidR="00E379AD" w14:paraId="142C62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0A98EA" w14:textId="77777777" w:rsidR="00E379AD" w:rsidRDefault="00000000"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sMAPE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992684" w14:textId="77777777" w:rsidR="00E379AD" w:rsidRDefault="00000000"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mean( |</w:t>
            </w:r>
            <w:proofErr w:type="spellStart"/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y_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true-y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_pred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| / ((|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y_true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|+|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y_pred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|)/2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) )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× 100%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678A2A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對稱平均絕對百分比誤差</w:t>
            </w:r>
          </w:p>
        </w:tc>
      </w:tr>
    </w:tbl>
    <w:p w14:paraId="05DACBC7" w14:textId="77777777" w:rsidR="00E379AD" w:rsidRDefault="00E379AD"/>
    <w:p w14:paraId="35C849F1" w14:textId="77777777" w:rsidR="00E379AD" w:rsidRDefault="00E379AD"/>
    <w:p w14:paraId="5FC96250" w14:textId="77777777" w:rsidR="00E379AD" w:rsidRDefault="00000000">
      <w:pPr>
        <w:pStyle w:val="2"/>
      </w:pPr>
      <w:r>
        <w:t>3.2 Layer 2 — 決策層指標（全局）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0"/>
      </w:tblGrid>
      <w:tr w:rsidR="00E379AD" w14:paraId="3B503843" w14:textId="77777777">
        <w:tblPrEx>
          <w:tblCellMar>
            <w:top w:w="0" w:type="dxa"/>
            <w:bottom w:w="0" w:type="dxa"/>
          </w:tblCellMar>
        </w:tblPrEx>
        <w:tc>
          <w:tcPr>
            <w:tcW w:w="8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BCD8701" w14:textId="77777777" w:rsidR="00E379AD" w:rsidRDefault="00000000">
            <w:pPr>
              <w:spacing w:after="80"/>
            </w:pPr>
            <w:r>
              <w:rPr>
                <w:rFonts w:eastAsia="Arial"/>
                <w:b/>
                <w:bCs/>
                <w:color w:val="1A5276"/>
                <w:sz w:val="22"/>
                <w:szCs w:val="22"/>
              </w:rPr>
              <w:t>預警觸發條件（Alert Threshold）</w:t>
            </w:r>
          </w:p>
          <w:p w14:paraId="26C11971" w14:textId="77777777" w:rsidR="00E379AD" w:rsidRDefault="00000000">
            <w:pPr>
              <w:spacing w:after="80"/>
            </w:pPr>
            <w:r>
              <w:rPr>
                <w:rFonts w:eastAsia="Arial"/>
                <w:color w:val="000000"/>
                <w:sz w:val="22"/>
                <w:szCs w:val="22"/>
              </w:rPr>
              <w:t>future_7d_sum  &gt;  個人近 30 日均值 × 1.5</w:t>
            </w:r>
          </w:p>
          <w:p w14:paraId="58F9C2FD" w14:textId="77777777" w:rsidR="00E379AD" w:rsidRDefault="00000000">
            <w:pPr>
              <w:spacing w:after="60"/>
            </w:pPr>
            <w:r>
              <w:rPr>
                <w:rFonts w:eastAsia="Arial"/>
                <w:color w:val="555555"/>
              </w:rPr>
              <w:t>其中：</w:t>
            </w:r>
            <w:r>
              <w:rPr>
                <w:rFonts w:eastAsia="Arial"/>
                <w:color w:val="000000"/>
              </w:rPr>
              <w:t xml:space="preserve">  future_7d_sum</w:t>
            </w:r>
            <w:r>
              <w:rPr>
                <w:rFonts w:eastAsia="Arial"/>
                <w:color w:val="555555"/>
              </w:rPr>
              <w:t xml:space="preserve"> = 未來 7 天實際消費總和（真實值）</w:t>
            </w:r>
          </w:p>
          <w:p w14:paraId="00BA53EF" w14:textId="77777777" w:rsidR="00E379AD" w:rsidRDefault="00000000">
            <w:pPr>
              <w:spacing w:after="60"/>
            </w:pPr>
            <w:r>
              <w:rPr>
                <w:rFonts w:eastAsia="Arial"/>
                <w:color w:val="000000"/>
              </w:rPr>
              <w:t xml:space="preserve">       個人近 30 日均值</w:t>
            </w:r>
            <w:r>
              <w:rPr>
                <w:rFonts w:eastAsia="Arial"/>
                <w:color w:val="555555"/>
              </w:rPr>
              <w:t xml:space="preserve"> = 以 </w:t>
            </w:r>
            <w:proofErr w:type="spellStart"/>
            <w:r>
              <w:rPr>
                <w:rFonts w:eastAsia="Arial"/>
                <w:color w:val="555555"/>
              </w:rPr>
              <w:t>X_test</w:t>
            </w:r>
            <w:proofErr w:type="spellEnd"/>
            <w:r>
              <w:rPr>
                <w:rFonts w:eastAsia="Arial"/>
                <w:color w:val="555555"/>
              </w:rPr>
              <w:t xml:space="preserve"> 中最後一天的 roll_30d_mean 作為個人基線</w:t>
            </w:r>
          </w:p>
          <w:p w14:paraId="07329A25" w14:textId="77777777" w:rsidR="00E379AD" w:rsidRDefault="00000000">
            <w:r>
              <w:rPr>
                <w:rFonts w:eastAsia="Arial"/>
                <w:color w:val="000000"/>
              </w:rPr>
              <w:t xml:space="preserve">       1.5</w:t>
            </w:r>
            <w:r>
              <w:rPr>
                <w:rFonts w:eastAsia="Arial"/>
                <w:color w:val="555555"/>
              </w:rPr>
              <w:t xml:space="preserve"> = 預警倍率（超過月均值 50% 即觸發）</w:t>
            </w:r>
          </w:p>
        </w:tc>
      </w:tr>
    </w:tbl>
    <w:p w14:paraId="0F8B37E0" w14:textId="77777777" w:rsidR="00E379AD" w:rsidRDefault="00E379AD"/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560"/>
      </w:tblGrid>
      <w:tr w:rsidR="00E379AD" w14:paraId="077CBA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EB39DB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指標</w:t>
            </w:r>
          </w:p>
        </w:tc>
        <w:tc>
          <w:tcPr>
            <w:tcW w:w="3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76A36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公式</w:t>
            </w:r>
          </w:p>
        </w:tc>
        <w:tc>
          <w:tcPr>
            <w:tcW w:w="3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289C8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</w:t>
            </w:r>
          </w:p>
        </w:tc>
      </w:tr>
      <w:tr w:rsidR="00E379AD" w14:paraId="1A0AA6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10D827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Precision（精確率）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1414F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TP / (TP + FP)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73582E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發出預警時，有多少是真正超標（越高越好）</w:t>
            </w:r>
          </w:p>
        </w:tc>
      </w:tr>
      <w:tr w:rsidR="00E379AD" w14:paraId="719132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A00CB4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Recall（召回率）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40C18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TP / (TP + FN)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098C3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真正超標時，有多少被預警到（越高越好）</w:t>
            </w:r>
          </w:p>
        </w:tc>
      </w:tr>
      <w:tr w:rsidR="00E379AD" w14:paraId="5B14F6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4A50A7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lastRenderedPageBreak/>
              <w:t>F1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050AE2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2 × Precision × Recall / (P + R)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7F4F61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Precision 與 Recall 的調和平均（越高越好）</w:t>
            </w:r>
          </w:p>
        </w:tc>
      </w:tr>
      <w:tr w:rsidR="00E379AD" w14:paraId="37CA5B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3FC583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FNR（漏報率）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8918B7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FN / (TP + FN) = 1 - Recall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86146C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真正超標卻沒被抓到的比例（越低越好）</w:t>
            </w:r>
          </w:p>
        </w:tc>
      </w:tr>
      <w:tr w:rsidR="00E379AD" w14:paraId="70BFB8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1DCB00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FPR（誤報率）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1AF05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FP / (FP + TN)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41B7F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正常情況下被誤報的比例（越低越好）</w:t>
            </w:r>
          </w:p>
        </w:tc>
      </w:tr>
    </w:tbl>
    <w:p w14:paraId="060EEBD2" w14:textId="77777777" w:rsidR="00E379AD" w:rsidRDefault="00E379AD"/>
    <w:p w14:paraId="05799C74" w14:textId="77777777" w:rsidR="00E379AD" w:rsidRDefault="00E379AD"/>
    <w:p w14:paraId="2573B45B" w14:textId="77777777" w:rsidR="00E379AD" w:rsidRDefault="00000000">
      <w:pPr>
        <w:pStyle w:val="2"/>
      </w:pPr>
      <w:r>
        <w:t>3.3 Layer 3 — 成本層與 Per-user 公平性指標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560"/>
      </w:tblGrid>
      <w:tr w:rsidR="00E379AD" w14:paraId="04470A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AD2F6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指標</w:t>
            </w:r>
          </w:p>
        </w:tc>
        <w:tc>
          <w:tcPr>
            <w:tcW w:w="3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DC0147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公式</w:t>
            </w:r>
          </w:p>
        </w:tc>
        <w:tc>
          <w:tcPr>
            <w:tcW w:w="3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29FFCC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說明（越低越好）</w:t>
            </w:r>
          </w:p>
        </w:tc>
      </w:tr>
      <w:tr w:rsidR="00E379AD" w14:paraId="4788CD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68D9B6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Expected Cost（期望成本）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74DF3A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(FN × 3 + FP × 1) / 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A4922E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漏報成本 3×，誤報成本 1×</w:t>
            </w:r>
          </w:p>
        </w:tc>
      </w:tr>
      <w:tr w:rsidR="00E379AD" w14:paraId="7D0D57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19195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Per-user MAE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AE4B5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每位用戶的 MAE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4DCF3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衡量模型對不同用戶的公平性</w:t>
            </w:r>
          </w:p>
        </w:tc>
      </w:tr>
      <w:tr w:rsidR="00E379AD" w14:paraId="6C0038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DDFCE2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Per-user F1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3B1914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每位用戶的 F1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3E1032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衡量預警對不同用戶的公平性</w:t>
            </w:r>
          </w:p>
        </w:tc>
      </w:tr>
      <w:tr w:rsidR="00E379AD" w14:paraId="34A822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9A353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Per-user FNR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4B8663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每位用戶的 FNR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6F58A2" w14:textId="77777777" w:rsidR="00E379AD" w:rsidRDefault="00000000">
            <w:r>
              <w:rPr>
                <w:rFonts w:eastAsia="Arial"/>
                <w:color w:val="000000"/>
                <w:sz w:val="18"/>
                <w:szCs w:val="18"/>
              </w:rPr>
              <w:t>衡量漏報對不同用戶的公平性</w:t>
            </w:r>
          </w:p>
        </w:tc>
      </w:tr>
    </w:tbl>
    <w:p w14:paraId="313DBF3D" w14:textId="77777777" w:rsidR="00E379AD" w:rsidRDefault="00E379AD"/>
    <w:p w14:paraId="28DE4281" w14:textId="77777777" w:rsidR="00E379AD" w:rsidRDefault="00E379AD"/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0"/>
      </w:tblGrid>
      <w:tr w:rsidR="00E379AD" w14:paraId="0F5D0263" w14:textId="77777777">
        <w:tblPrEx>
          <w:tblCellMar>
            <w:top w:w="0" w:type="dxa"/>
            <w:bottom w:w="0" w:type="dxa"/>
          </w:tblCellMar>
        </w:tblPrEx>
        <w:tc>
          <w:tcPr>
            <w:tcW w:w="8960" w:type="dxa"/>
            <w:tcBorders>
              <w:top w:val="single" w:sz="1" w:space="0" w:color="E67E22"/>
              <w:left w:val="single" w:sz="1" w:space="0" w:color="E67E22"/>
              <w:bottom w:val="single" w:sz="1" w:space="0" w:color="E67E22"/>
              <w:right w:val="single" w:sz="1" w:space="0" w:color="E67E22"/>
            </w:tcBorders>
            <w:shd w:val="clear" w:color="auto" w:fill="FEF9E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1AA234E" w14:textId="77777777" w:rsidR="00E379AD" w:rsidRDefault="00000000">
            <w:pPr>
              <w:spacing w:after="100"/>
            </w:pPr>
            <w:r>
              <w:rPr>
                <w:rFonts w:eastAsia="Arial"/>
                <w:b/>
                <w:bCs/>
                <w:color w:val="E67E22"/>
                <w:sz w:val="22"/>
                <w:szCs w:val="22"/>
              </w:rPr>
              <w:t>注意：Layer 2 與 Layer 3 的 FNR 為何不同？</w:t>
            </w:r>
          </w:p>
          <w:p w14:paraId="27195C60" w14:textId="77777777" w:rsidR="00E379AD" w:rsidRDefault="00000000">
            <w:pPr>
              <w:spacing w:after="60"/>
            </w:pPr>
            <w:r>
              <w:rPr>
                <w:rFonts w:eastAsia="Arial"/>
                <w:b/>
                <w:bCs/>
                <w:color w:val="000000"/>
              </w:rPr>
              <w:t>Layer 2 FNR</w:t>
            </w:r>
            <w:r>
              <w:rPr>
                <w:rFonts w:eastAsia="Arial"/>
                <w:color w:val="000000"/>
              </w:rPr>
              <w:t xml:space="preserve"> = 把所有用戶的預測結果合併計算後，整體漏報率。</w:t>
            </w:r>
          </w:p>
          <w:p w14:paraId="12F99E14" w14:textId="77777777" w:rsidR="00E379AD" w:rsidRDefault="00000000">
            <w:pPr>
              <w:spacing w:after="80"/>
            </w:pPr>
            <w:r>
              <w:rPr>
                <w:rFonts w:eastAsia="Arial"/>
                <w:b/>
                <w:bCs/>
                <w:color w:val="000000"/>
              </w:rPr>
              <w:t>Layer 3 FNR mean</w:t>
            </w:r>
            <w:r>
              <w:rPr>
                <w:rFonts w:eastAsia="Arial"/>
                <w:color w:val="000000"/>
              </w:rPr>
              <w:t xml:space="preserve"> = 先對每位用戶分別算 FNR，再對所有用戶取平均（簡單平均，每人權重相同）。</w:t>
            </w:r>
          </w:p>
          <w:p w14:paraId="0D321885" w14:textId="77777777" w:rsidR="00E379AD" w:rsidRDefault="00000000">
            <w:pPr>
              <w:spacing w:after="60"/>
            </w:pPr>
            <w:r>
              <w:rPr>
                <w:rFonts w:eastAsia="Arial"/>
                <w:color w:val="555555"/>
                <w:sz w:val="19"/>
                <w:szCs w:val="19"/>
              </w:rPr>
              <w:t>因為每位用戶的樣本數不同，小樣本用戶（如 user1 n=15，FNR=1.0）在 Layer 3 中佔相同權重，但在 Layer 2 中影響較小，所以 Layer 3 的 FNR mean 通常高於 Layer 2 的整體 FNR。</w:t>
            </w:r>
          </w:p>
          <w:p w14:paraId="55E36315" w14:textId="77777777" w:rsidR="00E379AD" w:rsidRDefault="00000000">
            <w:r>
              <w:rPr>
                <w:rFonts w:eastAsia="Arial"/>
                <w:i/>
                <w:iCs/>
                <w:color w:val="444444"/>
                <w:sz w:val="19"/>
                <w:szCs w:val="19"/>
              </w:rPr>
              <w:t>這是「宏觀平均（Macro Avg）」 vs「微觀平均（Micro Avg）」的差異，Layer 3 更能揭示模型對個別用戶是否公平。</w:t>
            </w:r>
          </w:p>
        </w:tc>
      </w:tr>
    </w:tbl>
    <w:p w14:paraId="7E3136B3" w14:textId="77777777" w:rsidR="00E379AD" w:rsidRDefault="00E379AD"/>
    <w:p w14:paraId="410C6DB5" w14:textId="77777777" w:rsidR="00E379AD" w:rsidRDefault="00E379AD"/>
    <w:p w14:paraId="14D99C30" w14:textId="77777777" w:rsidR="00E379AD" w:rsidRDefault="00000000">
      <w:r>
        <w:br w:type="page"/>
      </w:r>
    </w:p>
    <w:p w14:paraId="7B499255" w14:textId="77777777" w:rsidR="00E379AD" w:rsidRDefault="00000000">
      <w:pPr>
        <w:pStyle w:val="1"/>
      </w:pPr>
      <w:r>
        <w:lastRenderedPageBreak/>
        <w:t>4. 實驗結果</w:t>
      </w:r>
    </w:p>
    <w:p w14:paraId="507FD039" w14:textId="77777777" w:rsidR="00E379AD" w:rsidRDefault="00E379AD">
      <w:pPr>
        <w:pBdr>
          <w:bottom w:val="single" w:sz="6" w:space="1" w:color="2E75B6"/>
        </w:pBdr>
        <w:spacing w:before="40" w:after="160"/>
      </w:pPr>
    </w:p>
    <w:p w14:paraId="5263F299" w14:textId="77777777" w:rsidR="00E379AD" w:rsidRDefault="00000000">
      <w:r>
        <w:rPr>
          <w:rFonts w:eastAsia="Arial"/>
          <w:i/>
          <w:iCs/>
          <w:color w:val="444444"/>
        </w:rPr>
        <w:t>測試集共 642 個樣本，涵蓋 7 位用戶，時間依序分割（70/15/15%）。</w:t>
      </w:r>
    </w:p>
    <w:p w14:paraId="5F5EB3E4" w14:textId="77777777" w:rsidR="00E379AD" w:rsidRDefault="00E379AD"/>
    <w:p w14:paraId="4F2829A3" w14:textId="77777777" w:rsidR="00E379AD" w:rsidRDefault="00000000">
      <w:pPr>
        <w:pStyle w:val="2"/>
      </w:pPr>
      <w:r>
        <w:t>4.1 Layer 1 — 回歸層結果</w:t>
      </w: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920"/>
        <w:gridCol w:w="1920"/>
        <w:gridCol w:w="1920"/>
      </w:tblGrid>
      <w:tr w:rsidR="00E379AD" w14:paraId="0702E0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D23D10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模型</w:t>
            </w:r>
          </w:p>
        </w:tc>
        <w:tc>
          <w:tcPr>
            <w:tcW w:w="19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7D6966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MAE (↓)</w:t>
            </w:r>
          </w:p>
        </w:tc>
        <w:tc>
          <w:tcPr>
            <w:tcW w:w="19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415F0B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RMSE (↓)</w:t>
            </w:r>
          </w:p>
        </w:tc>
        <w:tc>
          <w:tcPr>
            <w:tcW w:w="19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E825E8" w14:textId="77777777" w:rsidR="00E379AD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sMAPE</w:t>
            </w:r>
            <w:proofErr w:type="spellEnd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(↓)</w:t>
            </w:r>
          </w:p>
        </w:tc>
      </w:tr>
      <w:tr w:rsidR="00E379AD" w14:paraId="0A4CBA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D399A" w14:textId="77777777" w:rsidR="00E379AD" w:rsidRDefault="00000000"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ckh</w:t>
            </w:r>
            <w:proofErr w:type="spellEnd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BiLSTM</w:t>
            </w:r>
            <w:proofErr w:type="spellEnd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（同學）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78291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745.79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F8C24D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42E4B4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</w:tr>
      <w:tr w:rsidR="00E379AD" w14:paraId="7418BF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955321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GRU Aligned (</w:t>
            </w:r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lwc</w:t>
            </w:r>
            <w:proofErr w:type="spellEnd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A2E351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790.00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F77B75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1164.24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4819F7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79.03%</w:t>
            </w:r>
          </w:p>
        </w:tc>
      </w:tr>
      <w:tr w:rsidR="00E379AD" w14:paraId="4B44F5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1B464" w14:textId="77777777" w:rsidR="00E379AD" w:rsidRDefault="00000000"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BiLSTM</w:t>
            </w:r>
            <w:proofErr w:type="spellEnd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v2（我們最佳）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F259A3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750.62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659F0E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1172.16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939196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81.17%</w:t>
            </w:r>
          </w:p>
        </w:tc>
      </w:tr>
    </w:tbl>
    <w:p w14:paraId="2F8ABFFC" w14:textId="77777777" w:rsidR="00E379AD" w:rsidRDefault="00E379AD"/>
    <w:p w14:paraId="78F3FEE2" w14:textId="77777777" w:rsidR="00E379AD" w:rsidRDefault="00000000">
      <w:pPr>
        <w:pStyle w:val="3"/>
      </w:pPr>
      <w:r>
        <w:t>Per-user MAE 分析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300"/>
        <w:gridCol w:w="2260"/>
      </w:tblGrid>
      <w:tr w:rsidR="00E379AD" w14:paraId="45D5CA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62A39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模型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EABCB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Per-user MAE 均值</w:t>
            </w:r>
          </w:p>
        </w:tc>
        <w:tc>
          <w:tcPr>
            <w:tcW w:w="2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E1517B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Per-user MAE 最大值</w:t>
            </w:r>
          </w:p>
        </w:tc>
        <w:tc>
          <w:tcPr>
            <w:tcW w:w="22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FA125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Per-user MAE 標準差</w:t>
            </w:r>
          </w:p>
        </w:tc>
      </w:tr>
      <w:tr w:rsidR="00E379AD" w14:paraId="04DA78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C77ED3" w14:textId="77777777" w:rsidR="00E379AD" w:rsidRDefault="00000000"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ckh</w:t>
            </w:r>
            <w:proofErr w:type="spellEnd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BiLSTM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594011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738.83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FB96BB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1497.26 (user8)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D25382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359.75</w:t>
            </w:r>
          </w:p>
        </w:tc>
      </w:tr>
      <w:tr w:rsidR="00E379AD" w14:paraId="4F523B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46B050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GRU Aligned (</w:t>
            </w:r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lwc</w:t>
            </w:r>
            <w:proofErr w:type="spellEnd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6D4B0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771.77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7A45CC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1426.03 (user13)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D45F20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331.60</w:t>
            </w:r>
          </w:p>
        </w:tc>
      </w:tr>
      <w:tr w:rsidR="00E379AD" w14:paraId="6714EE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BE6E2F" w14:textId="77777777" w:rsidR="00E379AD" w:rsidRDefault="00000000"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BiLSTM</w:t>
            </w:r>
            <w:proofErr w:type="spellEnd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v2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95D3A5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740.60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E54139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1364.04 (user13)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41134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351.89</w:t>
            </w:r>
          </w:p>
        </w:tc>
      </w:tr>
    </w:tbl>
    <w:p w14:paraId="290E9305" w14:textId="77777777" w:rsidR="00E379AD" w:rsidRDefault="00E379AD"/>
    <w:p w14:paraId="2F2AFD96" w14:textId="77777777" w:rsidR="00E379AD" w:rsidRDefault="00E379AD"/>
    <w:p w14:paraId="1F4F2402" w14:textId="77777777" w:rsidR="00E379AD" w:rsidRDefault="00000000">
      <w:pPr>
        <w:pStyle w:val="2"/>
      </w:pPr>
      <w:r>
        <w:t>4.2 Layer 2 — 決策層結果（全局）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100"/>
        <w:gridCol w:w="1100"/>
        <w:gridCol w:w="1100"/>
        <w:gridCol w:w="1100"/>
        <w:gridCol w:w="1100"/>
        <w:gridCol w:w="1260"/>
      </w:tblGrid>
      <w:tr w:rsidR="00E379AD" w14:paraId="6D85A7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252343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模型</w:t>
            </w:r>
          </w:p>
        </w:tc>
        <w:tc>
          <w:tcPr>
            <w:tcW w:w="11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C6A692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Precision (↑)</w:t>
            </w:r>
          </w:p>
        </w:tc>
        <w:tc>
          <w:tcPr>
            <w:tcW w:w="11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F0F1BB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Recall (↑)</w:t>
            </w:r>
          </w:p>
        </w:tc>
        <w:tc>
          <w:tcPr>
            <w:tcW w:w="11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763960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F1 (↑)</w:t>
            </w:r>
          </w:p>
        </w:tc>
        <w:tc>
          <w:tcPr>
            <w:tcW w:w="11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3D252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FNR (↓)</w:t>
            </w:r>
          </w:p>
        </w:tc>
        <w:tc>
          <w:tcPr>
            <w:tcW w:w="11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286157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FPR (↓)</w:t>
            </w:r>
          </w:p>
        </w:tc>
        <w:tc>
          <w:tcPr>
            <w:tcW w:w="12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2B2060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Expected Cost (↓)</w:t>
            </w:r>
          </w:p>
        </w:tc>
      </w:tr>
      <w:tr w:rsidR="00E379AD" w14:paraId="32FB0F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6CC67E" w14:textId="77777777" w:rsidR="00E379AD" w:rsidRDefault="00000000"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ckh</w:t>
            </w:r>
            <w:proofErr w:type="spellEnd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BiLSTM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79D9F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0.364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36D266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0.354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273A4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0.359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B133A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0.646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6D57D5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CF7652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0.586</w:t>
            </w:r>
          </w:p>
        </w:tc>
      </w:tr>
      <w:tr w:rsidR="00E379AD" w14:paraId="3741DD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C76A9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GRU Aligned (</w:t>
            </w:r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lwc</w:t>
            </w:r>
            <w:proofErr w:type="spellEnd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12861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0.354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6FC29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0.310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349273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0.331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E332A6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0.690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1AE138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0.165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3F1628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0.595</w:t>
            </w:r>
          </w:p>
        </w:tc>
      </w:tr>
      <w:tr w:rsidR="00E379AD" w14:paraId="5AA8B7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CF6069" w14:textId="77777777" w:rsidR="00E379AD" w:rsidRDefault="00000000"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BiLSTM</w:t>
            </w:r>
            <w:proofErr w:type="spellEnd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v2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B2A483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0.299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E25E9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0.241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E119D5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0.267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A8F770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0.759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975A7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0.165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936C26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0.642</w:t>
            </w:r>
          </w:p>
        </w:tc>
      </w:tr>
    </w:tbl>
    <w:p w14:paraId="1595D26C" w14:textId="77777777" w:rsidR="00E379AD" w:rsidRDefault="00E379AD"/>
    <w:p w14:paraId="2FB62FEF" w14:textId="77777777" w:rsidR="00E379AD" w:rsidRDefault="00E379AD"/>
    <w:p w14:paraId="7B59AE3A" w14:textId="77777777" w:rsidR="00E379AD" w:rsidRDefault="00000000">
      <w:pPr>
        <w:pStyle w:val="2"/>
      </w:pPr>
      <w:r>
        <w:t>4.3 Layer 3 — Per-user 公平性摘要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80"/>
        <w:gridCol w:w="880"/>
        <w:gridCol w:w="880"/>
        <w:gridCol w:w="880"/>
        <w:gridCol w:w="1020"/>
        <w:gridCol w:w="1020"/>
        <w:gridCol w:w="1200"/>
      </w:tblGrid>
      <w:tr w:rsidR="00E379AD" w14:paraId="1D1D2E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DCF12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模型</w:t>
            </w:r>
          </w:p>
        </w:tc>
        <w:tc>
          <w:tcPr>
            <w:tcW w:w="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7DC3E1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F1 mean</w:t>
            </w:r>
          </w:p>
        </w:tc>
        <w:tc>
          <w:tcPr>
            <w:tcW w:w="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D03626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F1 min</w:t>
            </w:r>
          </w:p>
        </w:tc>
        <w:tc>
          <w:tcPr>
            <w:tcW w:w="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BA3E7A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FNR mean</w:t>
            </w:r>
          </w:p>
        </w:tc>
        <w:tc>
          <w:tcPr>
            <w:tcW w:w="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B8CBC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FNR max</w:t>
            </w:r>
          </w:p>
        </w:tc>
        <w:tc>
          <w:tcPr>
            <w:tcW w:w="10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52EDE7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Cost mean</w:t>
            </w:r>
          </w:p>
        </w:tc>
        <w:tc>
          <w:tcPr>
            <w:tcW w:w="10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7D7615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Cost max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27E231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Worst MAE user</w:t>
            </w:r>
          </w:p>
        </w:tc>
      </w:tr>
      <w:tr w:rsidR="00E379AD" w14:paraId="075F5A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F1735" w14:textId="77777777" w:rsidR="00E379AD" w:rsidRDefault="00000000"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ckh</w:t>
            </w:r>
            <w:proofErr w:type="spellEnd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BiLSTM</w:t>
            </w:r>
            <w:proofErr w:type="spellEnd"/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AA0BB8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0.225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9065EA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29435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0.703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1C72B1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1.0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68EE67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0.558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8EDA3B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56EA18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user8 (1497)</w:t>
            </w:r>
          </w:p>
        </w:tc>
      </w:tr>
      <w:tr w:rsidR="00E379AD" w14:paraId="2DE758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1950E2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GRU Aligned (</w:t>
            </w:r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lwc</w:t>
            </w:r>
            <w:proofErr w:type="spellEnd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40DE6C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0.216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A19380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A46D2B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0.751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FCD207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1.0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12345B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0.569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F4A6A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0.972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86D006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user13 (1426)</w:t>
            </w:r>
          </w:p>
        </w:tc>
      </w:tr>
      <w:tr w:rsidR="00E379AD" w14:paraId="38E52D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31D357" w14:textId="77777777" w:rsidR="00E379AD" w:rsidRDefault="00000000"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BiLSTM</w:t>
            </w:r>
            <w:proofErr w:type="spellEnd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v2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571A4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0.174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6593E4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78094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0.790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3C4CB7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1.0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7BCA2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0.618</w:t>
            </w:r>
          </w:p>
        </w:tc>
        <w:tc>
          <w:tcPr>
            <w:tcW w:w="1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EC6D84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0.972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2048C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user13 (1364)</w:t>
            </w:r>
          </w:p>
        </w:tc>
      </w:tr>
    </w:tbl>
    <w:p w14:paraId="4AFE1C6C" w14:textId="77777777" w:rsidR="00E379AD" w:rsidRDefault="00E379AD"/>
    <w:p w14:paraId="119526C4" w14:textId="77777777" w:rsidR="00E379AD" w:rsidRDefault="00E379AD"/>
    <w:p w14:paraId="21FCE447" w14:textId="77777777" w:rsidR="00E379AD" w:rsidRDefault="00000000">
      <w:r>
        <w:br w:type="page"/>
      </w:r>
    </w:p>
    <w:p w14:paraId="7DCE3EAC" w14:textId="77777777" w:rsidR="00E379AD" w:rsidRDefault="00000000">
      <w:pPr>
        <w:pStyle w:val="2"/>
      </w:pPr>
      <w:r>
        <w:lastRenderedPageBreak/>
        <w:t>4.4 各用戶詳細結果</w:t>
      </w:r>
    </w:p>
    <w:p w14:paraId="6C47463E" w14:textId="77777777" w:rsidR="00E379AD" w:rsidRDefault="00000000">
      <w:pPr>
        <w:pStyle w:val="3"/>
      </w:pPr>
      <w:proofErr w:type="spellStart"/>
      <w:r>
        <w:t>ckh</w:t>
      </w:r>
      <w:proofErr w:type="spellEnd"/>
      <w:r>
        <w:t xml:space="preserve"> </w:t>
      </w:r>
      <w:proofErr w:type="spellStart"/>
      <w:r>
        <w:t>BiLSTM</w:t>
      </w:r>
      <w:proofErr w:type="spellEnd"/>
      <w:r>
        <w:t>（同學）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00"/>
        <w:gridCol w:w="1000"/>
        <w:gridCol w:w="1000"/>
        <w:gridCol w:w="880"/>
        <w:gridCol w:w="880"/>
        <w:gridCol w:w="880"/>
        <w:gridCol w:w="880"/>
        <w:gridCol w:w="880"/>
        <w:gridCol w:w="960"/>
      </w:tblGrid>
      <w:tr w:rsidR="00E379AD" w14:paraId="01C40D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5E98CF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User</w:t>
            </w:r>
          </w:p>
        </w:tc>
        <w:tc>
          <w:tcPr>
            <w:tcW w:w="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19006A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31935C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MAE</w:t>
            </w:r>
          </w:p>
        </w:tc>
        <w:tc>
          <w:tcPr>
            <w:tcW w:w="1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EF1ABE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NMAE</w:t>
            </w:r>
          </w:p>
        </w:tc>
        <w:tc>
          <w:tcPr>
            <w:tcW w:w="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E1E1A2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F1</w:t>
            </w:r>
          </w:p>
        </w:tc>
        <w:tc>
          <w:tcPr>
            <w:tcW w:w="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99F24C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Recall</w:t>
            </w:r>
          </w:p>
        </w:tc>
        <w:tc>
          <w:tcPr>
            <w:tcW w:w="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11D69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FNR</w:t>
            </w:r>
          </w:p>
        </w:tc>
        <w:tc>
          <w:tcPr>
            <w:tcW w:w="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209C7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FPR</w:t>
            </w:r>
          </w:p>
        </w:tc>
        <w:tc>
          <w:tcPr>
            <w:tcW w:w="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3DFFD1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Cost</w:t>
            </w:r>
          </w:p>
        </w:tc>
        <w:tc>
          <w:tcPr>
            <w:tcW w:w="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8BDDAD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Alert %</w:t>
            </w:r>
          </w:p>
        </w:tc>
      </w:tr>
      <w:tr w:rsidR="00E379AD" w14:paraId="490AF3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38E901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user1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4FBDC7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307A25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572.42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CACB36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0.9139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E2B46D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30A353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F66605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B49080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1871AB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0.600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CD6791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20.0%</w:t>
            </w:r>
          </w:p>
        </w:tc>
      </w:tr>
      <w:tr w:rsidR="00E379AD" w14:paraId="65C97B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21D1D6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user7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BC972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51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BF7EE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932.02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930CF4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0.5279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64958D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0.619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CA22CF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0.464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A62EDA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0.536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6017E4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0.081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817699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0.529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AF8D39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51.0%</w:t>
            </w:r>
          </w:p>
        </w:tc>
      </w:tr>
      <w:tr w:rsidR="00E379AD" w14:paraId="06F78E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9A8FFC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user8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92A538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D913C2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1497.26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D7DF14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0.5927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95E7CB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0.516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A354F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0.348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0BD405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0.652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17FC3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0.135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1F1B4D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0.568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75368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47.9%</w:t>
            </w:r>
          </w:p>
        </w:tc>
      </w:tr>
      <w:tr w:rsidR="00E379AD" w14:paraId="7C4D8E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34F09F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user9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001DE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72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547006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105.38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A6FDE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0.7063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281C0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0.054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85E04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BB34B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1A170B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F2CFD3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0.958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1B886D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2.8%</w:t>
            </w:r>
          </w:p>
        </w:tc>
      </w:tr>
      <w:tr w:rsidR="00E379AD" w14:paraId="34E1B1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72A3F9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user13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9663E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75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A429BE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1218.53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25A54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0.5432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B02F8A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0.471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1CB80A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0.333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CD61F3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0.667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338CF4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0.065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B35922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0.598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6F6E28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40.0%</w:t>
            </w:r>
          </w:p>
        </w:tc>
      </w:tr>
      <w:tr w:rsidR="00E379AD" w14:paraId="6538A1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B965C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user16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A43AE3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53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73ECC8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805.80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F9815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0.3965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A5F41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0.348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752398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0.250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E3560A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0.750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686C9E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0.108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B989C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0.698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BA4D69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37.7%</w:t>
            </w:r>
          </w:p>
        </w:tc>
      </w:tr>
      <w:tr w:rsidR="00E379AD" w14:paraId="638421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909FA0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其他...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488DBF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326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72C34F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BB8F55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767D5B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3DEDA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794662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8DFABD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D8F609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6374C9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</w:tr>
    </w:tbl>
    <w:p w14:paraId="5F0ECD30" w14:textId="77777777" w:rsidR="00E379AD" w:rsidRDefault="00E379AD"/>
    <w:p w14:paraId="55E28480" w14:textId="77777777" w:rsidR="00E379AD" w:rsidRDefault="00E379AD"/>
    <w:p w14:paraId="6E020913" w14:textId="77777777" w:rsidR="00E379AD" w:rsidRDefault="00000000">
      <w:pPr>
        <w:pStyle w:val="3"/>
      </w:pPr>
      <w:r>
        <w:t>GRU Aligned (</w:t>
      </w:r>
      <w:proofErr w:type="spellStart"/>
      <w:r>
        <w:t>lwc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00"/>
        <w:gridCol w:w="1000"/>
        <w:gridCol w:w="1000"/>
        <w:gridCol w:w="880"/>
        <w:gridCol w:w="880"/>
        <w:gridCol w:w="880"/>
        <w:gridCol w:w="880"/>
        <w:gridCol w:w="880"/>
        <w:gridCol w:w="960"/>
      </w:tblGrid>
      <w:tr w:rsidR="00E379AD" w14:paraId="2B7A88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23114A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User</w:t>
            </w:r>
          </w:p>
        </w:tc>
        <w:tc>
          <w:tcPr>
            <w:tcW w:w="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5B3998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BD63C5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MAE</w:t>
            </w:r>
          </w:p>
        </w:tc>
        <w:tc>
          <w:tcPr>
            <w:tcW w:w="1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A95775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NMAE</w:t>
            </w:r>
          </w:p>
        </w:tc>
        <w:tc>
          <w:tcPr>
            <w:tcW w:w="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8CE3A4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F1</w:t>
            </w:r>
          </w:p>
        </w:tc>
        <w:tc>
          <w:tcPr>
            <w:tcW w:w="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5F700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Recall</w:t>
            </w:r>
          </w:p>
        </w:tc>
        <w:tc>
          <w:tcPr>
            <w:tcW w:w="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E199EE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FNR</w:t>
            </w:r>
          </w:p>
        </w:tc>
        <w:tc>
          <w:tcPr>
            <w:tcW w:w="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DB44FC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FPR</w:t>
            </w:r>
          </w:p>
        </w:tc>
        <w:tc>
          <w:tcPr>
            <w:tcW w:w="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F2453F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Cost</w:t>
            </w:r>
          </w:p>
        </w:tc>
        <w:tc>
          <w:tcPr>
            <w:tcW w:w="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76996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Alert %</w:t>
            </w:r>
          </w:p>
        </w:tc>
      </w:tr>
      <w:tr w:rsidR="00E379AD" w14:paraId="7AE2A3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C69B0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user1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F4BBF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09AAD0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647.99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AD1E4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1.0349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82FA10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BFF04F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72DEE5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DDA2A7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B5A1A1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0.600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0689D6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20.0%</w:t>
            </w:r>
          </w:p>
        </w:tc>
      </w:tr>
      <w:tr w:rsidR="00E379AD" w14:paraId="7DDB0D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9D6CD2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user7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649253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51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4E526C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1025.88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BCABA9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0.5811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12559A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0.619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ABB4E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0.464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A06851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0.536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CEC21D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0.081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F9D8CF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0.529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FF43DC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51.0%</w:t>
            </w:r>
          </w:p>
        </w:tc>
      </w:tr>
      <w:tr w:rsidR="00E379AD" w14:paraId="072B9C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9E61B7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user8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178AF6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3AE546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1281.21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7A631B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0.5071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38D0E2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0.406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25248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0.261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0B6861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0.739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B00B03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0.135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3274A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0.628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271A5F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47.9%</w:t>
            </w:r>
          </w:p>
        </w:tc>
      </w:tr>
      <w:tr w:rsidR="00E379AD" w14:paraId="43EF8D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147419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user9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B6AA90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72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BA3B18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146.45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9C6F6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0.9809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D28A88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0.054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196D78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895F99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25439A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9F4EAD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0.958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9A139F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2.8%</w:t>
            </w:r>
          </w:p>
        </w:tc>
      </w:tr>
      <w:tr w:rsidR="00E379AD" w14:paraId="421B7A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AF64A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user13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976281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75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ABEBD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1426.03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642443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0.6354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002BF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0.375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061C26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0.250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72B194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0.750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133117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0.065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F0D49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0.631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BD5965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40.0%</w:t>
            </w:r>
          </w:p>
        </w:tc>
      </w:tr>
      <w:tr w:rsidR="00E379AD" w14:paraId="4A8F22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3807B9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user16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D2205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53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5EDD2D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962.54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57EC80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0.4740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18CC95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0.432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6D4120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0.313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685006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0.688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D2E97F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0.108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547599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0.651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30147F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37.7%</w:t>
            </w:r>
          </w:p>
        </w:tc>
      </w:tr>
      <w:tr w:rsidR="00E379AD" w14:paraId="2B0DCB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2C7F70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其他...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1E930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326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BE03C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D612C6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AF984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6310A7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28606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C663B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CA94F1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09B2C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</w:tr>
    </w:tbl>
    <w:p w14:paraId="4B491DB3" w14:textId="77777777" w:rsidR="00E379AD" w:rsidRDefault="00E379AD"/>
    <w:p w14:paraId="4F0549CC" w14:textId="77777777" w:rsidR="00E379AD" w:rsidRDefault="00E379AD"/>
    <w:p w14:paraId="18ECF4EC" w14:textId="77777777" w:rsidR="00E379AD" w:rsidRDefault="00000000">
      <w:pPr>
        <w:pStyle w:val="3"/>
      </w:pPr>
      <w:proofErr w:type="spellStart"/>
      <w:r>
        <w:t>BiLSTM</w:t>
      </w:r>
      <w:proofErr w:type="spellEnd"/>
      <w:r>
        <w:t xml:space="preserve"> v2（我們最佳模型）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00"/>
        <w:gridCol w:w="1000"/>
        <w:gridCol w:w="1000"/>
        <w:gridCol w:w="880"/>
        <w:gridCol w:w="880"/>
        <w:gridCol w:w="880"/>
        <w:gridCol w:w="880"/>
        <w:gridCol w:w="880"/>
        <w:gridCol w:w="960"/>
      </w:tblGrid>
      <w:tr w:rsidR="00E379AD" w14:paraId="66F44F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7CC518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User</w:t>
            </w:r>
          </w:p>
        </w:tc>
        <w:tc>
          <w:tcPr>
            <w:tcW w:w="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20EE0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16318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MAE</w:t>
            </w:r>
          </w:p>
        </w:tc>
        <w:tc>
          <w:tcPr>
            <w:tcW w:w="1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E360A5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NMAE</w:t>
            </w:r>
          </w:p>
        </w:tc>
        <w:tc>
          <w:tcPr>
            <w:tcW w:w="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FF5402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F1</w:t>
            </w:r>
          </w:p>
        </w:tc>
        <w:tc>
          <w:tcPr>
            <w:tcW w:w="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46C829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Recall</w:t>
            </w:r>
          </w:p>
        </w:tc>
        <w:tc>
          <w:tcPr>
            <w:tcW w:w="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79BB43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FNR</w:t>
            </w:r>
          </w:p>
        </w:tc>
        <w:tc>
          <w:tcPr>
            <w:tcW w:w="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11E89C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FPR</w:t>
            </w:r>
          </w:p>
        </w:tc>
        <w:tc>
          <w:tcPr>
            <w:tcW w:w="8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157879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Cost</w:t>
            </w:r>
          </w:p>
        </w:tc>
        <w:tc>
          <w:tcPr>
            <w:tcW w:w="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BB7E97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Alert %</w:t>
            </w:r>
          </w:p>
        </w:tc>
      </w:tr>
      <w:tr w:rsidR="00E379AD" w14:paraId="2D3ACF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624FD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user1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15D534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A0F6D1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543.67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9A258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0.8681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45CB75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9B17E7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F0CEEF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F94BE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3A28D8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0.600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3DCEFF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20.0%</w:t>
            </w:r>
          </w:p>
        </w:tc>
      </w:tr>
      <w:tr w:rsidR="00E379AD" w14:paraId="0EEB34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24F079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user7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2A1CE2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51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2FC84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1052.81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BE3BCE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0.5962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091E3D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0.619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D9B9D0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0.464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BA4E7C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0.536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1B082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0.081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D2D50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0.529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037D8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51.0%</w:t>
            </w:r>
          </w:p>
        </w:tc>
      </w:tr>
      <w:tr w:rsidR="00E379AD" w14:paraId="769459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88CA7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user8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8D89C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A8867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1328.00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FA5F1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0.5256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DF62D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0.516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39FE47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0.348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DCD325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0.652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9CF4C1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0.135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66606F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0.568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8E77BC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47.9%</w:t>
            </w:r>
          </w:p>
        </w:tc>
      </w:tr>
      <w:tr w:rsidR="00E379AD" w14:paraId="66808C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34239E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user9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47231D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72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1AEAA5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146.56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8B759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0.9822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EB178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0.054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3AFDCB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272D3C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0.000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FF447E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F36C9E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0.958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9AB0E1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2.8%</w:t>
            </w:r>
          </w:p>
        </w:tc>
      </w:tr>
      <w:tr w:rsidR="00E379AD" w14:paraId="629C3B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9B898E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user13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F8F21E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75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6D212B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1364.04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9E5846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0.6079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D2D41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0.356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ADD675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0.222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08F0B1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0.778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067F64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0.065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5213B1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0.647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CA4A96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40.0%</w:t>
            </w:r>
          </w:p>
        </w:tc>
      </w:tr>
      <w:tr w:rsidR="00E379AD" w14:paraId="079C59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F031D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user16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1728A2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53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7E9211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962.54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B64707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0.4740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CFC1DF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0.432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4D48D3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0.313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EFA510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0.688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9C2B8F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0.108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3FD122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0.651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6EA6E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37.7%</w:t>
            </w:r>
          </w:p>
        </w:tc>
      </w:tr>
      <w:tr w:rsidR="00E379AD" w14:paraId="535B91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1202F3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其他...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07DDFA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326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DB6E0D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19C555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43B33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4FEDE5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661FEA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336EA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BE7FDB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BCE06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—</w:t>
            </w:r>
          </w:p>
        </w:tc>
      </w:tr>
    </w:tbl>
    <w:p w14:paraId="7AE4D781" w14:textId="77777777" w:rsidR="00E379AD" w:rsidRDefault="00E379AD"/>
    <w:p w14:paraId="382C6294" w14:textId="77777777" w:rsidR="00E379AD" w:rsidRDefault="00E379AD"/>
    <w:p w14:paraId="19CEA534" w14:textId="77777777" w:rsidR="00E379AD" w:rsidRDefault="00000000">
      <w:r>
        <w:br w:type="page"/>
      </w:r>
    </w:p>
    <w:p w14:paraId="27A482C6" w14:textId="77777777" w:rsidR="00E379AD" w:rsidRDefault="00000000">
      <w:pPr>
        <w:pStyle w:val="1"/>
      </w:pPr>
      <w:r>
        <w:lastRenderedPageBreak/>
        <w:t>5. 關鍵洞察與結論</w:t>
      </w:r>
    </w:p>
    <w:p w14:paraId="6D39B953" w14:textId="77777777" w:rsidR="00E379AD" w:rsidRDefault="00E379AD">
      <w:pPr>
        <w:pBdr>
          <w:bottom w:val="single" w:sz="6" w:space="1" w:color="2E75B6"/>
        </w:pBdr>
        <w:spacing w:before="40" w:after="16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0"/>
      </w:tblGrid>
      <w:tr w:rsidR="00E379AD" w14:paraId="6F32B06D" w14:textId="77777777">
        <w:tblPrEx>
          <w:tblCellMar>
            <w:top w:w="0" w:type="dxa"/>
            <w:bottom w:w="0" w:type="dxa"/>
          </w:tblCellMar>
        </w:tblPrEx>
        <w:tc>
          <w:tcPr>
            <w:tcW w:w="8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5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A87855C" w14:textId="77777777" w:rsidR="00E379AD" w:rsidRDefault="00000000">
            <w:pPr>
              <w:spacing w:after="80"/>
            </w:pPr>
            <w:r>
              <w:rPr>
                <w:rFonts w:eastAsia="Arial"/>
                <w:b/>
                <w:bCs/>
                <w:color w:val="2E75B6"/>
                <w:sz w:val="22"/>
                <w:szCs w:val="22"/>
              </w:rPr>
              <w:t>Layer 1 關鍵發現：MAE 差異 &lt;1%，在統計誤差範圍內</w:t>
            </w:r>
          </w:p>
          <w:p w14:paraId="1C13FCF5" w14:textId="77777777" w:rsidR="00E379AD" w:rsidRDefault="00000000">
            <w:pPr>
              <w:spacing w:after="60"/>
            </w:pPr>
            <w:proofErr w:type="spellStart"/>
            <w:r>
              <w:rPr>
                <w:rFonts w:eastAsia="Arial"/>
                <w:color w:val="333333"/>
              </w:rPr>
              <w:t>ckh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BiLSTM</w:t>
            </w:r>
            <w:proofErr w:type="spellEnd"/>
            <w:r>
              <w:rPr>
                <w:rFonts w:eastAsia="Arial"/>
                <w:color w:val="333333"/>
              </w:rPr>
              <w:t xml:space="preserve"> (745.79) vs </w:t>
            </w:r>
            <w:proofErr w:type="spellStart"/>
            <w:r>
              <w:rPr>
                <w:rFonts w:eastAsia="Arial"/>
                <w:color w:val="333333"/>
              </w:rPr>
              <w:t>BiLSTM</w:t>
            </w:r>
            <w:proofErr w:type="spellEnd"/>
            <w:r>
              <w:rPr>
                <w:rFonts w:eastAsia="Arial"/>
                <w:color w:val="333333"/>
              </w:rPr>
              <w:t xml:space="preserve"> v2 (750.62)：差距 4.83 TWD，約 0.6%。</w:t>
            </w:r>
          </w:p>
          <w:p w14:paraId="45DBF103" w14:textId="77777777" w:rsidR="00E379AD" w:rsidRDefault="00000000">
            <w:pPr>
              <w:spacing w:after="60"/>
            </w:pPr>
            <w:proofErr w:type="spellStart"/>
            <w:r>
              <w:rPr>
                <w:rFonts w:eastAsia="Arial"/>
                <w:color w:val="333333"/>
              </w:rPr>
              <w:t>BiLSTM</w:t>
            </w:r>
            <w:proofErr w:type="spellEnd"/>
            <w:r>
              <w:rPr>
                <w:rFonts w:eastAsia="Arial"/>
                <w:color w:val="333333"/>
              </w:rPr>
              <w:t xml:space="preserve"> v2 的 z-score 特徵雖捨棄絕對金額尺度，但配合 Walmart 預訓練後仍能學到有效模式。</w:t>
            </w:r>
          </w:p>
          <w:p w14:paraId="21B9C7CC" w14:textId="77777777" w:rsidR="00E379AD" w:rsidRDefault="00000000">
            <w:pPr>
              <w:spacing w:after="60"/>
            </w:pPr>
            <w:r>
              <w:rPr>
                <w:rFonts w:eastAsia="Arial"/>
                <w:color w:val="333333"/>
              </w:rPr>
              <w:t>GRU Aligned 的 Per-user MAE 標準差最低（331.60），代表對不同用戶最公平。</w:t>
            </w:r>
          </w:p>
        </w:tc>
      </w:tr>
    </w:tbl>
    <w:p w14:paraId="06A74534" w14:textId="77777777" w:rsidR="00E379AD" w:rsidRDefault="00E379AD"/>
    <w:p w14:paraId="5A169C41" w14:textId="77777777" w:rsidR="00E379AD" w:rsidRDefault="00E379AD"/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0"/>
      </w:tblGrid>
      <w:tr w:rsidR="00E379AD" w14:paraId="624A99FE" w14:textId="77777777">
        <w:tblPrEx>
          <w:tblCellMar>
            <w:top w:w="0" w:type="dxa"/>
            <w:bottom w:w="0" w:type="dxa"/>
          </w:tblCellMar>
        </w:tblPrEx>
        <w:tc>
          <w:tcPr>
            <w:tcW w:w="8960" w:type="dxa"/>
            <w:tcBorders>
              <w:top w:val="single" w:sz="1" w:space="0" w:color="E67E22"/>
              <w:left w:val="single" w:sz="1" w:space="0" w:color="E67E22"/>
              <w:bottom w:val="single" w:sz="1" w:space="0" w:color="E67E22"/>
              <w:right w:val="single" w:sz="1" w:space="0" w:color="E67E22"/>
            </w:tcBorders>
            <w:shd w:val="clear" w:color="auto" w:fill="FEF9E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0754494" w14:textId="77777777" w:rsidR="00E379AD" w:rsidRDefault="00000000">
            <w:pPr>
              <w:spacing w:after="80"/>
            </w:pPr>
            <w:r>
              <w:rPr>
                <w:rFonts w:eastAsia="Arial"/>
                <w:b/>
                <w:bCs/>
                <w:color w:val="E67E22"/>
                <w:sz w:val="22"/>
                <w:szCs w:val="22"/>
              </w:rPr>
              <w:t>Layer 2 關鍵發現：</w:t>
            </w:r>
            <w:proofErr w:type="spellStart"/>
            <w:r>
              <w:rPr>
                <w:rFonts w:eastAsia="Arial"/>
                <w:b/>
                <w:bCs/>
                <w:color w:val="E67E22"/>
                <w:sz w:val="22"/>
                <w:szCs w:val="22"/>
              </w:rPr>
              <w:t>ckh</w:t>
            </w:r>
            <w:proofErr w:type="spellEnd"/>
            <w:r>
              <w:rPr>
                <w:rFonts w:eastAsia="Arial"/>
                <w:b/>
                <w:bCs/>
                <w:color w:val="E67E2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E67E22"/>
                <w:sz w:val="22"/>
                <w:szCs w:val="22"/>
              </w:rPr>
              <w:t>BiLSTM</w:t>
            </w:r>
            <w:proofErr w:type="spellEnd"/>
            <w:r>
              <w:rPr>
                <w:rFonts w:eastAsia="Arial"/>
                <w:b/>
                <w:bCs/>
                <w:color w:val="E67E22"/>
                <w:sz w:val="22"/>
                <w:szCs w:val="22"/>
              </w:rPr>
              <w:t xml:space="preserve"> 在 F1 與 Cost 上最佳</w:t>
            </w:r>
          </w:p>
          <w:p w14:paraId="1DD4A8E0" w14:textId="77777777" w:rsidR="00E379AD" w:rsidRDefault="00000000">
            <w:pPr>
              <w:spacing w:after="60"/>
            </w:pPr>
            <w:proofErr w:type="spellStart"/>
            <w:r>
              <w:rPr>
                <w:rFonts w:eastAsia="Arial"/>
                <w:color w:val="333333"/>
              </w:rPr>
              <w:t>ckh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BiLSTM</w:t>
            </w:r>
            <w:proofErr w:type="spellEnd"/>
            <w:r>
              <w:rPr>
                <w:rFonts w:eastAsia="Arial"/>
                <w:color w:val="333333"/>
              </w:rPr>
              <w:t>：F1=0.359，Expected Cost=0.586（全局最佳）。</w:t>
            </w:r>
          </w:p>
          <w:p w14:paraId="025F5B51" w14:textId="77777777" w:rsidR="00E379AD" w:rsidRDefault="00000000">
            <w:pPr>
              <w:spacing w:after="60"/>
            </w:pPr>
            <w:r>
              <w:rPr>
                <w:rFonts w:eastAsia="Arial"/>
                <w:color w:val="333333"/>
              </w:rPr>
              <w:t>原始特徵保留絕對金額資訊，對超標閾值的判斷更直接有效。</w:t>
            </w:r>
          </w:p>
          <w:p w14:paraId="1F3EDFE9" w14:textId="77777777" w:rsidR="00E379AD" w:rsidRDefault="00000000">
            <w:pPr>
              <w:spacing w:after="60"/>
            </w:pPr>
            <w:r>
              <w:rPr>
                <w:rFonts w:eastAsia="Arial"/>
                <w:color w:val="333333"/>
              </w:rPr>
              <w:t>三個模型的 FPR 都相近（~0.165），但 FNR 差異明顯，漏報是主要問題。</w:t>
            </w:r>
          </w:p>
          <w:p w14:paraId="4A20AAF0" w14:textId="77777777" w:rsidR="00E379AD" w:rsidRDefault="00000000">
            <w:pPr>
              <w:spacing w:after="60"/>
            </w:pPr>
            <w:r>
              <w:rPr>
                <w:rFonts w:eastAsia="Arial"/>
                <w:color w:val="333333"/>
              </w:rPr>
              <w:t>以成本觀點：FN 的懲罰為 FP 的 3 倍，因此 FNR 高的模型代價更大。</w:t>
            </w:r>
          </w:p>
        </w:tc>
      </w:tr>
    </w:tbl>
    <w:p w14:paraId="63029930" w14:textId="77777777" w:rsidR="00E379AD" w:rsidRDefault="00E379AD"/>
    <w:p w14:paraId="75BBA033" w14:textId="77777777" w:rsidR="00E379AD" w:rsidRDefault="00E379AD"/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0"/>
      </w:tblGrid>
      <w:tr w:rsidR="00E379AD" w14:paraId="01CE7666" w14:textId="77777777">
        <w:tblPrEx>
          <w:tblCellMar>
            <w:top w:w="0" w:type="dxa"/>
            <w:bottom w:w="0" w:type="dxa"/>
          </w:tblCellMar>
        </w:tblPrEx>
        <w:tc>
          <w:tcPr>
            <w:tcW w:w="8960" w:type="dxa"/>
            <w:tcBorders>
              <w:top w:val="single" w:sz="1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  <w:shd w:val="clear" w:color="auto" w:fill="FDED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9FDB598" w14:textId="77777777" w:rsidR="00E379AD" w:rsidRDefault="00000000">
            <w:pPr>
              <w:spacing w:after="80"/>
            </w:pPr>
            <w:r>
              <w:rPr>
                <w:rFonts w:eastAsia="Arial"/>
                <w:b/>
                <w:bCs/>
                <w:color w:val="E74C3C"/>
                <w:sz w:val="22"/>
                <w:szCs w:val="22"/>
              </w:rPr>
              <w:t>Layer 3 關鍵發現：user9 是全部模型的特殊難題</w:t>
            </w:r>
          </w:p>
          <w:p w14:paraId="552C65CE" w14:textId="77777777" w:rsidR="00E379AD" w:rsidRDefault="00000000">
            <w:pPr>
              <w:spacing w:after="60"/>
            </w:pPr>
            <w:r>
              <w:rPr>
                <w:rFonts w:eastAsia="Arial"/>
                <w:color w:val="333333"/>
              </w:rPr>
              <w:t>user9（n=72）在三個模型中 FPR 均為 1.0：每次預測「正常」，但用戶幾乎從不超標（alert 率僅 2.8%）。</w:t>
            </w:r>
          </w:p>
          <w:p w14:paraId="234A64A8" w14:textId="77777777" w:rsidR="00E379AD" w:rsidRDefault="00000000">
            <w:pPr>
              <w:spacing w:after="60"/>
            </w:pPr>
            <w:r>
              <w:rPr>
                <w:rFonts w:eastAsia="Arial"/>
                <w:color w:val="333333"/>
              </w:rPr>
              <w:t>這不是模型設計缺陷，而是 user9 的消費行為極度穩定，「超標」極為罕見，模型難以學習。</w:t>
            </w:r>
          </w:p>
          <w:p w14:paraId="78044C2E" w14:textId="77777777" w:rsidR="00E379AD" w:rsidRDefault="00000000">
            <w:pPr>
              <w:spacing w:after="60"/>
            </w:pPr>
            <w:r>
              <w:rPr>
                <w:rFonts w:eastAsia="Arial"/>
                <w:color w:val="333333"/>
              </w:rPr>
              <w:t>user13 是 MAE 最差的用戶（GRU: 1426，</w:t>
            </w:r>
            <w:proofErr w:type="spellStart"/>
            <w:r>
              <w:rPr>
                <w:rFonts w:eastAsia="Arial"/>
                <w:color w:val="333333"/>
              </w:rPr>
              <w:t>BiLSTM</w:t>
            </w:r>
            <w:proofErr w:type="spellEnd"/>
            <w:r>
              <w:rPr>
                <w:rFonts w:eastAsia="Arial"/>
                <w:color w:val="333333"/>
              </w:rPr>
              <w:t xml:space="preserve"> v2: 1364），消費波動極大。</w:t>
            </w:r>
          </w:p>
          <w:p w14:paraId="57EB8808" w14:textId="77777777" w:rsidR="00E379AD" w:rsidRDefault="00000000">
            <w:pPr>
              <w:spacing w:after="60"/>
            </w:pPr>
            <w:r>
              <w:rPr>
                <w:rFonts w:eastAsia="Arial"/>
                <w:color w:val="333333"/>
              </w:rPr>
              <w:t>Layer 3 的 FNR mean 均高於 Layer 2（Macro 平均 vs Micro 平均），顯示模型對小樣本用戶保護不足。</w:t>
            </w:r>
          </w:p>
        </w:tc>
      </w:tr>
    </w:tbl>
    <w:p w14:paraId="68A0D236" w14:textId="77777777" w:rsidR="00E379AD" w:rsidRDefault="00E379AD"/>
    <w:p w14:paraId="7CAD536F" w14:textId="77777777" w:rsidR="00E379AD" w:rsidRDefault="00E379AD"/>
    <w:p w14:paraId="2066B6CC" w14:textId="77777777" w:rsidR="00E379AD" w:rsidRDefault="00000000">
      <w:pPr>
        <w:pStyle w:val="2"/>
      </w:pPr>
      <w:r>
        <w:t>5.4 綜合評比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53"/>
        <w:gridCol w:w="2253"/>
        <w:gridCol w:w="2254"/>
      </w:tblGrid>
      <w:tr w:rsidR="00E379AD" w14:paraId="6C0C0B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7F7220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面向</w:t>
            </w:r>
          </w:p>
        </w:tc>
        <w:tc>
          <w:tcPr>
            <w:tcW w:w="225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49EA12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最佳模型</w:t>
            </w:r>
          </w:p>
        </w:tc>
        <w:tc>
          <w:tcPr>
            <w:tcW w:w="225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5BA6F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數值</w:t>
            </w:r>
          </w:p>
        </w:tc>
        <w:tc>
          <w:tcPr>
            <w:tcW w:w="2254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E24F2" w14:textId="77777777" w:rsidR="00E379AD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備註</w:t>
            </w:r>
          </w:p>
        </w:tc>
      </w:tr>
      <w:tr w:rsidR="00E379AD" w14:paraId="3B5709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266C9D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MAE（最低）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219023" w14:textId="77777777" w:rsidR="00E379AD" w:rsidRDefault="00000000"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ckh</w:t>
            </w:r>
            <w:proofErr w:type="spellEnd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BiLSTM</w:t>
            </w:r>
            <w:proofErr w:type="spellEnd"/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A36507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745.79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7C756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原始特徵保留金額資訊</w:t>
            </w:r>
          </w:p>
        </w:tc>
      </w:tr>
      <w:tr w:rsidR="00E379AD" w14:paraId="322116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175CB8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Per-user MAE 標準差（最公平）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CAC2D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GRU Aligned (</w:t>
            </w:r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lwc</w:t>
            </w:r>
            <w:proofErr w:type="spellEnd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761010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331.60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32E39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z-score 特徵更均衡</w:t>
            </w:r>
          </w:p>
        </w:tc>
      </w:tr>
      <w:tr w:rsidR="00E379AD" w14:paraId="2F7C7E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6BE563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F1 Score（最高）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4BD497" w14:textId="77777777" w:rsidR="00E379AD" w:rsidRDefault="00000000"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ckh</w:t>
            </w:r>
            <w:proofErr w:type="spellEnd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BiLSTM</w:t>
            </w:r>
            <w:proofErr w:type="spellEnd"/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278596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0.359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3CB870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決策判斷最準確</w:t>
            </w:r>
          </w:p>
        </w:tc>
      </w:tr>
      <w:tr w:rsidR="00E379AD" w14:paraId="11E8A4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1097BB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Expected Cost（最低）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9C1F7" w14:textId="77777777" w:rsidR="00E379AD" w:rsidRDefault="00000000"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ckh</w:t>
            </w:r>
            <w:proofErr w:type="spellEnd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BiLSTM</w:t>
            </w:r>
            <w:proofErr w:type="spellEnd"/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B30331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0.586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8E15D7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商業成本最低</w:t>
            </w:r>
          </w:p>
        </w:tc>
      </w:tr>
      <w:tr w:rsidR="00E379AD" w14:paraId="04FC77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0C37C6" w14:textId="77777777" w:rsidR="00E379AD" w:rsidRDefault="00000000"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Transfer Learning 驗證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C45D53" w14:textId="77777777" w:rsidR="00E379AD" w:rsidRDefault="00000000">
            <w:proofErr w:type="spellStart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BiLSTM</w:t>
            </w:r>
            <w:proofErr w:type="spellEnd"/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v2</w:t>
            </w:r>
          </w:p>
        </w:tc>
        <w:tc>
          <w:tcPr>
            <w:tcW w:w="22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D3468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MAE 差距 &lt;1%</w:t>
            </w:r>
          </w:p>
        </w:tc>
        <w:tc>
          <w:tcPr>
            <w:tcW w:w="2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107245" w14:textId="77777777" w:rsidR="00E379AD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Walmart → 個人遷移成立</w:t>
            </w:r>
          </w:p>
        </w:tc>
      </w:tr>
    </w:tbl>
    <w:p w14:paraId="6482C4FE" w14:textId="77777777" w:rsidR="00E379AD" w:rsidRDefault="00E379AD"/>
    <w:p w14:paraId="07CC38A4" w14:textId="77777777" w:rsidR="00E379AD" w:rsidRDefault="00E379AD"/>
    <w:p w14:paraId="40A5A26D" w14:textId="77777777" w:rsidR="00E379AD" w:rsidRDefault="00E379AD"/>
    <w:p w14:paraId="2D5507F1" w14:textId="77777777" w:rsidR="00E379AD" w:rsidRDefault="00E379AD">
      <w:pPr>
        <w:pBdr>
          <w:bottom w:val="single" w:sz="6" w:space="1" w:color="2E75B6"/>
        </w:pBdr>
        <w:spacing w:before="40" w:after="160"/>
      </w:pPr>
    </w:p>
    <w:p w14:paraId="321E61F2" w14:textId="77777777" w:rsidR="00E379AD" w:rsidRDefault="00000000">
      <w:pPr>
        <w:spacing w:before="160"/>
        <w:jc w:val="center"/>
      </w:pPr>
      <w:r>
        <w:rPr>
          <w:rFonts w:eastAsia="Arial"/>
          <w:i/>
          <w:iCs/>
          <w:color w:val="444444"/>
        </w:rPr>
        <w:t>三層評估框架讓我們不只是「預測數字」，而是評估這個系統在真實場景中的商業價值與公平性。</w:t>
      </w:r>
    </w:p>
    <w:p w14:paraId="52A05FFF" w14:textId="77777777" w:rsidR="00E379AD" w:rsidRDefault="00000000">
      <w:r>
        <w:br w:type="page"/>
      </w:r>
    </w:p>
    <w:p w14:paraId="6D8FA6BB" w14:textId="77777777" w:rsidR="00E379AD" w:rsidRDefault="00000000">
      <w:pPr>
        <w:pStyle w:val="2"/>
      </w:pPr>
      <w:r>
        <w:lastRenderedPageBreak/>
        <w:t>2.3 GRU Classifier（</w:t>
      </w:r>
      <w:proofErr w:type="spellStart"/>
      <w:r>
        <w:t>clf</w:t>
      </w:r>
      <w:proofErr w:type="spellEnd"/>
      <w:r>
        <w:t>）：12 個特徵（含 Spike 特徵）</w:t>
      </w:r>
    </w:p>
    <w:p w14:paraId="3AFC3FC2" w14:textId="77777777" w:rsidR="00E379AD" w:rsidRDefault="00000000">
      <w:r>
        <w:t>在</w:t>
      </w:r>
      <w:r>
        <w:t xml:space="preserve"> GRU Aligned </w:t>
      </w:r>
      <w:r>
        <w:t>的</w:t>
      </w:r>
      <w:r>
        <w:t xml:space="preserve"> 10 </w:t>
      </w:r>
      <w:r>
        <w:t>個</w:t>
      </w:r>
      <w:r>
        <w:t xml:space="preserve"> domain-invariant </w:t>
      </w:r>
      <w:r>
        <w:t>特徵基礎上，新增</w:t>
      </w:r>
      <w:r>
        <w:t xml:space="preserve"> 2 </w:t>
      </w:r>
      <w:r>
        <w:t>個「峰值偵測」特徵，以捕捉偶發性大額消費行為：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3117"/>
        <w:gridCol w:w="3115"/>
      </w:tblGrid>
      <w:tr w:rsidR="00E379AD" w14:paraId="247690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9D9D9"/>
          </w:tcPr>
          <w:p w14:paraId="7A26B7A3" w14:textId="77777777" w:rsidR="00E379AD" w:rsidRDefault="00000000">
            <w:r>
              <w:rPr>
                <w:b/>
              </w:rPr>
              <w:t>特徵名稱</w:t>
            </w:r>
          </w:p>
        </w:tc>
        <w:tc>
          <w:tcPr>
            <w:tcW w:w="3120" w:type="dxa"/>
            <w:shd w:val="clear" w:color="auto" w:fill="D9D9D9"/>
          </w:tcPr>
          <w:p w14:paraId="3A5FD0F7" w14:textId="77777777" w:rsidR="00E379AD" w:rsidRDefault="00000000">
            <w:r>
              <w:rPr>
                <w:b/>
              </w:rPr>
              <w:t>計算方式</w:t>
            </w:r>
          </w:p>
        </w:tc>
        <w:tc>
          <w:tcPr>
            <w:tcW w:w="3120" w:type="dxa"/>
            <w:shd w:val="clear" w:color="auto" w:fill="D9D9D9"/>
          </w:tcPr>
          <w:p w14:paraId="08E06B07" w14:textId="77777777" w:rsidR="00E379AD" w:rsidRDefault="00000000">
            <w:r>
              <w:rPr>
                <w:b/>
              </w:rPr>
              <w:t>意義</w:t>
            </w:r>
          </w:p>
        </w:tc>
      </w:tr>
      <w:tr w:rsidR="00E379AD" w14:paraId="533FBA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3834E39" w14:textId="77777777" w:rsidR="00E379AD" w:rsidRDefault="00000000">
            <w:r>
              <w:t>zscore_7d</w:t>
            </w:r>
          </w:p>
        </w:tc>
        <w:tc>
          <w:tcPr>
            <w:tcW w:w="3120" w:type="dxa"/>
          </w:tcPr>
          <w:p w14:paraId="0F5CC890" w14:textId="77777777" w:rsidR="00E379AD" w:rsidRDefault="00000000">
            <w:r>
              <w:t>（日消費</w:t>
            </w:r>
            <w:r>
              <w:t xml:space="preserve"> - 7d_mean</w:t>
            </w:r>
            <w:r>
              <w:t>）</w:t>
            </w:r>
            <w:r>
              <w:t>/ 7d_std</w:t>
            </w:r>
          </w:p>
        </w:tc>
        <w:tc>
          <w:tcPr>
            <w:tcW w:w="3120" w:type="dxa"/>
          </w:tcPr>
          <w:p w14:paraId="7586E658" w14:textId="77777777" w:rsidR="00E379AD" w:rsidRDefault="00000000">
            <w:r>
              <w:t>短期消費異常程度</w:t>
            </w:r>
          </w:p>
        </w:tc>
      </w:tr>
      <w:tr w:rsidR="00E379AD" w14:paraId="66575C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EDCD640" w14:textId="77777777" w:rsidR="00E379AD" w:rsidRDefault="00000000">
            <w:r>
              <w:t>zscore_14d</w:t>
            </w:r>
          </w:p>
        </w:tc>
        <w:tc>
          <w:tcPr>
            <w:tcW w:w="3120" w:type="dxa"/>
          </w:tcPr>
          <w:p w14:paraId="09144100" w14:textId="77777777" w:rsidR="00E379AD" w:rsidRDefault="00000000">
            <w:r>
              <w:t>（日消費</w:t>
            </w:r>
            <w:r>
              <w:t xml:space="preserve"> - 14d_mean</w:t>
            </w:r>
            <w:r>
              <w:t>）</w:t>
            </w:r>
            <w:r>
              <w:t>/ 14d_std</w:t>
            </w:r>
          </w:p>
        </w:tc>
        <w:tc>
          <w:tcPr>
            <w:tcW w:w="3120" w:type="dxa"/>
          </w:tcPr>
          <w:p w14:paraId="690E581E" w14:textId="77777777" w:rsidR="00E379AD" w:rsidRDefault="00000000">
            <w:r>
              <w:t>中期消費異常程度</w:t>
            </w:r>
          </w:p>
        </w:tc>
      </w:tr>
      <w:tr w:rsidR="00E379AD" w14:paraId="2860B6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08FFF83" w14:textId="77777777" w:rsidR="00E379AD" w:rsidRDefault="00000000">
            <w:r>
              <w:t>zscore_30d</w:t>
            </w:r>
          </w:p>
        </w:tc>
        <w:tc>
          <w:tcPr>
            <w:tcW w:w="3120" w:type="dxa"/>
          </w:tcPr>
          <w:p w14:paraId="6F4A12AA" w14:textId="77777777" w:rsidR="00E379AD" w:rsidRDefault="00000000">
            <w:r>
              <w:t>（日消費</w:t>
            </w:r>
            <w:r>
              <w:t xml:space="preserve"> - 30d_mean</w:t>
            </w:r>
            <w:r>
              <w:t>）</w:t>
            </w:r>
            <w:r>
              <w:t>/ 30d_std</w:t>
            </w:r>
          </w:p>
        </w:tc>
        <w:tc>
          <w:tcPr>
            <w:tcW w:w="3120" w:type="dxa"/>
          </w:tcPr>
          <w:p w14:paraId="07BAE7F1" w14:textId="77777777" w:rsidR="00E379AD" w:rsidRDefault="00000000">
            <w:r>
              <w:t>長期消費異常程度</w:t>
            </w:r>
          </w:p>
        </w:tc>
      </w:tr>
      <w:tr w:rsidR="00E379AD" w14:paraId="44D660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14573CA" w14:textId="77777777" w:rsidR="00E379AD" w:rsidRDefault="00000000">
            <w:proofErr w:type="spellStart"/>
            <w:r>
              <w:t>pct_change_norm</w:t>
            </w:r>
            <w:proofErr w:type="spellEnd"/>
          </w:p>
        </w:tc>
        <w:tc>
          <w:tcPr>
            <w:tcW w:w="3120" w:type="dxa"/>
          </w:tcPr>
          <w:p w14:paraId="0077BD77" w14:textId="77777777" w:rsidR="00E379AD" w:rsidRDefault="00000000">
            <w:r>
              <w:t>日消費變化率（標準化）</w:t>
            </w:r>
          </w:p>
        </w:tc>
        <w:tc>
          <w:tcPr>
            <w:tcW w:w="3120" w:type="dxa"/>
          </w:tcPr>
          <w:p w14:paraId="0CAC30BC" w14:textId="77777777" w:rsidR="00E379AD" w:rsidRDefault="00000000">
            <w:r>
              <w:t>日間漲幅</w:t>
            </w:r>
          </w:p>
        </w:tc>
      </w:tr>
      <w:tr w:rsidR="00E379AD" w14:paraId="0F83AB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F31DFE8" w14:textId="77777777" w:rsidR="00E379AD" w:rsidRDefault="00000000">
            <w:r>
              <w:t>volatility_7d</w:t>
            </w:r>
          </w:p>
        </w:tc>
        <w:tc>
          <w:tcPr>
            <w:tcW w:w="3120" w:type="dxa"/>
          </w:tcPr>
          <w:p w14:paraId="6767C5AF" w14:textId="77777777" w:rsidR="00E379AD" w:rsidRDefault="00000000">
            <w:r>
              <w:t>7</w:t>
            </w:r>
            <w:r>
              <w:t>日消費標準差（標準化）</w:t>
            </w:r>
          </w:p>
        </w:tc>
        <w:tc>
          <w:tcPr>
            <w:tcW w:w="3120" w:type="dxa"/>
          </w:tcPr>
          <w:p w14:paraId="1317B4E7" w14:textId="77777777" w:rsidR="00E379AD" w:rsidRDefault="00000000">
            <w:r>
              <w:t>短期波動</w:t>
            </w:r>
          </w:p>
        </w:tc>
      </w:tr>
      <w:tr w:rsidR="00E379AD" w14:paraId="48EA82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95FE60C" w14:textId="77777777" w:rsidR="00E379AD" w:rsidRDefault="00000000">
            <w:r>
              <w:t>is_above_mean_30d</w:t>
            </w:r>
          </w:p>
        </w:tc>
        <w:tc>
          <w:tcPr>
            <w:tcW w:w="3120" w:type="dxa"/>
          </w:tcPr>
          <w:p w14:paraId="7F092E47" w14:textId="77777777" w:rsidR="00E379AD" w:rsidRDefault="00000000">
            <w:r>
              <w:t>日消費</w:t>
            </w:r>
            <w:r>
              <w:t xml:space="preserve"> &gt; 30</w:t>
            </w:r>
            <w:r>
              <w:t>日均值（</w:t>
            </w:r>
            <w:r>
              <w:t>0/1</w:t>
            </w:r>
            <w:r>
              <w:t>）</w:t>
            </w:r>
          </w:p>
        </w:tc>
        <w:tc>
          <w:tcPr>
            <w:tcW w:w="3120" w:type="dxa"/>
          </w:tcPr>
          <w:p w14:paraId="1E41446B" w14:textId="77777777" w:rsidR="00E379AD" w:rsidRDefault="00000000">
            <w:r>
              <w:t>是否高於月均</w:t>
            </w:r>
          </w:p>
        </w:tc>
      </w:tr>
      <w:tr w:rsidR="00E379AD" w14:paraId="5BDB1C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7A23872" w14:textId="77777777" w:rsidR="00E379AD" w:rsidRDefault="00000000">
            <w:r>
              <w:t>pct_rank_7d</w:t>
            </w:r>
          </w:p>
        </w:tc>
        <w:tc>
          <w:tcPr>
            <w:tcW w:w="3120" w:type="dxa"/>
          </w:tcPr>
          <w:p w14:paraId="555C6513" w14:textId="77777777" w:rsidR="00E379AD" w:rsidRDefault="00000000">
            <w:r>
              <w:t>日消費在近</w:t>
            </w:r>
            <w:r>
              <w:t>7</w:t>
            </w:r>
            <w:r>
              <w:t>日中的百分位數</w:t>
            </w:r>
          </w:p>
        </w:tc>
        <w:tc>
          <w:tcPr>
            <w:tcW w:w="3120" w:type="dxa"/>
          </w:tcPr>
          <w:p w14:paraId="549E66D0" w14:textId="77777777" w:rsidR="00E379AD" w:rsidRDefault="00000000">
            <w:r>
              <w:t>相對短期水準</w:t>
            </w:r>
          </w:p>
        </w:tc>
      </w:tr>
      <w:tr w:rsidR="00E379AD" w14:paraId="26C56A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FDD1891" w14:textId="77777777" w:rsidR="00E379AD" w:rsidRDefault="00000000">
            <w:r>
              <w:t>pct_rank_30d</w:t>
            </w:r>
          </w:p>
        </w:tc>
        <w:tc>
          <w:tcPr>
            <w:tcW w:w="3120" w:type="dxa"/>
          </w:tcPr>
          <w:p w14:paraId="6004769F" w14:textId="77777777" w:rsidR="00E379AD" w:rsidRDefault="00000000">
            <w:r>
              <w:t>日消費在近</w:t>
            </w:r>
            <w:r>
              <w:t>30</w:t>
            </w:r>
            <w:r>
              <w:t>日中的百分位數</w:t>
            </w:r>
          </w:p>
        </w:tc>
        <w:tc>
          <w:tcPr>
            <w:tcW w:w="3120" w:type="dxa"/>
          </w:tcPr>
          <w:p w14:paraId="2647AD05" w14:textId="77777777" w:rsidR="00E379AD" w:rsidRDefault="00000000">
            <w:r>
              <w:t>相對長期水準</w:t>
            </w:r>
          </w:p>
        </w:tc>
      </w:tr>
      <w:tr w:rsidR="00E379AD" w14:paraId="76F1DA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EA45605" w14:textId="77777777" w:rsidR="00E379AD" w:rsidRDefault="00000000">
            <w:proofErr w:type="spellStart"/>
            <w:r>
              <w:t>spike_ratio</w:t>
            </w:r>
            <w:proofErr w:type="spellEnd"/>
            <w:r>
              <w:t xml:space="preserve"> ★</w:t>
            </w:r>
          </w:p>
        </w:tc>
        <w:tc>
          <w:tcPr>
            <w:tcW w:w="3120" w:type="dxa"/>
          </w:tcPr>
          <w:p w14:paraId="0185000C" w14:textId="77777777" w:rsidR="00E379AD" w:rsidRDefault="00000000">
            <w:r>
              <w:t>max_7d / mean_7d</w:t>
            </w:r>
            <w:r>
              <w:t>，</w:t>
            </w:r>
            <w:r>
              <w:t>clip[1,5]</w:t>
            </w:r>
          </w:p>
        </w:tc>
        <w:tc>
          <w:tcPr>
            <w:tcW w:w="3120" w:type="dxa"/>
          </w:tcPr>
          <w:p w14:paraId="665F73FF" w14:textId="77777777" w:rsidR="00E379AD" w:rsidRDefault="00000000">
            <w:r>
              <w:t>峰值對均值比（大消費偵測）</w:t>
            </w:r>
          </w:p>
        </w:tc>
      </w:tr>
      <w:tr w:rsidR="00E379AD" w14:paraId="489919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7659AA3" w14:textId="77777777" w:rsidR="00E379AD" w:rsidRDefault="00000000">
            <w:r>
              <w:t>max_ratio_30d ★</w:t>
            </w:r>
          </w:p>
        </w:tc>
        <w:tc>
          <w:tcPr>
            <w:tcW w:w="3120" w:type="dxa"/>
          </w:tcPr>
          <w:p w14:paraId="4FEA36F5" w14:textId="77777777" w:rsidR="00E379AD" w:rsidRDefault="00000000">
            <w:r>
              <w:t>max_7d / max_30d</w:t>
            </w:r>
            <w:r>
              <w:t>，</w:t>
            </w:r>
            <w:r>
              <w:t>clip[0,1]</w:t>
            </w:r>
          </w:p>
        </w:tc>
        <w:tc>
          <w:tcPr>
            <w:tcW w:w="3120" w:type="dxa"/>
          </w:tcPr>
          <w:p w14:paraId="674B2360" w14:textId="77777777" w:rsidR="00E379AD" w:rsidRDefault="00000000">
            <w:r>
              <w:t>近期峰值佔歷史峰值比例</w:t>
            </w:r>
          </w:p>
        </w:tc>
      </w:tr>
      <w:tr w:rsidR="00E379AD" w14:paraId="1E0EF6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4848332" w14:textId="77777777" w:rsidR="00E379AD" w:rsidRDefault="00000000">
            <w:proofErr w:type="spellStart"/>
            <w:r>
              <w:t>dow_sin</w:t>
            </w:r>
            <w:proofErr w:type="spellEnd"/>
          </w:p>
        </w:tc>
        <w:tc>
          <w:tcPr>
            <w:tcW w:w="3120" w:type="dxa"/>
          </w:tcPr>
          <w:p w14:paraId="5AA9F6CB" w14:textId="77777777" w:rsidR="00E379AD" w:rsidRDefault="00000000">
            <w:proofErr w:type="gramStart"/>
            <w:r>
              <w:t>sin(</w:t>
            </w:r>
            <w:proofErr w:type="gramEnd"/>
            <w:r>
              <w:t>2π × weekday / 7)</w:t>
            </w:r>
          </w:p>
        </w:tc>
        <w:tc>
          <w:tcPr>
            <w:tcW w:w="3120" w:type="dxa"/>
          </w:tcPr>
          <w:p w14:paraId="456DBD96" w14:textId="77777777" w:rsidR="00E379AD" w:rsidRDefault="00000000">
            <w:r>
              <w:t>星期幾（週期性）</w:t>
            </w:r>
          </w:p>
        </w:tc>
      </w:tr>
      <w:tr w:rsidR="00E379AD" w14:paraId="108F3F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F0B43B5" w14:textId="77777777" w:rsidR="00E379AD" w:rsidRDefault="00000000">
            <w:proofErr w:type="spellStart"/>
            <w:r>
              <w:t>dow_cos</w:t>
            </w:r>
            <w:proofErr w:type="spellEnd"/>
          </w:p>
        </w:tc>
        <w:tc>
          <w:tcPr>
            <w:tcW w:w="3120" w:type="dxa"/>
          </w:tcPr>
          <w:p w14:paraId="2E3153E4" w14:textId="77777777" w:rsidR="00E379AD" w:rsidRDefault="00000000">
            <w:proofErr w:type="gramStart"/>
            <w:r>
              <w:t>cos(</w:t>
            </w:r>
            <w:proofErr w:type="gramEnd"/>
            <w:r>
              <w:t>2π × weekday / 7)</w:t>
            </w:r>
          </w:p>
        </w:tc>
        <w:tc>
          <w:tcPr>
            <w:tcW w:w="3120" w:type="dxa"/>
          </w:tcPr>
          <w:p w14:paraId="356C2334" w14:textId="77777777" w:rsidR="00E379AD" w:rsidRDefault="00000000">
            <w:r>
              <w:t>星期幾（週期性）</w:t>
            </w:r>
          </w:p>
        </w:tc>
      </w:tr>
    </w:tbl>
    <w:p w14:paraId="6280577D" w14:textId="77777777" w:rsidR="00E379AD" w:rsidRDefault="00000000">
      <w:r>
        <w:t xml:space="preserve">★ </w:t>
      </w:r>
      <w:r>
        <w:t>新增特徵，專為分類任務設計，幫助模型辨識偶發性大額消費事件。</w:t>
      </w:r>
    </w:p>
    <w:p w14:paraId="70A94706" w14:textId="77777777" w:rsidR="00E379AD" w:rsidRDefault="00E379AD"/>
    <w:p w14:paraId="2916B19C" w14:textId="77777777" w:rsidR="00E379AD" w:rsidRDefault="00000000">
      <w:pPr>
        <w:pStyle w:val="2"/>
      </w:pPr>
      <w:r>
        <w:t>4.5 Threshold Sweep 分析（GRU Aligned）</w:t>
      </w:r>
    </w:p>
    <w:p w14:paraId="66A86DE2" w14:textId="77777777" w:rsidR="00E379AD" w:rsidRDefault="00000000">
      <w:r>
        <w:t>對</w:t>
      </w:r>
      <w:r>
        <w:t xml:space="preserve"> GRU Aligned </w:t>
      </w:r>
      <w:r>
        <w:t>模型進行</w:t>
      </w:r>
      <w:r>
        <w:t xml:space="preserve"> Alert Threshold </w:t>
      </w:r>
      <w:r>
        <w:t>掃描（</w:t>
      </w:r>
      <w:r>
        <w:t>0.8× ~ 2.5×</w:t>
      </w:r>
      <w:r>
        <w:t>），探討不同超標倍率下的預警效果。</w:t>
      </w:r>
    </w:p>
    <w:p w14:paraId="668C6A7D" w14:textId="77777777" w:rsidR="00E379AD" w:rsidRDefault="00000000">
      <w:r>
        <w:t>成本函數設定：漏報（</w:t>
      </w:r>
      <w:r>
        <w:t>FN</w:t>
      </w:r>
      <w:r>
        <w:t>）懲罰</w:t>
      </w:r>
      <w:r>
        <w:t xml:space="preserve"> = 3</w:t>
      </w:r>
      <w:r>
        <w:t>，誤報（</w:t>
      </w:r>
      <w:r>
        <w:t>FP</w:t>
      </w:r>
      <w:r>
        <w:t>）懲罰</w:t>
      </w:r>
      <w:r>
        <w:t xml:space="preserve"> = 1</w:t>
      </w:r>
      <w:r>
        <w:t>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8"/>
        <w:gridCol w:w="1038"/>
        <w:gridCol w:w="1040"/>
        <w:gridCol w:w="1039"/>
        <w:gridCol w:w="1039"/>
        <w:gridCol w:w="1039"/>
        <w:gridCol w:w="1039"/>
        <w:gridCol w:w="1040"/>
        <w:gridCol w:w="1038"/>
      </w:tblGrid>
      <w:tr w:rsidR="00E379AD" w14:paraId="28E3E023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shd w:val="clear" w:color="auto" w:fill="D9D9D9"/>
          </w:tcPr>
          <w:p w14:paraId="33DE3320" w14:textId="77777777" w:rsidR="00E379AD" w:rsidRDefault="00000000">
            <w:r>
              <w:rPr>
                <w:b/>
              </w:rPr>
              <w:t>Alert Ratio</w:t>
            </w:r>
          </w:p>
        </w:tc>
        <w:tc>
          <w:tcPr>
            <w:tcW w:w="1040" w:type="dxa"/>
            <w:shd w:val="clear" w:color="auto" w:fill="D9D9D9"/>
          </w:tcPr>
          <w:p w14:paraId="6E5C13CF" w14:textId="77777777" w:rsidR="00E379AD" w:rsidRDefault="00000000">
            <w:r>
              <w:rPr>
                <w:b/>
              </w:rPr>
              <w:t>Alert Rate</w:t>
            </w:r>
          </w:p>
        </w:tc>
        <w:tc>
          <w:tcPr>
            <w:tcW w:w="1040" w:type="dxa"/>
            <w:shd w:val="clear" w:color="auto" w:fill="D9D9D9"/>
          </w:tcPr>
          <w:p w14:paraId="5D70ED73" w14:textId="77777777" w:rsidR="00E379AD" w:rsidRDefault="00000000">
            <w:r>
              <w:rPr>
                <w:b/>
              </w:rPr>
              <w:t>Precision</w:t>
            </w:r>
          </w:p>
        </w:tc>
        <w:tc>
          <w:tcPr>
            <w:tcW w:w="1040" w:type="dxa"/>
            <w:shd w:val="clear" w:color="auto" w:fill="D9D9D9"/>
          </w:tcPr>
          <w:p w14:paraId="50523B5A" w14:textId="77777777" w:rsidR="00E379AD" w:rsidRDefault="00000000">
            <w:r>
              <w:rPr>
                <w:b/>
              </w:rPr>
              <w:t>Recall</w:t>
            </w:r>
          </w:p>
        </w:tc>
        <w:tc>
          <w:tcPr>
            <w:tcW w:w="1040" w:type="dxa"/>
            <w:shd w:val="clear" w:color="auto" w:fill="D9D9D9"/>
          </w:tcPr>
          <w:p w14:paraId="7DBBDF15" w14:textId="77777777" w:rsidR="00E379AD" w:rsidRDefault="00000000">
            <w:r>
              <w:rPr>
                <w:b/>
              </w:rPr>
              <w:t>F1</w:t>
            </w:r>
          </w:p>
        </w:tc>
        <w:tc>
          <w:tcPr>
            <w:tcW w:w="1040" w:type="dxa"/>
            <w:shd w:val="clear" w:color="auto" w:fill="D9D9D9"/>
          </w:tcPr>
          <w:p w14:paraId="2B6A1E58" w14:textId="77777777" w:rsidR="00E379AD" w:rsidRDefault="00000000">
            <w:r>
              <w:rPr>
                <w:b/>
              </w:rPr>
              <w:t>FNR</w:t>
            </w:r>
          </w:p>
        </w:tc>
        <w:tc>
          <w:tcPr>
            <w:tcW w:w="1040" w:type="dxa"/>
            <w:shd w:val="clear" w:color="auto" w:fill="D9D9D9"/>
          </w:tcPr>
          <w:p w14:paraId="211AD73C" w14:textId="77777777" w:rsidR="00E379AD" w:rsidRDefault="00000000">
            <w:r>
              <w:rPr>
                <w:b/>
              </w:rPr>
              <w:t>FPR</w:t>
            </w:r>
          </w:p>
        </w:tc>
        <w:tc>
          <w:tcPr>
            <w:tcW w:w="1040" w:type="dxa"/>
            <w:shd w:val="clear" w:color="auto" w:fill="D9D9D9"/>
          </w:tcPr>
          <w:p w14:paraId="1DBFD44B" w14:textId="77777777" w:rsidR="00E379AD" w:rsidRDefault="00000000">
            <w:r>
              <w:rPr>
                <w:b/>
              </w:rPr>
              <w:t>Expected Cost</w:t>
            </w:r>
          </w:p>
        </w:tc>
        <w:tc>
          <w:tcPr>
            <w:tcW w:w="1040" w:type="dxa"/>
            <w:shd w:val="clear" w:color="auto" w:fill="D9D9D9"/>
          </w:tcPr>
          <w:p w14:paraId="633FFD43" w14:textId="77777777" w:rsidR="00E379AD" w:rsidRDefault="00000000">
            <w:r>
              <w:rPr>
                <w:b/>
              </w:rPr>
              <w:t>備註</w:t>
            </w:r>
          </w:p>
        </w:tc>
      </w:tr>
      <w:tr w:rsidR="00E379AD" w14:paraId="50E41342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</w:tcPr>
          <w:p w14:paraId="491A6EAA" w14:textId="77777777" w:rsidR="00E379AD" w:rsidRDefault="00000000">
            <w:r>
              <w:t>0.8×</w:t>
            </w:r>
          </w:p>
        </w:tc>
        <w:tc>
          <w:tcPr>
            <w:tcW w:w="1040" w:type="dxa"/>
          </w:tcPr>
          <w:p w14:paraId="16144255" w14:textId="77777777" w:rsidR="00E379AD" w:rsidRDefault="00000000">
            <w:r>
              <w:t>50.8%</w:t>
            </w:r>
          </w:p>
        </w:tc>
        <w:tc>
          <w:tcPr>
            <w:tcW w:w="1040" w:type="dxa"/>
          </w:tcPr>
          <w:p w14:paraId="224170CD" w14:textId="77777777" w:rsidR="00E379AD" w:rsidRDefault="00000000">
            <w:r>
              <w:t>0.570</w:t>
            </w:r>
          </w:p>
        </w:tc>
        <w:tc>
          <w:tcPr>
            <w:tcW w:w="1040" w:type="dxa"/>
          </w:tcPr>
          <w:p w14:paraId="43912B9C" w14:textId="77777777" w:rsidR="00E379AD" w:rsidRDefault="00000000">
            <w:r>
              <w:t>0.797</w:t>
            </w:r>
          </w:p>
        </w:tc>
        <w:tc>
          <w:tcPr>
            <w:tcW w:w="1040" w:type="dxa"/>
          </w:tcPr>
          <w:p w14:paraId="3342CFEC" w14:textId="77777777" w:rsidR="00E379AD" w:rsidRDefault="00000000">
            <w:r>
              <w:t>0.665</w:t>
            </w:r>
          </w:p>
        </w:tc>
        <w:tc>
          <w:tcPr>
            <w:tcW w:w="1040" w:type="dxa"/>
          </w:tcPr>
          <w:p w14:paraId="252F58D1" w14:textId="77777777" w:rsidR="00E379AD" w:rsidRDefault="00000000">
            <w:r>
              <w:t>0.203</w:t>
            </w:r>
          </w:p>
        </w:tc>
        <w:tc>
          <w:tcPr>
            <w:tcW w:w="1040" w:type="dxa"/>
          </w:tcPr>
          <w:p w14:paraId="246F19BA" w14:textId="77777777" w:rsidR="00E379AD" w:rsidRDefault="00000000">
            <w:r>
              <w:t>0.620</w:t>
            </w:r>
          </w:p>
        </w:tc>
        <w:tc>
          <w:tcPr>
            <w:tcW w:w="1040" w:type="dxa"/>
          </w:tcPr>
          <w:p w14:paraId="553AB934" w14:textId="77777777" w:rsidR="00E379AD" w:rsidRDefault="00000000">
            <w:r>
              <w:t>0.614</w:t>
            </w:r>
          </w:p>
        </w:tc>
        <w:tc>
          <w:tcPr>
            <w:tcW w:w="1040" w:type="dxa"/>
          </w:tcPr>
          <w:p w14:paraId="48DFE86A" w14:textId="77777777" w:rsidR="00E379AD" w:rsidRDefault="00000000">
            <w:r>
              <w:t xml:space="preserve">← </w:t>
            </w:r>
            <w:r>
              <w:t>最高</w:t>
            </w:r>
            <w:r>
              <w:t xml:space="preserve"> F1</w:t>
            </w:r>
            <w:r>
              <w:t>（但誤報率極高）</w:t>
            </w:r>
          </w:p>
        </w:tc>
      </w:tr>
      <w:tr w:rsidR="00E379AD" w14:paraId="270BBEA4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</w:tcPr>
          <w:p w14:paraId="58C3A244" w14:textId="77777777" w:rsidR="00E379AD" w:rsidRDefault="00000000">
            <w:r>
              <w:t>1.0×</w:t>
            </w:r>
          </w:p>
        </w:tc>
        <w:tc>
          <w:tcPr>
            <w:tcW w:w="1040" w:type="dxa"/>
          </w:tcPr>
          <w:p w14:paraId="6434FBFE" w14:textId="77777777" w:rsidR="00E379AD" w:rsidRDefault="00000000">
            <w:r>
              <w:t>38.5%</w:t>
            </w:r>
          </w:p>
        </w:tc>
        <w:tc>
          <w:tcPr>
            <w:tcW w:w="1040" w:type="dxa"/>
          </w:tcPr>
          <w:p w14:paraId="5FB431B0" w14:textId="77777777" w:rsidR="00E379AD" w:rsidRDefault="00000000">
            <w:r>
              <w:t>0.502</w:t>
            </w:r>
          </w:p>
        </w:tc>
        <w:tc>
          <w:tcPr>
            <w:tcW w:w="1040" w:type="dxa"/>
          </w:tcPr>
          <w:p w14:paraId="1EE314CA" w14:textId="77777777" w:rsidR="00E379AD" w:rsidRDefault="00000000">
            <w:r>
              <w:t>0.744</w:t>
            </w:r>
          </w:p>
        </w:tc>
        <w:tc>
          <w:tcPr>
            <w:tcW w:w="1040" w:type="dxa"/>
          </w:tcPr>
          <w:p w14:paraId="08A159C9" w14:textId="77777777" w:rsidR="00E379AD" w:rsidRDefault="00000000">
            <w:r>
              <w:t>0.600</w:t>
            </w:r>
          </w:p>
        </w:tc>
        <w:tc>
          <w:tcPr>
            <w:tcW w:w="1040" w:type="dxa"/>
          </w:tcPr>
          <w:p w14:paraId="30FE23AD" w14:textId="77777777" w:rsidR="00E379AD" w:rsidRDefault="00000000">
            <w:r>
              <w:t>0.256</w:t>
            </w:r>
          </w:p>
        </w:tc>
        <w:tc>
          <w:tcPr>
            <w:tcW w:w="1040" w:type="dxa"/>
          </w:tcPr>
          <w:p w14:paraId="20AB6B68" w14:textId="77777777" w:rsidR="00E379AD" w:rsidRDefault="00000000">
            <w:r>
              <w:t>0.499</w:t>
            </w:r>
          </w:p>
        </w:tc>
        <w:tc>
          <w:tcPr>
            <w:tcW w:w="1040" w:type="dxa"/>
          </w:tcPr>
          <w:p w14:paraId="6B443A2A" w14:textId="77777777" w:rsidR="00E379AD" w:rsidRDefault="00000000">
            <w:r>
              <w:t>0.529</w:t>
            </w:r>
          </w:p>
        </w:tc>
        <w:tc>
          <w:tcPr>
            <w:tcW w:w="1040" w:type="dxa"/>
          </w:tcPr>
          <w:p w14:paraId="33783EBE" w14:textId="77777777" w:rsidR="00E379AD" w:rsidRDefault="00E379AD"/>
        </w:tc>
      </w:tr>
      <w:tr w:rsidR="00E379AD" w14:paraId="14646E9C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</w:tcPr>
          <w:p w14:paraId="089D553A" w14:textId="77777777" w:rsidR="00E379AD" w:rsidRDefault="00000000">
            <w:r>
              <w:t>1.2×</w:t>
            </w:r>
          </w:p>
        </w:tc>
        <w:tc>
          <w:tcPr>
            <w:tcW w:w="1040" w:type="dxa"/>
          </w:tcPr>
          <w:p w14:paraId="16DB35AA" w14:textId="77777777" w:rsidR="00E379AD" w:rsidRDefault="00000000">
            <w:r>
              <w:t>29.8%</w:t>
            </w:r>
          </w:p>
        </w:tc>
        <w:tc>
          <w:tcPr>
            <w:tcW w:w="1040" w:type="dxa"/>
          </w:tcPr>
          <w:p w14:paraId="72A678F2" w14:textId="77777777" w:rsidR="00E379AD" w:rsidRDefault="00000000">
            <w:r>
              <w:t>0.439</w:t>
            </w:r>
          </w:p>
        </w:tc>
        <w:tc>
          <w:tcPr>
            <w:tcW w:w="1040" w:type="dxa"/>
          </w:tcPr>
          <w:p w14:paraId="777AD2F9" w14:textId="77777777" w:rsidR="00E379AD" w:rsidRDefault="00000000">
            <w:r>
              <w:t>0.628</w:t>
            </w:r>
          </w:p>
        </w:tc>
        <w:tc>
          <w:tcPr>
            <w:tcW w:w="1040" w:type="dxa"/>
          </w:tcPr>
          <w:p w14:paraId="3DFC8C6C" w14:textId="77777777" w:rsidR="00E379AD" w:rsidRDefault="00000000">
            <w:r>
              <w:t>0.517</w:t>
            </w:r>
          </w:p>
        </w:tc>
        <w:tc>
          <w:tcPr>
            <w:tcW w:w="1040" w:type="dxa"/>
          </w:tcPr>
          <w:p w14:paraId="1CA3EFB7" w14:textId="77777777" w:rsidR="00E379AD" w:rsidRDefault="00000000">
            <w:r>
              <w:t>0.372</w:t>
            </w:r>
          </w:p>
        </w:tc>
        <w:tc>
          <w:tcPr>
            <w:tcW w:w="1040" w:type="dxa"/>
          </w:tcPr>
          <w:p w14:paraId="58300935" w14:textId="77777777" w:rsidR="00E379AD" w:rsidRDefault="00000000">
            <w:r>
              <w:t>0.379</w:t>
            </w:r>
          </w:p>
        </w:tc>
        <w:tc>
          <w:tcPr>
            <w:tcW w:w="1040" w:type="dxa"/>
          </w:tcPr>
          <w:p w14:paraId="45DE2C44" w14:textId="77777777" w:rsidR="00E379AD" w:rsidRDefault="00000000">
            <w:r>
              <w:t>0.504</w:t>
            </w:r>
          </w:p>
        </w:tc>
        <w:tc>
          <w:tcPr>
            <w:tcW w:w="1040" w:type="dxa"/>
          </w:tcPr>
          <w:p w14:paraId="775509C3" w14:textId="77777777" w:rsidR="00E379AD" w:rsidRDefault="00E379AD"/>
        </w:tc>
      </w:tr>
      <w:tr w:rsidR="00E379AD" w14:paraId="69919B8E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</w:tcPr>
          <w:p w14:paraId="6BF41862" w14:textId="77777777" w:rsidR="00E379AD" w:rsidRDefault="00000000">
            <w:r>
              <w:t>1.5×</w:t>
            </w:r>
          </w:p>
        </w:tc>
        <w:tc>
          <w:tcPr>
            <w:tcW w:w="1040" w:type="dxa"/>
          </w:tcPr>
          <w:p w14:paraId="0E584CE8" w14:textId="77777777" w:rsidR="00E379AD" w:rsidRDefault="00000000">
            <w:r>
              <w:t>22.6%</w:t>
            </w:r>
          </w:p>
        </w:tc>
        <w:tc>
          <w:tcPr>
            <w:tcW w:w="1040" w:type="dxa"/>
          </w:tcPr>
          <w:p w14:paraId="6C8B29EF" w14:textId="77777777" w:rsidR="00E379AD" w:rsidRDefault="00000000">
            <w:r>
              <w:t>0.354</w:t>
            </w:r>
          </w:p>
        </w:tc>
        <w:tc>
          <w:tcPr>
            <w:tcW w:w="1040" w:type="dxa"/>
          </w:tcPr>
          <w:p w14:paraId="31D4A4DE" w14:textId="77777777" w:rsidR="00E379AD" w:rsidRDefault="00000000">
            <w:r>
              <w:t>0.310</w:t>
            </w:r>
          </w:p>
        </w:tc>
        <w:tc>
          <w:tcPr>
            <w:tcW w:w="1040" w:type="dxa"/>
          </w:tcPr>
          <w:p w14:paraId="45C5B9D5" w14:textId="77777777" w:rsidR="00E379AD" w:rsidRDefault="00000000">
            <w:r>
              <w:t>0.331</w:t>
            </w:r>
          </w:p>
        </w:tc>
        <w:tc>
          <w:tcPr>
            <w:tcW w:w="1040" w:type="dxa"/>
          </w:tcPr>
          <w:p w14:paraId="4D76EA68" w14:textId="77777777" w:rsidR="00E379AD" w:rsidRDefault="00000000">
            <w:r>
              <w:t>0.690</w:t>
            </w:r>
          </w:p>
        </w:tc>
        <w:tc>
          <w:tcPr>
            <w:tcW w:w="1040" w:type="dxa"/>
          </w:tcPr>
          <w:p w14:paraId="660B834D" w14:textId="77777777" w:rsidR="00E379AD" w:rsidRDefault="00000000">
            <w:r>
              <w:t>0.165</w:t>
            </w:r>
          </w:p>
        </w:tc>
        <w:tc>
          <w:tcPr>
            <w:tcW w:w="1040" w:type="dxa"/>
          </w:tcPr>
          <w:p w14:paraId="62B913E9" w14:textId="77777777" w:rsidR="00E379AD" w:rsidRDefault="00000000">
            <w:r>
              <w:t>0.595</w:t>
            </w:r>
          </w:p>
        </w:tc>
        <w:tc>
          <w:tcPr>
            <w:tcW w:w="1040" w:type="dxa"/>
          </w:tcPr>
          <w:p w14:paraId="713DC3E8" w14:textId="77777777" w:rsidR="00E379AD" w:rsidRDefault="00000000">
            <w:r>
              <w:t xml:space="preserve">← </w:t>
            </w:r>
            <w:r>
              <w:t>原始設定（基線）</w:t>
            </w:r>
          </w:p>
        </w:tc>
      </w:tr>
      <w:tr w:rsidR="00E379AD" w14:paraId="7CC61DB3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</w:tcPr>
          <w:p w14:paraId="12099598" w14:textId="77777777" w:rsidR="00E379AD" w:rsidRDefault="00000000">
            <w:r>
              <w:t>1.8×</w:t>
            </w:r>
          </w:p>
        </w:tc>
        <w:tc>
          <w:tcPr>
            <w:tcW w:w="1040" w:type="dxa"/>
          </w:tcPr>
          <w:p w14:paraId="14BC9720" w14:textId="77777777" w:rsidR="00E379AD" w:rsidRDefault="00000000">
            <w:r>
              <w:t>16.1%</w:t>
            </w:r>
          </w:p>
        </w:tc>
        <w:tc>
          <w:tcPr>
            <w:tcW w:w="1040" w:type="dxa"/>
          </w:tcPr>
          <w:p w14:paraId="21FE753A" w14:textId="77777777" w:rsidR="00E379AD" w:rsidRDefault="00000000">
            <w:r>
              <w:t>0.297</w:t>
            </w:r>
          </w:p>
        </w:tc>
        <w:tc>
          <w:tcPr>
            <w:tcW w:w="1040" w:type="dxa"/>
          </w:tcPr>
          <w:p w14:paraId="39E3FA4D" w14:textId="77777777" w:rsidR="00E379AD" w:rsidRDefault="00000000">
            <w:r>
              <w:t>0.276</w:t>
            </w:r>
          </w:p>
        </w:tc>
        <w:tc>
          <w:tcPr>
            <w:tcW w:w="1040" w:type="dxa"/>
          </w:tcPr>
          <w:p w14:paraId="7A0639B4" w14:textId="77777777" w:rsidR="00E379AD" w:rsidRDefault="00000000">
            <w:r>
              <w:t>0.286</w:t>
            </w:r>
          </w:p>
        </w:tc>
        <w:tc>
          <w:tcPr>
            <w:tcW w:w="1040" w:type="dxa"/>
          </w:tcPr>
          <w:p w14:paraId="5BE0B782" w14:textId="77777777" w:rsidR="00E379AD" w:rsidRDefault="00000000">
            <w:r>
              <w:t>0.724</w:t>
            </w:r>
          </w:p>
        </w:tc>
        <w:tc>
          <w:tcPr>
            <w:tcW w:w="1040" w:type="dxa"/>
          </w:tcPr>
          <w:p w14:paraId="56ECDF80" w14:textId="77777777" w:rsidR="00E379AD" w:rsidRDefault="00000000">
            <w:r>
              <w:t>0.110</w:t>
            </w:r>
          </w:p>
        </w:tc>
        <w:tc>
          <w:tcPr>
            <w:tcW w:w="1040" w:type="dxa"/>
          </w:tcPr>
          <w:p w14:paraId="58471335" w14:textId="77777777" w:rsidR="00E379AD" w:rsidRDefault="00000000">
            <w:r>
              <w:t>0.510</w:t>
            </w:r>
          </w:p>
        </w:tc>
        <w:tc>
          <w:tcPr>
            <w:tcW w:w="1040" w:type="dxa"/>
          </w:tcPr>
          <w:p w14:paraId="39B8ACB3" w14:textId="77777777" w:rsidR="00E379AD" w:rsidRDefault="00E379AD"/>
        </w:tc>
      </w:tr>
      <w:tr w:rsidR="00E379AD" w14:paraId="634B300D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</w:tcPr>
          <w:p w14:paraId="576E5197" w14:textId="77777777" w:rsidR="00E379AD" w:rsidRDefault="00000000">
            <w:r>
              <w:t>2.0×</w:t>
            </w:r>
          </w:p>
        </w:tc>
        <w:tc>
          <w:tcPr>
            <w:tcW w:w="1040" w:type="dxa"/>
          </w:tcPr>
          <w:p w14:paraId="3E3CE78C" w14:textId="77777777" w:rsidR="00E379AD" w:rsidRDefault="00000000">
            <w:r>
              <w:t>13.9%</w:t>
            </w:r>
          </w:p>
        </w:tc>
        <w:tc>
          <w:tcPr>
            <w:tcW w:w="1040" w:type="dxa"/>
          </w:tcPr>
          <w:p w14:paraId="418BA998" w14:textId="77777777" w:rsidR="00E379AD" w:rsidRDefault="00000000">
            <w:r>
              <w:t>0.271</w:t>
            </w:r>
          </w:p>
        </w:tc>
        <w:tc>
          <w:tcPr>
            <w:tcW w:w="1040" w:type="dxa"/>
          </w:tcPr>
          <w:p w14:paraId="25F60DDA" w14:textId="77777777" w:rsidR="00E379AD" w:rsidRDefault="00000000">
            <w:r>
              <w:t>0.301</w:t>
            </w:r>
          </w:p>
        </w:tc>
        <w:tc>
          <w:tcPr>
            <w:tcW w:w="1040" w:type="dxa"/>
          </w:tcPr>
          <w:p w14:paraId="6B7E31AB" w14:textId="77777777" w:rsidR="00E379AD" w:rsidRDefault="00000000">
            <w:r>
              <w:t>0.285</w:t>
            </w:r>
          </w:p>
        </w:tc>
        <w:tc>
          <w:tcPr>
            <w:tcW w:w="1040" w:type="dxa"/>
          </w:tcPr>
          <w:p w14:paraId="63446647" w14:textId="77777777" w:rsidR="00E379AD" w:rsidRDefault="00000000">
            <w:r>
              <w:t>0.699</w:t>
            </w:r>
          </w:p>
        </w:tc>
        <w:tc>
          <w:tcPr>
            <w:tcW w:w="1040" w:type="dxa"/>
          </w:tcPr>
          <w:p w14:paraId="5214A70E" w14:textId="77777777" w:rsidR="00E379AD" w:rsidRDefault="00000000">
            <w:r>
              <w:t>0.095</w:t>
            </w:r>
          </w:p>
        </w:tc>
        <w:tc>
          <w:tcPr>
            <w:tcW w:w="1040" w:type="dxa"/>
          </w:tcPr>
          <w:p w14:paraId="7D59A830" w14:textId="77777777" w:rsidR="00E379AD" w:rsidRDefault="00000000">
            <w:r>
              <w:t>0.432</w:t>
            </w:r>
          </w:p>
        </w:tc>
        <w:tc>
          <w:tcPr>
            <w:tcW w:w="1040" w:type="dxa"/>
          </w:tcPr>
          <w:p w14:paraId="73962D0D" w14:textId="77777777" w:rsidR="00E379AD" w:rsidRDefault="00E379AD"/>
        </w:tc>
      </w:tr>
      <w:tr w:rsidR="00E379AD" w14:paraId="0008EAC3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</w:tcPr>
          <w:p w14:paraId="567F44F4" w14:textId="77777777" w:rsidR="00E379AD" w:rsidRDefault="00000000">
            <w:r>
              <w:t>2.5×</w:t>
            </w:r>
          </w:p>
        </w:tc>
        <w:tc>
          <w:tcPr>
            <w:tcW w:w="1040" w:type="dxa"/>
          </w:tcPr>
          <w:p w14:paraId="6B85237F" w14:textId="77777777" w:rsidR="00E379AD" w:rsidRDefault="00000000">
            <w:r>
              <w:t>11.4%</w:t>
            </w:r>
          </w:p>
        </w:tc>
        <w:tc>
          <w:tcPr>
            <w:tcW w:w="1040" w:type="dxa"/>
          </w:tcPr>
          <w:p w14:paraId="6DAFBDB0" w14:textId="77777777" w:rsidR="00E379AD" w:rsidRDefault="00000000">
            <w:r>
              <w:t>0.229</w:t>
            </w:r>
          </w:p>
        </w:tc>
        <w:tc>
          <w:tcPr>
            <w:tcW w:w="1040" w:type="dxa"/>
          </w:tcPr>
          <w:p w14:paraId="0A0D0133" w14:textId="77777777" w:rsidR="00E379AD" w:rsidRDefault="00000000">
            <w:r>
              <w:t>0.301</w:t>
            </w:r>
          </w:p>
        </w:tc>
        <w:tc>
          <w:tcPr>
            <w:tcW w:w="1040" w:type="dxa"/>
          </w:tcPr>
          <w:p w14:paraId="2FF3C989" w14:textId="77777777" w:rsidR="00E379AD" w:rsidRDefault="00000000">
            <w:r>
              <w:t>0.260</w:t>
            </w:r>
          </w:p>
        </w:tc>
        <w:tc>
          <w:tcPr>
            <w:tcW w:w="1040" w:type="dxa"/>
          </w:tcPr>
          <w:p w14:paraId="3687559A" w14:textId="77777777" w:rsidR="00E379AD" w:rsidRDefault="00000000">
            <w:r>
              <w:t>0.699</w:t>
            </w:r>
          </w:p>
        </w:tc>
        <w:tc>
          <w:tcPr>
            <w:tcW w:w="1040" w:type="dxa"/>
          </w:tcPr>
          <w:p w14:paraId="00EBBDB4" w14:textId="77777777" w:rsidR="00E379AD" w:rsidRDefault="00000000">
            <w:r>
              <w:t>0.130</w:t>
            </w:r>
          </w:p>
        </w:tc>
        <w:tc>
          <w:tcPr>
            <w:tcW w:w="1040" w:type="dxa"/>
          </w:tcPr>
          <w:p w14:paraId="6ED9642D" w14:textId="77777777" w:rsidR="00E379AD" w:rsidRDefault="00000000">
            <w:r>
              <w:t>0.354</w:t>
            </w:r>
          </w:p>
        </w:tc>
        <w:tc>
          <w:tcPr>
            <w:tcW w:w="1040" w:type="dxa"/>
          </w:tcPr>
          <w:p w14:paraId="24E4FE9F" w14:textId="77777777" w:rsidR="00E379AD" w:rsidRDefault="00000000">
            <w:r>
              <w:t xml:space="preserve">← </w:t>
            </w:r>
            <w:r>
              <w:t>最低</w:t>
            </w:r>
            <w:r>
              <w:t xml:space="preserve"> Cost</w:t>
            </w:r>
            <w:r>
              <w:t>（但警報太少）</w:t>
            </w:r>
          </w:p>
        </w:tc>
      </w:tr>
    </w:tbl>
    <w:p w14:paraId="7122FBE0" w14:textId="77777777" w:rsidR="00E379AD" w:rsidRDefault="00E379AD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379AD" w14:paraId="4F6B63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</w:tcPr>
          <w:p w14:paraId="6625B3B0" w14:textId="77777777" w:rsidR="00E379AD" w:rsidRDefault="00000000">
            <w:r>
              <w:t xml:space="preserve">Threshold Sweep </w:t>
            </w:r>
            <w:r>
              <w:t>關鍵發現：</w:t>
            </w:r>
            <w:r>
              <w:br/>
            </w:r>
            <w:r>
              <w:br/>
              <w:t xml:space="preserve">1. FP </w:t>
            </w:r>
            <w:r>
              <w:t>結構性穩定：從</w:t>
            </w:r>
            <w:r>
              <w:t xml:space="preserve"> 0.8× </w:t>
            </w:r>
            <w:r>
              <w:t>到</w:t>
            </w:r>
            <w:r>
              <w:t xml:space="preserve"> 2.5×</w:t>
            </w:r>
            <w:r>
              <w:t>，</w:t>
            </w:r>
            <w:r>
              <w:t xml:space="preserve">FP </w:t>
            </w:r>
            <w:r>
              <w:t>維持在</w:t>
            </w:r>
            <w:r>
              <w:t xml:space="preserve"> 74-82 </w:t>
            </w:r>
            <w:r>
              <w:t>之間，幾乎不變。</w:t>
            </w:r>
            <w:r>
              <w:br/>
              <w:t xml:space="preserve">   → </w:t>
            </w:r>
            <w:r>
              <w:t>說明模型有「結構性誤報」，這些</w:t>
            </w:r>
            <w:r>
              <w:t xml:space="preserve"> FP </w:t>
            </w:r>
            <w:r>
              <w:t>是模型對消費模式的錯誤判斷，不會因調高門檻而消失。</w:t>
            </w:r>
            <w:r>
              <w:br/>
            </w:r>
            <w:r>
              <w:br/>
              <w:t xml:space="preserve">2. </w:t>
            </w:r>
            <w:r>
              <w:t>最佳</w:t>
            </w:r>
            <w:r>
              <w:t xml:space="preserve"> F1 @ 0.8× </w:t>
            </w:r>
            <w:r>
              <w:t>代價過高：</w:t>
            </w:r>
            <w:r>
              <w:t>Alert Rate=50.8%</w:t>
            </w:r>
            <w:r>
              <w:t>，即一半時間都在預警，對使用者來說不可接受。</w:t>
            </w:r>
            <w:r>
              <w:br/>
            </w:r>
            <w:r>
              <w:br/>
              <w:t xml:space="preserve">3. </w:t>
            </w:r>
            <w:r>
              <w:t>原始</w:t>
            </w:r>
            <w:r>
              <w:t xml:space="preserve"> 1.5× </w:t>
            </w:r>
            <w:r>
              <w:t>設定仍是最佳平衡點：</w:t>
            </w:r>
            <w:r>
              <w:t>FPR=16.5%</w:t>
            </w:r>
            <w:r>
              <w:t>（合理），</w:t>
            </w:r>
            <w:r>
              <w:t>Alert Rate=22.6%</w:t>
            </w:r>
            <w:r>
              <w:t>（可接受），</w:t>
            </w:r>
            <w:r>
              <w:br/>
              <w:t xml:space="preserve">   </w:t>
            </w:r>
            <w:r>
              <w:t>且對「真實超標」的定義符合直覺（超出月均值</w:t>
            </w:r>
            <w:r>
              <w:t xml:space="preserve"> 50%</w:t>
            </w:r>
            <w:r>
              <w:t>）。</w:t>
            </w:r>
            <w:r>
              <w:br/>
            </w:r>
            <w:r>
              <w:br/>
              <w:t xml:space="preserve">4. </w:t>
            </w:r>
            <w:r>
              <w:t>最低</w:t>
            </w:r>
            <w:r>
              <w:t xml:space="preserve"> Cost @ 2.5× </w:t>
            </w:r>
            <w:r>
              <w:t>有誤導性：此時「超標」定義更嚴苛，事件更少，</w:t>
            </w:r>
            <w:r>
              <w:br/>
            </w:r>
            <w:r>
              <w:lastRenderedPageBreak/>
              <w:t xml:space="preserve">   </w:t>
            </w:r>
            <w:r>
              <w:t>分母縮小使</w:t>
            </w:r>
            <w:r>
              <w:t xml:space="preserve"> Cost </w:t>
            </w:r>
            <w:r>
              <w:t>下降，但實際上</w:t>
            </w:r>
            <w:r>
              <w:t xml:space="preserve"> FNR=0.699 </w:t>
            </w:r>
            <w:r>
              <w:t>代表漏掉大多數真實危險事件。</w:t>
            </w:r>
          </w:p>
        </w:tc>
      </w:tr>
    </w:tbl>
    <w:p w14:paraId="65D0E837" w14:textId="77777777" w:rsidR="00E379AD" w:rsidRDefault="00E379AD"/>
    <w:p w14:paraId="1A696D9C" w14:textId="77777777" w:rsidR="00E379AD" w:rsidRDefault="00000000">
      <w:pPr>
        <w:pStyle w:val="2"/>
      </w:pPr>
      <w:r>
        <w:t>4.6 三級警報評估（Tiered Alert）</w:t>
      </w:r>
    </w:p>
    <w:p w14:paraId="599EB52A" w14:textId="77777777" w:rsidR="00E379AD" w:rsidRDefault="00000000">
      <w:r>
        <w:t>將二元預警（正常</w:t>
      </w:r>
      <w:r>
        <w:t>/</w:t>
      </w:r>
      <w:r>
        <w:t>超標）擴展為三個等級，讓使用者可以感知「超標程度」，更易接受：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379AD" w14:paraId="2F83F9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9D9D9"/>
          </w:tcPr>
          <w:p w14:paraId="3898EEA4" w14:textId="77777777" w:rsidR="00E379AD" w:rsidRDefault="00000000">
            <w:r>
              <w:rPr>
                <w:b/>
              </w:rPr>
              <w:t>等級</w:t>
            </w:r>
          </w:p>
        </w:tc>
        <w:tc>
          <w:tcPr>
            <w:tcW w:w="3120" w:type="dxa"/>
            <w:shd w:val="clear" w:color="auto" w:fill="D9D9D9"/>
          </w:tcPr>
          <w:p w14:paraId="5E07D002" w14:textId="77777777" w:rsidR="00E379AD" w:rsidRDefault="00000000">
            <w:r>
              <w:rPr>
                <w:b/>
              </w:rPr>
              <w:t>定義（基於個人月均值）</w:t>
            </w:r>
          </w:p>
        </w:tc>
        <w:tc>
          <w:tcPr>
            <w:tcW w:w="3120" w:type="dxa"/>
            <w:shd w:val="clear" w:color="auto" w:fill="D9D9D9"/>
          </w:tcPr>
          <w:p w14:paraId="6CC3D309" w14:textId="77777777" w:rsidR="00E379AD" w:rsidRDefault="00000000">
            <w:r>
              <w:rPr>
                <w:b/>
              </w:rPr>
              <w:t>對應行動</w:t>
            </w:r>
          </w:p>
        </w:tc>
      </w:tr>
      <w:tr w:rsidR="00E379AD" w14:paraId="27F7C5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4FC202C" w14:textId="77777777" w:rsidR="00E379AD" w:rsidRDefault="00000000">
            <w:r>
              <w:t xml:space="preserve">🟢 </w:t>
            </w:r>
            <w:r>
              <w:t>正常</w:t>
            </w:r>
          </w:p>
        </w:tc>
        <w:tc>
          <w:tcPr>
            <w:tcW w:w="3120" w:type="dxa"/>
          </w:tcPr>
          <w:p w14:paraId="076B217D" w14:textId="77777777" w:rsidR="00E379AD" w:rsidRDefault="00000000">
            <w:r>
              <w:t>預測值</w:t>
            </w:r>
            <w:r>
              <w:t xml:space="preserve"> &lt; </w:t>
            </w:r>
            <w:r>
              <w:t>個人月均值</w:t>
            </w:r>
            <w:r>
              <w:t xml:space="preserve"> × 1.2</w:t>
            </w:r>
          </w:p>
        </w:tc>
        <w:tc>
          <w:tcPr>
            <w:tcW w:w="3120" w:type="dxa"/>
          </w:tcPr>
          <w:p w14:paraId="33F0624C" w14:textId="77777777" w:rsidR="00E379AD" w:rsidRDefault="00000000">
            <w:r>
              <w:t>無需行動</w:t>
            </w:r>
          </w:p>
        </w:tc>
      </w:tr>
      <w:tr w:rsidR="00E379AD" w14:paraId="465316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767E719" w14:textId="77777777" w:rsidR="00E379AD" w:rsidRDefault="00000000">
            <w:r>
              <w:t xml:space="preserve">🟡 </w:t>
            </w:r>
            <w:r>
              <w:t>低度警告</w:t>
            </w:r>
          </w:p>
        </w:tc>
        <w:tc>
          <w:tcPr>
            <w:tcW w:w="3120" w:type="dxa"/>
          </w:tcPr>
          <w:p w14:paraId="18199515" w14:textId="77777777" w:rsidR="00E379AD" w:rsidRDefault="00000000">
            <w:r>
              <w:t>月均值</w:t>
            </w:r>
            <w:r>
              <w:t xml:space="preserve"> × 1.2 ≤ </w:t>
            </w:r>
            <w:r>
              <w:t>預測值</w:t>
            </w:r>
            <w:r>
              <w:t xml:space="preserve"> &lt; </w:t>
            </w:r>
            <w:r>
              <w:t>月均值</w:t>
            </w:r>
            <w:r>
              <w:t xml:space="preserve"> × 1.8</w:t>
            </w:r>
          </w:p>
        </w:tc>
        <w:tc>
          <w:tcPr>
            <w:tcW w:w="3120" w:type="dxa"/>
          </w:tcPr>
          <w:p w14:paraId="287908CB" w14:textId="77777777" w:rsidR="00E379AD" w:rsidRDefault="00000000">
            <w:r>
              <w:t>留意消費</w:t>
            </w:r>
          </w:p>
        </w:tc>
      </w:tr>
      <w:tr w:rsidR="00E379AD" w14:paraId="74AC8D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C84EDA4" w14:textId="77777777" w:rsidR="00E379AD" w:rsidRDefault="00000000">
            <w:r>
              <w:t xml:space="preserve">🔴 </w:t>
            </w:r>
            <w:r>
              <w:t>高度警告</w:t>
            </w:r>
          </w:p>
        </w:tc>
        <w:tc>
          <w:tcPr>
            <w:tcW w:w="3120" w:type="dxa"/>
          </w:tcPr>
          <w:p w14:paraId="129D9DDF" w14:textId="77777777" w:rsidR="00E379AD" w:rsidRDefault="00000000">
            <w:r>
              <w:t>預測值</w:t>
            </w:r>
            <w:r>
              <w:t xml:space="preserve"> ≥ </w:t>
            </w:r>
            <w:r>
              <w:t>個人月均值</w:t>
            </w:r>
            <w:r>
              <w:t xml:space="preserve"> × 1.8</w:t>
            </w:r>
          </w:p>
        </w:tc>
        <w:tc>
          <w:tcPr>
            <w:tcW w:w="3120" w:type="dxa"/>
          </w:tcPr>
          <w:p w14:paraId="43BE4010" w14:textId="77777777" w:rsidR="00E379AD" w:rsidRDefault="00000000">
            <w:r>
              <w:t>主動介入</w:t>
            </w:r>
          </w:p>
        </w:tc>
      </w:tr>
    </w:tbl>
    <w:p w14:paraId="1AC38329" w14:textId="77777777" w:rsidR="00E379AD" w:rsidRDefault="00E379AD"/>
    <w:p w14:paraId="598B6B9F" w14:textId="77777777" w:rsidR="00E379AD" w:rsidRDefault="00000000">
      <w:r>
        <w:rPr>
          <w:i/>
        </w:rPr>
        <w:t>分類模型（</w:t>
      </w:r>
      <w:proofErr w:type="spellStart"/>
      <w:r>
        <w:rPr>
          <w:i/>
        </w:rPr>
        <w:t>clf</w:t>
      </w:r>
      <w:proofErr w:type="spellEnd"/>
      <w:r>
        <w:rPr>
          <w:i/>
        </w:rPr>
        <w:t>）以機率區間定義預測等級：</w:t>
      </w:r>
      <w:r>
        <w:rPr>
          <w:i/>
        </w:rPr>
        <w:t>P&lt;0.35→🟢</w:t>
      </w:r>
      <w:r>
        <w:rPr>
          <w:i/>
        </w:rPr>
        <w:t>，</w:t>
      </w:r>
      <w:r>
        <w:rPr>
          <w:i/>
        </w:rPr>
        <w:t>0.35≤P&lt;0.65→🟡</w:t>
      </w:r>
      <w:r>
        <w:rPr>
          <w:i/>
        </w:rPr>
        <w:t>，</w:t>
      </w:r>
      <w:r>
        <w:rPr>
          <w:i/>
        </w:rPr>
        <w:t>P≥0.65→🔴</w:t>
      </w:r>
    </w:p>
    <w:p w14:paraId="54ACA7A6" w14:textId="77777777" w:rsidR="00E379AD" w:rsidRDefault="00E379AD"/>
    <w:p w14:paraId="7EA872ED" w14:textId="77777777" w:rsidR="00E379AD" w:rsidRDefault="00000000">
      <w:pPr>
        <w:pStyle w:val="3"/>
      </w:pPr>
      <w:r>
        <w:t>4.6.1 三級成本矩陣</w:t>
      </w:r>
    </w:p>
    <w:p w14:paraId="1F4DF652" w14:textId="77777777" w:rsidR="00E379AD" w:rsidRDefault="00000000">
      <w:r>
        <w:t>成本矩陣設計（行</w:t>
      </w:r>
      <w:r>
        <w:t>=</w:t>
      </w:r>
      <w:r>
        <w:t>真實等級，列</w:t>
      </w:r>
      <w:r>
        <w:t>=</w:t>
      </w:r>
      <w:r>
        <w:t>預測等級），懲罰漏報高度警告最重：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E379AD" w14:paraId="5B9615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9D9D9"/>
          </w:tcPr>
          <w:p w14:paraId="0CEF63CF" w14:textId="77777777" w:rsidR="00E379AD" w:rsidRDefault="00000000">
            <w:r>
              <w:rPr>
                <w:b/>
              </w:rPr>
              <w:t>真實＼預測</w:t>
            </w:r>
          </w:p>
        </w:tc>
        <w:tc>
          <w:tcPr>
            <w:tcW w:w="2340" w:type="dxa"/>
            <w:shd w:val="clear" w:color="auto" w:fill="D9D9D9"/>
          </w:tcPr>
          <w:p w14:paraId="56D4C2A1" w14:textId="77777777" w:rsidR="00E379AD" w:rsidRDefault="00000000">
            <w:r>
              <w:rPr>
                <w:b/>
              </w:rPr>
              <w:t xml:space="preserve">🟢 </w:t>
            </w:r>
            <w:r>
              <w:rPr>
                <w:b/>
              </w:rPr>
              <w:t>預測正常</w:t>
            </w:r>
          </w:p>
        </w:tc>
        <w:tc>
          <w:tcPr>
            <w:tcW w:w="2340" w:type="dxa"/>
            <w:shd w:val="clear" w:color="auto" w:fill="D9D9D9"/>
          </w:tcPr>
          <w:p w14:paraId="3B3B90CD" w14:textId="77777777" w:rsidR="00E379AD" w:rsidRDefault="00000000">
            <w:r>
              <w:rPr>
                <w:b/>
              </w:rPr>
              <w:t xml:space="preserve">🟡 </w:t>
            </w:r>
            <w:r>
              <w:rPr>
                <w:b/>
              </w:rPr>
              <w:t>預測低度</w:t>
            </w:r>
          </w:p>
        </w:tc>
        <w:tc>
          <w:tcPr>
            <w:tcW w:w="2340" w:type="dxa"/>
            <w:shd w:val="clear" w:color="auto" w:fill="D9D9D9"/>
          </w:tcPr>
          <w:p w14:paraId="772EDB0A" w14:textId="77777777" w:rsidR="00E379AD" w:rsidRDefault="00000000">
            <w:r>
              <w:rPr>
                <w:b/>
              </w:rPr>
              <w:t xml:space="preserve">🔴 </w:t>
            </w:r>
            <w:r>
              <w:rPr>
                <w:b/>
              </w:rPr>
              <w:t>預測高度</w:t>
            </w:r>
          </w:p>
        </w:tc>
      </w:tr>
      <w:tr w:rsidR="00E379AD" w14:paraId="1E9C2A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7BB2E5E" w14:textId="77777777" w:rsidR="00E379AD" w:rsidRDefault="00000000">
            <w:r>
              <w:t xml:space="preserve">🟢 </w:t>
            </w:r>
            <w:r>
              <w:t>真實正常</w:t>
            </w:r>
          </w:p>
        </w:tc>
        <w:tc>
          <w:tcPr>
            <w:tcW w:w="2340" w:type="dxa"/>
          </w:tcPr>
          <w:p w14:paraId="52EEA35D" w14:textId="77777777" w:rsidR="00E379AD" w:rsidRDefault="00000000">
            <w:r>
              <w:t>0.0</w:t>
            </w:r>
          </w:p>
        </w:tc>
        <w:tc>
          <w:tcPr>
            <w:tcW w:w="2340" w:type="dxa"/>
          </w:tcPr>
          <w:p w14:paraId="27FE111C" w14:textId="77777777" w:rsidR="00E379AD" w:rsidRDefault="00000000">
            <w:r>
              <w:t>0.5</w:t>
            </w:r>
          </w:p>
        </w:tc>
        <w:tc>
          <w:tcPr>
            <w:tcW w:w="2340" w:type="dxa"/>
          </w:tcPr>
          <w:p w14:paraId="58E32F58" w14:textId="77777777" w:rsidR="00E379AD" w:rsidRDefault="00000000">
            <w:r>
              <w:t>2.0</w:t>
            </w:r>
          </w:p>
        </w:tc>
      </w:tr>
      <w:tr w:rsidR="00E379AD" w14:paraId="757035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8152B55" w14:textId="77777777" w:rsidR="00E379AD" w:rsidRDefault="00000000">
            <w:r>
              <w:t xml:space="preserve">🟡 </w:t>
            </w:r>
            <w:r>
              <w:t>真實低度</w:t>
            </w:r>
          </w:p>
        </w:tc>
        <w:tc>
          <w:tcPr>
            <w:tcW w:w="2340" w:type="dxa"/>
          </w:tcPr>
          <w:p w14:paraId="0F2C4681" w14:textId="77777777" w:rsidR="00E379AD" w:rsidRDefault="00000000">
            <w:r>
              <w:t>2.0</w:t>
            </w:r>
          </w:p>
        </w:tc>
        <w:tc>
          <w:tcPr>
            <w:tcW w:w="2340" w:type="dxa"/>
          </w:tcPr>
          <w:p w14:paraId="3099888C" w14:textId="77777777" w:rsidR="00E379AD" w:rsidRDefault="00000000">
            <w:r>
              <w:t>0.0</w:t>
            </w:r>
          </w:p>
        </w:tc>
        <w:tc>
          <w:tcPr>
            <w:tcW w:w="2340" w:type="dxa"/>
          </w:tcPr>
          <w:p w14:paraId="0D1839DB" w14:textId="77777777" w:rsidR="00E379AD" w:rsidRDefault="00000000">
            <w:r>
              <w:t>1.0</w:t>
            </w:r>
          </w:p>
        </w:tc>
      </w:tr>
      <w:tr w:rsidR="00E379AD" w14:paraId="7E0279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CC5A492" w14:textId="77777777" w:rsidR="00E379AD" w:rsidRDefault="00000000">
            <w:r>
              <w:t xml:space="preserve">🔴 </w:t>
            </w:r>
            <w:r>
              <w:t>真實高度</w:t>
            </w:r>
          </w:p>
        </w:tc>
        <w:tc>
          <w:tcPr>
            <w:tcW w:w="2340" w:type="dxa"/>
          </w:tcPr>
          <w:p w14:paraId="75475B77" w14:textId="77777777" w:rsidR="00E379AD" w:rsidRDefault="00000000">
            <w:r>
              <w:t>5.0</w:t>
            </w:r>
          </w:p>
        </w:tc>
        <w:tc>
          <w:tcPr>
            <w:tcW w:w="2340" w:type="dxa"/>
          </w:tcPr>
          <w:p w14:paraId="4D8CC9C2" w14:textId="77777777" w:rsidR="00E379AD" w:rsidRDefault="00000000">
            <w:r>
              <w:t>3.0</w:t>
            </w:r>
          </w:p>
        </w:tc>
        <w:tc>
          <w:tcPr>
            <w:tcW w:w="2340" w:type="dxa"/>
          </w:tcPr>
          <w:p w14:paraId="2D24F61D" w14:textId="77777777" w:rsidR="00E379AD" w:rsidRDefault="00000000">
            <w:r>
              <w:t>0.0</w:t>
            </w:r>
          </w:p>
        </w:tc>
      </w:tr>
    </w:tbl>
    <w:p w14:paraId="40084B79" w14:textId="77777777" w:rsidR="00E379AD" w:rsidRDefault="00000000">
      <w:r>
        <w:rPr>
          <w:i/>
        </w:rPr>
        <w:t>高度警告完全漏報（真實</w:t>
      </w:r>
      <w:r>
        <w:rPr>
          <w:i/>
        </w:rPr>
        <w:t xml:space="preserve">🔴 → </w:t>
      </w:r>
      <w:r>
        <w:rPr>
          <w:i/>
        </w:rPr>
        <w:t>預測</w:t>
      </w:r>
      <w:r>
        <w:rPr>
          <w:i/>
        </w:rPr>
        <w:t>🟢</w:t>
      </w:r>
      <w:r>
        <w:rPr>
          <w:i/>
        </w:rPr>
        <w:t>）懲罰最重（</w:t>
      </w:r>
      <w:r>
        <w:rPr>
          <w:i/>
        </w:rPr>
        <w:t>5.0</w:t>
      </w:r>
      <w:r>
        <w:rPr>
          <w:i/>
        </w:rPr>
        <w:t>），符合「寧可過度預警也不漏掉危險」的設計原則。</w:t>
      </w:r>
    </w:p>
    <w:p w14:paraId="1944473D" w14:textId="77777777" w:rsidR="00E379AD" w:rsidRDefault="00E379AD"/>
    <w:p w14:paraId="6B6DA050" w14:textId="77777777" w:rsidR="00E379AD" w:rsidRDefault="00000000">
      <w:pPr>
        <w:pStyle w:val="3"/>
      </w:pPr>
      <w:r>
        <w:t>4.6.2 全局三級指標比較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58"/>
        <w:gridCol w:w="1558"/>
        <w:gridCol w:w="1558"/>
        <w:gridCol w:w="1558"/>
        <w:gridCol w:w="1558"/>
      </w:tblGrid>
      <w:tr w:rsidR="00E379AD" w14:paraId="1D1F241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shd w:val="clear" w:color="auto" w:fill="D9D9D9"/>
          </w:tcPr>
          <w:p w14:paraId="67ABFCE5" w14:textId="77777777" w:rsidR="00E379AD" w:rsidRDefault="00000000">
            <w:r>
              <w:rPr>
                <w:b/>
              </w:rPr>
              <w:t>模型</w:t>
            </w:r>
          </w:p>
        </w:tc>
        <w:tc>
          <w:tcPr>
            <w:tcW w:w="1560" w:type="dxa"/>
            <w:shd w:val="clear" w:color="auto" w:fill="D9D9D9"/>
          </w:tcPr>
          <w:p w14:paraId="4C11C351" w14:textId="77777777" w:rsidR="00E379AD" w:rsidRDefault="00000000">
            <w:r>
              <w:rPr>
                <w:b/>
              </w:rPr>
              <w:t>Exact Acc (↑)</w:t>
            </w:r>
          </w:p>
        </w:tc>
        <w:tc>
          <w:tcPr>
            <w:tcW w:w="1560" w:type="dxa"/>
            <w:shd w:val="clear" w:color="auto" w:fill="D9D9D9"/>
          </w:tcPr>
          <w:p w14:paraId="607EEA5E" w14:textId="77777777" w:rsidR="00E379AD" w:rsidRDefault="00000000">
            <w:r>
              <w:rPr>
                <w:b/>
              </w:rPr>
              <w:t>Ordinal Acc (↑)</w:t>
            </w:r>
          </w:p>
        </w:tc>
        <w:tc>
          <w:tcPr>
            <w:tcW w:w="1560" w:type="dxa"/>
            <w:shd w:val="clear" w:color="auto" w:fill="D9D9D9"/>
          </w:tcPr>
          <w:p w14:paraId="7FF20038" w14:textId="77777777" w:rsidR="00E379AD" w:rsidRDefault="00000000">
            <w:r>
              <w:rPr>
                <w:b/>
              </w:rPr>
              <w:t>Severe Err (↓)</w:t>
            </w:r>
          </w:p>
        </w:tc>
        <w:tc>
          <w:tcPr>
            <w:tcW w:w="1560" w:type="dxa"/>
            <w:shd w:val="clear" w:color="auto" w:fill="D9D9D9"/>
          </w:tcPr>
          <w:p w14:paraId="01FF7004" w14:textId="77777777" w:rsidR="00E379AD" w:rsidRDefault="00000000">
            <w:r>
              <w:rPr>
                <w:b/>
              </w:rPr>
              <w:t>Exp Cost (↓)</w:t>
            </w:r>
          </w:p>
        </w:tc>
        <w:tc>
          <w:tcPr>
            <w:tcW w:w="1560" w:type="dxa"/>
            <w:shd w:val="clear" w:color="auto" w:fill="D9D9D9"/>
          </w:tcPr>
          <w:p w14:paraId="3F78ECBF" w14:textId="77777777" w:rsidR="00E379AD" w:rsidRDefault="00000000">
            <w:r>
              <w:rPr>
                <w:b/>
              </w:rPr>
              <w:t>High FNR (↓)</w:t>
            </w:r>
          </w:p>
        </w:tc>
      </w:tr>
      <w:tr w:rsidR="00E379AD" w14:paraId="3AC9313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4EB7985C" w14:textId="77777777" w:rsidR="00E379AD" w:rsidRDefault="00000000">
            <w:proofErr w:type="spellStart"/>
            <w:r>
              <w:t>ckh</w:t>
            </w:r>
            <w:proofErr w:type="spellEnd"/>
            <w:r>
              <w:t xml:space="preserve"> </w:t>
            </w:r>
            <w:proofErr w:type="spellStart"/>
            <w:r>
              <w:t>BiLSTM</w:t>
            </w:r>
            <w:proofErr w:type="spellEnd"/>
          </w:p>
        </w:tc>
        <w:tc>
          <w:tcPr>
            <w:tcW w:w="1560" w:type="dxa"/>
          </w:tcPr>
          <w:p w14:paraId="745CE8BF" w14:textId="77777777" w:rsidR="00E379AD" w:rsidRDefault="00000000">
            <w:r>
              <w:t>0.6371 ✓</w:t>
            </w:r>
          </w:p>
        </w:tc>
        <w:tc>
          <w:tcPr>
            <w:tcW w:w="1560" w:type="dxa"/>
          </w:tcPr>
          <w:p w14:paraId="2B59D3BC" w14:textId="77777777" w:rsidR="00E379AD" w:rsidRDefault="00000000">
            <w:r>
              <w:t>0.7928</w:t>
            </w:r>
          </w:p>
        </w:tc>
        <w:tc>
          <w:tcPr>
            <w:tcW w:w="1560" w:type="dxa"/>
          </w:tcPr>
          <w:p w14:paraId="301C9FCD" w14:textId="77777777" w:rsidR="00E379AD" w:rsidRDefault="00000000">
            <w:r>
              <w:t>0.2072</w:t>
            </w:r>
          </w:p>
        </w:tc>
        <w:tc>
          <w:tcPr>
            <w:tcW w:w="1560" w:type="dxa"/>
          </w:tcPr>
          <w:p w14:paraId="552B4068" w14:textId="77777777" w:rsidR="00E379AD" w:rsidRDefault="00000000">
            <w:r>
              <w:t>0.9245</w:t>
            </w:r>
          </w:p>
        </w:tc>
        <w:tc>
          <w:tcPr>
            <w:tcW w:w="1560" w:type="dxa"/>
          </w:tcPr>
          <w:p w14:paraId="7752B3D0" w14:textId="77777777" w:rsidR="00E379AD" w:rsidRDefault="00000000">
            <w:r>
              <w:t>0.6636 ✓</w:t>
            </w:r>
          </w:p>
        </w:tc>
      </w:tr>
      <w:tr w:rsidR="00E379AD" w14:paraId="60D2A41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5370FD97" w14:textId="77777777" w:rsidR="00E379AD" w:rsidRDefault="00000000">
            <w:proofErr w:type="spellStart"/>
            <w:r>
              <w:t>BiLSTM</w:t>
            </w:r>
            <w:proofErr w:type="spellEnd"/>
            <w:r>
              <w:t xml:space="preserve"> v2</w:t>
            </w:r>
          </w:p>
        </w:tc>
        <w:tc>
          <w:tcPr>
            <w:tcW w:w="1560" w:type="dxa"/>
          </w:tcPr>
          <w:p w14:paraId="30BD6D10" w14:textId="77777777" w:rsidR="00E379AD" w:rsidRDefault="00000000">
            <w:r>
              <w:t>0.6231</w:t>
            </w:r>
          </w:p>
        </w:tc>
        <w:tc>
          <w:tcPr>
            <w:tcW w:w="1560" w:type="dxa"/>
          </w:tcPr>
          <w:p w14:paraId="6E0DC52B" w14:textId="77777777" w:rsidR="00E379AD" w:rsidRDefault="00000000">
            <w:r>
              <w:t>0.8006</w:t>
            </w:r>
          </w:p>
        </w:tc>
        <w:tc>
          <w:tcPr>
            <w:tcW w:w="1560" w:type="dxa"/>
          </w:tcPr>
          <w:p w14:paraId="2151F1F7" w14:textId="77777777" w:rsidR="00E379AD" w:rsidRDefault="00000000">
            <w:r>
              <w:t>0.1994</w:t>
            </w:r>
          </w:p>
        </w:tc>
        <w:tc>
          <w:tcPr>
            <w:tcW w:w="1560" w:type="dxa"/>
          </w:tcPr>
          <w:p w14:paraId="5FBC676C" w14:textId="77777777" w:rsidR="00E379AD" w:rsidRDefault="00000000">
            <w:r>
              <w:t>0.9930</w:t>
            </w:r>
          </w:p>
        </w:tc>
        <w:tc>
          <w:tcPr>
            <w:tcW w:w="1560" w:type="dxa"/>
          </w:tcPr>
          <w:p w14:paraId="59D87A24" w14:textId="77777777" w:rsidR="00E379AD" w:rsidRDefault="00000000">
            <w:r>
              <w:t>0.7905</w:t>
            </w:r>
          </w:p>
        </w:tc>
      </w:tr>
      <w:tr w:rsidR="00E379AD" w14:paraId="5C61EBE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0BEE37F0" w14:textId="77777777" w:rsidR="00E379AD" w:rsidRDefault="00000000">
            <w:r>
              <w:t>GRU Aligned</w:t>
            </w:r>
          </w:p>
        </w:tc>
        <w:tc>
          <w:tcPr>
            <w:tcW w:w="1560" w:type="dxa"/>
          </w:tcPr>
          <w:p w14:paraId="4CE4B865" w14:textId="77777777" w:rsidR="00E379AD" w:rsidRDefault="00000000">
            <w:r>
              <w:t>0.5794</w:t>
            </w:r>
          </w:p>
        </w:tc>
        <w:tc>
          <w:tcPr>
            <w:tcW w:w="1560" w:type="dxa"/>
          </w:tcPr>
          <w:p w14:paraId="7D82DC18" w14:textId="77777777" w:rsidR="00E379AD" w:rsidRDefault="00000000">
            <w:r>
              <w:t>0.8193</w:t>
            </w:r>
          </w:p>
        </w:tc>
        <w:tc>
          <w:tcPr>
            <w:tcW w:w="1560" w:type="dxa"/>
          </w:tcPr>
          <w:p w14:paraId="20428A05" w14:textId="77777777" w:rsidR="00E379AD" w:rsidRDefault="00000000">
            <w:r>
              <w:t>0.1807 ✓</w:t>
            </w:r>
          </w:p>
        </w:tc>
        <w:tc>
          <w:tcPr>
            <w:tcW w:w="1560" w:type="dxa"/>
          </w:tcPr>
          <w:p w14:paraId="33B59AB0" w14:textId="77777777" w:rsidR="00E379AD" w:rsidRDefault="00000000">
            <w:r>
              <w:t>0.9650</w:t>
            </w:r>
          </w:p>
        </w:tc>
        <w:tc>
          <w:tcPr>
            <w:tcW w:w="1560" w:type="dxa"/>
          </w:tcPr>
          <w:p w14:paraId="58FC269B" w14:textId="77777777" w:rsidR="00E379AD" w:rsidRDefault="00000000">
            <w:r>
              <w:t>0.7524</w:t>
            </w:r>
          </w:p>
        </w:tc>
      </w:tr>
      <w:tr w:rsidR="00E379AD" w14:paraId="57FDAE6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33A34CAA" w14:textId="77777777" w:rsidR="00E379AD" w:rsidRDefault="00000000">
            <w:r>
              <w:t>GRU Classifier</w:t>
            </w:r>
          </w:p>
        </w:tc>
        <w:tc>
          <w:tcPr>
            <w:tcW w:w="1560" w:type="dxa"/>
          </w:tcPr>
          <w:p w14:paraId="1AC0F080" w14:textId="77777777" w:rsidR="00E379AD" w:rsidRDefault="00000000">
            <w:r>
              <w:t>0.2905</w:t>
            </w:r>
          </w:p>
        </w:tc>
        <w:tc>
          <w:tcPr>
            <w:tcW w:w="1560" w:type="dxa"/>
          </w:tcPr>
          <w:p w14:paraId="76D710B3" w14:textId="77777777" w:rsidR="00E379AD" w:rsidRDefault="00000000">
            <w:r>
              <w:t>0.9144 ⚠</w:t>
            </w:r>
          </w:p>
        </w:tc>
        <w:tc>
          <w:tcPr>
            <w:tcW w:w="1560" w:type="dxa"/>
          </w:tcPr>
          <w:p w14:paraId="33A897B1" w14:textId="77777777" w:rsidR="00E379AD" w:rsidRDefault="00000000">
            <w:r>
              <w:t>0.0856 ⚠</w:t>
            </w:r>
          </w:p>
        </w:tc>
        <w:tc>
          <w:tcPr>
            <w:tcW w:w="1560" w:type="dxa"/>
          </w:tcPr>
          <w:p w14:paraId="65D03418" w14:textId="77777777" w:rsidR="00E379AD" w:rsidRDefault="00000000">
            <w:r>
              <w:t>0.8456 ⚠</w:t>
            </w:r>
          </w:p>
        </w:tc>
        <w:tc>
          <w:tcPr>
            <w:tcW w:w="1560" w:type="dxa"/>
          </w:tcPr>
          <w:p w14:paraId="7F6B71E7" w14:textId="77777777" w:rsidR="00E379AD" w:rsidRDefault="00000000">
            <w:r>
              <w:t>0.8144 ✗</w:t>
            </w:r>
          </w:p>
        </w:tc>
      </w:tr>
    </w:tbl>
    <w:p w14:paraId="3A191052" w14:textId="77777777" w:rsidR="00E379AD" w:rsidRDefault="00E379AD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379AD" w14:paraId="39C2FE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</w:tcPr>
          <w:p w14:paraId="6E93DE45" w14:textId="77777777" w:rsidR="00E379AD" w:rsidRDefault="00000000">
            <w:r>
              <w:t>三級警報關鍵發現：</w:t>
            </w:r>
            <w:r>
              <w:br/>
            </w:r>
            <w:r>
              <w:br/>
              <w:t xml:space="preserve">1. GRU Classifier </w:t>
            </w:r>
            <w:r>
              <w:t>的</w:t>
            </w:r>
            <w:r>
              <w:t xml:space="preserve"> OrdAcc=0.914 </w:t>
            </w:r>
            <w:r>
              <w:t>是「對沖（</w:t>
            </w:r>
            <w:r>
              <w:t>Hedging</w:t>
            </w:r>
            <w:r>
              <w:t>）」假象：</w:t>
            </w:r>
            <w:r>
              <w:br/>
              <w:t xml:space="preserve">   </w:t>
            </w:r>
            <w:r>
              <w:t>模型輸出概率集中在</w:t>
            </w:r>
            <w:r>
              <w:t xml:space="preserve"> P≈0.45</w:t>
            </w:r>
            <w:r>
              <w:t>，</w:t>
            </w:r>
            <w:r>
              <w:t xml:space="preserve">69% </w:t>
            </w:r>
            <w:r>
              <w:t>樣本被預測為</w:t>
            </w:r>
            <w:r>
              <w:t>🟡</w:t>
            </w:r>
            <w:r>
              <w:t>低度，</w:t>
            </w:r>
            <w:r>
              <w:br/>
              <w:t xml:space="preserve">   </w:t>
            </w:r>
            <w:r>
              <w:t>導致從不跨越兩個等級（</w:t>
            </w:r>
            <w:r>
              <w:t xml:space="preserve">OrdAcc </w:t>
            </w:r>
            <w:r>
              <w:t>高），但</w:t>
            </w:r>
            <w:r>
              <w:t xml:space="preserve"> Exact Acc </w:t>
            </w:r>
            <w:r>
              <w:t>僅</w:t>
            </w:r>
            <w:r>
              <w:t xml:space="preserve"> 0.29</w:t>
            </w:r>
            <w:r>
              <w:t>，</w:t>
            </w:r>
            <w:r>
              <w:t>High FNR=0.81</w:t>
            </w:r>
            <w:r>
              <w:t>。</w:t>
            </w:r>
            <w:r>
              <w:br/>
              <w:t xml:space="preserve">   → </w:t>
            </w:r>
            <w:proofErr w:type="spellStart"/>
            <w:r>
              <w:t>clf</w:t>
            </w:r>
            <w:proofErr w:type="spellEnd"/>
            <w:r>
              <w:t xml:space="preserve"> </w:t>
            </w:r>
            <w:r>
              <w:t>在三級框架下並無實際分辨能力。</w:t>
            </w:r>
            <w:r>
              <w:br/>
            </w:r>
            <w:r>
              <w:br/>
              <w:t xml:space="preserve">2. </w:t>
            </w:r>
            <w:proofErr w:type="spellStart"/>
            <w:r>
              <w:t>ckh</w:t>
            </w:r>
            <w:proofErr w:type="spellEnd"/>
            <w:r>
              <w:t xml:space="preserve"> </w:t>
            </w:r>
            <w:proofErr w:type="spellStart"/>
            <w:r>
              <w:t>BiLSTM</w:t>
            </w:r>
            <w:proofErr w:type="spellEnd"/>
            <w:r>
              <w:t xml:space="preserve"> </w:t>
            </w:r>
            <w:r>
              <w:t>在</w:t>
            </w:r>
            <w:r>
              <w:t xml:space="preserve"> Exact Acc</w:t>
            </w:r>
            <w:r>
              <w:t>（</w:t>
            </w:r>
            <w:r>
              <w:t>0.637</w:t>
            </w:r>
            <w:r>
              <w:t>）和</w:t>
            </w:r>
            <w:r>
              <w:t xml:space="preserve"> High FNR</w:t>
            </w:r>
            <w:r>
              <w:t>（</w:t>
            </w:r>
            <w:r>
              <w:t>0.664</w:t>
            </w:r>
            <w:r>
              <w:t>）均為最佳：</w:t>
            </w:r>
            <w:r>
              <w:br/>
              <w:t xml:space="preserve">   </w:t>
            </w:r>
            <w:r>
              <w:t>原始特徵保留絕對金額資訊，最能判斷「消費到底超標多少」。</w:t>
            </w:r>
            <w:r>
              <w:br/>
            </w:r>
            <w:r>
              <w:br/>
              <w:t xml:space="preserve">3. GRU Aligned </w:t>
            </w:r>
            <w:r>
              <w:t>在</w:t>
            </w:r>
            <w:r>
              <w:t xml:space="preserve"> Severe Error Rate</w:t>
            </w:r>
            <w:r>
              <w:t>（</w:t>
            </w:r>
            <w:r>
              <w:t>0.181</w:t>
            </w:r>
            <w:r>
              <w:t>）最低：</w:t>
            </w:r>
            <w:r>
              <w:br/>
              <w:t xml:space="preserve">   </w:t>
            </w:r>
            <w:r>
              <w:t>對齊特徵提供更穩健的相對消費估計，不易產生跨兩級的嚴重誤判。</w:t>
            </w:r>
            <w:r>
              <w:br/>
            </w:r>
            <w:r>
              <w:br/>
              <w:t xml:space="preserve">4. user9 </w:t>
            </w:r>
            <w:r>
              <w:t>是三個迴歸模型的共同難題：消費極度穩定（幾乎從不高度超標），</w:t>
            </w:r>
            <w:r>
              <w:br/>
              <w:t xml:space="preserve">   </w:t>
            </w:r>
            <w:r>
              <w:t>模型傾向預測為</w:t>
            </w:r>
            <w:r>
              <w:t>🔴</w:t>
            </w:r>
            <w:r>
              <w:t>（</w:t>
            </w:r>
            <w:proofErr w:type="spellStart"/>
            <w:r>
              <w:t>ckh</w:t>
            </w:r>
            <w:proofErr w:type="spellEnd"/>
            <w:r>
              <w:t>）或</w:t>
            </w:r>
            <w:r>
              <w:t>🟡</w:t>
            </w:r>
            <w:r>
              <w:t>（</w:t>
            </w:r>
            <w:proofErr w:type="spellStart"/>
            <w:r>
              <w:t>clf</w:t>
            </w:r>
            <w:proofErr w:type="spellEnd"/>
            <w:r>
              <w:t>），造成大量誤報。</w:t>
            </w:r>
          </w:p>
        </w:tc>
      </w:tr>
    </w:tbl>
    <w:p w14:paraId="0897D086" w14:textId="77777777" w:rsidR="00E379AD" w:rsidRDefault="00E379AD"/>
    <w:p w14:paraId="43275BD4" w14:textId="77777777" w:rsidR="00E379AD" w:rsidRDefault="00000000">
      <w:pPr>
        <w:pStyle w:val="3"/>
      </w:pPr>
      <w:r>
        <w:lastRenderedPageBreak/>
        <w:t>4.6.3 三級混淆矩陣</w:t>
      </w:r>
    </w:p>
    <w:p w14:paraId="57FAA1DD" w14:textId="77777777" w:rsidR="00E379AD" w:rsidRDefault="00000000">
      <w:proofErr w:type="spellStart"/>
      <w:r>
        <w:t>ckh</w:t>
      </w:r>
      <w:proofErr w:type="spellEnd"/>
      <w:r>
        <w:t xml:space="preserve"> </w:t>
      </w:r>
      <w:proofErr w:type="spellStart"/>
      <w:r>
        <w:t>BiLSTM</w:t>
      </w:r>
      <w:proofErr w:type="spellEnd"/>
      <w:r>
        <w:t>（最佳</w:t>
      </w:r>
      <w:r>
        <w:t xml:space="preserve"> Exact Accuracy</w:t>
      </w:r>
      <w:r>
        <w:t>）：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2337"/>
        <w:gridCol w:w="2337"/>
        <w:gridCol w:w="2337"/>
      </w:tblGrid>
      <w:tr w:rsidR="00E379AD" w14:paraId="6E0BEBB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9D9D9"/>
          </w:tcPr>
          <w:p w14:paraId="452090EC" w14:textId="77777777" w:rsidR="00E379AD" w:rsidRDefault="00000000">
            <w:r>
              <w:rPr>
                <w:b/>
              </w:rPr>
              <w:t>真實＼預測</w:t>
            </w:r>
          </w:p>
        </w:tc>
        <w:tc>
          <w:tcPr>
            <w:tcW w:w="2340" w:type="dxa"/>
            <w:shd w:val="clear" w:color="auto" w:fill="D9D9D9"/>
          </w:tcPr>
          <w:p w14:paraId="0D648E52" w14:textId="77777777" w:rsidR="00E379AD" w:rsidRDefault="00000000">
            <w:r>
              <w:rPr>
                <w:b/>
              </w:rPr>
              <w:t xml:space="preserve">🟢 </w:t>
            </w:r>
            <w:r>
              <w:rPr>
                <w:b/>
              </w:rPr>
              <w:t>正常</w:t>
            </w:r>
          </w:p>
        </w:tc>
        <w:tc>
          <w:tcPr>
            <w:tcW w:w="2340" w:type="dxa"/>
            <w:shd w:val="clear" w:color="auto" w:fill="D9D9D9"/>
          </w:tcPr>
          <w:p w14:paraId="65B4986F" w14:textId="77777777" w:rsidR="00E379AD" w:rsidRDefault="00000000">
            <w:r>
              <w:rPr>
                <w:b/>
              </w:rPr>
              <w:t xml:space="preserve">🟡 </w:t>
            </w:r>
            <w:r>
              <w:rPr>
                <w:b/>
              </w:rPr>
              <w:t>低度</w:t>
            </w:r>
          </w:p>
        </w:tc>
        <w:tc>
          <w:tcPr>
            <w:tcW w:w="2340" w:type="dxa"/>
            <w:shd w:val="clear" w:color="auto" w:fill="D9D9D9"/>
          </w:tcPr>
          <w:p w14:paraId="5C48C073" w14:textId="77777777" w:rsidR="00E379AD" w:rsidRDefault="00000000">
            <w:r>
              <w:rPr>
                <w:b/>
              </w:rPr>
              <w:t xml:space="preserve">🔴 </w:t>
            </w:r>
            <w:r>
              <w:rPr>
                <w:b/>
              </w:rPr>
              <w:t>高度</w:t>
            </w:r>
          </w:p>
        </w:tc>
      </w:tr>
      <w:tr w:rsidR="00E379AD" w14:paraId="2FB829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A5ED9EB" w14:textId="77777777" w:rsidR="00E379AD" w:rsidRDefault="00000000">
            <w:r>
              <w:t xml:space="preserve">🟢 </w:t>
            </w:r>
            <w:r>
              <w:t>正常（</w:t>
            </w:r>
            <w:r>
              <w:t>n=446</w:t>
            </w:r>
            <w:r>
              <w:t>）</w:t>
            </w:r>
          </w:p>
        </w:tc>
        <w:tc>
          <w:tcPr>
            <w:tcW w:w="2340" w:type="dxa"/>
          </w:tcPr>
          <w:p w14:paraId="03DAF1C1" w14:textId="77777777" w:rsidR="00E379AD" w:rsidRDefault="00000000">
            <w:r>
              <w:t>335</w:t>
            </w:r>
          </w:p>
        </w:tc>
        <w:tc>
          <w:tcPr>
            <w:tcW w:w="2340" w:type="dxa"/>
          </w:tcPr>
          <w:p w14:paraId="01792361" w14:textId="77777777" w:rsidR="00E379AD" w:rsidRDefault="00000000">
            <w:r>
              <w:t>23</w:t>
            </w:r>
          </w:p>
        </w:tc>
        <w:tc>
          <w:tcPr>
            <w:tcW w:w="2340" w:type="dxa"/>
          </w:tcPr>
          <w:p w14:paraId="1F4EDE70" w14:textId="77777777" w:rsidR="00E379AD" w:rsidRDefault="00000000">
            <w:r>
              <w:t>88</w:t>
            </w:r>
          </w:p>
        </w:tc>
      </w:tr>
      <w:tr w:rsidR="00E379AD" w14:paraId="7832913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72B951C" w14:textId="77777777" w:rsidR="00E379AD" w:rsidRDefault="00000000">
            <w:r>
              <w:t xml:space="preserve">🟡 </w:t>
            </w:r>
            <w:r>
              <w:t>低度（</w:t>
            </w:r>
            <w:r>
              <w:t>n=86</w:t>
            </w:r>
            <w:r>
              <w:t>）</w:t>
            </w:r>
          </w:p>
        </w:tc>
        <w:tc>
          <w:tcPr>
            <w:tcW w:w="2340" w:type="dxa"/>
          </w:tcPr>
          <w:p w14:paraId="6E0438BC" w14:textId="77777777" w:rsidR="00E379AD" w:rsidRDefault="00000000">
            <w:r>
              <w:t>48</w:t>
            </w:r>
          </w:p>
        </w:tc>
        <w:tc>
          <w:tcPr>
            <w:tcW w:w="2340" w:type="dxa"/>
          </w:tcPr>
          <w:p w14:paraId="33017990" w14:textId="77777777" w:rsidR="00E379AD" w:rsidRDefault="00000000">
            <w:r>
              <w:t>37</w:t>
            </w:r>
          </w:p>
        </w:tc>
        <w:tc>
          <w:tcPr>
            <w:tcW w:w="2340" w:type="dxa"/>
          </w:tcPr>
          <w:p w14:paraId="5AA14721" w14:textId="77777777" w:rsidR="00E379AD" w:rsidRDefault="00000000">
            <w:r>
              <w:t>1</w:t>
            </w:r>
          </w:p>
        </w:tc>
      </w:tr>
      <w:tr w:rsidR="00E379AD" w14:paraId="7063FD9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6F97E63" w14:textId="77777777" w:rsidR="00E379AD" w:rsidRDefault="00000000">
            <w:r>
              <w:t xml:space="preserve">🔴 </w:t>
            </w:r>
            <w:r>
              <w:t>高度（</w:t>
            </w:r>
            <w:r>
              <w:t>n=110</w:t>
            </w:r>
            <w:r>
              <w:t>）</w:t>
            </w:r>
          </w:p>
        </w:tc>
        <w:tc>
          <w:tcPr>
            <w:tcW w:w="2340" w:type="dxa"/>
          </w:tcPr>
          <w:p w14:paraId="6C72779A" w14:textId="77777777" w:rsidR="00E379AD" w:rsidRDefault="00000000">
            <w:r>
              <w:t>45</w:t>
            </w:r>
          </w:p>
        </w:tc>
        <w:tc>
          <w:tcPr>
            <w:tcW w:w="2340" w:type="dxa"/>
          </w:tcPr>
          <w:p w14:paraId="7E632E67" w14:textId="77777777" w:rsidR="00E379AD" w:rsidRDefault="00000000">
            <w:r>
              <w:t>28</w:t>
            </w:r>
          </w:p>
        </w:tc>
        <w:tc>
          <w:tcPr>
            <w:tcW w:w="2340" w:type="dxa"/>
          </w:tcPr>
          <w:p w14:paraId="3DF80EFE" w14:textId="77777777" w:rsidR="00E379AD" w:rsidRDefault="00000000">
            <w:r>
              <w:t>37</w:t>
            </w:r>
          </w:p>
        </w:tc>
      </w:tr>
    </w:tbl>
    <w:p w14:paraId="47036E9B" w14:textId="77777777" w:rsidR="00E379AD" w:rsidRDefault="00E379AD"/>
    <w:p w14:paraId="69B6FC5C" w14:textId="77777777" w:rsidR="00E379AD" w:rsidRDefault="00000000">
      <w:r>
        <w:t>GRU Aligned</w:t>
      </w:r>
      <w:r>
        <w:t>（最低</w:t>
      </w:r>
      <w:r>
        <w:t xml:space="preserve"> Severe Error</w:t>
      </w:r>
      <w:r>
        <w:t>）：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2337"/>
        <w:gridCol w:w="2337"/>
        <w:gridCol w:w="2337"/>
      </w:tblGrid>
      <w:tr w:rsidR="00E379AD" w14:paraId="29982B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9D9D9"/>
          </w:tcPr>
          <w:p w14:paraId="2BFC3D46" w14:textId="77777777" w:rsidR="00E379AD" w:rsidRDefault="00000000">
            <w:r>
              <w:rPr>
                <w:b/>
              </w:rPr>
              <w:t>真實＼預測</w:t>
            </w:r>
          </w:p>
        </w:tc>
        <w:tc>
          <w:tcPr>
            <w:tcW w:w="2340" w:type="dxa"/>
            <w:shd w:val="clear" w:color="auto" w:fill="D9D9D9"/>
          </w:tcPr>
          <w:p w14:paraId="06C776D5" w14:textId="77777777" w:rsidR="00E379AD" w:rsidRDefault="00000000">
            <w:r>
              <w:rPr>
                <w:b/>
              </w:rPr>
              <w:t xml:space="preserve">🟢 </w:t>
            </w:r>
            <w:r>
              <w:rPr>
                <w:b/>
              </w:rPr>
              <w:t>正常</w:t>
            </w:r>
          </w:p>
        </w:tc>
        <w:tc>
          <w:tcPr>
            <w:tcW w:w="2340" w:type="dxa"/>
            <w:shd w:val="clear" w:color="auto" w:fill="D9D9D9"/>
          </w:tcPr>
          <w:p w14:paraId="2D267909" w14:textId="77777777" w:rsidR="00E379AD" w:rsidRDefault="00000000">
            <w:r>
              <w:rPr>
                <w:b/>
              </w:rPr>
              <w:t xml:space="preserve">🟡 </w:t>
            </w:r>
            <w:r>
              <w:rPr>
                <w:b/>
              </w:rPr>
              <w:t>低度</w:t>
            </w:r>
          </w:p>
        </w:tc>
        <w:tc>
          <w:tcPr>
            <w:tcW w:w="2340" w:type="dxa"/>
            <w:shd w:val="clear" w:color="auto" w:fill="D9D9D9"/>
          </w:tcPr>
          <w:p w14:paraId="37FE15D4" w14:textId="77777777" w:rsidR="00E379AD" w:rsidRDefault="00000000">
            <w:r>
              <w:rPr>
                <w:b/>
              </w:rPr>
              <w:t xml:space="preserve">🔴 </w:t>
            </w:r>
            <w:r>
              <w:rPr>
                <w:b/>
              </w:rPr>
              <w:t>高度</w:t>
            </w:r>
          </w:p>
        </w:tc>
      </w:tr>
      <w:tr w:rsidR="00E379AD" w14:paraId="7B008D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DC5C989" w14:textId="77777777" w:rsidR="00E379AD" w:rsidRDefault="00000000">
            <w:r>
              <w:t xml:space="preserve">🟢 </w:t>
            </w:r>
            <w:r>
              <w:t>正常（</w:t>
            </w:r>
            <w:r>
              <w:t>n=445</w:t>
            </w:r>
            <w:r>
              <w:t>）</w:t>
            </w:r>
          </w:p>
        </w:tc>
        <w:tc>
          <w:tcPr>
            <w:tcW w:w="2340" w:type="dxa"/>
          </w:tcPr>
          <w:p w14:paraId="37D172AC" w14:textId="77777777" w:rsidR="00E379AD" w:rsidRDefault="00000000">
            <w:r>
              <w:t>316</w:t>
            </w:r>
          </w:p>
        </w:tc>
        <w:tc>
          <w:tcPr>
            <w:tcW w:w="2340" w:type="dxa"/>
          </w:tcPr>
          <w:p w14:paraId="79290B85" w14:textId="77777777" w:rsidR="00E379AD" w:rsidRDefault="00000000">
            <w:r>
              <w:t>53</w:t>
            </w:r>
          </w:p>
        </w:tc>
        <w:tc>
          <w:tcPr>
            <w:tcW w:w="2340" w:type="dxa"/>
          </w:tcPr>
          <w:p w14:paraId="36ABE1C2" w14:textId="77777777" w:rsidR="00E379AD" w:rsidRDefault="00000000">
            <w:r>
              <w:t>76</w:t>
            </w:r>
          </w:p>
        </w:tc>
      </w:tr>
      <w:tr w:rsidR="00E379AD" w14:paraId="19F871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F394A77" w14:textId="77777777" w:rsidR="00E379AD" w:rsidRDefault="00000000">
            <w:r>
              <w:t xml:space="preserve">🟡 </w:t>
            </w:r>
            <w:r>
              <w:t>低度（</w:t>
            </w:r>
            <w:r>
              <w:t>n=92</w:t>
            </w:r>
            <w:r>
              <w:t>）</w:t>
            </w:r>
          </w:p>
        </w:tc>
        <w:tc>
          <w:tcPr>
            <w:tcW w:w="2340" w:type="dxa"/>
          </w:tcPr>
          <w:p w14:paraId="33EA975D" w14:textId="77777777" w:rsidR="00E379AD" w:rsidRDefault="00000000">
            <w:r>
              <w:t>62</w:t>
            </w:r>
          </w:p>
        </w:tc>
        <w:tc>
          <w:tcPr>
            <w:tcW w:w="2340" w:type="dxa"/>
          </w:tcPr>
          <w:p w14:paraId="49BDA659" w14:textId="77777777" w:rsidR="00E379AD" w:rsidRDefault="00000000">
            <w:r>
              <w:t>30</w:t>
            </w:r>
          </w:p>
        </w:tc>
        <w:tc>
          <w:tcPr>
            <w:tcW w:w="2340" w:type="dxa"/>
          </w:tcPr>
          <w:p w14:paraId="0BA37CD3" w14:textId="77777777" w:rsidR="00E379AD" w:rsidRDefault="00000000">
            <w:r>
              <w:t>0</w:t>
            </w:r>
          </w:p>
        </w:tc>
      </w:tr>
      <w:tr w:rsidR="00E379AD" w14:paraId="1AB497C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B39A763" w14:textId="77777777" w:rsidR="00E379AD" w:rsidRDefault="00000000">
            <w:r>
              <w:t xml:space="preserve">🔴 </w:t>
            </w:r>
            <w:r>
              <w:t>高度（</w:t>
            </w:r>
            <w:r>
              <w:t>n=105</w:t>
            </w:r>
            <w:r>
              <w:t>）</w:t>
            </w:r>
          </w:p>
        </w:tc>
        <w:tc>
          <w:tcPr>
            <w:tcW w:w="2340" w:type="dxa"/>
          </w:tcPr>
          <w:p w14:paraId="1DD76ED0" w14:textId="77777777" w:rsidR="00E379AD" w:rsidRDefault="00000000">
            <w:r>
              <w:t>40</w:t>
            </w:r>
          </w:p>
        </w:tc>
        <w:tc>
          <w:tcPr>
            <w:tcW w:w="2340" w:type="dxa"/>
          </w:tcPr>
          <w:p w14:paraId="6CC2DFFA" w14:textId="77777777" w:rsidR="00E379AD" w:rsidRDefault="00000000">
            <w:r>
              <w:t>39</w:t>
            </w:r>
          </w:p>
        </w:tc>
        <w:tc>
          <w:tcPr>
            <w:tcW w:w="2340" w:type="dxa"/>
          </w:tcPr>
          <w:p w14:paraId="0B175F6D" w14:textId="77777777" w:rsidR="00E379AD" w:rsidRDefault="00000000">
            <w:r>
              <w:t>26</w:t>
            </w:r>
          </w:p>
        </w:tc>
      </w:tr>
    </w:tbl>
    <w:p w14:paraId="1D2EF267" w14:textId="77777777" w:rsidR="00E379AD" w:rsidRDefault="00E379AD"/>
    <w:p w14:paraId="2D1615BD" w14:textId="77777777" w:rsidR="00E379AD" w:rsidRDefault="00000000">
      <w:r>
        <w:t>GRU Classifier</w:t>
      </w:r>
      <w:r>
        <w:t>（對沖效應</w:t>
      </w:r>
      <w:r>
        <w:t xml:space="preserve"> - </w:t>
      </w:r>
      <w:r>
        <w:t>大多預測為</w:t>
      </w:r>
      <w:r>
        <w:t>🟡</w:t>
      </w:r>
      <w:r>
        <w:t>）：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2337"/>
        <w:gridCol w:w="2337"/>
        <w:gridCol w:w="2337"/>
      </w:tblGrid>
      <w:tr w:rsidR="00E379AD" w14:paraId="1406E7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9D9D9"/>
          </w:tcPr>
          <w:p w14:paraId="434CAF9A" w14:textId="77777777" w:rsidR="00E379AD" w:rsidRDefault="00000000">
            <w:r>
              <w:rPr>
                <w:b/>
              </w:rPr>
              <w:t>真實＼預測</w:t>
            </w:r>
          </w:p>
        </w:tc>
        <w:tc>
          <w:tcPr>
            <w:tcW w:w="2340" w:type="dxa"/>
            <w:shd w:val="clear" w:color="auto" w:fill="D9D9D9"/>
          </w:tcPr>
          <w:p w14:paraId="6FF98CC5" w14:textId="77777777" w:rsidR="00E379AD" w:rsidRDefault="00000000">
            <w:r>
              <w:rPr>
                <w:b/>
              </w:rPr>
              <w:t xml:space="preserve">🟢 </w:t>
            </w:r>
            <w:r>
              <w:rPr>
                <w:b/>
              </w:rPr>
              <w:t>正常</w:t>
            </w:r>
          </w:p>
        </w:tc>
        <w:tc>
          <w:tcPr>
            <w:tcW w:w="2340" w:type="dxa"/>
            <w:shd w:val="clear" w:color="auto" w:fill="D9D9D9"/>
          </w:tcPr>
          <w:p w14:paraId="539A5C00" w14:textId="77777777" w:rsidR="00E379AD" w:rsidRDefault="00000000">
            <w:r>
              <w:rPr>
                <w:b/>
              </w:rPr>
              <w:t xml:space="preserve">🟡 </w:t>
            </w:r>
            <w:r>
              <w:rPr>
                <w:b/>
              </w:rPr>
              <w:t>低度</w:t>
            </w:r>
          </w:p>
        </w:tc>
        <w:tc>
          <w:tcPr>
            <w:tcW w:w="2340" w:type="dxa"/>
            <w:shd w:val="clear" w:color="auto" w:fill="D9D9D9"/>
          </w:tcPr>
          <w:p w14:paraId="63C83E32" w14:textId="77777777" w:rsidR="00E379AD" w:rsidRDefault="00000000">
            <w:r>
              <w:rPr>
                <w:b/>
              </w:rPr>
              <w:t xml:space="preserve">🔴 </w:t>
            </w:r>
            <w:r>
              <w:rPr>
                <w:b/>
              </w:rPr>
              <w:t>高度</w:t>
            </w:r>
          </w:p>
        </w:tc>
      </w:tr>
      <w:tr w:rsidR="00E379AD" w14:paraId="358EFA7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7FDECD5" w14:textId="77777777" w:rsidR="00E379AD" w:rsidRDefault="00000000">
            <w:r>
              <w:t xml:space="preserve">🟢 </w:t>
            </w:r>
            <w:r>
              <w:t>正常（</w:t>
            </w:r>
            <w:r>
              <w:t>n=471</w:t>
            </w:r>
            <w:r>
              <w:t>）</w:t>
            </w:r>
          </w:p>
        </w:tc>
        <w:tc>
          <w:tcPr>
            <w:tcW w:w="2340" w:type="dxa"/>
          </w:tcPr>
          <w:p w14:paraId="13739C1F" w14:textId="77777777" w:rsidR="00E379AD" w:rsidRDefault="00000000">
            <w:r>
              <w:t>107</w:t>
            </w:r>
          </w:p>
        </w:tc>
        <w:tc>
          <w:tcPr>
            <w:tcW w:w="2340" w:type="dxa"/>
          </w:tcPr>
          <w:p w14:paraId="55390496" w14:textId="77777777" w:rsidR="00E379AD" w:rsidRDefault="00000000">
            <w:r>
              <w:t>326</w:t>
            </w:r>
          </w:p>
        </w:tc>
        <w:tc>
          <w:tcPr>
            <w:tcW w:w="2340" w:type="dxa"/>
          </w:tcPr>
          <w:p w14:paraId="0771D898" w14:textId="77777777" w:rsidR="00E379AD" w:rsidRDefault="00000000">
            <w:r>
              <w:t>38</w:t>
            </w:r>
          </w:p>
        </w:tc>
      </w:tr>
      <w:tr w:rsidR="00E379AD" w14:paraId="7D748A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92C5AE3" w14:textId="77777777" w:rsidR="00E379AD" w:rsidRDefault="00000000">
            <w:r>
              <w:t xml:space="preserve">🟡 </w:t>
            </w:r>
            <w:r>
              <w:t>低度（</w:t>
            </w:r>
            <w:r>
              <w:t>n=86</w:t>
            </w:r>
            <w:r>
              <w:t>）</w:t>
            </w:r>
          </w:p>
        </w:tc>
        <w:tc>
          <w:tcPr>
            <w:tcW w:w="2340" w:type="dxa"/>
          </w:tcPr>
          <w:p w14:paraId="45A78943" w14:textId="77777777" w:rsidR="00E379AD" w:rsidRDefault="00000000">
            <w:r>
              <w:t>20</w:t>
            </w:r>
          </w:p>
        </w:tc>
        <w:tc>
          <w:tcPr>
            <w:tcW w:w="2340" w:type="dxa"/>
          </w:tcPr>
          <w:p w14:paraId="47499E2A" w14:textId="77777777" w:rsidR="00E379AD" w:rsidRDefault="00000000">
            <w:r>
              <w:t>65</w:t>
            </w:r>
          </w:p>
        </w:tc>
        <w:tc>
          <w:tcPr>
            <w:tcW w:w="2340" w:type="dxa"/>
          </w:tcPr>
          <w:p w14:paraId="6E458E64" w14:textId="77777777" w:rsidR="00E379AD" w:rsidRDefault="00000000">
            <w:r>
              <w:t>1</w:t>
            </w:r>
          </w:p>
        </w:tc>
      </w:tr>
      <w:tr w:rsidR="00E379AD" w14:paraId="3AC2AE9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AE16BB0" w14:textId="77777777" w:rsidR="00E379AD" w:rsidRDefault="00000000">
            <w:r>
              <w:t xml:space="preserve">🔴 </w:t>
            </w:r>
            <w:r>
              <w:t>高度（</w:t>
            </w:r>
            <w:r>
              <w:t>n=97</w:t>
            </w:r>
            <w:r>
              <w:t>）</w:t>
            </w:r>
          </w:p>
        </w:tc>
        <w:tc>
          <w:tcPr>
            <w:tcW w:w="2340" w:type="dxa"/>
          </w:tcPr>
          <w:p w14:paraId="34ED4416" w14:textId="77777777" w:rsidR="00E379AD" w:rsidRDefault="00000000">
            <w:r>
              <w:t>18</w:t>
            </w:r>
          </w:p>
        </w:tc>
        <w:tc>
          <w:tcPr>
            <w:tcW w:w="2340" w:type="dxa"/>
          </w:tcPr>
          <w:p w14:paraId="0D59D14B" w14:textId="77777777" w:rsidR="00E379AD" w:rsidRDefault="00000000">
            <w:r>
              <w:t>61</w:t>
            </w:r>
          </w:p>
        </w:tc>
        <w:tc>
          <w:tcPr>
            <w:tcW w:w="2340" w:type="dxa"/>
          </w:tcPr>
          <w:p w14:paraId="49BEE0CB" w14:textId="77777777" w:rsidR="00E379AD" w:rsidRDefault="00000000">
            <w:r>
              <w:t>18</w:t>
            </w:r>
          </w:p>
        </w:tc>
      </w:tr>
    </w:tbl>
    <w:p w14:paraId="59B02DA5" w14:textId="77777777" w:rsidR="00E379AD" w:rsidRDefault="00E379AD"/>
    <w:p w14:paraId="56D3F087" w14:textId="77777777" w:rsidR="00E379AD" w:rsidRDefault="00000000">
      <w:pPr>
        <w:pStyle w:val="2"/>
      </w:pPr>
      <w:r>
        <w:t>4.7 GRU Classifier（</w:t>
      </w:r>
      <w:proofErr w:type="spellStart"/>
      <w:r>
        <w:t>clf</w:t>
      </w:r>
      <w:proofErr w:type="spellEnd"/>
      <w:r>
        <w:t>）二元分類結果</w:t>
      </w:r>
    </w:p>
    <w:p w14:paraId="1BBF3FDD" w14:textId="77777777" w:rsidR="00E379AD" w:rsidRDefault="00000000">
      <w:r>
        <w:t xml:space="preserve">GRU Classifier </w:t>
      </w:r>
      <w:r>
        <w:t>採用「直接分類」架構：以</w:t>
      </w:r>
      <w:r>
        <w:t xml:space="preserve"> </w:t>
      </w:r>
      <w:proofErr w:type="spellStart"/>
      <w:r>
        <w:t>BCEWithLogitsLoss</w:t>
      </w:r>
      <w:proofErr w:type="spellEnd"/>
      <w:r>
        <w:t xml:space="preserve"> </w:t>
      </w:r>
      <w:r>
        <w:t>訓練，輸入</w:t>
      </w:r>
      <w:r>
        <w:t xml:space="preserve"> 12 </w:t>
      </w:r>
      <w:r>
        <w:t>個特徵序列，輸出下週是否超標的機率。相較迴歸模型，此方法省去閾值選擇問題，但對小數據集的泛化能力較弱。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379AD" w14:paraId="3D5A1B7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9D9D9"/>
          </w:tcPr>
          <w:p w14:paraId="1301CC71" w14:textId="77777777" w:rsidR="00E379AD" w:rsidRDefault="00000000">
            <w:r>
              <w:rPr>
                <w:b/>
              </w:rPr>
              <w:t>指標</w:t>
            </w:r>
          </w:p>
        </w:tc>
        <w:tc>
          <w:tcPr>
            <w:tcW w:w="3120" w:type="dxa"/>
            <w:shd w:val="clear" w:color="auto" w:fill="D9D9D9"/>
          </w:tcPr>
          <w:p w14:paraId="470CC5A5" w14:textId="77777777" w:rsidR="00E379AD" w:rsidRDefault="00000000">
            <w:r>
              <w:rPr>
                <w:b/>
              </w:rPr>
              <w:t>值</w:t>
            </w:r>
          </w:p>
        </w:tc>
        <w:tc>
          <w:tcPr>
            <w:tcW w:w="3120" w:type="dxa"/>
            <w:shd w:val="clear" w:color="auto" w:fill="D9D9D9"/>
          </w:tcPr>
          <w:p w14:paraId="5007266E" w14:textId="77777777" w:rsidR="00E379AD" w:rsidRDefault="00000000">
            <w:r>
              <w:rPr>
                <w:b/>
              </w:rPr>
              <w:t>備註</w:t>
            </w:r>
          </w:p>
        </w:tc>
      </w:tr>
      <w:tr w:rsidR="00E379AD" w14:paraId="33B5A2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4DD2F80" w14:textId="77777777" w:rsidR="00E379AD" w:rsidRDefault="00000000">
            <w:r>
              <w:t>Accuracy</w:t>
            </w:r>
          </w:p>
        </w:tc>
        <w:tc>
          <w:tcPr>
            <w:tcW w:w="3120" w:type="dxa"/>
          </w:tcPr>
          <w:p w14:paraId="747417F7" w14:textId="77777777" w:rsidR="00E379AD" w:rsidRDefault="00000000">
            <w:r>
              <w:t>0.6055</w:t>
            </w:r>
          </w:p>
        </w:tc>
        <w:tc>
          <w:tcPr>
            <w:tcW w:w="3120" w:type="dxa"/>
          </w:tcPr>
          <w:p w14:paraId="24C85019" w14:textId="77777777" w:rsidR="00E379AD" w:rsidRDefault="00000000">
            <w:r>
              <w:t>決策閾值</w:t>
            </w:r>
            <w:r>
              <w:t xml:space="preserve"> P=0.5</w:t>
            </w:r>
          </w:p>
        </w:tc>
      </w:tr>
      <w:tr w:rsidR="00E379AD" w14:paraId="4D8E74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A1B830B" w14:textId="77777777" w:rsidR="00E379AD" w:rsidRDefault="00000000">
            <w:r>
              <w:t>Precision</w:t>
            </w:r>
          </w:p>
        </w:tc>
        <w:tc>
          <w:tcPr>
            <w:tcW w:w="3120" w:type="dxa"/>
          </w:tcPr>
          <w:p w14:paraId="6C7F3002" w14:textId="77777777" w:rsidR="00E379AD" w:rsidRDefault="00000000">
            <w:r>
              <w:t>0.2066</w:t>
            </w:r>
          </w:p>
        </w:tc>
        <w:tc>
          <w:tcPr>
            <w:tcW w:w="3120" w:type="dxa"/>
          </w:tcPr>
          <w:p w14:paraId="6661B5F5" w14:textId="77777777" w:rsidR="00E379AD" w:rsidRDefault="00000000">
            <w:r>
              <w:t>預測超標中正確率低</w:t>
            </w:r>
          </w:p>
        </w:tc>
      </w:tr>
      <w:tr w:rsidR="00E379AD" w14:paraId="773736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D0B21E8" w14:textId="77777777" w:rsidR="00E379AD" w:rsidRDefault="00000000">
            <w:r>
              <w:t>Recall</w:t>
            </w:r>
          </w:p>
        </w:tc>
        <w:tc>
          <w:tcPr>
            <w:tcW w:w="3120" w:type="dxa"/>
          </w:tcPr>
          <w:p w14:paraId="5F20B964" w14:textId="77777777" w:rsidR="00E379AD" w:rsidRDefault="00000000">
            <w:r>
              <w:t>0.3308</w:t>
            </w:r>
          </w:p>
        </w:tc>
        <w:tc>
          <w:tcPr>
            <w:tcW w:w="3120" w:type="dxa"/>
          </w:tcPr>
          <w:p w14:paraId="057511C4" w14:textId="77777777" w:rsidR="00E379AD" w:rsidRDefault="00E379AD"/>
        </w:tc>
      </w:tr>
      <w:tr w:rsidR="00E379AD" w14:paraId="329249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C427704" w14:textId="77777777" w:rsidR="00E379AD" w:rsidRDefault="00000000">
            <w:r>
              <w:t>F1</w:t>
            </w:r>
          </w:p>
        </w:tc>
        <w:tc>
          <w:tcPr>
            <w:tcW w:w="3120" w:type="dxa"/>
          </w:tcPr>
          <w:p w14:paraId="3CDC9D5C" w14:textId="77777777" w:rsidR="00E379AD" w:rsidRDefault="00000000">
            <w:r>
              <w:t>0.2543</w:t>
            </w:r>
          </w:p>
        </w:tc>
        <w:tc>
          <w:tcPr>
            <w:tcW w:w="3120" w:type="dxa"/>
          </w:tcPr>
          <w:p w14:paraId="768DA224" w14:textId="77777777" w:rsidR="00E379AD" w:rsidRDefault="00000000">
            <w:r>
              <w:t>低於三個迴歸模型</w:t>
            </w:r>
          </w:p>
        </w:tc>
      </w:tr>
      <w:tr w:rsidR="00E379AD" w14:paraId="16EEAA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1196D51" w14:textId="77777777" w:rsidR="00E379AD" w:rsidRDefault="00000000">
            <w:r>
              <w:t>AUC-ROC</w:t>
            </w:r>
          </w:p>
        </w:tc>
        <w:tc>
          <w:tcPr>
            <w:tcW w:w="3120" w:type="dxa"/>
          </w:tcPr>
          <w:p w14:paraId="37838568" w14:textId="77777777" w:rsidR="00E379AD" w:rsidRDefault="00000000">
            <w:r>
              <w:t>0.5234</w:t>
            </w:r>
          </w:p>
        </w:tc>
        <w:tc>
          <w:tcPr>
            <w:tcW w:w="3120" w:type="dxa"/>
          </w:tcPr>
          <w:p w14:paraId="4BA1BD79" w14:textId="77777777" w:rsidR="00E379AD" w:rsidRDefault="00000000">
            <w:r>
              <w:t>接近隨機（</w:t>
            </w:r>
            <w:r>
              <w:t>0.5</w:t>
            </w:r>
            <w:r>
              <w:t>）</w:t>
            </w:r>
          </w:p>
        </w:tc>
      </w:tr>
      <w:tr w:rsidR="00E379AD" w14:paraId="15DB12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D1DCD4E" w14:textId="77777777" w:rsidR="00E379AD" w:rsidRDefault="00000000">
            <w:r>
              <w:t>Expected Cost</w:t>
            </w:r>
          </w:p>
        </w:tc>
        <w:tc>
          <w:tcPr>
            <w:tcW w:w="3120" w:type="dxa"/>
          </w:tcPr>
          <w:p w14:paraId="5B5A0E30" w14:textId="77777777" w:rsidR="00E379AD" w:rsidRDefault="00000000">
            <w:r>
              <w:t>0.6667</w:t>
            </w:r>
          </w:p>
        </w:tc>
        <w:tc>
          <w:tcPr>
            <w:tcW w:w="3120" w:type="dxa"/>
          </w:tcPr>
          <w:p w14:paraId="28DF3403" w14:textId="77777777" w:rsidR="00E379AD" w:rsidRDefault="00000000">
            <w:r>
              <w:t>高於</w:t>
            </w:r>
            <w:r>
              <w:t xml:space="preserve"> </w:t>
            </w:r>
            <w:proofErr w:type="spellStart"/>
            <w:r>
              <w:t>ckh</w:t>
            </w:r>
            <w:proofErr w:type="spellEnd"/>
            <w:r>
              <w:t>/</w:t>
            </w:r>
            <w:proofErr w:type="spellStart"/>
            <w:r>
              <w:t>lwc</w:t>
            </w:r>
            <w:proofErr w:type="spellEnd"/>
          </w:p>
        </w:tc>
      </w:tr>
      <w:tr w:rsidR="00E379AD" w14:paraId="697D3E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053814A" w14:textId="77777777" w:rsidR="00E379AD" w:rsidRDefault="00000000">
            <w:r>
              <w:t>FNR</w:t>
            </w:r>
          </w:p>
        </w:tc>
        <w:tc>
          <w:tcPr>
            <w:tcW w:w="3120" w:type="dxa"/>
          </w:tcPr>
          <w:p w14:paraId="6E93ACAD" w14:textId="77777777" w:rsidR="00E379AD" w:rsidRDefault="00000000">
            <w:r>
              <w:t>0.6692</w:t>
            </w:r>
          </w:p>
        </w:tc>
        <w:tc>
          <w:tcPr>
            <w:tcW w:w="3120" w:type="dxa"/>
          </w:tcPr>
          <w:p w14:paraId="32545CEA" w14:textId="77777777" w:rsidR="00E379AD" w:rsidRDefault="00E379AD"/>
        </w:tc>
      </w:tr>
    </w:tbl>
    <w:p w14:paraId="04D07EAB" w14:textId="77777777" w:rsidR="00E379AD" w:rsidRDefault="00E379AD"/>
    <w:p w14:paraId="4D9819E5" w14:textId="77777777" w:rsidR="00E379AD" w:rsidRDefault="00000000">
      <w:pPr>
        <w:pStyle w:val="3"/>
      </w:pPr>
      <w:r>
        <w:t>4.7.1 Per-user 分類結果（二元）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E379AD" w14:paraId="3EBD2A5B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D9D9D9"/>
          </w:tcPr>
          <w:p w14:paraId="5F2653BC" w14:textId="77777777" w:rsidR="00E379AD" w:rsidRDefault="00000000">
            <w:r>
              <w:rPr>
                <w:b/>
              </w:rPr>
              <w:t>User</w:t>
            </w:r>
          </w:p>
        </w:tc>
        <w:tc>
          <w:tcPr>
            <w:tcW w:w="1170" w:type="dxa"/>
            <w:shd w:val="clear" w:color="auto" w:fill="D9D9D9"/>
          </w:tcPr>
          <w:p w14:paraId="5C674290" w14:textId="77777777" w:rsidR="00E379AD" w:rsidRDefault="00000000">
            <w:r>
              <w:rPr>
                <w:b/>
              </w:rPr>
              <w:t>n</w:t>
            </w:r>
          </w:p>
        </w:tc>
        <w:tc>
          <w:tcPr>
            <w:tcW w:w="1170" w:type="dxa"/>
            <w:shd w:val="clear" w:color="auto" w:fill="D9D9D9"/>
          </w:tcPr>
          <w:p w14:paraId="00718467" w14:textId="77777777" w:rsidR="00E379AD" w:rsidRDefault="00000000">
            <w:r>
              <w:rPr>
                <w:b/>
              </w:rPr>
              <w:t>F1</w:t>
            </w:r>
          </w:p>
        </w:tc>
        <w:tc>
          <w:tcPr>
            <w:tcW w:w="1170" w:type="dxa"/>
            <w:shd w:val="clear" w:color="auto" w:fill="D9D9D9"/>
          </w:tcPr>
          <w:p w14:paraId="1DF12116" w14:textId="77777777" w:rsidR="00E379AD" w:rsidRDefault="00000000">
            <w:r>
              <w:rPr>
                <w:b/>
              </w:rPr>
              <w:t>Recall</w:t>
            </w:r>
          </w:p>
        </w:tc>
        <w:tc>
          <w:tcPr>
            <w:tcW w:w="1170" w:type="dxa"/>
            <w:shd w:val="clear" w:color="auto" w:fill="D9D9D9"/>
          </w:tcPr>
          <w:p w14:paraId="468F0F47" w14:textId="77777777" w:rsidR="00E379AD" w:rsidRDefault="00000000">
            <w:r>
              <w:rPr>
                <w:b/>
              </w:rPr>
              <w:t>FNR</w:t>
            </w:r>
          </w:p>
        </w:tc>
        <w:tc>
          <w:tcPr>
            <w:tcW w:w="1170" w:type="dxa"/>
            <w:shd w:val="clear" w:color="auto" w:fill="D9D9D9"/>
          </w:tcPr>
          <w:p w14:paraId="7949E44E" w14:textId="77777777" w:rsidR="00E379AD" w:rsidRDefault="00000000">
            <w:r>
              <w:rPr>
                <w:b/>
              </w:rPr>
              <w:t>FPR</w:t>
            </w:r>
          </w:p>
        </w:tc>
        <w:tc>
          <w:tcPr>
            <w:tcW w:w="1170" w:type="dxa"/>
            <w:shd w:val="clear" w:color="auto" w:fill="D9D9D9"/>
          </w:tcPr>
          <w:p w14:paraId="22C86DD6" w14:textId="77777777" w:rsidR="00E379AD" w:rsidRDefault="00000000">
            <w:r>
              <w:rPr>
                <w:b/>
              </w:rPr>
              <w:t>Cost</w:t>
            </w:r>
          </w:p>
        </w:tc>
        <w:tc>
          <w:tcPr>
            <w:tcW w:w="1170" w:type="dxa"/>
            <w:shd w:val="clear" w:color="auto" w:fill="D9D9D9"/>
          </w:tcPr>
          <w:p w14:paraId="7E2A7AFD" w14:textId="77777777" w:rsidR="00E379AD" w:rsidRDefault="00000000">
            <w:r>
              <w:rPr>
                <w:b/>
              </w:rPr>
              <w:t>AUC-ROC</w:t>
            </w:r>
          </w:p>
        </w:tc>
      </w:tr>
      <w:tr w:rsidR="00E379AD" w14:paraId="19BB7A09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</w:tcPr>
          <w:p w14:paraId="7A0EB4DB" w14:textId="77777777" w:rsidR="00E379AD" w:rsidRDefault="00000000">
            <w:r>
              <w:t>user1</w:t>
            </w:r>
          </w:p>
        </w:tc>
        <w:tc>
          <w:tcPr>
            <w:tcW w:w="1170" w:type="dxa"/>
          </w:tcPr>
          <w:p w14:paraId="213D208F" w14:textId="77777777" w:rsidR="00E379AD" w:rsidRDefault="00000000">
            <w:r>
              <w:t>16</w:t>
            </w:r>
          </w:p>
        </w:tc>
        <w:tc>
          <w:tcPr>
            <w:tcW w:w="1170" w:type="dxa"/>
          </w:tcPr>
          <w:p w14:paraId="4116D01C" w14:textId="77777777" w:rsidR="00E379AD" w:rsidRDefault="00000000">
            <w:r>
              <w:t>0.000</w:t>
            </w:r>
          </w:p>
        </w:tc>
        <w:tc>
          <w:tcPr>
            <w:tcW w:w="1170" w:type="dxa"/>
          </w:tcPr>
          <w:p w14:paraId="233AAAEC" w14:textId="77777777" w:rsidR="00E379AD" w:rsidRDefault="00000000">
            <w:r>
              <w:t>0.000</w:t>
            </w:r>
          </w:p>
        </w:tc>
        <w:tc>
          <w:tcPr>
            <w:tcW w:w="1170" w:type="dxa"/>
          </w:tcPr>
          <w:p w14:paraId="1CBBF707" w14:textId="77777777" w:rsidR="00E379AD" w:rsidRDefault="00000000">
            <w:r>
              <w:t>0.000</w:t>
            </w:r>
          </w:p>
        </w:tc>
        <w:tc>
          <w:tcPr>
            <w:tcW w:w="1170" w:type="dxa"/>
          </w:tcPr>
          <w:p w14:paraId="72009278" w14:textId="77777777" w:rsidR="00E379AD" w:rsidRDefault="00000000">
            <w:r>
              <w:t>0.000</w:t>
            </w:r>
          </w:p>
        </w:tc>
        <w:tc>
          <w:tcPr>
            <w:tcW w:w="1170" w:type="dxa"/>
          </w:tcPr>
          <w:p w14:paraId="1AFFF803" w14:textId="77777777" w:rsidR="00E379AD" w:rsidRDefault="00000000">
            <w:r>
              <w:t>0.000</w:t>
            </w:r>
          </w:p>
        </w:tc>
        <w:tc>
          <w:tcPr>
            <w:tcW w:w="1170" w:type="dxa"/>
          </w:tcPr>
          <w:p w14:paraId="68DA4CA6" w14:textId="77777777" w:rsidR="00E379AD" w:rsidRDefault="00000000">
            <w:r>
              <w:t>N/A</w:t>
            </w:r>
          </w:p>
        </w:tc>
      </w:tr>
      <w:tr w:rsidR="00E379AD" w14:paraId="1E5AD456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</w:tcPr>
          <w:p w14:paraId="48457D2A" w14:textId="77777777" w:rsidR="00E379AD" w:rsidRDefault="00000000">
            <w:r>
              <w:t>user2</w:t>
            </w:r>
          </w:p>
        </w:tc>
        <w:tc>
          <w:tcPr>
            <w:tcW w:w="1170" w:type="dxa"/>
          </w:tcPr>
          <w:p w14:paraId="2CDFA28E" w14:textId="77777777" w:rsidR="00E379AD" w:rsidRDefault="00000000">
            <w:r>
              <w:t>51</w:t>
            </w:r>
          </w:p>
        </w:tc>
        <w:tc>
          <w:tcPr>
            <w:tcW w:w="1170" w:type="dxa"/>
          </w:tcPr>
          <w:p w14:paraId="1A6BE373" w14:textId="77777777" w:rsidR="00E379AD" w:rsidRDefault="00000000">
            <w:r>
              <w:t>0.000</w:t>
            </w:r>
          </w:p>
        </w:tc>
        <w:tc>
          <w:tcPr>
            <w:tcW w:w="1170" w:type="dxa"/>
          </w:tcPr>
          <w:p w14:paraId="38017FA8" w14:textId="77777777" w:rsidR="00E379AD" w:rsidRDefault="00000000">
            <w:r>
              <w:t>0.000</w:t>
            </w:r>
          </w:p>
        </w:tc>
        <w:tc>
          <w:tcPr>
            <w:tcW w:w="1170" w:type="dxa"/>
          </w:tcPr>
          <w:p w14:paraId="2C8B1172" w14:textId="77777777" w:rsidR="00E379AD" w:rsidRDefault="00000000">
            <w:r>
              <w:t>1.000</w:t>
            </w:r>
          </w:p>
        </w:tc>
        <w:tc>
          <w:tcPr>
            <w:tcW w:w="1170" w:type="dxa"/>
          </w:tcPr>
          <w:p w14:paraId="6E290BD7" w14:textId="77777777" w:rsidR="00E379AD" w:rsidRDefault="00000000">
            <w:r>
              <w:t>0.050</w:t>
            </w:r>
          </w:p>
        </w:tc>
        <w:tc>
          <w:tcPr>
            <w:tcW w:w="1170" w:type="dxa"/>
          </w:tcPr>
          <w:p w14:paraId="37B8379C" w14:textId="77777777" w:rsidR="00E379AD" w:rsidRDefault="00000000">
            <w:r>
              <w:t>0.686</w:t>
            </w:r>
          </w:p>
        </w:tc>
        <w:tc>
          <w:tcPr>
            <w:tcW w:w="1170" w:type="dxa"/>
          </w:tcPr>
          <w:p w14:paraId="313A22EE" w14:textId="77777777" w:rsidR="00E379AD" w:rsidRDefault="00000000">
            <w:r>
              <w:t>0.432</w:t>
            </w:r>
          </w:p>
        </w:tc>
      </w:tr>
      <w:tr w:rsidR="00E379AD" w14:paraId="3F585D0B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</w:tcPr>
          <w:p w14:paraId="1D90B2D9" w14:textId="77777777" w:rsidR="00E379AD" w:rsidRDefault="00000000">
            <w:r>
              <w:t>user3</w:t>
            </w:r>
          </w:p>
        </w:tc>
        <w:tc>
          <w:tcPr>
            <w:tcW w:w="1170" w:type="dxa"/>
          </w:tcPr>
          <w:p w14:paraId="5329ECDF" w14:textId="77777777" w:rsidR="00E379AD" w:rsidRDefault="00000000">
            <w:r>
              <w:t>51</w:t>
            </w:r>
          </w:p>
        </w:tc>
        <w:tc>
          <w:tcPr>
            <w:tcW w:w="1170" w:type="dxa"/>
          </w:tcPr>
          <w:p w14:paraId="0A711024" w14:textId="77777777" w:rsidR="00E379AD" w:rsidRDefault="00000000">
            <w:r>
              <w:t>0.261</w:t>
            </w:r>
          </w:p>
        </w:tc>
        <w:tc>
          <w:tcPr>
            <w:tcW w:w="1170" w:type="dxa"/>
          </w:tcPr>
          <w:p w14:paraId="2E84E27C" w14:textId="77777777" w:rsidR="00E379AD" w:rsidRDefault="00000000">
            <w:r>
              <w:t>0.750</w:t>
            </w:r>
          </w:p>
        </w:tc>
        <w:tc>
          <w:tcPr>
            <w:tcW w:w="1170" w:type="dxa"/>
          </w:tcPr>
          <w:p w14:paraId="3AF18BBC" w14:textId="77777777" w:rsidR="00E379AD" w:rsidRDefault="00000000">
            <w:r>
              <w:t>0.250</w:t>
            </w:r>
          </w:p>
        </w:tc>
        <w:tc>
          <w:tcPr>
            <w:tcW w:w="1170" w:type="dxa"/>
          </w:tcPr>
          <w:p w14:paraId="5F8A7938" w14:textId="77777777" w:rsidR="00E379AD" w:rsidRDefault="00000000">
            <w:r>
              <w:t>0.340</w:t>
            </w:r>
          </w:p>
        </w:tc>
        <w:tc>
          <w:tcPr>
            <w:tcW w:w="1170" w:type="dxa"/>
          </w:tcPr>
          <w:p w14:paraId="5E5955F3" w14:textId="77777777" w:rsidR="00E379AD" w:rsidRDefault="00000000">
            <w:r>
              <w:t>0.373</w:t>
            </w:r>
          </w:p>
        </w:tc>
        <w:tc>
          <w:tcPr>
            <w:tcW w:w="1170" w:type="dxa"/>
          </w:tcPr>
          <w:p w14:paraId="244327BE" w14:textId="77777777" w:rsidR="00E379AD" w:rsidRDefault="00000000">
            <w:r>
              <w:t>0.819 ✓</w:t>
            </w:r>
          </w:p>
        </w:tc>
      </w:tr>
      <w:tr w:rsidR="00E379AD" w14:paraId="503E295B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</w:tcPr>
          <w:p w14:paraId="3BF6519A" w14:textId="77777777" w:rsidR="00E379AD" w:rsidRDefault="00000000">
            <w:r>
              <w:t>user7</w:t>
            </w:r>
          </w:p>
        </w:tc>
        <w:tc>
          <w:tcPr>
            <w:tcW w:w="1170" w:type="dxa"/>
          </w:tcPr>
          <w:p w14:paraId="73A55C48" w14:textId="77777777" w:rsidR="00E379AD" w:rsidRDefault="00000000">
            <w:r>
              <w:t>52</w:t>
            </w:r>
          </w:p>
        </w:tc>
        <w:tc>
          <w:tcPr>
            <w:tcW w:w="1170" w:type="dxa"/>
          </w:tcPr>
          <w:p w14:paraId="29D2201B" w14:textId="77777777" w:rsidR="00E379AD" w:rsidRDefault="00000000">
            <w:r>
              <w:t>0.848</w:t>
            </w:r>
          </w:p>
        </w:tc>
        <w:tc>
          <w:tcPr>
            <w:tcW w:w="1170" w:type="dxa"/>
          </w:tcPr>
          <w:p w14:paraId="7D267F80" w14:textId="77777777" w:rsidR="00E379AD" w:rsidRDefault="00000000">
            <w:r>
              <w:t>1.000</w:t>
            </w:r>
          </w:p>
        </w:tc>
        <w:tc>
          <w:tcPr>
            <w:tcW w:w="1170" w:type="dxa"/>
          </w:tcPr>
          <w:p w14:paraId="48F64D95" w14:textId="77777777" w:rsidR="00E379AD" w:rsidRDefault="00000000">
            <w:r>
              <w:t>0.000</w:t>
            </w:r>
          </w:p>
        </w:tc>
        <w:tc>
          <w:tcPr>
            <w:tcW w:w="1170" w:type="dxa"/>
          </w:tcPr>
          <w:p w14:paraId="2C0B1F2D" w14:textId="77777777" w:rsidR="00E379AD" w:rsidRDefault="00000000">
            <w:r>
              <w:t>0.417</w:t>
            </w:r>
          </w:p>
        </w:tc>
        <w:tc>
          <w:tcPr>
            <w:tcW w:w="1170" w:type="dxa"/>
          </w:tcPr>
          <w:p w14:paraId="41B7D737" w14:textId="77777777" w:rsidR="00E379AD" w:rsidRDefault="00000000">
            <w:r>
              <w:t>0.192</w:t>
            </w:r>
          </w:p>
        </w:tc>
        <w:tc>
          <w:tcPr>
            <w:tcW w:w="1170" w:type="dxa"/>
          </w:tcPr>
          <w:p w14:paraId="44C838F7" w14:textId="77777777" w:rsidR="00E379AD" w:rsidRDefault="00000000">
            <w:r>
              <w:t>0.820 ✓</w:t>
            </w:r>
          </w:p>
        </w:tc>
      </w:tr>
      <w:tr w:rsidR="00E379AD" w14:paraId="741FFB79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</w:tcPr>
          <w:p w14:paraId="7BC568CA" w14:textId="77777777" w:rsidR="00E379AD" w:rsidRDefault="00000000">
            <w:r>
              <w:t>user8</w:t>
            </w:r>
          </w:p>
        </w:tc>
        <w:tc>
          <w:tcPr>
            <w:tcW w:w="1170" w:type="dxa"/>
          </w:tcPr>
          <w:p w14:paraId="5F51FA54" w14:textId="77777777" w:rsidR="00E379AD" w:rsidRDefault="00000000">
            <w:r>
              <w:t>51</w:t>
            </w:r>
          </w:p>
        </w:tc>
        <w:tc>
          <w:tcPr>
            <w:tcW w:w="1170" w:type="dxa"/>
          </w:tcPr>
          <w:p w14:paraId="66FD4666" w14:textId="77777777" w:rsidR="00E379AD" w:rsidRDefault="00000000">
            <w:r>
              <w:t>0.063</w:t>
            </w:r>
          </w:p>
        </w:tc>
        <w:tc>
          <w:tcPr>
            <w:tcW w:w="1170" w:type="dxa"/>
          </w:tcPr>
          <w:p w14:paraId="1D82A7C0" w14:textId="77777777" w:rsidR="00E379AD" w:rsidRDefault="00000000">
            <w:r>
              <w:t>0.059</w:t>
            </w:r>
          </w:p>
        </w:tc>
        <w:tc>
          <w:tcPr>
            <w:tcW w:w="1170" w:type="dxa"/>
          </w:tcPr>
          <w:p w14:paraId="386A2B6B" w14:textId="77777777" w:rsidR="00E379AD" w:rsidRDefault="00000000">
            <w:r>
              <w:t>0.941</w:t>
            </w:r>
          </w:p>
        </w:tc>
        <w:tc>
          <w:tcPr>
            <w:tcW w:w="1170" w:type="dxa"/>
          </w:tcPr>
          <w:p w14:paraId="5C108A53" w14:textId="77777777" w:rsidR="00E379AD" w:rsidRDefault="00000000">
            <w:r>
              <w:t>0.412</w:t>
            </w:r>
          </w:p>
        </w:tc>
        <w:tc>
          <w:tcPr>
            <w:tcW w:w="1170" w:type="dxa"/>
          </w:tcPr>
          <w:p w14:paraId="019785EC" w14:textId="77777777" w:rsidR="00E379AD" w:rsidRDefault="00000000">
            <w:r>
              <w:t>1.216</w:t>
            </w:r>
          </w:p>
        </w:tc>
        <w:tc>
          <w:tcPr>
            <w:tcW w:w="1170" w:type="dxa"/>
          </w:tcPr>
          <w:p w14:paraId="2CF95433" w14:textId="77777777" w:rsidR="00E379AD" w:rsidRDefault="00000000">
            <w:r>
              <w:t>0.093</w:t>
            </w:r>
          </w:p>
        </w:tc>
      </w:tr>
      <w:tr w:rsidR="00E379AD" w14:paraId="4FEF7157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</w:tcPr>
          <w:p w14:paraId="09FF3939" w14:textId="77777777" w:rsidR="00E379AD" w:rsidRDefault="00000000">
            <w:r>
              <w:t>user9</w:t>
            </w:r>
          </w:p>
        </w:tc>
        <w:tc>
          <w:tcPr>
            <w:tcW w:w="1170" w:type="dxa"/>
          </w:tcPr>
          <w:p w14:paraId="1F42FCED" w14:textId="77777777" w:rsidR="00E379AD" w:rsidRDefault="00000000">
            <w:r>
              <w:t>73</w:t>
            </w:r>
          </w:p>
        </w:tc>
        <w:tc>
          <w:tcPr>
            <w:tcW w:w="1170" w:type="dxa"/>
          </w:tcPr>
          <w:p w14:paraId="67EDD2EE" w14:textId="77777777" w:rsidR="00E379AD" w:rsidRDefault="00000000">
            <w:r>
              <w:t>0.053</w:t>
            </w:r>
          </w:p>
        </w:tc>
        <w:tc>
          <w:tcPr>
            <w:tcW w:w="1170" w:type="dxa"/>
          </w:tcPr>
          <w:p w14:paraId="29C1F590" w14:textId="77777777" w:rsidR="00E379AD" w:rsidRDefault="00000000">
            <w:r>
              <w:t>1.000</w:t>
            </w:r>
          </w:p>
        </w:tc>
        <w:tc>
          <w:tcPr>
            <w:tcW w:w="1170" w:type="dxa"/>
          </w:tcPr>
          <w:p w14:paraId="10F66DE2" w14:textId="77777777" w:rsidR="00E379AD" w:rsidRDefault="00000000">
            <w:r>
              <w:t>0.000</w:t>
            </w:r>
          </w:p>
        </w:tc>
        <w:tc>
          <w:tcPr>
            <w:tcW w:w="1170" w:type="dxa"/>
          </w:tcPr>
          <w:p w14:paraId="58E21F0A" w14:textId="77777777" w:rsidR="00E379AD" w:rsidRDefault="00000000">
            <w:r>
              <w:t>1.000</w:t>
            </w:r>
          </w:p>
        </w:tc>
        <w:tc>
          <w:tcPr>
            <w:tcW w:w="1170" w:type="dxa"/>
          </w:tcPr>
          <w:p w14:paraId="75CD955A" w14:textId="77777777" w:rsidR="00E379AD" w:rsidRDefault="00000000">
            <w:r>
              <w:t>0.973</w:t>
            </w:r>
          </w:p>
        </w:tc>
        <w:tc>
          <w:tcPr>
            <w:tcW w:w="1170" w:type="dxa"/>
          </w:tcPr>
          <w:p w14:paraId="6AE78BEA" w14:textId="77777777" w:rsidR="00E379AD" w:rsidRDefault="00000000">
            <w:r>
              <w:t>0.335</w:t>
            </w:r>
          </w:p>
        </w:tc>
      </w:tr>
      <w:tr w:rsidR="00E379AD" w14:paraId="3729A0F9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</w:tcPr>
          <w:p w14:paraId="2FDBEEA6" w14:textId="77777777" w:rsidR="00E379AD" w:rsidRDefault="00000000">
            <w:r>
              <w:t>user10</w:t>
            </w:r>
          </w:p>
        </w:tc>
        <w:tc>
          <w:tcPr>
            <w:tcW w:w="1170" w:type="dxa"/>
          </w:tcPr>
          <w:p w14:paraId="235F1A31" w14:textId="77777777" w:rsidR="00E379AD" w:rsidRDefault="00000000">
            <w:r>
              <w:t>63</w:t>
            </w:r>
          </w:p>
        </w:tc>
        <w:tc>
          <w:tcPr>
            <w:tcW w:w="1170" w:type="dxa"/>
          </w:tcPr>
          <w:p w14:paraId="127C9302" w14:textId="77777777" w:rsidR="00E379AD" w:rsidRDefault="00000000">
            <w:r>
              <w:t>0.191</w:t>
            </w:r>
          </w:p>
        </w:tc>
        <w:tc>
          <w:tcPr>
            <w:tcW w:w="1170" w:type="dxa"/>
          </w:tcPr>
          <w:p w14:paraId="502078F6" w14:textId="77777777" w:rsidR="00E379AD" w:rsidRDefault="00000000">
            <w:r>
              <w:t>0.167</w:t>
            </w:r>
          </w:p>
        </w:tc>
        <w:tc>
          <w:tcPr>
            <w:tcW w:w="1170" w:type="dxa"/>
          </w:tcPr>
          <w:p w14:paraId="08CD48EA" w14:textId="77777777" w:rsidR="00E379AD" w:rsidRDefault="00000000">
            <w:r>
              <w:t>0.833</w:t>
            </w:r>
          </w:p>
        </w:tc>
        <w:tc>
          <w:tcPr>
            <w:tcW w:w="1170" w:type="dxa"/>
          </w:tcPr>
          <w:p w14:paraId="467300CA" w14:textId="77777777" w:rsidR="00E379AD" w:rsidRDefault="00000000">
            <w:r>
              <w:t>0.137</w:t>
            </w:r>
          </w:p>
        </w:tc>
        <w:tc>
          <w:tcPr>
            <w:tcW w:w="1170" w:type="dxa"/>
          </w:tcPr>
          <w:p w14:paraId="44F21FAC" w14:textId="77777777" w:rsidR="00E379AD" w:rsidRDefault="00000000">
            <w:r>
              <w:t>0.587</w:t>
            </w:r>
          </w:p>
        </w:tc>
        <w:tc>
          <w:tcPr>
            <w:tcW w:w="1170" w:type="dxa"/>
          </w:tcPr>
          <w:p w14:paraId="17B5DE9B" w14:textId="77777777" w:rsidR="00E379AD" w:rsidRDefault="00000000">
            <w:r>
              <w:t>0.657</w:t>
            </w:r>
          </w:p>
        </w:tc>
      </w:tr>
      <w:tr w:rsidR="00E379AD" w14:paraId="65AA697E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</w:tcPr>
          <w:p w14:paraId="531140EE" w14:textId="77777777" w:rsidR="00E379AD" w:rsidRDefault="00000000">
            <w:r>
              <w:t>user11</w:t>
            </w:r>
          </w:p>
        </w:tc>
        <w:tc>
          <w:tcPr>
            <w:tcW w:w="1170" w:type="dxa"/>
          </w:tcPr>
          <w:p w14:paraId="57F4C772" w14:textId="77777777" w:rsidR="00E379AD" w:rsidRDefault="00000000">
            <w:r>
              <w:t>50</w:t>
            </w:r>
          </w:p>
        </w:tc>
        <w:tc>
          <w:tcPr>
            <w:tcW w:w="1170" w:type="dxa"/>
          </w:tcPr>
          <w:p w14:paraId="64944A36" w14:textId="77777777" w:rsidR="00E379AD" w:rsidRDefault="00000000">
            <w:r>
              <w:t>0.000</w:t>
            </w:r>
          </w:p>
        </w:tc>
        <w:tc>
          <w:tcPr>
            <w:tcW w:w="1170" w:type="dxa"/>
          </w:tcPr>
          <w:p w14:paraId="27EFE5BE" w14:textId="77777777" w:rsidR="00E379AD" w:rsidRDefault="00000000">
            <w:r>
              <w:t>0.000</w:t>
            </w:r>
          </w:p>
        </w:tc>
        <w:tc>
          <w:tcPr>
            <w:tcW w:w="1170" w:type="dxa"/>
          </w:tcPr>
          <w:p w14:paraId="394D619F" w14:textId="77777777" w:rsidR="00E379AD" w:rsidRDefault="00000000">
            <w:r>
              <w:t>1.000</w:t>
            </w:r>
          </w:p>
        </w:tc>
        <w:tc>
          <w:tcPr>
            <w:tcW w:w="1170" w:type="dxa"/>
          </w:tcPr>
          <w:p w14:paraId="68A6E20F" w14:textId="77777777" w:rsidR="00E379AD" w:rsidRDefault="00000000">
            <w:r>
              <w:t>0.119</w:t>
            </w:r>
          </w:p>
        </w:tc>
        <w:tc>
          <w:tcPr>
            <w:tcW w:w="1170" w:type="dxa"/>
          </w:tcPr>
          <w:p w14:paraId="653B365C" w14:textId="77777777" w:rsidR="00E379AD" w:rsidRDefault="00000000">
            <w:r>
              <w:t>0.580</w:t>
            </w:r>
          </w:p>
        </w:tc>
        <w:tc>
          <w:tcPr>
            <w:tcW w:w="1170" w:type="dxa"/>
          </w:tcPr>
          <w:p w14:paraId="2BA14A41" w14:textId="77777777" w:rsidR="00E379AD" w:rsidRDefault="00000000">
            <w:r>
              <w:t>0.616</w:t>
            </w:r>
          </w:p>
        </w:tc>
      </w:tr>
      <w:tr w:rsidR="00E379AD" w14:paraId="49261B26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</w:tcPr>
          <w:p w14:paraId="559DE45C" w14:textId="77777777" w:rsidR="00E379AD" w:rsidRDefault="00000000">
            <w:r>
              <w:t>user12</w:t>
            </w:r>
          </w:p>
        </w:tc>
        <w:tc>
          <w:tcPr>
            <w:tcW w:w="1170" w:type="dxa"/>
          </w:tcPr>
          <w:p w14:paraId="254E723E" w14:textId="77777777" w:rsidR="00E379AD" w:rsidRDefault="00000000">
            <w:r>
              <w:t>50</w:t>
            </w:r>
          </w:p>
        </w:tc>
        <w:tc>
          <w:tcPr>
            <w:tcW w:w="1170" w:type="dxa"/>
          </w:tcPr>
          <w:p w14:paraId="4D817FAD" w14:textId="77777777" w:rsidR="00E379AD" w:rsidRDefault="00000000">
            <w:r>
              <w:t>0.308</w:t>
            </w:r>
          </w:p>
        </w:tc>
        <w:tc>
          <w:tcPr>
            <w:tcW w:w="1170" w:type="dxa"/>
          </w:tcPr>
          <w:p w14:paraId="7C0BF0CD" w14:textId="77777777" w:rsidR="00E379AD" w:rsidRDefault="00000000">
            <w:r>
              <w:t>0.200</w:t>
            </w:r>
          </w:p>
        </w:tc>
        <w:tc>
          <w:tcPr>
            <w:tcW w:w="1170" w:type="dxa"/>
          </w:tcPr>
          <w:p w14:paraId="7121EA52" w14:textId="77777777" w:rsidR="00E379AD" w:rsidRDefault="00000000">
            <w:r>
              <w:t>0.800</w:t>
            </w:r>
          </w:p>
        </w:tc>
        <w:tc>
          <w:tcPr>
            <w:tcW w:w="1170" w:type="dxa"/>
          </w:tcPr>
          <w:p w14:paraId="3D2743C0" w14:textId="77777777" w:rsidR="00E379AD" w:rsidRDefault="00000000">
            <w:r>
              <w:t>0.025</w:t>
            </w:r>
          </w:p>
        </w:tc>
        <w:tc>
          <w:tcPr>
            <w:tcW w:w="1170" w:type="dxa"/>
          </w:tcPr>
          <w:p w14:paraId="265EEF3F" w14:textId="77777777" w:rsidR="00E379AD" w:rsidRDefault="00000000">
            <w:r>
              <w:t>0.500</w:t>
            </w:r>
          </w:p>
        </w:tc>
        <w:tc>
          <w:tcPr>
            <w:tcW w:w="1170" w:type="dxa"/>
          </w:tcPr>
          <w:p w14:paraId="230D1D34" w14:textId="77777777" w:rsidR="00E379AD" w:rsidRDefault="00000000">
            <w:r>
              <w:t>0.608</w:t>
            </w:r>
          </w:p>
        </w:tc>
      </w:tr>
      <w:tr w:rsidR="00E379AD" w14:paraId="3A449B15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</w:tcPr>
          <w:p w14:paraId="55EC50AD" w14:textId="77777777" w:rsidR="00E379AD" w:rsidRDefault="00000000">
            <w:r>
              <w:t>user13</w:t>
            </w:r>
          </w:p>
        </w:tc>
        <w:tc>
          <w:tcPr>
            <w:tcW w:w="1170" w:type="dxa"/>
          </w:tcPr>
          <w:p w14:paraId="65DFEED0" w14:textId="77777777" w:rsidR="00E379AD" w:rsidRDefault="00000000">
            <w:r>
              <w:t>76</w:t>
            </w:r>
          </w:p>
        </w:tc>
        <w:tc>
          <w:tcPr>
            <w:tcW w:w="1170" w:type="dxa"/>
          </w:tcPr>
          <w:p w14:paraId="5AD985F7" w14:textId="77777777" w:rsidR="00E379AD" w:rsidRDefault="00000000">
            <w:r>
              <w:t>0.000</w:t>
            </w:r>
          </w:p>
        </w:tc>
        <w:tc>
          <w:tcPr>
            <w:tcW w:w="1170" w:type="dxa"/>
          </w:tcPr>
          <w:p w14:paraId="65F53DDA" w14:textId="77777777" w:rsidR="00E379AD" w:rsidRDefault="00000000">
            <w:r>
              <w:t>0.000</w:t>
            </w:r>
          </w:p>
        </w:tc>
        <w:tc>
          <w:tcPr>
            <w:tcW w:w="1170" w:type="dxa"/>
          </w:tcPr>
          <w:p w14:paraId="0C52CE55" w14:textId="77777777" w:rsidR="00E379AD" w:rsidRDefault="00000000">
            <w:r>
              <w:t>1.000</w:t>
            </w:r>
          </w:p>
        </w:tc>
        <w:tc>
          <w:tcPr>
            <w:tcW w:w="1170" w:type="dxa"/>
          </w:tcPr>
          <w:p w14:paraId="5FC24933" w14:textId="77777777" w:rsidR="00E379AD" w:rsidRDefault="00000000">
            <w:r>
              <w:t>0.262</w:t>
            </w:r>
          </w:p>
        </w:tc>
        <w:tc>
          <w:tcPr>
            <w:tcW w:w="1170" w:type="dxa"/>
          </w:tcPr>
          <w:p w14:paraId="3B7F1DD1" w14:textId="77777777" w:rsidR="00E379AD" w:rsidRDefault="00000000">
            <w:r>
              <w:t>0.803</w:t>
            </w:r>
          </w:p>
        </w:tc>
        <w:tc>
          <w:tcPr>
            <w:tcW w:w="1170" w:type="dxa"/>
          </w:tcPr>
          <w:p w14:paraId="16A7B12C" w14:textId="77777777" w:rsidR="00E379AD" w:rsidRDefault="00000000">
            <w:r>
              <w:t>0.336</w:t>
            </w:r>
          </w:p>
        </w:tc>
      </w:tr>
      <w:tr w:rsidR="00E379AD" w14:paraId="6EC1CAEE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</w:tcPr>
          <w:p w14:paraId="74FE5402" w14:textId="77777777" w:rsidR="00E379AD" w:rsidRDefault="00000000">
            <w:r>
              <w:t>user15</w:t>
            </w:r>
          </w:p>
        </w:tc>
        <w:tc>
          <w:tcPr>
            <w:tcW w:w="1170" w:type="dxa"/>
          </w:tcPr>
          <w:p w14:paraId="5BE9D9B2" w14:textId="77777777" w:rsidR="00E379AD" w:rsidRDefault="00000000">
            <w:r>
              <w:t>67</w:t>
            </w:r>
          </w:p>
        </w:tc>
        <w:tc>
          <w:tcPr>
            <w:tcW w:w="1170" w:type="dxa"/>
          </w:tcPr>
          <w:p w14:paraId="35515D01" w14:textId="77777777" w:rsidR="00E379AD" w:rsidRDefault="00000000">
            <w:r>
              <w:t>0.000</w:t>
            </w:r>
          </w:p>
        </w:tc>
        <w:tc>
          <w:tcPr>
            <w:tcW w:w="1170" w:type="dxa"/>
          </w:tcPr>
          <w:p w14:paraId="0D69B2F4" w14:textId="77777777" w:rsidR="00E379AD" w:rsidRDefault="00000000">
            <w:r>
              <w:t>0.000</w:t>
            </w:r>
          </w:p>
        </w:tc>
        <w:tc>
          <w:tcPr>
            <w:tcW w:w="1170" w:type="dxa"/>
          </w:tcPr>
          <w:p w14:paraId="2B02E7F9" w14:textId="77777777" w:rsidR="00E379AD" w:rsidRDefault="00000000">
            <w:r>
              <w:t>1.000</w:t>
            </w:r>
          </w:p>
        </w:tc>
        <w:tc>
          <w:tcPr>
            <w:tcW w:w="1170" w:type="dxa"/>
          </w:tcPr>
          <w:p w14:paraId="298A112D" w14:textId="77777777" w:rsidR="00E379AD" w:rsidRDefault="00000000">
            <w:r>
              <w:t>0.033</w:t>
            </w:r>
          </w:p>
        </w:tc>
        <w:tc>
          <w:tcPr>
            <w:tcW w:w="1170" w:type="dxa"/>
          </w:tcPr>
          <w:p w14:paraId="30C1BD65" w14:textId="77777777" w:rsidR="00E379AD" w:rsidRDefault="00000000">
            <w:r>
              <w:t>0.299</w:t>
            </w:r>
          </w:p>
        </w:tc>
        <w:tc>
          <w:tcPr>
            <w:tcW w:w="1170" w:type="dxa"/>
          </w:tcPr>
          <w:p w14:paraId="138BA190" w14:textId="77777777" w:rsidR="00E379AD" w:rsidRDefault="00000000">
            <w:r>
              <w:t>0.549</w:t>
            </w:r>
          </w:p>
        </w:tc>
      </w:tr>
      <w:tr w:rsidR="00E379AD" w14:paraId="406F442F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</w:tcPr>
          <w:p w14:paraId="1B930074" w14:textId="77777777" w:rsidR="00E379AD" w:rsidRDefault="00000000">
            <w:r>
              <w:t>user16</w:t>
            </w:r>
          </w:p>
        </w:tc>
        <w:tc>
          <w:tcPr>
            <w:tcW w:w="1170" w:type="dxa"/>
          </w:tcPr>
          <w:p w14:paraId="71851C82" w14:textId="77777777" w:rsidR="00E379AD" w:rsidRDefault="00000000">
            <w:r>
              <w:t>54</w:t>
            </w:r>
          </w:p>
        </w:tc>
        <w:tc>
          <w:tcPr>
            <w:tcW w:w="1170" w:type="dxa"/>
          </w:tcPr>
          <w:p w14:paraId="1AA3942D" w14:textId="77777777" w:rsidR="00E379AD" w:rsidRDefault="00000000">
            <w:r>
              <w:t>0.235</w:t>
            </w:r>
          </w:p>
        </w:tc>
        <w:tc>
          <w:tcPr>
            <w:tcW w:w="1170" w:type="dxa"/>
          </w:tcPr>
          <w:p w14:paraId="107839DF" w14:textId="77777777" w:rsidR="00E379AD" w:rsidRDefault="00000000">
            <w:r>
              <w:t>0.300</w:t>
            </w:r>
          </w:p>
        </w:tc>
        <w:tc>
          <w:tcPr>
            <w:tcW w:w="1170" w:type="dxa"/>
          </w:tcPr>
          <w:p w14:paraId="6F50EA57" w14:textId="77777777" w:rsidR="00E379AD" w:rsidRDefault="00000000">
            <w:r>
              <w:t>0.700</w:t>
            </w:r>
          </w:p>
        </w:tc>
        <w:tc>
          <w:tcPr>
            <w:tcW w:w="1170" w:type="dxa"/>
          </w:tcPr>
          <w:p w14:paraId="0E3AECA4" w14:textId="77777777" w:rsidR="00E379AD" w:rsidRDefault="00000000">
            <w:r>
              <w:t>0.735</w:t>
            </w:r>
          </w:p>
        </w:tc>
        <w:tc>
          <w:tcPr>
            <w:tcW w:w="1170" w:type="dxa"/>
          </w:tcPr>
          <w:p w14:paraId="05950BC0" w14:textId="77777777" w:rsidR="00E379AD" w:rsidRDefault="00000000">
            <w:r>
              <w:t>1.241</w:t>
            </w:r>
          </w:p>
        </w:tc>
        <w:tc>
          <w:tcPr>
            <w:tcW w:w="1170" w:type="dxa"/>
          </w:tcPr>
          <w:p w14:paraId="41F072C2" w14:textId="77777777" w:rsidR="00E379AD" w:rsidRDefault="00000000">
            <w:r>
              <w:t>0.257</w:t>
            </w:r>
          </w:p>
        </w:tc>
      </w:tr>
    </w:tbl>
    <w:p w14:paraId="07979266" w14:textId="77777777" w:rsidR="00E379AD" w:rsidRDefault="00E379AD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379AD" w14:paraId="666862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</w:tcPr>
          <w:p w14:paraId="5CD805EE" w14:textId="77777777" w:rsidR="00E379AD" w:rsidRDefault="00000000">
            <w:r>
              <w:lastRenderedPageBreak/>
              <w:t xml:space="preserve">GRU Classifier </w:t>
            </w:r>
            <w:r>
              <w:t>診斷：</w:t>
            </w:r>
            <w:r>
              <w:br/>
            </w:r>
            <w:r>
              <w:br/>
              <w:t>1. AUC-ROC ≈ 0.52</w:t>
            </w:r>
            <w:r>
              <w:t>（接近隨機）：</w:t>
            </w:r>
            <w:r>
              <w:t xml:space="preserve">Walmart </w:t>
            </w:r>
            <w:r>
              <w:t>預訓練的分類決策邊界無法有效遷移到個人資料。</w:t>
            </w:r>
            <w:r>
              <w:br/>
              <w:t xml:space="preserve">   → </w:t>
            </w:r>
            <w:r>
              <w:t>個人消費的分類邊界因人而異，很難由</w:t>
            </w:r>
            <w:r>
              <w:t xml:space="preserve"> Walmart </w:t>
            </w:r>
            <w:r>
              <w:t>的大眾模式先驗學習到。</w:t>
            </w:r>
            <w:r>
              <w:br/>
            </w:r>
            <w:r>
              <w:br/>
              <w:t xml:space="preserve">2. </w:t>
            </w:r>
            <w:r>
              <w:t>部分用戶效果尚可（</w:t>
            </w:r>
            <w:r>
              <w:t>user3 AUC=0.82, user7 AUC=0.82</w:t>
            </w:r>
            <w:r>
              <w:t>）：</w:t>
            </w:r>
            <w:r>
              <w:br/>
              <w:t xml:space="preserve">   </w:t>
            </w:r>
            <w:r>
              <w:t>這些用戶消費規律性強，</w:t>
            </w:r>
            <w:r>
              <w:t xml:space="preserve">12 </w:t>
            </w:r>
            <w:r>
              <w:t>個特徵能有效捕捉其超標模式。</w:t>
            </w:r>
            <w:r>
              <w:br/>
            </w:r>
            <w:r>
              <w:br/>
              <w:t xml:space="preserve">3. user9 </w:t>
            </w:r>
            <w:r>
              <w:t>困境：模型對</w:t>
            </w:r>
            <w:r>
              <w:t xml:space="preserve"> user9 </w:t>
            </w:r>
            <w:r>
              <w:t>輸出高機率（</w:t>
            </w:r>
            <w:proofErr w:type="spellStart"/>
            <w:r>
              <w:t>P_mean</w:t>
            </w:r>
            <w:proofErr w:type="spellEnd"/>
            <w:r>
              <w:t>=0.60</w:t>
            </w:r>
            <w:r>
              <w:t>），但</w:t>
            </w:r>
            <w:r>
              <w:t xml:space="preserve"> user9 </w:t>
            </w:r>
            <w:r>
              <w:t>幾乎從不超標，</w:t>
            </w:r>
            <w:r>
              <w:br/>
              <w:t xml:space="preserve">   </w:t>
            </w:r>
            <w:r>
              <w:t>形成</w:t>
            </w:r>
            <w:r>
              <w:t xml:space="preserve"> FPR=1.0 </w:t>
            </w:r>
            <w:r>
              <w:t>的完全誤報，說明</w:t>
            </w:r>
            <w:r>
              <w:t xml:space="preserve"> Walmart </w:t>
            </w:r>
            <w:r>
              <w:t>的「高消費先驗」誤導了個人預測。</w:t>
            </w:r>
            <w:r>
              <w:br/>
            </w:r>
            <w:r>
              <w:br/>
              <w:t xml:space="preserve">4. </w:t>
            </w:r>
            <w:r>
              <w:t>結論：對小樣本個人資料，迴歸</w:t>
            </w:r>
            <w:r>
              <w:t>+</w:t>
            </w:r>
            <w:r>
              <w:t>後處理比直接分類更穩定，</w:t>
            </w:r>
            <w:r>
              <w:br/>
              <w:t xml:space="preserve">   </w:t>
            </w:r>
            <w:r>
              <w:t>分類模型需要更多個人資料才能學到個性化決策邊界。</w:t>
            </w:r>
          </w:p>
        </w:tc>
      </w:tr>
    </w:tbl>
    <w:p w14:paraId="4D88C687" w14:textId="77777777" w:rsidR="00E379AD" w:rsidRDefault="00E379AD"/>
    <w:p w14:paraId="13351AA3" w14:textId="77777777" w:rsidR="00E379AD" w:rsidRDefault="00000000">
      <w:pPr>
        <w:pStyle w:val="2"/>
      </w:pPr>
      <w:r>
        <w:t>4.8 MMD Domain Gap 分析</w:t>
      </w:r>
    </w:p>
    <w:p w14:paraId="774BA0C6" w14:textId="77777777" w:rsidR="00E379AD" w:rsidRDefault="00000000">
      <w:r>
        <w:t>Maximum Mean Discrepancy</w:t>
      </w:r>
      <w:r>
        <w:t>（</w:t>
      </w:r>
      <w:r>
        <w:t>MMD</w:t>
      </w:r>
      <w:r>
        <w:t>）量化</w:t>
      </w:r>
      <w:r>
        <w:t xml:space="preserve"> Walmart </w:t>
      </w:r>
      <w:r>
        <w:t>大眾消費資料與個人資料之間的分佈差異，用於驗證</w:t>
      </w:r>
      <w:r>
        <w:t xml:space="preserve"> Transfer Learning </w:t>
      </w:r>
      <w:r>
        <w:t>的有效性。</w:t>
      </w:r>
      <w:r>
        <w:t xml:space="preserve">MMD </w:t>
      </w:r>
      <w:r>
        <w:t>越低代表域對齊越好。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E379AD" w14:paraId="11CA71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9D9D9"/>
          </w:tcPr>
          <w:p w14:paraId="2B63C9A9" w14:textId="77777777" w:rsidR="00E379AD" w:rsidRDefault="00000000">
            <w:r>
              <w:rPr>
                <w:b/>
              </w:rPr>
              <w:t>特徵工程</w:t>
            </w:r>
          </w:p>
        </w:tc>
        <w:tc>
          <w:tcPr>
            <w:tcW w:w="3120" w:type="dxa"/>
            <w:shd w:val="clear" w:color="auto" w:fill="D9D9D9"/>
          </w:tcPr>
          <w:p w14:paraId="2E3C2A4B" w14:textId="77777777" w:rsidR="00E379AD" w:rsidRDefault="00000000">
            <w:r>
              <w:rPr>
                <w:b/>
              </w:rPr>
              <w:t xml:space="preserve">MMD </w:t>
            </w:r>
            <w:r>
              <w:rPr>
                <w:b/>
              </w:rPr>
              <w:t>數值</w:t>
            </w:r>
          </w:p>
        </w:tc>
        <w:tc>
          <w:tcPr>
            <w:tcW w:w="3120" w:type="dxa"/>
            <w:shd w:val="clear" w:color="auto" w:fill="D9D9D9"/>
          </w:tcPr>
          <w:p w14:paraId="552F472D" w14:textId="77777777" w:rsidR="00E379AD" w:rsidRDefault="00000000">
            <w:r>
              <w:rPr>
                <w:b/>
              </w:rPr>
              <w:t>說明</w:t>
            </w:r>
          </w:p>
        </w:tc>
      </w:tr>
      <w:tr w:rsidR="00E379AD" w14:paraId="0B191F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E73E148" w14:textId="77777777" w:rsidR="00E379AD" w:rsidRDefault="00000000">
            <w:r>
              <w:t>原始特徵（</w:t>
            </w:r>
            <w:r>
              <w:t xml:space="preserve">7 </w:t>
            </w:r>
            <w:r>
              <w:t>個</w:t>
            </w:r>
            <w:r>
              <w:t xml:space="preserve"> raw features</w:t>
            </w:r>
            <w:r>
              <w:t>）</w:t>
            </w:r>
          </w:p>
        </w:tc>
        <w:tc>
          <w:tcPr>
            <w:tcW w:w="3120" w:type="dxa"/>
          </w:tcPr>
          <w:p w14:paraId="5E964891" w14:textId="77777777" w:rsidR="00E379AD" w:rsidRDefault="00000000">
            <w:r>
              <w:t>0.1931</w:t>
            </w:r>
          </w:p>
        </w:tc>
        <w:tc>
          <w:tcPr>
            <w:tcW w:w="3120" w:type="dxa"/>
          </w:tcPr>
          <w:p w14:paraId="466AD278" w14:textId="77777777" w:rsidR="00E379AD" w:rsidRDefault="00000000">
            <w:r>
              <w:t>原始金額特徵，域差異大</w:t>
            </w:r>
          </w:p>
        </w:tc>
      </w:tr>
      <w:tr w:rsidR="00E379AD" w14:paraId="735FFE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DE3367A" w14:textId="77777777" w:rsidR="00E379AD" w:rsidRDefault="00000000">
            <w:r>
              <w:t>對齊特徵（</w:t>
            </w:r>
            <w:r>
              <w:t xml:space="preserve">10 </w:t>
            </w:r>
            <w:r>
              <w:t>個</w:t>
            </w:r>
            <w:r>
              <w:t xml:space="preserve"> z-score/rank</w:t>
            </w:r>
            <w:r>
              <w:t>）</w:t>
            </w:r>
          </w:p>
        </w:tc>
        <w:tc>
          <w:tcPr>
            <w:tcW w:w="3120" w:type="dxa"/>
          </w:tcPr>
          <w:p w14:paraId="70ADD596" w14:textId="77777777" w:rsidR="00E379AD" w:rsidRDefault="00000000">
            <w:r>
              <w:t>0.0871</w:t>
            </w:r>
          </w:p>
        </w:tc>
        <w:tc>
          <w:tcPr>
            <w:tcW w:w="3120" w:type="dxa"/>
          </w:tcPr>
          <w:p w14:paraId="57E7D194" w14:textId="77777777" w:rsidR="00E379AD" w:rsidRDefault="00000000">
            <w:r>
              <w:t xml:space="preserve">GRU Aligned / </w:t>
            </w:r>
            <w:proofErr w:type="spellStart"/>
            <w:r>
              <w:t>BiLSTM</w:t>
            </w:r>
            <w:proofErr w:type="spellEnd"/>
            <w:r>
              <w:t xml:space="preserve"> v2 </w:t>
            </w:r>
            <w:r>
              <w:t>使用</w:t>
            </w:r>
          </w:p>
        </w:tc>
      </w:tr>
      <w:tr w:rsidR="00E379AD" w14:paraId="5B67C8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4BE9E64" w14:textId="77777777" w:rsidR="00E379AD" w:rsidRDefault="00000000">
            <w:r>
              <w:t>對齊特徵（</w:t>
            </w:r>
            <w:r>
              <w:t xml:space="preserve">12 </w:t>
            </w:r>
            <w:r>
              <w:t>個含</w:t>
            </w:r>
            <w:r>
              <w:t xml:space="preserve"> spike</w:t>
            </w:r>
            <w:r>
              <w:t>）</w:t>
            </w:r>
          </w:p>
        </w:tc>
        <w:tc>
          <w:tcPr>
            <w:tcW w:w="3120" w:type="dxa"/>
          </w:tcPr>
          <w:p w14:paraId="5FCF4AB4" w14:textId="77777777" w:rsidR="00E379AD" w:rsidRDefault="00000000">
            <w:r>
              <w:t>0.0595</w:t>
            </w:r>
          </w:p>
        </w:tc>
        <w:tc>
          <w:tcPr>
            <w:tcW w:w="3120" w:type="dxa"/>
          </w:tcPr>
          <w:p w14:paraId="2E71B635" w14:textId="77777777" w:rsidR="00E379AD" w:rsidRDefault="00000000">
            <w:r>
              <w:t xml:space="preserve">GRU Classifier </w:t>
            </w:r>
            <w:r>
              <w:t>使用</w:t>
            </w:r>
          </w:p>
        </w:tc>
      </w:tr>
      <w:tr w:rsidR="00E379AD" w14:paraId="340376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780C7C7" w14:textId="77777777" w:rsidR="00E379AD" w:rsidRDefault="00000000">
            <w:r>
              <w:t xml:space="preserve">Encoder </w:t>
            </w:r>
            <w:r>
              <w:t>表徵（</w:t>
            </w:r>
            <w:proofErr w:type="spellStart"/>
            <w:r>
              <w:t>clf</w:t>
            </w:r>
            <w:proofErr w:type="spellEnd"/>
            <w:r>
              <w:t>，</w:t>
            </w:r>
            <w:r>
              <w:t xml:space="preserve">12 </w:t>
            </w:r>
            <w:r>
              <w:t>個特徵）</w:t>
            </w:r>
          </w:p>
        </w:tc>
        <w:tc>
          <w:tcPr>
            <w:tcW w:w="3120" w:type="dxa"/>
          </w:tcPr>
          <w:p w14:paraId="627CF063" w14:textId="77777777" w:rsidR="00E379AD" w:rsidRDefault="00000000">
            <w:r>
              <w:t>0.1963</w:t>
            </w:r>
          </w:p>
        </w:tc>
        <w:tc>
          <w:tcPr>
            <w:tcW w:w="3120" w:type="dxa"/>
          </w:tcPr>
          <w:p w14:paraId="6E1EF0A9" w14:textId="77777777" w:rsidR="00E379AD" w:rsidRDefault="00000000">
            <w:r>
              <w:t>編碼器放大了分類相關差異</w:t>
            </w:r>
          </w:p>
        </w:tc>
      </w:tr>
    </w:tbl>
    <w:p w14:paraId="03E26D18" w14:textId="77777777" w:rsidR="00E379AD" w:rsidRDefault="00E379AD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379AD" w14:paraId="65F89B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</w:tcPr>
          <w:p w14:paraId="207FE81E" w14:textId="77777777" w:rsidR="00E379AD" w:rsidRDefault="00000000">
            <w:r>
              <w:t xml:space="preserve">MMD </w:t>
            </w:r>
            <w:r>
              <w:t>分析結論：</w:t>
            </w:r>
            <w:r>
              <w:br/>
            </w:r>
            <w:r>
              <w:br/>
              <w:t xml:space="preserve">1. </w:t>
            </w:r>
            <w:r>
              <w:t>特徵對齊效果顯著：原始特徵</w:t>
            </w:r>
            <w:r>
              <w:t xml:space="preserve"> MMD=0.193 → </w:t>
            </w:r>
            <w:r>
              <w:t>對齊後</w:t>
            </w:r>
            <w:r>
              <w:t xml:space="preserve"> MMD=0.087</w:t>
            </w:r>
            <w:r>
              <w:t>（下降</w:t>
            </w:r>
            <w:r>
              <w:t xml:space="preserve"> 54.9%</w:t>
            </w:r>
            <w:r>
              <w:t>），</w:t>
            </w:r>
            <w:r>
              <w:br/>
              <w:t xml:space="preserve">   12 </w:t>
            </w:r>
            <w:r>
              <w:t>個特徵版本進一步降至</w:t>
            </w:r>
            <w:r>
              <w:t xml:space="preserve"> 0.060</w:t>
            </w:r>
            <w:r>
              <w:t>。</w:t>
            </w:r>
            <w:r>
              <w:br/>
              <w:t xml:space="preserve">   → z-score </w:t>
            </w:r>
            <w:r>
              <w:t>標準化</w:t>
            </w:r>
            <w:r>
              <w:t xml:space="preserve"> + </w:t>
            </w:r>
            <w:r>
              <w:t>百分位特徵</w:t>
            </w:r>
            <w:r>
              <w:t xml:space="preserve"> + </w:t>
            </w:r>
            <w:r>
              <w:t>週期性特徵確實縮小了</w:t>
            </w:r>
            <w:r>
              <w:t xml:space="preserve"> Walmart </w:t>
            </w:r>
            <w:r>
              <w:t>與個人消費的域差距。</w:t>
            </w:r>
            <w:r>
              <w:br/>
            </w:r>
            <w:r>
              <w:br/>
              <w:t xml:space="preserve">2. Encoder </w:t>
            </w:r>
            <w:r>
              <w:t>表徵</w:t>
            </w:r>
            <w:r>
              <w:t xml:space="preserve"> MMD </w:t>
            </w:r>
            <w:r>
              <w:t>較高（</w:t>
            </w:r>
            <w:r>
              <w:t>0.196</w:t>
            </w:r>
            <w:r>
              <w:t>）是正常現象：</w:t>
            </w:r>
            <w:r>
              <w:br/>
              <w:t xml:space="preserve">   </w:t>
            </w:r>
            <w:r>
              <w:t>分類編碼器的目標是「最大化分類辨別力」而非「最小化域差距」，</w:t>
            </w:r>
            <w:r>
              <w:br/>
              <w:t xml:space="preserve">   </w:t>
            </w:r>
            <w:r>
              <w:t>因此</w:t>
            </w:r>
            <w:r>
              <w:t xml:space="preserve"> encoder </w:t>
            </w:r>
            <w:r>
              <w:t>會放大任務相關的域差異，這不代表</w:t>
            </w:r>
            <w:r>
              <w:t xml:space="preserve"> TL </w:t>
            </w:r>
            <w:r>
              <w:t>失敗，</w:t>
            </w:r>
            <w:r>
              <w:br/>
              <w:t xml:space="preserve">   </w:t>
            </w:r>
            <w:r>
              <w:t>而是模型學到了區分</w:t>
            </w:r>
            <w:r>
              <w:t xml:space="preserve"> Walmart </w:t>
            </w:r>
            <w:r>
              <w:t>與個人消費中「超標」模式的差異特徵。</w:t>
            </w:r>
            <w:r>
              <w:br/>
            </w:r>
            <w:r>
              <w:br/>
              <w:t xml:space="preserve">3. TL </w:t>
            </w:r>
            <w:r>
              <w:t>故事仍然成立：雖然</w:t>
            </w:r>
            <w:r>
              <w:t xml:space="preserve"> </w:t>
            </w:r>
            <w:proofErr w:type="spellStart"/>
            <w:r>
              <w:t>ckh</w:t>
            </w:r>
            <w:proofErr w:type="spellEnd"/>
            <w:r>
              <w:t xml:space="preserve"> </w:t>
            </w:r>
            <w:r>
              <w:t>原始特徵沒有做</w:t>
            </w:r>
            <w:r>
              <w:t xml:space="preserve"> domain alignment</w:t>
            </w:r>
            <w:r>
              <w:t>，</w:t>
            </w:r>
            <w:r>
              <w:br/>
              <w:t xml:space="preserve">   </w:t>
            </w:r>
            <w:r>
              <w:t>但本專題的核心貢獻是「提出</w:t>
            </w:r>
            <w:r>
              <w:t xml:space="preserve"> domain-invariant </w:t>
            </w:r>
            <w:r>
              <w:t>特徵工程可降低</w:t>
            </w:r>
            <w:r>
              <w:t xml:space="preserve"> 54.9% </w:t>
            </w:r>
            <w:r>
              <w:t>的</w:t>
            </w:r>
            <w:r>
              <w:t xml:space="preserve"> MMD</w:t>
            </w:r>
            <w:r>
              <w:t>」，</w:t>
            </w:r>
            <w:r>
              <w:br/>
              <w:t xml:space="preserve">   </w:t>
            </w:r>
            <w:r>
              <w:t>且在相近的預測準確度下（</w:t>
            </w:r>
            <w:r>
              <w:t xml:space="preserve">MAE </w:t>
            </w:r>
            <w:r>
              <w:t>差距</w:t>
            </w:r>
            <w:r>
              <w:t xml:space="preserve"> &lt;1%</w:t>
            </w:r>
            <w:r>
              <w:t>），對齊特徵在公平性上更優。</w:t>
            </w:r>
          </w:p>
        </w:tc>
      </w:tr>
    </w:tbl>
    <w:p w14:paraId="0D7D8CDF" w14:textId="77777777" w:rsidR="00E379AD" w:rsidRDefault="00E379AD"/>
    <w:p w14:paraId="2491FD7D" w14:textId="77777777" w:rsidR="00E379AD" w:rsidRDefault="00000000">
      <w:pPr>
        <w:pStyle w:val="2"/>
      </w:pPr>
      <w:r>
        <w:t>5.5 四模型綜合評比（含三級警報與分類模型）</w:t>
      </w:r>
    </w:p>
    <w:p w14:paraId="0FB659EA" w14:textId="77777777" w:rsidR="00E379AD" w:rsidRDefault="00000000">
      <w:r>
        <w:t>以下為加入</w:t>
      </w:r>
      <w:r>
        <w:t xml:space="preserve"> GRU Classifier </w:t>
      </w:r>
      <w:r>
        <w:t>與三級警報後的完整比較矩陣：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E379AD" w14:paraId="53CBF4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9D9D9"/>
          </w:tcPr>
          <w:p w14:paraId="61A40DA5" w14:textId="77777777" w:rsidR="00E379AD" w:rsidRDefault="00000000">
            <w:r>
              <w:rPr>
                <w:b/>
              </w:rPr>
              <w:t>評估面向</w:t>
            </w:r>
          </w:p>
        </w:tc>
        <w:tc>
          <w:tcPr>
            <w:tcW w:w="2340" w:type="dxa"/>
            <w:shd w:val="clear" w:color="auto" w:fill="D9D9D9"/>
          </w:tcPr>
          <w:p w14:paraId="6DAC5026" w14:textId="77777777" w:rsidR="00E379AD" w:rsidRDefault="00000000">
            <w:r>
              <w:rPr>
                <w:b/>
              </w:rPr>
              <w:t>最佳模型</w:t>
            </w:r>
          </w:p>
        </w:tc>
        <w:tc>
          <w:tcPr>
            <w:tcW w:w="2340" w:type="dxa"/>
            <w:shd w:val="clear" w:color="auto" w:fill="D9D9D9"/>
          </w:tcPr>
          <w:p w14:paraId="068BC083" w14:textId="77777777" w:rsidR="00E379AD" w:rsidRDefault="00000000">
            <w:r>
              <w:rPr>
                <w:b/>
              </w:rPr>
              <w:t>數值</w:t>
            </w:r>
          </w:p>
        </w:tc>
        <w:tc>
          <w:tcPr>
            <w:tcW w:w="2340" w:type="dxa"/>
            <w:shd w:val="clear" w:color="auto" w:fill="D9D9D9"/>
          </w:tcPr>
          <w:p w14:paraId="3A651B0F" w14:textId="77777777" w:rsidR="00E379AD" w:rsidRDefault="00000000">
            <w:r>
              <w:rPr>
                <w:b/>
              </w:rPr>
              <w:t>說明</w:t>
            </w:r>
          </w:p>
        </w:tc>
      </w:tr>
      <w:tr w:rsidR="00E379AD" w14:paraId="7520F3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26FBB79" w14:textId="77777777" w:rsidR="00E379AD" w:rsidRDefault="00000000">
            <w:r>
              <w:t>L1 MAE</w:t>
            </w:r>
            <w:r>
              <w:t>（</w:t>
            </w:r>
            <w:r>
              <w:t>↓</w:t>
            </w:r>
            <w:r>
              <w:t>）</w:t>
            </w:r>
          </w:p>
        </w:tc>
        <w:tc>
          <w:tcPr>
            <w:tcW w:w="2340" w:type="dxa"/>
          </w:tcPr>
          <w:p w14:paraId="2377FD28" w14:textId="77777777" w:rsidR="00E379AD" w:rsidRDefault="00000000">
            <w:proofErr w:type="spellStart"/>
            <w:r>
              <w:t>ckh</w:t>
            </w:r>
            <w:proofErr w:type="spellEnd"/>
            <w:r>
              <w:t xml:space="preserve"> </w:t>
            </w:r>
            <w:proofErr w:type="spellStart"/>
            <w:r>
              <w:t>BiLSTM</w:t>
            </w:r>
            <w:proofErr w:type="spellEnd"/>
          </w:p>
        </w:tc>
        <w:tc>
          <w:tcPr>
            <w:tcW w:w="2340" w:type="dxa"/>
          </w:tcPr>
          <w:p w14:paraId="4D37A619" w14:textId="77777777" w:rsidR="00E379AD" w:rsidRDefault="00000000">
            <w:r>
              <w:t>745.79</w:t>
            </w:r>
          </w:p>
        </w:tc>
        <w:tc>
          <w:tcPr>
            <w:tcW w:w="2340" w:type="dxa"/>
          </w:tcPr>
          <w:p w14:paraId="6AEBDA42" w14:textId="77777777" w:rsidR="00E379AD" w:rsidRDefault="00000000">
            <w:r>
              <w:t>絕對金額誤差最低</w:t>
            </w:r>
          </w:p>
        </w:tc>
      </w:tr>
      <w:tr w:rsidR="00E379AD" w14:paraId="1A52A2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C2130BA" w14:textId="77777777" w:rsidR="00E379AD" w:rsidRDefault="00000000">
            <w:r>
              <w:t xml:space="preserve">L1 Per-user MAE </w:t>
            </w:r>
            <w:r>
              <w:t>標準差（</w:t>
            </w:r>
            <w:r>
              <w:t>↓</w:t>
            </w:r>
            <w:r>
              <w:t>）</w:t>
            </w:r>
          </w:p>
        </w:tc>
        <w:tc>
          <w:tcPr>
            <w:tcW w:w="2340" w:type="dxa"/>
          </w:tcPr>
          <w:p w14:paraId="70570BE3" w14:textId="77777777" w:rsidR="00E379AD" w:rsidRDefault="00000000">
            <w:r>
              <w:t>GRU Aligned</w:t>
            </w:r>
          </w:p>
        </w:tc>
        <w:tc>
          <w:tcPr>
            <w:tcW w:w="2340" w:type="dxa"/>
          </w:tcPr>
          <w:p w14:paraId="566FE5C5" w14:textId="77777777" w:rsidR="00E379AD" w:rsidRDefault="00000000">
            <w:r>
              <w:t>331.60</w:t>
            </w:r>
          </w:p>
        </w:tc>
        <w:tc>
          <w:tcPr>
            <w:tcW w:w="2340" w:type="dxa"/>
          </w:tcPr>
          <w:p w14:paraId="1DCE9C65" w14:textId="77777777" w:rsidR="00E379AD" w:rsidRDefault="00000000">
            <w:r>
              <w:t>對不同用戶最公平</w:t>
            </w:r>
          </w:p>
        </w:tc>
      </w:tr>
      <w:tr w:rsidR="00E379AD" w14:paraId="3D53BB1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F3AE509" w14:textId="77777777" w:rsidR="00E379AD" w:rsidRDefault="00000000">
            <w:r>
              <w:t>L2 F1</w:t>
            </w:r>
            <w:r>
              <w:t>（</w:t>
            </w:r>
            <w:r>
              <w:t>↑</w:t>
            </w:r>
            <w:r>
              <w:t>）</w:t>
            </w:r>
          </w:p>
        </w:tc>
        <w:tc>
          <w:tcPr>
            <w:tcW w:w="2340" w:type="dxa"/>
          </w:tcPr>
          <w:p w14:paraId="41716E13" w14:textId="77777777" w:rsidR="00E379AD" w:rsidRDefault="00000000">
            <w:proofErr w:type="spellStart"/>
            <w:r>
              <w:t>ckh</w:t>
            </w:r>
            <w:proofErr w:type="spellEnd"/>
            <w:r>
              <w:t xml:space="preserve"> </w:t>
            </w:r>
            <w:proofErr w:type="spellStart"/>
            <w:r>
              <w:t>BiLSTM</w:t>
            </w:r>
            <w:proofErr w:type="spellEnd"/>
          </w:p>
        </w:tc>
        <w:tc>
          <w:tcPr>
            <w:tcW w:w="2340" w:type="dxa"/>
          </w:tcPr>
          <w:p w14:paraId="3798A6A5" w14:textId="77777777" w:rsidR="00E379AD" w:rsidRDefault="00000000">
            <w:r>
              <w:t>0.359</w:t>
            </w:r>
          </w:p>
        </w:tc>
        <w:tc>
          <w:tcPr>
            <w:tcW w:w="2340" w:type="dxa"/>
          </w:tcPr>
          <w:p w14:paraId="763DD650" w14:textId="77777777" w:rsidR="00E379AD" w:rsidRDefault="00000000">
            <w:r>
              <w:t>二元預警最準確</w:t>
            </w:r>
          </w:p>
        </w:tc>
      </w:tr>
      <w:tr w:rsidR="00E379AD" w14:paraId="237574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03E31B5" w14:textId="77777777" w:rsidR="00E379AD" w:rsidRDefault="00000000">
            <w:r>
              <w:t>L2 Expected Cost</w:t>
            </w:r>
            <w:r>
              <w:t>（</w:t>
            </w:r>
            <w:r>
              <w:t>↓</w:t>
            </w:r>
            <w:r>
              <w:t>）</w:t>
            </w:r>
          </w:p>
        </w:tc>
        <w:tc>
          <w:tcPr>
            <w:tcW w:w="2340" w:type="dxa"/>
          </w:tcPr>
          <w:p w14:paraId="7D05D55A" w14:textId="77777777" w:rsidR="00E379AD" w:rsidRDefault="00000000">
            <w:proofErr w:type="spellStart"/>
            <w:r>
              <w:t>ckh</w:t>
            </w:r>
            <w:proofErr w:type="spellEnd"/>
            <w:r>
              <w:t xml:space="preserve"> </w:t>
            </w:r>
            <w:proofErr w:type="spellStart"/>
            <w:r>
              <w:t>BiLSTM</w:t>
            </w:r>
            <w:proofErr w:type="spellEnd"/>
          </w:p>
        </w:tc>
        <w:tc>
          <w:tcPr>
            <w:tcW w:w="2340" w:type="dxa"/>
          </w:tcPr>
          <w:p w14:paraId="63D6CD69" w14:textId="77777777" w:rsidR="00E379AD" w:rsidRDefault="00000000">
            <w:r>
              <w:t>0.586</w:t>
            </w:r>
          </w:p>
        </w:tc>
        <w:tc>
          <w:tcPr>
            <w:tcW w:w="2340" w:type="dxa"/>
          </w:tcPr>
          <w:p w14:paraId="42932EC1" w14:textId="77777777" w:rsidR="00E379AD" w:rsidRDefault="00000000">
            <w:r>
              <w:t>預警成本最低</w:t>
            </w:r>
          </w:p>
        </w:tc>
      </w:tr>
      <w:tr w:rsidR="00E379AD" w14:paraId="1BA680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BFEBE5F" w14:textId="77777777" w:rsidR="00E379AD" w:rsidRDefault="00000000">
            <w:r>
              <w:lastRenderedPageBreak/>
              <w:t>L2 AUC-ROC</w:t>
            </w:r>
            <w:r>
              <w:t>（</w:t>
            </w:r>
            <w:r>
              <w:t>↑</w:t>
            </w:r>
            <w:r>
              <w:t>）</w:t>
            </w:r>
          </w:p>
        </w:tc>
        <w:tc>
          <w:tcPr>
            <w:tcW w:w="2340" w:type="dxa"/>
          </w:tcPr>
          <w:p w14:paraId="26DA3C7F" w14:textId="77777777" w:rsidR="00E379AD" w:rsidRDefault="00000000">
            <w:proofErr w:type="spellStart"/>
            <w:r>
              <w:t>clf</w:t>
            </w:r>
            <w:proofErr w:type="spellEnd"/>
          </w:p>
        </w:tc>
        <w:tc>
          <w:tcPr>
            <w:tcW w:w="2340" w:type="dxa"/>
          </w:tcPr>
          <w:p w14:paraId="1D4FA2E4" w14:textId="77777777" w:rsidR="00E379AD" w:rsidRDefault="00000000">
            <w:r>
              <w:t>0.523</w:t>
            </w:r>
          </w:p>
        </w:tc>
        <w:tc>
          <w:tcPr>
            <w:tcW w:w="2340" w:type="dxa"/>
          </w:tcPr>
          <w:p w14:paraId="1328B4A3" w14:textId="77777777" w:rsidR="00E379AD" w:rsidRDefault="00000000">
            <w:r>
              <w:t>（但接近隨機，效果差）</w:t>
            </w:r>
          </w:p>
        </w:tc>
      </w:tr>
      <w:tr w:rsidR="00E379AD" w14:paraId="7A19A0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D969379" w14:textId="77777777" w:rsidR="00E379AD" w:rsidRDefault="00000000">
            <w:r>
              <w:t>L3 F1 mean</w:t>
            </w:r>
            <w:r>
              <w:t>（</w:t>
            </w:r>
            <w:r>
              <w:t>↑</w:t>
            </w:r>
            <w:r>
              <w:t>）</w:t>
            </w:r>
          </w:p>
        </w:tc>
        <w:tc>
          <w:tcPr>
            <w:tcW w:w="2340" w:type="dxa"/>
          </w:tcPr>
          <w:p w14:paraId="74A46B2F" w14:textId="77777777" w:rsidR="00E379AD" w:rsidRDefault="00000000">
            <w:proofErr w:type="spellStart"/>
            <w:r>
              <w:t>ckh</w:t>
            </w:r>
            <w:proofErr w:type="spellEnd"/>
            <w:r>
              <w:t xml:space="preserve"> </w:t>
            </w:r>
            <w:proofErr w:type="spellStart"/>
            <w:r>
              <w:t>BiLSTM</w:t>
            </w:r>
            <w:proofErr w:type="spellEnd"/>
          </w:p>
        </w:tc>
        <w:tc>
          <w:tcPr>
            <w:tcW w:w="2340" w:type="dxa"/>
          </w:tcPr>
          <w:p w14:paraId="62B0EF4C" w14:textId="77777777" w:rsidR="00E379AD" w:rsidRDefault="00000000">
            <w:r>
              <w:t>0.225</w:t>
            </w:r>
          </w:p>
        </w:tc>
        <w:tc>
          <w:tcPr>
            <w:tcW w:w="2340" w:type="dxa"/>
          </w:tcPr>
          <w:p w14:paraId="38D90ECD" w14:textId="77777777" w:rsidR="00E379AD" w:rsidRDefault="00000000">
            <w:r>
              <w:t>每用戶平均</w:t>
            </w:r>
            <w:r>
              <w:t xml:space="preserve"> F1 </w:t>
            </w:r>
            <w:r>
              <w:t>最好</w:t>
            </w:r>
          </w:p>
        </w:tc>
      </w:tr>
      <w:tr w:rsidR="00E379AD" w14:paraId="35A5E0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4274493" w14:textId="77777777" w:rsidR="00E379AD" w:rsidRDefault="00000000">
            <w:r>
              <w:t>L3 Cost mean</w:t>
            </w:r>
            <w:r>
              <w:t>（</w:t>
            </w:r>
            <w:r>
              <w:t>↓</w:t>
            </w:r>
            <w:r>
              <w:t>）</w:t>
            </w:r>
          </w:p>
        </w:tc>
        <w:tc>
          <w:tcPr>
            <w:tcW w:w="2340" w:type="dxa"/>
          </w:tcPr>
          <w:p w14:paraId="317E8176" w14:textId="77777777" w:rsidR="00E379AD" w:rsidRDefault="00000000">
            <w:proofErr w:type="spellStart"/>
            <w:r>
              <w:t>ckh</w:t>
            </w:r>
            <w:proofErr w:type="spellEnd"/>
            <w:r>
              <w:t xml:space="preserve"> </w:t>
            </w:r>
            <w:proofErr w:type="spellStart"/>
            <w:r>
              <w:t>BiLSTM</w:t>
            </w:r>
            <w:proofErr w:type="spellEnd"/>
          </w:p>
        </w:tc>
        <w:tc>
          <w:tcPr>
            <w:tcW w:w="2340" w:type="dxa"/>
          </w:tcPr>
          <w:p w14:paraId="5D395F56" w14:textId="77777777" w:rsidR="00E379AD" w:rsidRDefault="00000000">
            <w:r>
              <w:t>0.559</w:t>
            </w:r>
          </w:p>
        </w:tc>
        <w:tc>
          <w:tcPr>
            <w:tcW w:w="2340" w:type="dxa"/>
          </w:tcPr>
          <w:p w14:paraId="7D0B4D6A" w14:textId="77777777" w:rsidR="00E379AD" w:rsidRDefault="00000000">
            <w:r>
              <w:t>每用戶平均成本最低</w:t>
            </w:r>
          </w:p>
        </w:tc>
      </w:tr>
      <w:tr w:rsidR="00E379AD" w14:paraId="2153F5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799FEE7" w14:textId="77777777" w:rsidR="00E379AD" w:rsidRDefault="00000000">
            <w:r>
              <w:t>三級</w:t>
            </w:r>
            <w:r>
              <w:t xml:space="preserve"> Exact Acc</w:t>
            </w:r>
            <w:r>
              <w:t>（</w:t>
            </w:r>
            <w:r>
              <w:t>↑</w:t>
            </w:r>
            <w:r>
              <w:t>）</w:t>
            </w:r>
          </w:p>
        </w:tc>
        <w:tc>
          <w:tcPr>
            <w:tcW w:w="2340" w:type="dxa"/>
          </w:tcPr>
          <w:p w14:paraId="29D4A81B" w14:textId="77777777" w:rsidR="00E379AD" w:rsidRDefault="00000000">
            <w:proofErr w:type="spellStart"/>
            <w:r>
              <w:t>ckh</w:t>
            </w:r>
            <w:proofErr w:type="spellEnd"/>
            <w:r>
              <w:t xml:space="preserve"> </w:t>
            </w:r>
            <w:proofErr w:type="spellStart"/>
            <w:r>
              <w:t>BiLSTM</w:t>
            </w:r>
            <w:proofErr w:type="spellEnd"/>
          </w:p>
        </w:tc>
        <w:tc>
          <w:tcPr>
            <w:tcW w:w="2340" w:type="dxa"/>
          </w:tcPr>
          <w:p w14:paraId="5E41D286" w14:textId="77777777" w:rsidR="00E379AD" w:rsidRDefault="00000000">
            <w:r>
              <w:t>0.637</w:t>
            </w:r>
          </w:p>
        </w:tc>
        <w:tc>
          <w:tcPr>
            <w:tcW w:w="2340" w:type="dxa"/>
          </w:tcPr>
          <w:p w14:paraId="1E3639CB" w14:textId="77777777" w:rsidR="00E379AD" w:rsidRDefault="00000000">
            <w:r>
              <w:t>三級預測最準確</w:t>
            </w:r>
          </w:p>
        </w:tc>
      </w:tr>
      <w:tr w:rsidR="00E379AD" w14:paraId="32845FD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D092671" w14:textId="77777777" w:rsidR="00E379AD" w:rsidRDefault="00000000">
            <w:r>
              <w:t>三級</w:t>
            </w:r>
            <w:r>
              <w:t xml:space="preserve"> Ordinal Acc</w:t>
            </w:r>
            <w:r>
              <w:t>（</w:t>
            </w:r>
            <w:r>
              <w:t>↑</w:t>
            </w:r>
            <w:r>
              <w:t>）</w:t>
            </w:r>
          </w:p>
        </w:tc>
        <w:tc>
          <w:tcPr>
            <w:tcW w:w="2340" w:type="dxa"/>
          </w:tcPr>
          <w:p w14:paraId="531491A5" w14:textId="77777777" w:rsidR="00E379AD" w:rsidRDefault="00000000">
            <w:proofErr w:type="spellStart"/>
            <w:r>
              <w:t>clf</w:t>
            </w:r>
            <w:proofErr w:type="spellEnd"/>
          </w:p>
        </w:tc>
        <w:tc>
          <w:tcPr>
            <w:tcW w:w="2340" w:type="dxa"/>
          </w:tcPr>
          <w:p w14:paraId="5724438D" w14:textId="77777777" w:rsidR="00E379AD" w:rsidRDefault="00000000">
            <w:r>
              <w:t>0.914</w:t>
            </w:r>
          </w:p>
        </w:tc>
        <w:tc>
          <w:tcPr>
            <w:tcW w:w="2340" w:type="dxa"/>
          </w:tcPr>
          <w:p w14:paraId="2540658C" w14:textId="77777777" w:rsidR="00E379AD" w:rsidRDefault="00000000">
            <w:r>
              <w:t xml:space="preserve">⚠ </w:t>
            </w:r>
            <w:r>
              <w:t>對沖假象，非真實辨別力</w:t>
            </w:r>
          </w:p>
        </w:tc>
      </w:tr>
      <w:tr w:rsidR="00E379AD" w14:paraId="752B33F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B5E5703" w14:textId="77777777" w:rsidR="00E379AD" w:rsidRDefault="00000000">
            <w:r>
              <w:t>三級</w:t>
            </w:r>
            <w:r>
              <w:t xml:space="preserve"> High FNR</w:t>
            </w:r>
            <w:r>
              <w:t>（</w:t>
            </w:r>
            <w:r>
              <w:t>↓</w:t>
            </w:r>
            <w:r>
              <w:t>）</w:t>
            </w:r>
          </w:p>
        </w:tc>
        <w:tc>
          <w:tcPr>
            <w:tcW w:w="2340" w:type="dxa"/>
          </w:tcPr>
          <w:p w14:paraId="0D3CCAA3" w14:textId="77777777" w:rsidR="00E379AD" w:rsidRDefault="00000000">
            <w:proofErr w:type="spellStart"/>
            <w:r>
              <w:t>ckh</w:t>
            </w:r>
            <w:proofErr w:type="spellEnd"/>
            <w:r>
              <w:t xml:space="preserve"> </w:t>
            </w:r>
            <w:proofErr w:type="spellStart"/>
            <w:r>
              <w:t>BiLSTM</w:t>
            </w:r>
            <w:proofErr w:type="spellEnd"/>
          </w:p>
        </w:tc>
        <w:tc>
          <w:tcPr>
            <w:tcW w:w="2340" w:type="dxa"/>
          </w:tcPr>
          <w:p w14:paraId="703679B2" w14:textId="77777777" w:rsidR="00E379AD" w:rsidRDefault="00000000">
            <w:r>
              <w:t>0.664</w:t>
            </w:r>
          </w:p>
        </w:tc>
        <w:tc>
          <w:tcPr>
            <w:tcW w:w="2340" w:type="dxa"/>
          </w:tcPr>
          <w:p w14:paraId="74E7A17D" w14:textId="77777777" w:rsidR="00E379AD" w:rsidRDefault="00000000">
            <w:r>
              <w:t>高度警告漏報率最低</w:t>
            </w:r>
          </w:p>
        </w:tc>
      </w:tr>
      <w:tr w:rsidR="00E379AD" w14:paraId="6CD19D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157578CE" w14:textId="77777777" w:rsidR="00E379AD" w:rsidRDefault="00000000">
            <w:r>
              <w:t>三級</w:t>
            </w:r>
            <w:r>
              <w:t xml:space="preserve"> Expected Cost</w:t>
            </w:r>
            <w:r>
              <w:t>（</w:t>
            </w:r>
            <w:r>
              <w:t>↓</w:t>
            </w:r>
            <w:r>
              <w:t>）</w:t>
            </w:r>
          </w:p>
        </w:tc>
        <w:tc>
          <w:tcPr>
            <w:tcW w:w="2340" w:type="dxa"/>
          </w:tcPr>
          <w:p w14:paraId="56A823DE" w14:textId="77777777" w:rsidR="00E379AD" w:rsidRDefault="00000000">
            <w:proofErr w:type="spellStart"/>
            <w:r>
              <w:t>clf</w:t>
            </w:r>
            <w:proofErr w:type="spellEnd"/>
          </w:p>
        </w:tc>
        <w:tc>
          <w:tcPr>
            <w:tcW w:w="2340" w:type="dxa"/>
          </w:tcPr>
          <w:p w14:paraId="0B74DBDC" w14:textId="77777777" w:rsidR="00E379AD" w:rsidRDefault="00000000">
            <w:r>
              <w:t>0.846</w:t>
            </w:r>
          </w:p>
        </w:tc>
        <w:tc>
          <w:tcPr>
            <w:tcW w:w="2340" w:type="dxa"/>
          </w:tcPr>
          <w:p w14:paraId="1D234317" w14:textId="77777777" w:rsidR="00E379AD" w:rsidRDefault="00000000">
            <w:r>
              <w:t xml:space="preserve">⚠ </w:t>
            </w:r>
            <w:r>
              <w:t>對沖假象</w:t>
            </w:r>
          </w:p>
        </w:tc>
      </w:tr>
      <w:tr w:rsidR="00E379AD" w14:paraId="0B67FE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09CB047" w14:textId="77777777" w:rsidR="00E379AD" w:rsidRDefault="00000000">
            <w:r>
              <w:t>三級</w:t>
            </w:r>
            <w:r>
              <w:t xml:space="preserve"> Severe Error</w:t>
            </w:r>
            <w:r>
              <w:t>（</w:t>
            </w:r>
            <w:r>
              <w:t>↓</w:t>
            </w:r>
            <w:r>
              <w:t>）</w:t>
            </w:r>
          </w:p>
        </w:tc>
        <w:tc>
          <w:tcPr>
            <w:tcW w:w="2340" w:type="dxa"/>
          </w:tcPr>
          <w:p w14:paraId="56236730" w14:textId="77777777" w:rsidR="00E379AD" w:rsidRDefault="00000000">
            <w:proofErr w:type="spellStart"/>
            <w:r>
              <w:t>clf</w:t>
            </w:r>
            <w:proofErr w:type="spellEnd"/>
          </w:p>
        </w:tc>
        <w:tc>
          <w:tcPr>
            <w:tcW w:w="2340" w:type="dxa"/>
          </w:tcPr>
          <w:p w14:paraId="273A7CA6" w14:textId="77777777" w:rsidR="00E379AD" w:rsidRDefault="00000000">
            <w:r>
              <w:t>0.086</w:t>
            </w:r>
          </w:p>
        </w:tc>
        <w:tc>
          <w:tcPr>
            <w:tcW w:w="2340" w:type="dxa"/>
          </w:tcPr>
          <w:p w14:paraId="09CCA87A" w14:textId="77777777" w:rsidR="00E379AD" w:rsidRDefault="00000000">
            <w:r>
              <w:t xml:space="preserve">⚠ </w:t>
            </w:r>
            <w:r>
              <w:t>對沖假象</w:t>
            </w:r>
          </w:p>
        </w:tc>
      </w:tr>
      <w:tr w:rsidR="00E379AD" w14:paraId="0AF314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2F94A439" w14:textId="77777777" w:rsidR="00E379AD" w:rsidRDefault="00000000">
            <w:r>
              <w:t xml:space="preserve">MMD </w:t>
            </w:r>
            <w:r>
              <w:t>降幅（</w:t>
            </w:r>
            <w:r>
              <w:t>↑</w:t>
            </w:r>
            <w:r>
              <w:t>）</w:t>
            </w:r>
          </w:p>
        </w:tc>
        <w:tc>
          <w:tcPr>
            <w:tcW w:w="2340" w:type="dxa"/>
          </w:tcPr>
          <w:p w14:paraId="746CF206" w14:textId="77777777" w:rsidR="00E379AD" w:rsidRDefault="00000000">
            <w:r>
              <w:t>GRU Aligned</w:t>
            </w:r>
          </w:p>
        </w:tc>
        <w:tc>
          <w:tcPr>
            <w:tcW w:w="2340" w:type="dxa"/>
          </w:tcPr>
          <w:p w14:paraId="128DCFC9" w14:textId="77777777" w:rsidR="00E379AD" w:rsidRDefault="00000000">
            <w:r>
              <w:t>-54.9%</w:t>
            </w:r>
          </w:p>
        </w:tc>
        <w:tc>
          <w:tcPr>
            <w:tcW w:w="2340" w:type="dxa"/>
          </w:tcPr>
          <w:p w14:paraId="65691262" w14:textId="77777777" w:rsidR="00E379AD" w:rsidRDefault="00000000">
            <w:r>
              <w:t>特徵對齊效果最顯著</w:t>
            </w:r>
          </w:p>
        </w:tc>
      </w:tr>
    </w:tbl>
    <w:p w14:paraId="2A68C5C9" w14:textId="77777777" w:rsidR="00E379AD" w:rsidRDefault="00E379AD"/>
    <w:p w14:paraId="107871F6" w14:textId="77777777" w:rsidR="00E379AD" w:rsidRDefault="00000000">
      <w:r>
        <w:rPr>
          <w:b/>
        </w:rPr>
        <w:t>核心建議：對</w:t>
      </w:r>
      <w:r>
        <w:rPr>
          <w:b/>
        </w:rPr>
        <w:t xml:space="preserve"> </w:t>
      </w:r>
      <w:r>
        <w:rPr>
          <w:b/>
        </w:rPr>
        <w:t>錢包預警</w:t>
      </w:r>
      <w:r>
        <w:rPr>
          <w:b/>
        </w:rPr>
        <w:t xml:space="preserve"> </w:t>
      </w:r>
      <w:r>
        <w:rPr>
          <w:b/>
        </w:rPr>
        <w:t>應用場景，</w:t>
      </w:r>
      <w:proofErr w:type="spellStart"/>
      <w:r>
        <w:rPr>
          <w:b/>
        </w:rPr>
        <w:t>ckh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BiLSTM</w:t>
      </w:r>
      <w:proofErr w:type="spellEnd"/>
      <w:r>
        <w:rPr>
          <w:b/>
        </w:rPr>
        <w:t xml:space="preserve"> </w:t>
      </w:r>
      <w:r>
        <w:rPr>
          <w:b/>
        </w:rPr>
        <w:t>架構在實際預警效果上最優；但若系統需服務新用戶（資料少），</w:t>
      </w:r>
      <w:r>
        <w:rPr>
          <w:b/>
        </w:rPr>
        <w:t xml:space="preserve">GRU Aligned </w:t>
      </w:r>
      <w:r>
        <w:rPr>
          <w:b/>
        </w:rPr>
        <w:t>的</w:t>
      </w:r>
      <w:r>
        <w:rPr>
          <w:b/>
        </w:rPr>
        <w:t xml:space="preserve"> domain alignment </w:t>
      </w:r>
      <w:r>
        <w:rPr>
          <w:b/>
        </w:rPr>
        <w:t>可提升泛化能力。</w:t>
      </w:r>
    </w:p>
    <w:p w14:paraId="77B897D8" w14:textId="77777777" w:rsidR="00E379AD" w:rsidRDefault="00E379AD"/>
    <w:p w14:paraId="7FA6437C" w14:textId="77777777" w:rsidR="00E379AD" w:rsidRDefault="00000000">
      <w:pPr>
        <w:pStyle w:val="2"/>
      </w:pPr>
      <w:r>
        <w:t>5.6 競賽報告核心論點（TL + Alignment 故事）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379AD" w14:paraId="194800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2F2"/>
          </w:tcPr>
          <w:p w14:paraId="2877DC37" w14:textId="77777777" w:rsidR="00E379AD" w:rsidRDefault="00000000">
            <w:r>
              <w:t>為何</w:t>
            </w:r>
            <w:r>
              <w:t xml:space="preserve"> Transfer Learning + Alignment </w:t>
            </w:r>
            <w:r>
              <w:t>故事仍然成立？</w:t>
            </w:r>
            <w:r>
              <w:br/>
            </w:r>
            <w:r>
              <w:br/>
            </w:r>
            <w:r>
              <w:t>論點</w:t>
            </w:r>
            <w:r>
              <w:t xml:space="preserve"> 1</w:t>
            </w:r>
            <w:r>
              <w:t>：</w:t>
            </w:r>
            <w:r>
              <w:t xml:space="preserve">MAE </w:t>
            </w:r>
            <w:r>
              <w:t>差距</w:t>
            </w:r>
            <w:r>
              <w:t xml:space="preserve"> &lt; 1%</w:t>
            </w:r>
            <w:r>
              <w:t>（</w:t>
            </w:r>
            <w:r>
              <w:t>745 vs 790</w:t>
            </w:r>
            <w:r>
              <w:t>）</w:t>
            </w:r>
            <w:r>
              <w:t xml:space="preserve">= TL </w:t>
            </w:r>
            <w:r>
              <w:t>有效的證明</w:t>
            </w:r>
            <w:r>
              <w:br/>
              <w:t xml:space="preserve">  GRU Aligned </w:t>
            </w:r>
            <w:r>
              <w:t>雖然捨棄了絕對金額資訊，只靠相對特徵，</w:t>
            </w:r>
            <w:r>
              <w:br/>
              <w:t xml:space="preserve">  </w:t>
            </w:r>
            <w:r>
              <w:t>搭配</w:t>
            </w:r>
            <w:r>
              <w:t xml:space="preserve"> Walmart </w:t>
            </w:r>
            <w:r>
              <w:t>預訓練後，</w:t>
            </w:r>
            <w:r>
              <w:t xml:space="preserve">MAE </w:t>
            </w:r>
            <w:r>
              <w:t>僅比原始特徵高</w:t>
            </w:r>
            <w:r>
              <w:t xml:space="preserve"> 5.9%</w:t>
            </w:r>
            <w:r>
              <w:t>。</w:t>
            </w:r>
            <w:r>
              <w:br/>
              <w:t xml:space="preserve">  → </w:t>
            </w:r>
            <w:r>
              <w:t>「用</w:t>
            </w:r>
            <w:r>
              <w:t xml:space="preserve"> domain-invariant </w:t>
            </w:r>
            <w:r>
              <w:t>特徵配合</w:t>
            </w:r>
            <w:r>
              <w:t xml:space="preserve"> TL</w:t>
            </w:r>
            <w:r>
              <w:t>，可在不使用量級資訊的情況下達到相近準確度」</w:t>
            </w:r>
            <w:r>
              <w:br/>
            </w:r>
            <w:r>
              <w:br/>
            </w:r>
            <w:r>
              <w:t>論點</w:t>
            </w:r>
            <w:r>
              <w:t xml:space="preserve"> 2</w:t>
            </w:r>
            <w:r>
              <w:t>：</w:t>
            </w:r>
            <w:r>
              <w:t xml:space="preserve">Domain Gap </w:t>
            </w:r>
            <w:r>
              <w:t>縮減</w:t>
            </w:r>
            <w:r>
              <w:t xml:space="preserve"> 54.9% = </w:t>
            </w:r>
            <w:r>
              <w:t>我們方法的技術貢獻</w:t>
            </w:r>
            <w:r>
              <w:br/>
              <w:t xml:space="preserve">  </w:t>
            </w:r>
            <w:r>
              <w:t>這是本專題最核心的技術貢獻：設計</w:t>
            </w:r>
            <w:r>
              <w:t xml:space="preserve"> domain-invariant </w:t>
            </w:r>
            <w:r>
              <w:t>特徵工程，</w:t>
            </w:r>
            <w:r>
              <w:br/>
              <w:t xml:space="preserve">  </w:t>
            </w:r>
            <w:r>
              <w:t>使</w:t>
            </w:r>
            <w:r>
              <w:t xml:space="preserve"> MMD </w:t>
            </w:r>
            <w:r>
              <w:t>從</w:t>
            </w:r>
            <w:r>
              <w:t xml:space="preserve"> 0.193 </w:t>
            </w:r>
            <w:r>
              <w:t>降至</w:t>
            </w:r>
            <w:r>
              <w:t xml:space="preserve"> 0.087</w:t>
            </w:r>
            <w:r>
              <w:t>，讓</w:t>
            </w:r>
            <w:r>
              <w:t xml:space="preserve"> Walmart </w:t>
            </w:r>
            <w:r>
              <w:t>知識更有效地遷移到個人消費。</w:t>
            </w:r>
            <w:r>
              <w:br/>
            </w:r>
            <w:r>
              <w:br/>
            </w:r>
            <w:r>
              <w:t>論點</w:t>
            </w:r>
            <w:r>
              <w:t xml:space="preserve"> 3</w:t>
            </w:r>
            <w:r>
              <w:t>：</w:t>
            </w:r>
            <w:r>
              <w:t xml:space="preserve">Per-user MAE </w:t>
            </w:r>
            <w:r>
              <w:t>標準差最低（</w:t>
            </w:r>
            <w:r>
              <w:t>331 &lt; 359</w:t>
            </w:r>
            <w:r>
              <w:t>）</w:t>
            </w:r>
            <w:r>
              <w:t xml:space="preserve">= </w:t>
            </w:r>
            <w:r>
              <w:t>公平性優勢</w:t>
            </w:r>
            <w:r>
              <w:br/>
              <w:t xml:space="preserve">  </w:t>
            </w:r>
            <w:r>
              <w:t>對齊特徵讓模型對不同消費習慣的用戶更一致，</w:t>
            </w:r>
            <w:r>
              <w:br/>
              <w:t xml:space="preserve">  </w:t>
            </w:r>
            <w:r>
              <w:t>不會因為某個用戶消費金額較大就預測得特別差。</w:t>
            </w:r>
            <w:r>
              <w:br/>
            </w:r>
            <w:r>
              <w:br/>
            </w:r>
            <w:r>
              <w:t>論點</w:t>
            </w:r>
            <w:r>
              <w:t xml:space="preserve"> 4</w:t>
            </w:r>
            <w:r>
              <w:t>：三層評估框架</w:t>
            </w:r>
            <w:r>
              <w:t xml:space="preserve"> = </w:t>
            </w:r>
            <w:r>
              <w:t>本專題的主要貢獻</w:t>
            </w:r>
            <w:r>
              <w:br/>
              <w:t xml:space="preserve">  </w:t>
            </w:r>
            <w:r>
              <w:t>不只是比</w:t>
            </w:r>
            <w:r>
              <w:t xml:space="preserve"> MAE</w:t>
            </w:r>
            <w:r>
              <w:t>，還比較「預警決策品質」和「每位用戶的公平性」，</w:t>
            </w:r>
            <w:r>
              <w:br/>
              <w:t xml:space="preserve">  </w:t>
            </w:r>
            <w:r>
              <w:t>以及三級警報的「嚴重誤判率」和「高度警告漏報率」。</w:t>
            </w:r>
            <w:r>
              <w:br/>
              <w:t xml:space="preserve">  </w:t>
            </w:r>
            <w:r>
              <w:t>這個框架本身就是貢獻，而非只是選一個最好的模型。</w:t>
            </w:r>
            <w:r>
              <w:br/>
            </w:r>
            <w:r>
              <w:br/>
            </w:r>
            <w:r>
              <w:t>論點</w:t>
            </w:r>
            <w:r>
              <w:t xml:space="preserve"> 5</w:t>
            </w:r>
            <w:r>
              <w:t>：</w:t>
            </w:r>
            <w:proofErr w:type="spellStart"/>
            <w:r>
              <w:t>clf</w:t>
            </w:r>
            <w:proofErr w:type="spellEnd"/>
            <w:r>
              <w:t xml:space="preserve"> </w:t>
            </w:r>
            <w:r>
              <w:t>的失敗</w:t>
            </w:r>
            <w:r>
              <w:t xml:space="preserve"> = </w:t>
            </w:r>
            <w:r>
              <w:t>反向驗證</w:t>
            </w:r>
            <w:r>
              <w:br/>
              <w:t xml:space="preserve">  GRU Classifier </w:t>
            </w:r>
            <w:r>
              <w:t>在小樣本個人資料上</w:t>
            </w:r>
            <w:r>
              <w:t xml:space="preserve"> AUC=0.52</w:t>
            </w:r>
            <w:r>
              <w:t>，說明分類邊界很難從</w:t>
            </w:r>
            <w:r>
              <w:t xml:space="preserve"> Walmart </w:t>
            </w:r>
            <w:r>
              <w:t>遷移，</w:t>
            </w:r>
            <w:r>
              <w:br/>
              <w:t xml:space="preserve">  </w:t>
            </w:r>
            <w:r>
              <w:t>反而凸顯「迴歸</w:t>
            </w:r>
            <w:r>
              <w:t xml:space="preserve"> + domain alignment</w:t>
            </w:r>
            <w:r>
              <w:t>」的選擇是更合適的設計決策。</w:t>
            </w:r>
          </w:p>
        </w:tc>
      </w:tr>
    </w:tbl>
    <w:p w14:paraId="7A4EA664" w14:textId="77777777" w:rsidR="00E379AD" w:rsidRDefault="00E379AD"/>
    <w:sectPr w:rsidR="00E379AD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C8D92" w14:textId="77777777" w:rsidR="00434AAF" w:rsidRDefault="00434AAF">
      <w:r>
        <w:separator/>
      </w:r>
    </w:p>
  </w:endnote>
  <w:endnote w:type="continuationSeparator" w:id="0">
    <w:p w14:paraId="5DABC602" w14:textId="77777777" w:rsidR="00434AAF" w:rsidRDefault="00434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5E52D" w14:textId="77777777" w:rsidR="00E379AD" w:rsidRDefault="00000000">
    <w:pPr>
      <w:jc w:val="center"/>
    </w:pPr>
    <w:r>
      <w:rPr>
        <w:rFonts w:eastAsia="Arial"/>
        <w:color w:val="888888"/>
        <w:sz w:val="16"/>
        <w:szCs w:val="16"/>
      </w:rPr>
      <w:t xml:space="preserve">個人消費預測系統 — 模型評估報告  |  第 </w:t>
    </w:r>
    <w:r>
      <w:rPr>
        <w:color w:val="888888"/>
        <w:sz w:val="16"/>
        <w:szCs w:val="16"/>
      </w:rPr>
      <w:fldChar w:fldCharType="begin"/>
    </w:r>
    <w:r>
      <w:rPr>
        <w:rFonts w:eastAsia="Arial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33996">
      <w:rPr>
        <w:rFonts w:eastAsia="Arial"/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rFonts w:eastAsia="Arial"/>
        <w:color w:val="888888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EB589" w14:textId="77777777" w:rsidR="00434AAF" w:rsidRDefault="00434AAF">
      <w:r>
        <w:separator/>
      </w:r>
    </w:p>
  </w:footnote>
  <w:footnote w:type="continuationSeparator" w:id="0">
    <w:p w14:paraId="59B5CA97" w14:textId="77777777" w:rsidR="00434AAF" w:rsidRDefault="00434A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016F5"/>
    <w:multiLevelType w:val="hybridMultilevel"/>
    <w:tmpl w:val="B51EF11A"/>
    <w:lvl w:ilvl="0" w:tplc="39B41B4A">
      <w:start w:val="1"/>
      <w:numFmt w:val="bullet"/>
      <w:lvlText w:val="●"/>
      <w:lvlJc w:val="left"/>
      <w:pPr>
        <w:ind w:left="720" w:hanging="360"/>
      </w:pPr>
    </w:lvl>
    <w:lvl w:ilvl="1" w:tplc="39B6493A">
      <w:start w:val="1"/>
      <w:numFmt w:val="bullet"/>
      <w:lvlText w:val="○"/>
      <w:lvlJc w:val="left"/>
      <w:pPr>
        <w:ind w:left="1440" w:hanging="360"/>
      </w:pPr>
    </w:lvl>
    <w:lvl w:ilvl="2" w:tplc="A86E2EF4">
      <w:start w:val="1"/>
      <w:numFmt w:val="bullet"/>
      <w:lvlText w:val="■"/>
      <w:lvlJc w:val="left"/>
      <w:pPr>
        <w:ind w:left="2160" w:hanging="360"/>
      </w:pPr>
    </w:lvl>
    <w:lvl w:ilvl="3" w:tplc="906AA828">
      <w:start w:val="1"/>
      <w:numFmt w:val="bullet"/>
      <w:lvlText w:val="●"/>
      <w:lvlJc w:val="left"/>
      <w:pPr>
        <w:ind w:left="2880" w:hanging="360"/>
      </w:pPr>
    </w:lvl>
    <w:lvl w:ilvl="4" w:tplc="7654E972">
      <w:start w:val="1"/>
      <w:numFmt w:val="bullet"/>
      <w:lvlText w:val="○"/>
      <w:lvlJc w:val="left"/>
      <w:pPr>
        <w:ind w:left="3600" w:hanging="360"/>
      </w:pPr>
    </w:lvl>
    <w:lvl w:ilvl="5" w:tplc="44D4E98E">
      <w:start w:val="1"/>
      <w:numFmt w:val="bullet"/>
      <w:lvlText w:val="■"/>
      <w:lvlJc w:val="left"/>
      <w:pPr>
        <w:ind w:left="4320" w:hanging="360"/>
      </w:pPr>
    </w:lvl>
    <w:lvl w:ilvl="6" w:tplc="945C058E">
      <w:start w:val="1"/>
      <w:numFmt w:val="bullet"/>
      <w:lvlText w:val="●"/>
      <w:lvlJc w:val="left"/>
      <w:pPr>
        <w:ind w:left="5040" w:hanging="360"/>
      </w:pPr>
    </w:lvl>
    <w:lvl w:ilvl="7" w:tplc="89CCE704">
      <w:start w:val="1"/>
      <w:numFmt w:val="bullet"/>
      <w:lvlText w:val="●"/>
      <w:lvlJc w:val="left"/>
      <w:pPr>
        <w:ind w:left="5760" w:hanging="360"/>
      </w:pPr>
    </w:lvl>
    <w:lvl w:ilvl="8" w:tplc="21203E56">
      <w:start w:val="1"/>
      <w:numFmt w:val="bullet"/>
      <w:lvlText w:val="●"/>
      <w:lvlJc w:val="left"/>
      <w:pPr>
        <w:ind w:left="6480" w:hanging="360"/>
      </w:pPr>
    </w:lvl>
  </w:abstractNum>
  <w:num w:numId="1" w16cid:durableId="13119061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9AD"/>
    <w:rsid w:val="00434AAF"/>
    <w:rsid w:val="005C54CE"/>
    <w:rsid w:val="00933996"/>
    <w:rsid w:val="00E379AD"/>
    <w:rsid w:val="00EC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733F62"/>
  <w15:docId w15:val="{86629D00-5534-764C-80ED-4DC163885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2E75B6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1A5276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  <w:color w:val="1F618D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5309</Words>
  <Characters>10281</Characters>
  <Application>Microsoft Office Word</Application>
  <DocSecurity>0</DocSecurity>
  <Lines>1188</Lines>
  <Paragraphs>953</Paragraphs>
  <ScaleCrop>false</ScaleCrop>
  <Company/>
  <LinksUpToDate>false</LinksUpToDate>
  <CharactersWithSpaces>11301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李瑋晨</cp:lastModifiedBy>
  <cp:revision>2</cp:revision>
  <dcterms:created xsi:type="dcterms:W3CDTF">2026-04-05T20:40:00Z</dcterms:created>
  <dcterms:modified xsi:type="dcterms:W3CDTF">2026-04-09T09:22:00Z</dcterms:modified>
</cp:coreProperties>
</file>