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Git密钥生成步骤SSH 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Git是分布式的代码管理工具，远程的代码管理是基于SSH的，所以要使用远程的Git则需要SSH的配置。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github的SSH配置如下：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、设置Git的user name和email：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git config --global user.name “</w:t>
      </w:r>
      <w:r>
        <w:rPr>
          <w:rFonts w:hint="eastAsia"/>
          <w:lang w:val="en-US" w:eastAsia="zh-CN"/>
        </w:rPr>
        <w:t>wsrfde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$ git config --global user.email "</w:t>
      </w:r>
      <w:r>
        <w:rPr>
          <w:rFonts w:hint="eastAsia"/>
          <w:lang w:val="en-US" w:eastAsia="zh-CN"/>
        </w:rPr>
        <w:t>wsrf.liu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.com"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二、生成SSH密钥过程：</w:t>
      </w:r>
    </w:p>
    <w:p>
      <w:pPr>
        <w:rPr>
          <w:rFonts w:hint="eastAsia"/>
        </w:rPr>
      </w:pPr>
      <w:r>
        <w:rPr>
          <w:rFonts w:hint="eastAsia"/>
        </w:rPr>
        <w:t>1.查看是否已经有了ssh密钥：cd ~/.ssh</w:t>
      </w:r>
    </w:p>
    <w:p>
      <w:pPr>
        <w:rPr>
          <w:rFonts w:hint="eastAsia"/>
        </w:rPr>
      </w:pPr>
      <w:r>
        <w:rPr>
          <w:rFonts w:hint="eastAsia"/>
        </w:rPr>
        <w:t>如果没有密钥则不会有此文件夹，有则备份删除</w:t>
      </w:r>
    </w:p>
    <w:p>
      <w:pPr>
        <w:rPr>
          <w:rFonts w:hint="eastAsia"/>
        </w:rPr>
      </w:pPr>
      <w:r>
        <w:rPr>
          <w:rFonts w:hint="eastAsia"/>
        </w:rPr>
        <w:t>2.生</w:t>
      </w:r>
      <w:r>
        <w:rPr>
          <w:rFonts w:hint="eastAsia"/>
          <w:lang w:val="en-US" w:eastAsia="zh-CN"/>
        </w:rPr>
        <w:t>成</w:t>
      </w:r>
      <w:r>
        <w:rPr>
          <w:rFonts w:hint="eastAsia"/>
        </w:rPr>
        <w:t>密钥：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$ ssh-keygen -t rsa -C "h98d39@63.com"</w:t>
      </w:r>
    </w:p>
    <w:p>
      <w:pPr>
        <w:rPr>
          <w:rFonts w:hint="eastAsia"/>
        </w:rPr>
      </w:pPr>
      <w:r>
        <w:rPr>
          <w:rFonts w:hint="eastAsia"/>
        </w:rPr>
        <w:t>按3个回车，密码为空。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Your identification has been saved in /home/tekkub/.ssh/id_rsa.</w:t>
      </w:r>
    </w:p>
    <w:p>
      <w:pPr>
        <w:rPr>
          <w:rFonts w:hint="eastAsia"/>
        </w:rPr>
      </w:pPr>
      <w:r>
        <w:rPr>
          <w:rFonts w:hint="eastAsia"/>
        </w:rPr>
        <w:t>Your public key has been saved in /home/tekkub/.ssh/id_rsa.pub.</w:t>
      </w:r>
    </w:p>
    <w:p>
      <w:pPr>
        <w:rPr>
          <w:rFonts w:hint="eastAsia"/>
        </w:rPr>
      </w:pPr>
      <w:r>
        <w:rPr>
          <w:rFonts w:hint="eastAsia"/>
        </w:rPr>
        <w:t>The key fingerprint is:</w:t>
      </w:r>
    </w:p>
    <w:p>
      <w:pPr>
        <w:rPr>
          <w:rFonts w:hint="eastAsia"/>
        </w:rPr>
      </w:pPr>
      <w:r>
        <w:rPr>
          <w:rFonts w:hint="eastAsia"/>
        </w:rPr>
        <w:t>………………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最后得到了两个文件：id_rsa和id_rsa.pub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在github中绑定公钥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进入密钥ssh目录，使用终端输入命令“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cat id_rsa.pub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”，如下图所示。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495675" cy="1333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获取密钥后，进行复制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，如下图所示。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142875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打开浏览器，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进入gitLab登录页，然后进行登录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，如下图所示。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276725" cy="3486150"/>
            <wp:effectExtent l="0" t="0" r="9525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进入首页后，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点击右上角头像标志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，进入选项，如下图所示。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3114675"/>
            <wp:effectExtent l="0" t="0" r="0" b="9525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进入选项后，点击【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设置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】，如下图所示。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3305175"/>
            <wp:effectExtent l="0" t="0" r="0" b="9525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进入设置后，在左侧选项栏中，点击【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ssh密钥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】按钮，如下图所示。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19625" cy="6972300"/>
            <wp:effectExtent l="0" t="0" r="9525" b="0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将复制好密钥，粘贴【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目标框中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】，然后输入【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标题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】，点击【添加密钥】即可，如下图所示。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3276600"/>
            <wp:effectExtent l="0" t="0" r="0" b="0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为了安全起见，请设置公钥的账号和密码，并为github和gitlab和gitee分别设置对应的公钥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65D3D"/>
    <w:multiLevelType w:val="multilevel"/>
    <w:tmpl w:val="4A665D3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76213"/>
    <w:rsid w:val="1C65419E"/>
    <w:rsid w:val="3BAA36B8"/>
    <w:rsid w:val="5E3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2021-03-23T08:02:39Z</dcterms:created>
  <dc:creator>CSIT</dc:creator>
  <cp:lastModifiedBy>CSIT</cp:lastModifiedBy>
  <dcterms:modified xsi:type="dcterms:W3CDTF">2021-03-23T08:06:51Z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