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03C5" w14:textId="506D73DB" w:rsidR="0001011F" w:rsidRDefault="00056B52" w:rsidP="00056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6</w:t>
      </w:r>
    </w:p>
    <w:p w14:paraId="03D17A62" w14:textId="64D14AD5" w:rsidR="00056B52" w:rsidRDefault="00056B52" w:rsidP="00056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Layout &amp; Grid Layout</w:t>
      </w:r>
    </w:p>
    <w:p w14:paraId="04D8FAFF" w14:textId="77777777" w:rsidR="00056B52" w:rsidRDefault="00056B52" w:rsidP="00056B52">
      <w:pPr>
        <w:rPr>
          <w:rFonts w:ascii="Times New Roman" w:hAnsi="Times New Roman" w:cs="Times New Roman"/>
        </w:rPr>
      </w:pPr>
    </w:p>
    <w:p w14:paraId="66E073C8" w14:textId="0C8B0B9E" w:rsidR="00056B52" w:rsidRDefault="00056B52" w:rsidP="00056B5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CSS Layout</w:t>
      </w:r>
    </w:p>
    <w:p w14:paraId="6DBD88C6" w14:textId="71FFD2ED" w:rsidR="00056B52" w:rsidRPr="00056B52" w:rsidRDefault="00056B52" w:rsidP="00056B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 flow: the default layout when you put in elements. </w:t>
      </w:r>
    </w:p>
    <w:p w14:paraId="52D79BED" w14:textId="530756C0" w:rsidR="00056B52" w:rsidRDefault="00056B52" w:rsidP="00056B5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>{</w:t>
      </w:r>
      <w:proofErr w:type="gramEnd"/>
    </w:p>
    <w:p w14:paraId="0D14FBAD" w14:textId="7CC33AB1" w:rsidR="00056B52" w:rsidRDefault="00056B52" w:rsidP="00056B52">
      <w:pPr>
        <w:rPr>
          <w:rFonts w:ascii="Times New Roman" w:hAnsi="Times New Roman" w:cs="Times New Roman"/>
        </w:rPr>
      </w:pPr>
      <w:proofErr w:type="spellStart"/>
      <w:proofErr w:type="gramStart"/>
      <w:r w:rsidRPr="00056B52">
        <w:rPr>
          <w:rFonts w:ascii="Times New Roman" w:hAnsi="Times New Roman" w:cs="Times New Roman"/>
        </w:rPr>
        <w:t>Float:right</w:t>
      </w:r>
      <w:proofErr w:type="spellEnd"/>
      <w:proofErr w:type="gramEnd"/>
      <w:r w:rsidRPr="00056B52">
        <w:rPr>
          <w:rFonts w:ascii="Times New Roman" w:hAnsi="Times New Roman" w:cs="Times New Roman"/>
        </w:rPr>
        <w:t>}</w:t>
      </w:r>
    </w:p>
    <w:p w14:paraId="71386F3B" w14:textId="41A7D8C1" w:rsidR="00056B52" w:rsidRDefault="00056B52" w:rsidP="00056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text around image or icon. </w:t>
      </w:r>
    </w:p>
    <w:p w14:paraId="38D803F4" w14:textId="0AB2BE93" w:rsidR="00056B52" w:rsidRDefault="00056B52" w:rsidP="00056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56B52">
        <w:rPr>
          <w:rFonts w:ascii="Times New Roman" w:hAnsi="Times New Roman" w:cs="Times New Roman"/>
        </w:rPr>
        <w:t>Do not use to layout an entire page.</w:t>
      </w:r>
    </w:p>
    <w:p w14:paraId="6C8FBC6B" w14:textId="2CB26B4D" w:rsidR="00056B52" w:rsidRDefault="00056B52" w:rsidP="00056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elements in normal flow </w:t>
      </w:r>
      <w:proofErr w:type="gramStart"/>
      <w:r>
        <w:rPr>
          <w:rFonts w:ascii="Times New Roman" w:hAnsi="Times New Roman" w:cs="Times New Roman"/>
        </w:rPr>
        <w:t>are have</w:t>
      </w:r>
      <w:proofErr w:type="gramEnd"/>
      <w:r>
        <w:rPr>
          <w:rFonts w:ascii="Times New Roman" w:hAnsi="Times New Roman" w:cs="Times New Roman"/>
        </w:rPr>
        <w:t xml:space="preserve"> position: static. Elements scroll with the page. </w:t>
      </w:r>
    </w:p>
    <w:p w14:paraId="3B9F4143" w14:textId="2BCC0A75" w:rsidR="00056B52" w:rsidRDefault="00056B52" w:rsidP="00056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Position: relative</w:t>
      </w:r>
    </w:p>
    <w:p w14:paraId="70DE7CD3" w14:textId="6B5629F2" w:rsidR="00056B52" w:rsidRDefault="00056B52" w:rsidP="00056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gramStart"/>
      <w:r>
        <w:rPr>
          <w:rFonts w:ascii="Times New Roman" w:hAnsi="Times New Roman" w:cs="Times New Roman"/>
        </w:rPr>
        <w:t>sparingly</w:t>
      </w:r>
      <w:proofErr w:type="gramEnd"/>
    </w:p>
    <w:p w14:paraId="415FAAAB" w14:textId="34B2D09C" w:rsidR="00056B52" w:rsidRDefault="00056B52" w:rsidP="00056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Position:fixed</w:t>
      </w:r>
      <w:proofErr w:type="spellEnd"/>
      <w:proofErr w:type="gramEnd"/>
      <w:r>
        <w:rPr>
          <w:rFonts w:ascii="Times New Roman" w:hAnsi="Times New Roman" w:cs="Times New Roman"/>
        </w:rPr>
        <w:t>–moves with the page. Navigation bar</w:t>
      </w:r>
    </w:p>
    <w:p w14:paraId="6D228684" w14:textId="2C97E776" w:rsidR="00056B52" w:rsidRDefault="00056B52" w:rsidP="00056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 box is a layout </w:t>
      </w:r>
      <w:r w:rsidR="00BD2DA4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rows </w:t>
      </w:r>
      <w:r w:rsidR="00BD2DA4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columns. </w:t>
      </w:r>
    </w:p>
    <w:p w14:paraId="2E2633A6" w14:textId="712752AF" w:rsidR="00056B52" w:rsidRDefault="00056B52" w:rsidP="00056B5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Display: flex</w:t>
      </w:r>
    </w:p>
    <w:p w14:paraId="54CBC32F" w14:textId="62DF844E" w:rsidR="00056B52" w:rsidRDefault="00056B52" w:rsidP="00056B5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adjust according to screen size. </w:t>
      </w:r>
    </w:p>
    <w:p w14:paraId="3C2116DA" w14:textId="70966404" w:rsidR="00056B52" w:rsidRDefault="00056B52" w:rsidP="00056B5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Beautifully responses areas of page. </w:t>
      </w:r>
    </w:p>
    <w:p w14:paraId="790F0D51" w14:textId="1E5E383F" w:rsidR="00056B52" w:rsidRDefault="00056B52" w:rsidP="00056B5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best for an entire page</w:t>
      </w:r>
    </w:p>
    <w:p w14:paraId="7A4B1175" w14:textId="72F91D81" w:rsidR="00BD2DA4" w:rsidRDefault="00BD2DA4" w:rsidP="00BD2D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index: allows you to stack images and text on top of each other. Z-axis. Bigger the number, the closest to the front it will be in the stacking order. </w:t>
      </w:r>
    </w:p>
    <w:p w14:paraId="35D410F8" w14:textId="174F4D7C" w:rsidR="00647814" w:rsidRDefault="00647814" w:rsidP="006478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only use stacking when position is applied to elements. </w:t>
      </w:r>
    </w:p>
    <w:p w14:paraId="6B173AEC" w14:textId="02C5CC18" w:rsidR="00E40A77" w:rsidRDefault="00E40A77" w:rsidP="00E40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H1{</w:t>
      </w:r>
    </w:p>
    <w:p w14:paraId="428A8AD9" w14:textId="388F218E" w:rsidR="00E40A77" w:rsidRDefault="00E40A77" w:rsidP="00E40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z-index:1; (to front) (-# brings it back)</w:t>
      </w:r>
    </w:p>
    <w:p w14:paraId="2046456B" w14:textId="2C9F878A" w:rsidR="00E40A77" w:rsidRDefault="00E40A77" w:rsidP="00E40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align-self: center; (vertical alignment in grid)</w:t>
      </w:r>
    </w:p>
    <w:p w14:paraId="4801B487" w14:textId="04776F98" w:rsidR="00E40A77" w:rsidRPr="00E40A77" w:rsidRDefault="00E40A77" w:rsidP="00E40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564643D" w14:textId="77777777" w:rsidR="00BD2DA4" w:rsidRDefault="00BD2DA4" w:rsidP="00BD2DA4">
      <w:pPr>
        <w:rPr>
          <w:rFonts w:ascii="Times New Roman" w:hAnsi="Times New Roman" w:cs="Times New Roman"/>
          <w:i/>
          <w:iCs/>
        </w:rPr>
      </w:pPr>
    </w:p>
    <w:p w14:paraId="29D413B9" w14:textId="26142E1B" w:rsidR="00BD2DA4" w:rsidRDefault="00BD2DA4" w:rsidP="00BD2DA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Grid</w:t>
      </w:r>
    </w:p>
    <w:p w14:paraId="0B215A03" w14:textId="2458E34C" w:rsidR="00BD2DA4" w:rsidRDefault="00BD2DA4" w:rsidP="00BD2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rows and columns in layout without float and position. </w:t>
      </w:r>
    </w:p>
    <w:p w14:paraId="0F4AB4C2" w14:textId="5966CBBB" w:rsidR="00BD2DA4" w:rsidRDefault="00BD2DA4" w:rsidP="00BD2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Children become the grid item. </w:t>
      </w:r>
    </w:p>
    <w:p w14:paraId="18F64977" w14:textId="50F60F68" w:rsidR="00BD2DA4" w:rsidRDefault="00BD2DA4" w:rsidP="00BD2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Explicit: </w:t>
      </w:r>
    </w:p>
    <w:p w14:paraId="00A37038" w14:textId="0F440897" w:rsidR="00BD2DA4" w:rsidRDefault="00BD2DA4" w:rsidP="00BD2D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Manually: We deliberately put the items where we want them. </w:t>
      </w:r>
    </w:p>
    <w:p w14:paraId="18827C13" w14:textId="0686F271" w:rsidR="00BD2DA4" w:rsidRDefault="00BD2DA4" w:rsidP="00BD2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Implicit:</w:t>
      </w:r>
    </w:p>
    <w:p w14:paraId="2B3295D6" w14:textId="157F56DF" w:rsidR="00BD2DA4" w:rsidRDefault="00BD2DA4" w:rsidP="00BD2D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Automatic. The system automatically put the items in the grid boxes without our choice. </w:t>
      </w:r>
    </w:p>
    <w:p w14:paraId="66B5F826" w14:textId="7C1280F4" w:rsidR="00BD2DA4" w:rsidRDefault="00BD2DA4" w:rsidP="00BD2DA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.grid</w:t>
      </w:r>
      <w:proofErr w:type="gramEnd"/>
      <w:r>
        <w:rPr>
          <w:rFonts w:ascii="Times New Roman" w:hAnsi="Times New Roman" w:cs="Times New Roman"/>
        </w:rPr>
        <w:t>-container{</w:t>
      </w:r>
    </w:p>
    <w:p w14:paraId="6905721D" w14:textId="04268299" w:rsidR="00BD2DA4" w:rsidRDefault="00BD2DA4" w:rsidP="00BD2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Display:gird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76E41C0C" w14:textId="2814EC6D" w:rsidR="00C251C3" w:rsidRDefault="00BD2DA4" w:rsidP="00BD2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Grid-template-column: 200 </w:t>
      </w: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 xml:space="preserve"> 200px </w:t>
      </w:r>
      <w:proofErr w:type="spellStart"/>
      <w:r>
        <w:rPr>
          <w:rFonts w:ascii="Times New Roman" w:hAnsi="Times New Roman" w:cs="Times New Roman"/>
        </w:rPr>
        <w:t>200px</w:t>
      </w:r>
      <w:proofErr w:type="spellEnd"/>
      <w:r>
        <w:rPr>
          <w:rFonts w:ascii="Times New Roman" w:hAnsi="Times New Roman" w:cs="Times New Roman"/>
        </w:rPr>
        <w:t xml:space="preserve"> (each value is a column</w:t>
      </w:r>
      <w:r w:rsidR="00EF04D9">
        <w:rPr>
          <w:rFonts w:ascii="Times New Roman" w:hAnsi="Times New Roman" w:cs="Times New Roman"/>
        </w:rPr>
        <w:t xml:space="preserve"> width</w:t>
      </w:r>
      <w:r>
        <w:rPr>
          <w:rFonts w:ascii="Times New Roman" w:hAnsi="Times New Roman" w:cs="Times New Roman"/>
        </w:rPr>
        <w:t>)</w:t>
      </w:r>
      <w:r w:rsidR="00EF04D9">
        <w:rPr>
          <w:rFonts w:ascii="Times New Roman" w:hAnsi="Times New Roman" w:cs="Times New Roman"/>
        </w:rPr>
        <w:t xml:space="preserve"> </w:t>
      </w:r>
      <w:r w:rsidR="00EF04D9" w:rsidRPr="00C251C3">
        <w:rPr>
          <w:rFonts w:ascii="Times New Roman" w:hAnsi="Times New Roman" w:cs="Times New Roman"/>
          <w:b/>
          <w:bCs/>
        </w:rPr>
        <w:t>auto</w:t>
      </w:r>
      <w:r w:rsidR="00EF04D9">
        <w:rPr>
          <w:rFonts w:ascii="Times New Roman" w:hAnsi="Times New Roman" w:cs="Times New Roman"/>
        </w:rPr>
        <w:t xml:space="preserve"> (will up whatever space is remaining</w:t>
      </w:r>
      <w:proofErr w:type="gramStart"/>
      <w:r w:rsidR="00EF04D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  <w:proofErr w:type="gramEnd"/>
    </w:p>
    <w:p w14:paraId="4956DBFD" w14:textId="248809B9" w:rsidR="00BD2DA4" w:rsidRDefault="00BD2DA4" w:rsidP="00BD2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Grid-gap: </w:t>
      </w:r>
      <w:proofErr w:type="gramStart"/>
      <w:r>
        <w:rPr>
          <w:rFonts w:ascii="Times New Roman" w:hAnsi="Times New Roman" w:cs="Times New Roman"/>
        </w:rPr>
        <w:t>30px;</w:t>
      </w:r>
      <w:proofErr w:type="gramEnd"/>
    </w:p>
    <w:p w14:paraId="2C9BABF6" w14:textId="423EC81A" w:rsidR="00EF04D9" w:rsidRDefault="00EF04D9" w:rsidP="00EF0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Fr=fractional unit. Takes up a fraction of what is available. </w:t>
      </w:r>
    </w:p>
    <w:p w14:paraId="014F0F23" w14:textId="3071104D" w:rsidR="00EF04D9" w:rsidRDefault="00EF04D9" w:rsidP="00EF04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1fr means 1 equal fraction of the whole. </w:t>
      </w:r>
    </w:p>
    <w:p w14:paraId="02163256" w14:textId="61D9F17E" w:rsidR="00EF04D9" w:rsidRDefault="00EF04D9" w:rsidP="00EF04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fr</w:t>
      </w:r>
      <w:proofErr w:type="spellEnd"/>
      <w:r>
        <w:rPr>
          <w:rFonts w:ascii="Times New Roman" w:hAnsi="Times New Roman" w:cs="Times New Roman"/>
        </w:rPr>
        <w:t xml:space="preserve"> 1fr </w:t>
      </w:r>
      <w:proofErr w:type="spellStart"/>
      <w:r>
        <w:rPr>
          <w:rFonts w:ascii="Times New Roman" w:hAnsi="Times New Roman" w:cs="Times New Roman"/>
        </w:rPr>
        <w:t>1fr</w:t>
      </w:r>
      <w:proofErr w:type="spellEnd"/>
      <w:r>
        <w:rPr>
          <w:rFonts w:ascii="Times New Roman" w:hAnsi="Times New Roman" w:cs="Times New Roman"/>
        </w:rPr>
        <w:t xml:space="preserve"> = thirds. </w:t>
      </w:r>
    </w:p>
    <w:p w14:paraId="361C5956" w14:textId="0B08D2FC" w:rsidR="00EF04D9" w:rsidRDefault="00EF04D9" w:rsidP="00EF0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 grid–grid inside a gird. </w:t>
      </w:r>
    </w:p>
    <w:p w14:paraId="55E9CA81" w14:textId="4C7621B4" w:rsidR="00EF04D9" w:rsidRDefault="00EF04D9" w:rsidP="00EF0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Children stick with their parents, not grandparents. </w:t>
      </w:r>
    </w:p>
    <w:p w14:paraId="4091B261" w14:textId="20D5105C" w:rsidR="00EF04D9" w:rsidRDefault="00EF04D9" w:rsidP="00EF0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 can see and examine grids on other websites by clicking “inspect” and hover over parent element with grid selector. </w:t>
      </w:r>
    </w:p>
    <w:p w14:paraId="68FEE651" w14:textId="2F93C918" w:rsidR="00EF04D9" w:rsidRDefault="00EF04D9" w:rsidP="00EF04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gird over wireframe. </w:t>
      </w:r>
    </w:p>
    <w:p w14:paraId="4BCF1924" w14:textId="3456711A" w:rsidR="00EF04D9" w:rsidRDefault="00EF04D9" w:rsidP="00EF04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Video{</w:t>
      </w:r>
      <w:proofErr w:type="gramEnd"/>
    </w:p>
    <w:p w14:paraId="25121B59" w14:textId="6EF5AEB5" w:rsidR="00EF04D9" w:rsidRDefault="00EF04D9" w:rsidP="00EF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Grid-column-start: 1 (number refers to the line between the columns and rows, not the columns and rows themselves. </w:t>
      </w:r>
    </w:p>
    <w:p w14:paraId="54CC6E5F" w14:textId="0B8FDD69" w:rsidR="00EF04D9" w:rsidRDefault="00EF04D9" w:rsidP="00EF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Grit-column-end: 3;}</w:t>
      </w:r>
    </w:p>
    <w:p w14:paraId="5A77F8C7" w14:textId="7A1DC48C" w:rsidR="00EF04D9" w:rsidRDefault="00EF04D9" w:rsidP="00EF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Sets boundaries for child. </w:t>
      </w:r>
    </w:p>
    <w:p w14:paraId="04AA0A5C" w14:textId="17626715" w:rsidR="00E40A77" w:rsidRDefault="00E40A77" w:rsidP="00EF04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Video{</w:t>
      </w:r>
      <w:proofErr w:type="gramEnd"/>
    </w:p>
    <w:p w14:paraId="263107A7" w14:textId="21D91AAC" w:rsidR="00E40A77" w:rsidRDefault="00E40A77" w:rsidP="00EF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Grid-column:1/</w:t>
      </w:r>
      <w:proofErr w:type="gramStart"/>
      <w:r>
        <w:rPr>
          <w:rFonts w:ascii="Times New Roman" w:hAnsi="Times New Roman" w:cs="Times New Roman"/>
        </w:rPr>
        <w:t>3;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17CE458" w14:textId="0A8309DA" w:rsidR="00E40A77" w:rsidRDefault="00E40A77" w:rsidP="00EF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Grid-row:1/</w:t>
      </w:r>
      <w:proofErr w:type="gramStart"/>
      <w:r>
        <w:rPr>
          <w:rFonts w:ascii="Times New Roman" w:hAnsi="Times New Roman" w:cs="Times New Roman"/>
        </w:rPr>
        <w:t>2;</w:t>
      </w:r>
      <w:proofErr w:type="gramEnd"/>
    </w:p>
    <w:p w14:paraId="73703BAE" w14:textId="77777777" w:rsidR="00E40A77" w:rsidRDefault="00E40A77" w:rsidP="00E40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9F96A9B" w14:textId="152CD190" w:rsidR="00E40A77" w:rsidRDefault="00E40A77" w:rsidP="00E40A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40A77">
        <w:rPr>
          <w:rFonts w:ascii="Times New Roman" w:hAnsi="Times New Roman" w:cs="Times New Roman"/>
        </w:rPr>
        <w:t xml:space="preserve">Start line/end </w:t>
      </w:r>
      <w:proofErr w:type="gramStart"/>
      <w:r w:rsidRPr="00E40A77">
        <w:rPr>
          <w:rFonts w:ascii="Times New Roman" w:hAnsi="Times New Roman" w:cs="Times New Roman"/>
        </w:rPr>
        <w:t>line</w:t>
      </w:r>
      <w:proofErr w:type="gramEnd"/>
    </w:p>
    <w:p w14:paraId="05D474EE" w14:textId="4531CA16" w:rsidR="00E40A77" w:rsidRDefault="001B268A" w:rsidP="00E40A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Gird-column: </w:t>
      </w:r>
      <w:r>
        <w:rPr>
          <w:rFonts w:ascii="Times New Roman" w:hAnsi="Times New Roman" w:cs="Times New Roman"/>
          <w:b/>
          <w:bCs/>
        </w:rPr>
        <w:t>span</w:t>
      </w:r>
      <w:r>
        <w:rPr>
          <w:rFonts w:ascii="Times New Roman" w:hAnsi="Times New Roman" w:cs="Times New Roman"/>
        </w:rPr>
        <w:t xml:space="preserve">; merges cells. Does not go to the edges. </w:t>
      </w:r>
    </w:p>
    <w:p w14:paraId="207A16CC" w14:textId="7A9D78EC" w:rsidR="001B268A" w:rsidRDefault="001B268A" w:rsidP="00E40A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Gird-template-column: </w:t>
      </w:r>
      <w:r>
        <w:rPr>
          <w:rFonts w:ascii="Times New Roman" w:hAnsi="Times New Roman" w:cs="Times New Roman"/>
          <w:b/>
          <w:bCs/>
        </w:rPr>
        <w:t xml:space="preserve">repeat (3, 1fr); </w:t>
      </w:r>
      <w:r>
        <w:rPr>
          <w:rFonts w:ascii="Times New Roman" w:hAnsi="Times New Roman" w:cs="Times New Roman"/>
        </w:rPr>
        <w:t xml:space="preserve">Saves you from typing 1fr </w:t>
      </w:r>
      <w:proofErr w:type="spellStart"/>
      <w:r>
        <w:rPr>
          <w:rFonts w:ascii="Times New Roman" w:hAnsi="Times New Roman" w:cs="Times New Roman"/>
        </w:rPr>
        <w:t>1fr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1fr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71A0429" w14:textId="77777777" w:rsidR="000B4FF7" w:rsidRDefault="000B4FF7" w:rsidP="000B4FF7">
      <w:pPr>
        <w:rPr>
          <w:rFonts w:ascii="Times New Roman" w:hAnsi="Times New Roman" w:cs="Times New Roman"/>
        </w:rPr>
      </w:pPr>
    </w:p>
    <w:p w14:paraId="6C4B0E30" w14:textId="2B5A0BE6" w:rsidR="000B4FF7" w:rsidRPr="000B4FF7" w:rsidRDefault="000B4FF7" w:rsidP="000B4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 query allows the CSS to be responsive to different size monitors. They are always placed after the CSS code. Never put more CSS code after the media query. </w:t>
      </w:r>
    </w:p>
    <w:p w14:paraId="26DA7D28" w14:textId="77777777" w:rsidR="00497783" w:rsidRDefault="00497783" w:rsidP="00497783">
      <w:pPr>
        <w:rPr>
          <w:rFonts w:ascii="Times New Roman" w:hAnsi="Times New Roman" w:cs="Times New Roman"/>
        </w:rPr>
      </w:pPr>
    </w:p>
    <w:p w14:paraId="1411486D" w14:textId="77777777" w:rsidR="00497783" w:rsidRDefault="00497783" w:rsidP="00497783">
      <w:pPr>
        <w:rPr>
          <w:rFonts w:ascii="Times New Roman" w:hAnsi="Times New Roman" w:cs="Times New Roman"/>
        </w:rPr>
      </w:pPr>
    </w:p>
    <w:p w14:paraId="0362ECC5" w14:textId="77777777" w:rsidR="00497783" w:rsidRDefault="00497783" w:rsidP="00497783">
      <w:pPr>
        <w:rPr>
          <w:rFonts w:ascii="Times New Roman" w:hAnsi="Times New Roman" w:cs="Times New Roman"/>
        </w:rPr>
      </w:pPr>
    </w:p>
    <w:p w14:paraId="05409BF6" w14:textId="77777777" w:rsidR="00497783" w:rsidRDefault="00497783" w:rsidP="00497783">
      <w:pPr>
        <w:rPr>
          <w:rFonts w:ascii="Times New Roman" w:hAnsi="Times New Roman" w:cs="Times New Roman"/>
        </w:rPr>
      </w:pPr>
    </w:p>
    <w:p w14:paraId="37416EA3" w14:textId="01724585" w:rsidR="00E40A77" w:rsidRDefault="00497783" w:rsidP="00E40A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links you have to other pages, the more important you page will be to Google.</w:t>
      </w:r>
    </w:p>
    <w:p w14:paraId="463F0252" w14:textId="0C985761" w:rsidR="00497783" w:rsidRPr="00497783" w:rsidRDefault="00497783" w:rsidP="00E40A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SEO. Search Engine Optimization: helping search engines understand your content. </w:t>
      </w:r>
    </w:p>
    <w:sectPr w:rsidR="00497783" w:rsidRPr="0049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3D3"/>
    <w:multiLevelType w:val="hybridMultilevel"/>
    <w:tmpl w:val="EBCE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3BAF"/>
    <w:multiLevelType w:val="hybridMultilevel"/>
    <w:tmpl w:val="B712B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2B7596"/>
    <w:multiLevelType w:val="hybridMultilevel"/>
    <w:tmpl w:val="9D7E9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9856A1"/>
    <w:multiLevelType w:val="hybridMultilevel"/>
    <w:tmpl w:val="6C4AE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8A7697"/>
    <w:multiLevelType w:val="hybridMultilevel"/>
    <w:tmpl w:val="98C2C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A75413"/>
    <w:multiLevelType w:val="hybridMultilevel"/>
    <w:tmpl w:val="2D4AD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2E26CF"/>
    <w:multiLevelType w:val="hybridMultilevel"/>
    <w:tmpl w:val="1F88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296E"/>
    <w:multiLevelType w:val="hybridMultilevel"/>
    <w:tmpl w:val="7DB28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090E0B"/>
    <w:multiLevelType w:val="hybridMultilevel"/>
    <w:tmpl w:val="CE52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9780E"/>
    <w:multiLevelType w:val="hybridMultilevel"/>
    <w:tmpl w:val="09B2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10EFB"/>
    <w:multiLevelType w:val="hybridMultilevel"/>
    <w:tmpl w:val="B462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87BB9"/>
    <w:multiLevelType w:val="hybridMultilevel"/>
    <w:tmpl w:val="5A88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30122">
    <w:abstractNumId w:val="2"/>
  </w:num>
  <w:num w:numId="2" w16cid:durableId="1200435579">
    <w:abstractNumId w:val="11"/>
  </w:num>
  <w:num w:numId="3" w16cid:durableId="1982880625">
    <w:abstractNumId w:val="6"/>
  </w:num>
  <w:num w:numId="4" w16cid:durableId="1384525027">
    <w:abstractNumId w:val="4"/>
  </w:num>
  <w:num w:numId="5" w16cid:durableId="1785802853">
    <w:abstractNumId w:val="7"/>
  </w:num>
  <w:num w:numId="6" w16cid:durableId="307587202">
    <w:abstractNumId w:val="0"/>
  </w:num>
  <w:num w:numId="7" w16cid:durableId="962689941">
    <w:abstractNumId w:val="8"/>
  </w:num>
  <w:num w:numId="8" w16cid:durableId="258872163">
    <w:abstractNumId w:val="10"/>
  </w:num>
  <w:num w:numId="9" w16cid:durableId="1641613383">
    <w:abstractNumId w:val="3"/>
  </w:num>
  <w:num w:numId="10" w16cid:durableId="1688604877">
    <w:abstractNumId w:val="5"/>
  </w:num>
  <w:num w:numId="11" w16cid:durableId="1551576587">
    <w:abstractNumId w:val="1"/>
  </w:num>
  <w:num w:numId="12" w16cid:durableId="1559126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52"/>
    <w:rsid w:val="0001011F"/>
    <w:rsid w:val="00056B52"/>
    <w:rsid w:val="000B4FF7"/>
    <w:rsid w:val="00157AFB"/>
    <w:rsid w:val="001B268A"/>
    <w:rsid w:val="00497783"/>
    <w:rsid w:val="004F5CAB"/>
    <w:rsid w:val="00647814"/>
    <w:rsid w:val="00BD2DA4"/>
    <w:rsid w:val="00C251C3"/>
    <w:rsid w:val="00E40A77"/>
    <w:rsid w:val="00E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E0E82"/>
  <w15:chartTrackingRefBased/>
  <w15:docId w15:val="{82EC5F22-C1E7-7C40-9BF9-B3CAAB9A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6</cp:revision>
  <dcterms:created xsi:type="dcterms:W3CDTF">2025-02-11T02:20:00Z</dcterms:created>
  <dcterms:modified xsi:type="dcterms:W3CDTF">2025-02-21T18:15:00Z</dcterms:modified>
</cp:coreProperties>
</file>