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微软雅黑" w:hAnsi="微软雅黑" w:eastAsia="微软雅黑"/>
          <w:color w:val="31424E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31424E"/>
          <w:sz w:val="24"/>
          <w:szCs w:val="24"/>
          <w:lang w:val="en-US" w:eastAsia="zh-CN"/>
        </w:rPr>
        <w:t>实验一 线性回归</w:t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附录：源码1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033B3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numpy </w:t>
      </w:r>
      <w:r>
        <w:rPr>
          <w:rFonts w:ascii="Courier New" w:hAnsi="Courier New" w:eastAsia="宋体" w:cs="Courier New"/>
          <w:b/>
          <w:bCs/>
          <w:color w:val="0033B3"/>
          <w:kern w:val="0"/>
          <w:sz w:val="20"/>
          <w:szCs w:val="20"/>
        </w:rPr>
        <w:t xml:space="preserve">as 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np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033B3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matplotlib.pyplot </w:t>
      </w:r>
      <w:r>
        <w:rPr>
          <w:rFonts w:ascii="Courier New" w:hAnsi="Courier New" w:eastAsia="宋体" w:cs="Courier New"/>
          <w:b/>
          <w:bCs/>
          <w:color w:val="0033B3"/>
          <w:kern w:val="0"/>
          <w:sz w:val="20"/>
          <w:szCs w:val="20"/>
        </w:rPr>
        <w:t xml:space="preserve">as 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plt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val="en-US"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画图参数设置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val="en-US" w:eastAsia="zh-CN"/>
        </w:rPr>
        <w:t>可以去掉，此时为默认值，或自己修改数值看效果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1750EB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plt.rcParams[</w:t>
      </w: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'axes.labelsize'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] =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1750EB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plt.rcParams[</w:t>
      </w: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'xtick.labelsize'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] =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1750EB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plt.rcParams[</w:t>
      </w: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'ytick.labelsize'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] =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1750EB"/>
          <w:kern w:val="0"/>
          <w:sz w:val="20"/>
          <w:szCs w:val="20"/>
          <w:lang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通过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rand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函数可以返回一个或一组服从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“0~1”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均匀分布的随机样本值。随机样本取值范围是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[0,1)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，不包括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X =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 xml:space="preserve">2 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* np.random.rand(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100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构造线性方程，加入随机抖动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# numpy.random.randn()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是从标准正态分布中返回一个或多个样本值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# 1.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当函数括号内没有参数时，返回一个浮点数；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# 2.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当函数括号内有一个参数时，返回秩为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1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的数组，不能表示向量和矩阵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# 3.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当函数括号内有两个及以上参数时，返回对应维度的数组，能表示向量或矩阵。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np.random.randn(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行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,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列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# 4.np.random.standard_normal()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函数与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np.random.randn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类似，但是输入参数为元组（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tuple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y =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3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*X +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 xml:space="preserve">4 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+ np.random.randn(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100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plt.plot(X, y,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'b.'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)     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# b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指定为蓝色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,.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指定线条格式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plt.xlabel(</w:t>
      </w: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'X_1'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plt.ylabel(</w:t>
      </w: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'y'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设置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x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轴为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0-2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，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y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轴为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0-15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plt.axis([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2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15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plt.show()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"""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20"/>
          <w:szCs w:val="20"/>
        </w:rPr>
        <w:t>线性回归方程实现</w:t>
      </w: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"""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# numpy.c_: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按行连接两个矩阵，就是把两矩阵左右相加，要求行数相等。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# numpy.r_: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按列连接两个矩阵，就是把两矩阵上下相加，要求列数相等。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# ones()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返回一个全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1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的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n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维数组，同样也有三个参数：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shape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（用来指定返回数组的大小）、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dtype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（数组元素的类型）、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order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（是否以内存中的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C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或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Fortran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连续（行或列）顺序存储多维数据）。后两个参数都是可选的，一般只需设定第一个参数。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X_b = np.c_[(np.ones((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100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)), X)]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># np.linalg.inv: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矩阵求逆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theta_best = np.linalg.inv(X_b.T.dot(X_b)).dot(X_b.T).dot(y)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print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(theta_best)</w:t>
      </w:r>
      <w:bookmarkStart w:id="0" w:name="_GoBack"/>
      <w:bookmarkEnd w:id="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'''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[[3.99844262]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 xml:space="preserve"> [3.09461187]]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'''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08080"/>
          <w:kern w:val="0"/>
          <w:sz w:val="20"/>
          <w:szCs w:val="20"/>
          <w:lang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测试数据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X_new = np.array([[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], [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2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]])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X_new_b = np.c_[np.ones((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2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)), X_new]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预测结果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y_predict = X_new_b.dot(theta_best)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print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(y_predict)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plt.plot(X_new, y_predict,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'r--</w:t>
      </w:r>
      <w:r>
        <w:rPr>
          <w:rFonts w:hint="eastAsia" w:ascii="Courier New" w:hAnsi="Courier New" w:eastAsia="宋体" w:cs="Courier New"/>
          <w:b/>
          <w:bCs/>
          <w:color w:val="008080"/>
          <w:kern w:val="0"/>
          <w:sz w:val="20"/>
          <w:szCs w:val="20"/>
          <w:lang w:val="en-US" w:eastAsia="zh-CN"/>
        </w:rPr>
        <w:t>o</w:t>
      </w: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'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)   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指定红色和线条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plt.plot(X, y,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20"/>
          <w:szCs w:val="20"/>
        </w:rPr>
        <w:t>'b.'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)     </w:t>
      </w:r>
      <w:r>
        <w:rPr>
          <w:rFonts w:ascii="Courier New" w:hAnsi="Courier New" w:eastAsia="宋体" w:cs="Courier New"/>
          <w:b/>
          <w:bCs/>
          <w:i/>
          <w:iCs/>
          <w:color w:val="8C8C8C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Courier New"/>
          <w:b/>
          <w:bCs/>
          <w:i/>
          <w:iCs/>
          <w:color w:val="8C8C8C"/>
          <w:kern w:val="0"/>
          <w:sz w:val="20"/>
          <w:szCs w:val="20"/>
        </w:rPr>
        <w:t>指定蓝色和点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b/>
          <w:bCs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plt.axis([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2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b/>
          <w:bCs/>
          <w:color w:val="1750EB"/>
          <w:kern w:val="0"/>
          <w:sz w:val="20"/>
          <w:szCs w:val="20"/>
        </w:rPr>
        <w:t>15</w:t>
      </w: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080808"/>
          <w:kern w:val="0"/>
          <w:sz w:val="20"/>
          <w:szCs w:val="20"/>
        </w:rPr>
        <w:t>plt.show()</w:t>
      </w:r>
    </w:p>
    <w:p>
      <w:pPr>
        <w:rPr>
          <w:rFonts w:hint="default" w:eastAsiaTheme="minor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附录2：源代码，鸢尾花可视化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import matplotlib.pyplot as plt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import numpy as np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from sklearn.datasets import load_iris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eastAsia="zh-CN"/>
        </w:rPr>
      </w:pP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 xml:space="preserve"># 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导入鸢尾花数据集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 xml:space="preserve"># 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以二维数据为例 假设</w:t>
      </w: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k=2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，</w:t>
      </w: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X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为鸢尾花数据集前两维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iris = load_iris()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X = iris.data[0:150, 0:2]  ##</w:t>
      </w: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val="en-US" w:eastAsia="zh-CN"/>
        </w:rPr>
        <w:t>鸢尾花数据集,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只取特征空间中的前两个维度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print(len(X))  #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长度</w:t>
      </w: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150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print(X)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 xml:space="preserve"># 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绘制数据分布图 显示前两维数据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x1=X[0:150, 0]  #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第一列数据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 xml:space="preserve">print(x1.shape) # 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第一列大小为</w:t>
      </w: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150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行</w:t>
      </w: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,1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列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x2=X[0:150, 1]  #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第二列数据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 xml:space="preserve">print(x2.shape) # 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第二列大小为</w:t>
      </w: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150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行</w:t>
      </w: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,1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列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plt.scatter(x1, x2, c="red", marker='o', label='class1')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plt.xlabel('petal length')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plt.ylabel('petal width')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plt.legend(loc=1)   #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图例放置位置</w:t>
      </w: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,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右上为</w:t>
      </w: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1,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逆时针排序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JetBrains Mono" w:hAnsi="JetBrains Mono" w:eastAsia="JetBrains Mono"/>
          <w:b/>
          <w:bCs/>
          <w:color w:val="auto"/>
          <w:sz w:val="20"/>
          <w:szCs w:val="24"/>
          <w:lang w:eastAsia="zh-CN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plt.title('myname')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b/>
          <w:bCs/>
          <w:color w:val="auto"/>
          <w:sz w:val="20"/>
          <w:szCs w:val="24"/>
        </w:rPr>
      </w:pPr>
      <w:r>
        <w:rPr>
          <w:rFonts w:hint="eastAsia" w:ascii="JetBrains Mono" w:hAnsi="JetBrains Mono" w:eastAsia="JetBrains Mono"/>
          <w:b/>
          <w:bCs/>
          <w:color w:val="auto"/>
          <w:sz w:val="20"/>
          <w:szCs w:val="24"/>
        </w:rPr>
        <w:t>plt.show() #</w:t>
      </w:r>
      <w:r>
        <w:rPr>
          <w:rFonts w:hint="eastAsia" w:ascii="??" w:hAnsi="??" w:eastAsia="??"/>
          <w:b/>
          <w:bCs/>
          <w:color w:val="auto"/>
          <w:sz w:val="20"/>
          <w:szCs w:val="24"/>
        </w:rPr>
        <w:t>输出图形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??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JetBrains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2ODMxNjg4MzczZDM5YmMyMzYzZTVlNjI2ZmZiZWIifQ=="/>
  </w:docVars>
  <w:rsids>
    <w:rsidRoot w:val="00000000"/>
    <w:rsid w:val="0F2A424A"/>
    <w:rsid w:val="1FBC272A"/>
    <w:rsid w:val="24F423BE"/>
    <w:rsid w:val="38DF3C6A"/>
    <w:rsid w:val="56CE0EC0"/>
    <w:rsid w:val="56D964B8"/>
    <w:rsid w:val="59950045"/>
    <w:rsid w:val="610A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725</Words>
  <Characters>1722</Characters>
  <Lines>0</Lines>
  <Paragraphs>0</Paragraphs>
  <TotalTime>142</TotalTime>
  <ScaleCrop>false</ScaleCrop>
  <LinksUpToDate>false</LinksUpToDate>
  <CharactersWithSpaces>1849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jiangxia</dc:creator>
  <cp:lastModifiedBy>姜霞</cp:lastModifiedBy>
  <dcterms:modified xsi:type="dcterms:W3CDTF">2022-09-20T07:34:58Z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CEE2C41A31A64463BE9A10F58C756997</vt:lpwstr>
  </property>
</Properties>
</file>