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Port VLAN 对带宽性能影响测试报告</w:t>
      </w:r>
    </w:p>
    <w:p>
      <w:pPr>
        <w:jc w:val="center"/>
      </w:pPr>
      <w:r>
        <w:rPr>
          <w:sz w:val="22"/>
        </w:rPr>
        <w:t>用例编号：TC-VLAN-PERF-001</w:t>
        <w:br/>
        <w:t>测试时间：2026-07-22</w:t>
        <w:br/>
        <w:t>测试脚本：ps3/test/esat/nic100/scripts/multihost_port_vlan_performance_tc001.py</w:t>
      </w:r>
    </w:p>
    <w:p/>
    <w:p>
      <w:pPr>
        <w:pStyle w:val="Heading1"/>
      </w:pPr>
      <w:r>
        <w:t>1. 测试目的</w:t>
      </w:r>
    </w:p>
    <w:p>
      <w:r>
        <w:t>对比在两台直连的 ConnectX-8 网卡上，开启 Port VLAN（VLAN 100）前后：</w:t>
      </w:r>
    </w:p>
    <w:p>
      <w:pPr>
        <w:pStyle w:val="ListBullet"/>
      </w:pPr>
      <w:r>
        <w:t>iperf3 TCP 带宽差异</w:t>
      </w:r>
    </w:p>
    <w:p>
      <w:pPr>
        <w:pStyle w:val="ListBullet"/>
      </w:pPr>
      <w:r>
        <w:t>DPDK testpmd PPS/BPS 差异</w:t>
      </w:r>
    </w:p>
    <w:p>
      <w:r>
        <w:t>包长遍历 64 / 128 / 256 / 512 / 1024 字节，并验证 VLAN tag 真实出现在链路上。</w:t>
      </w:r>
    </w:p>
    <w:p>
      <w:pPr>
        <w:pStyle w:val="Heading1"/>
      </w:pPr>
      <w:r>
        <w:t>2. 测试方案</w:t>
      </w:r>
    </w:p>
    <w:p>
      <w:pPr>
        <w:pStyle w:val="Heading2"/>
      </w:pPr>
      <w:r>
        <w:t>2.1 测试拓扑</w:t>
      </w:r>
    </w:p>
    <w:p>
      <w:r>
        <w:t>Server 与 Client 的 ens9f0np0 物理口直连（或经交换机透传 VLAN 100）。</w:t>
      </w:r>
    </w:p>
    <w:p>
      <w:r>
        <w:t>Server: 10.17.44.71:728，PCI 0000:38:00.0，ConnectX-8，mlx5_core</w:t>
      </w:r>
    </w:p>
    <w:p>
      <w:r>
        <w:t>Client: 10.17.44.73:3322，PCI 0000:38:00.0，ConnectX-8，mlx5_core</w:t>
      </w:r>
    </w:p>
    <w:p>
      <w:pPr>
        <w:pStyle w:val="Heading2"/>
      </w:pPr>
      <w:r>
        <w:t>2.2 测试参数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t>VLAN ID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测试包长</w:t>
            </w:r>
          </w:p>
        </w:tc>
        <w:tc>
          <w:tcPr>
            <w:tcW w:type="dxa" w:w="4320"/>
          </w:tcPr>
          <w:p>
            <w:r>
              <w:t>64, 128, 256, 512, 1024</w:t>
            </w:r>
          </w:p>
        </w:tc>
      </w:tr>
      <w:tr>
        <w:tc>
          <w:tcPr>
            <w:tcW w:type="dxa" w:w="4320"/>
          </w:tcPr>
          <w:p>
            <w:r>
              <w:t>iperf3 持续时间</w:t>
            </w:r>
          </w:p>
        </w:tc>
        <w:tc>
          <w:tcPr>
            <w:tcW w:type="dxa" w:w="4320"/>
          </w:tcPr>
          <w:p>
            <w:r>
              <w:t>30 秒</w:t>
            </w:r>
          </w:p>
        </w:tc>
      </w:tr>
      <w:tr>
        <w:tc>
          <w:tcPr>
            <w:tcW w:type="dxa" w:w="4320"/>
          </w:tcPr>
          <w:p>
            <w:r>
              <w:t>testpmd 运行时间</w:t>
            </w:r>
          </w:p>
        </w:tc>
        <w:tc>
          <w:tcPr>
            <w:tcW w:type="dxa" w:w="4320"/>
          </w:tcPr>
          <w:p>
            <w:r>
              <w:t>约 20 秒</w:t>
            </w:r>
          </w:p>
        </w:tc>
      </w:tr>
      <w:tr>
        <w:tc>
          <w:tcPr>
            <w:tcW w:type="dxa" w:w="4320"/>
          </w:tcPr>
          <w:p>
            <w:r>
              <w:t>DPDK 运行模式</w:t>
            </w:r>
          </w:p>
        </w:tc>
        <w:tc>
          <w:tcPr>
            <w:tcW w:type="dxa" w:w="4320"/>
          </w:tcPr>
          <w:p>
            <w:r>
              <w:t>mlx5_core + verbs</w:t>
            </w:r>
          </w:p>
        </w:tc>
      </w:tr>
    </w:tbl>
    <w:p>
      <w:pPr>
        <w:pStyle w:val="Heading2"/>
      </w:pPr>
      <w:r>
        <w:t>2.3 测试工具</w:t>
      </w:r>
    </w:p>
    <w:p>
      <w:r>
        <w:t>iperf3、tcpdump、dpdk-testpmd、ip、ethtool、tmux</w:t>
      </w:r>
    </w:p>
    <w:p>
      <w:pPr>
        <w:pStyle w:val="Heading1"/>
      </w:pPr>
      <w:r>
        <w:t>3.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IP:Port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网口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网卡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驱动</w:t>
            </w:r>
          </w:p>
        </w:tc>
      </w:tr>
      <w:tr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10.17.44.71:728</w:t>
            </w:r>
          </w:p>
        </w:tc>
        <w:tc>
          <w:tcPr>
            <w:tcW w:type="dxa" w:w="1234"/>
          </w:tcPr>
          <w:p>
            <w:r>
              <w:t>root</w:t>
            </w:r>
          </w:p>
        </w:tc>
        <w:tc>
          <w:tcPr>
            <w:tcW w:type="dxa" w:w="1234"/>
          </w:tcPr>
          <w:p>
            <w:r>
              <w:t>ens9f0np0</w:t>
            </w:r>
          </w:p>
        </w:tc>
        <w:tc>
          <w:tcPr>
            <w:tcW w:type="dxa" w:w="1234"/>
          </w:tcPr>
          <w:p>
            <w:r>
              <w:t>0000:38:00.0</w:t>
            </w:r>
          </w:p>
        </w:tc>
        <w:tc>
          <w:tcPr>
            <w:tcW w:type="dxa" w:w="1234"/>
          </w:tcPr>
          <w:p>
            <w:r>
              <w:t>ConnectX-8</w:t>
            </w:r>
          </w:p>
        </w:tc>
        <w:tc>
          <w:tcPr>
            <w:tcW w:type="dxa" w:w="1234"/>
          </w:tcPr>
          <w:p>
            <w:r>
              <w:t>mlx5_core</w:t>
            </w:r>
          </w:p>
        </w:tc>
      </w:tr>
      <w:tr>
        <w:tc>
          <w:tcPr>
            <w:tcW w:type="dxa" w:w="1234"/>
          </w:tcPr>
          <w:p>
            <w:r>
              <w:t>Client</w:t>
            </w:r>
          </w:p>
        </w:tc>
        <w:tc>
          <w:tcPr>
            <w:tcW w:type="dxa" w:w="1234"/>
          </w:tcPr>
          <w:p>
            <w:r>
              <w:t>10.17.44.73:3322</w:t>
            </w:r>
          </w:p>
        </w:tc>
        <w:tc>
          <w:tcPr>
            <w:tcW w:type="dxa" w:w="1234"/>
          </w:tcPr>
          <w:p>
            <w:r>
              <w:t>root</w:t>
            </w:r>
          </w:p>
        </w:tc>
        <w:tc>
          <w:tcPr>
            <w:tcW w:type="dxa" w:w="1234"/>
          </w:tcPr>
          <w:p>
            <w:r>
              <w:t>ens9f0np0</w:t>
            </w:r>
          </w:p>
        </w:tc>
        <w:tc>
          <w:tcPr>
            <w:tcW w:type="dxa" w:w="1234"/>
          </w:tcPr>
          <w:p>
            <w:r>
              <w:t>0000:38:00.0</w:t>
            </w:r>
          </w:p>
        </w:tc>
        <w:tc>
          <w:tcPr>
            <w:tcW w:type="dxa" w:w="1234"/>
          </w:tcPr>
          <w:p>
            <w:r>
              <w:t>ConnectX-8</w:t>
            </w:r>
          </w:p>
        </w:tc>
        <w:tc>
          <w:tcPr>
            <w:tcW w:type="dxa" w:w="1234"/>
          </w:tcPr>
          <w:p>
            <w:r>
              <w:t>mlx5_core</w:t>
            </w:r>
          </w:p>
        </w:tc>
      </w:tr>
    </w:tbl>
    <w:p>
      <w:r>
        <w:t>注：本环境 dpdk-testpmd 使用 rdma-core/libmlx5 的 verbs 路径，必须保持 mlx5_core 绑定并加载 mlx5_ib。</w:t>
      </w:r>
    </w:p>
    <w:p>
      <w:pPr>
        <w:pStyle w:val="Heading1"/>
      </w:pPr>
      <w:r>
        <w:t>4. 测试步骤与命令</w:t>
      </w:r>
    </w:p>
    <w:p>
      <w:pPr>
        <w:pStyle w:val="Heading2"/>
      </w:pPr>
      <w:r>
        <w:t>4.1 无 VLAN iperf3 基准</w:t>
      </w:r>
    </w:p>
    <w:p>
      <w:r>
        <w:t>Server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addr add 192.168.240.1/24 dev ens9f0np0</w:t>
        <w:br/>
        <w:t>ip link set ens9f0np0 up</w:t>
        <w:br/>
        <w:t>iperf3 -s -p 5201</w:t>
      </w:r>
    </w:p>
    <w:p>
      <w:r>
        <w:t>Client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addr add 192.168.240.2/24 dev ens9f0np0</w:t>
        <w:br/>
        <w:t>ip link set ens9f0np0 up</w:t>
        <w:br/>
        <w:t>iperf3 -c 192.168.240.1 -p 5201 -t 30 -B 192.168.240.2 -l &lt;pkt_len&gt; -f m</w:t>
      </w:r>
    </w:p>
    <w:p>
      <w:pPr>
        <w:pStyle w:val="Heading2"/>
      </w:pPr>
      <w:r>
        <w:t>4.2 Port VLAN iperf3</w:t>
      </w:r>
    </w:p>
    <w:p>
      <w:r>
        <w:t>Server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link add link ens9f0np0 name ens9f0np0.100 type vlan id 100</w:t>
        <w:br/>
        <w:t>ip addr add 192.168.100.1/24 dev ens9f0np0.100</w:t>
        <w:br/>
        <w:t>ip link set ens9f0np0.100 up</w:t>
        <w:br/>
        <w:t>iperf3 -s -p 5201</w:t>
      </w:r>
    </w:p>
    <w:p>
      <w:r>
        <w:t>Client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link add link ens9f0np0 name ens9f0np0.100 type vlan id 100</w:t>
        <w:br/>
        <w:t>ip addr add 192.168.100.2/24 dev ens9f0np0.100</w:t>
        <w:br/>
        <w:t>ip link set ens9f0np0.100 up</w:t>
        <w:br/>
        <w:t>iperf3 -c 192.168.100.1 -p 5201 -t 30 -B 192.168.100.2 -l &lt;pkt_len&gt; -f m</w:t>
      </w:r>
    </w:p>
    <w:p>
      <w:pPr>
        <w:pStyle w:val="Heading2"/>
      </w:pPr>
      <w:r>
        <w:t>4.3 无 VLAN DPDK testpmd</w:t>
      </w:r>
    </w:p>
    <w:p>
      <w:r>
        <w:t>Server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modprobe mlx5_ib</w:t>
        <w:br/>
        <w:t>echo 1024 &gt; /sys/kernel/mm/hugepages/hugepages-2048kB/nr_hugepages</w:t>
        <w:br/>
        <w:t>printf "vlan set filter off 0\n" &gt; /tmp/port_vlan_perf_tc001_s_cmd.txt</w:t>
        <w:br/>
        <w:t>timeout 28 dpdk-testpmd -l 0,1 -n 4 -a 0000:38:00.0 -- --forward-mode=rxonly --portmask=0x1 --nb-cores=1 --cmdline-file=/tmp/port_vlan_perf_tc001_s_cmd.txt --auto-start --stats-period=5</w:t>
      </w:r>
    </w:p>
    <w:p>
      <w:r>
        <w:t>Client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timeout 23 dpdk-testpmd -l 0,1 -n 4 -a 0000:38:00.0 -- --forward-mode=txonly --portmask=0x1 --nb-cores=1 --txpkts=&lt;pkt_len&gt; --auto-start --stats-period=5</w:t>
      </w:r>
    </w:p>
    <w:p>
      <w:pPr>
        <w:pStyle w:val="Heading2"/>
      </w:pPr>
      <w:r>
        <w:t>4.4 Port VLAN DPDK testpmd</w:t>
      </w:r>
    </w:p>
    <w:p>
      <w:r>
        <w:t>Server 侧与 4.3 相同。Client 侧在启动前写入 VLAN insert 命令：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printf "tx_vlan set 0 100\n" &gt; /tmp/port_vlan_perf_tc001_c_cmd.txt</w:t>
        <w:br/>
        <w:t>timeout 23 dpdk-testpmd -l 0,1 -n 4 -a 0000:38:00.0 -- --forward-mode=txonly --portmask=0x1 --nb-cores=1 --txpkts=&lt;pkt_len&gt; --cmdline-file=/tmp/port_vlan_perf_tc001_c_cmd.txt --auto-start --stats-period=5</w:t>
      </w:r>
    </w:p>
    <w:p>
      <w:pPr>
        <w:pStyle w:val="Heading2"/>
      </w:pPr>
      <w:r>
        <w:t>4.5 VLAN 生效验证</w:t>
      </w:r>
    </w:p>
    <w:p>
      <w:r>
        <w:t>Server 物理口抓包：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nohup tcpdump -i ens9f0np0 -nn -e -s 0 -w /tmp/port_vlan_verify.pcap vlan 100 &gt;/tmp/tcpdump_verify.log 2&gt;&amp;1 &amp;</w:t>
        <w:br/>
        <w:t>iperf3 -s -p 5201</w:t>
      </w:r>
    </w:p>
    <w:p>
      <w:r>
        <w:t>Client VLAN 子接口发流：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iperf3 -c 192.168.100.1 -p 5201 -t 10 -B 192.168.100.2 -l 256 -f m</w:t>
      </w:r>
    </w:p>
    <w:p>
      <w:r>
        <w:t>读取 pcap：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tcpdump -nn -e -r /tmp/port_vlan_verify.pcap | head -30</w:t>
      </w:r>
    </w:p>
    <w:p>
      <w:pPr>
        <w:pStyle w:val="Heading1"/>
      </w:pPr>
      <w:r>
        <w:t>5. 测试结果</w:t>
      </w:r>
    </w:p>
    <w:p>
      <w:pPr>
        <w:pStyle w:val="Heading2"/>
      </w:pPr>
      <w:r>
        <w:t>5.1 iperf3 带宽对比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包长 (B)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无 VLAN (Mbps)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 VLAN (Mbps)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+0.57%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1040</w:t>
            </w:r>
          </w:p>
        </w:tc>
        <w:tc>
          <w:tcPr>
            <w:tcW w:type="dxa" w:w="2160"/>
          </w:tcPr>
          <w:p>
            <w:r>
              <w:t>1030</w:t>
            </w:r>
          </w:p>
        </w:tc>
        <w:tc>
          <w:tcPr>
            <w:tcW w:type="dxa" w:w="2160"/>
          </w:tcPr>
          <w:p>
            <w:r>
              <w:t>-0.96%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1990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+0.50%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3830</w:t>
            </w:r>
          </w:p>
        </w:tc>
        <w:tc>
          <w:tcPr>
            <w:tcW w:type="dxa" w:w="2160"/>
          </w:tcPr>
          <w:p>
            <w:r>
              <w:t>3830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7220</w:t>
            </w:r>
          </w:p>
        </w:tc>
        <w:tc>
          <w:tcPr>
            <w:tcW w:type="dxa" w:w="2160"/>
          </w:tcPr>
          <w:p>
            <w:r>
              <w:t>7210</w:t>
            </w:r>
          </w:p>
        </w:tc>
        <w:tc>
          <w:tcPr>
            <w:tcW w:type="dxa" w:w="2160"/>
          </w:tcPr>
          <w:p>
            <w:r>
              <w:t>-0.14%</w:t>
            </w:r>
          </w:p>
        </w:tc>
      </w:tr>
    </w:tbl>
    <w:p>
      <w:r>
        <w:t>结论：开启 Port VLAN 后，iperf3 带宽波动在 ±1% 以内，VLAN tag 对 TCP 吞吐无显著影响。</w:t>
      </w:r>
    </w:p>
    <w:p>
      <w:pPr>
        <w:pStyle w:val="Heading2"/>
      </w:pPr>
      <w:r>
        <w:t>5.2 DPDK testpmd 吞吐对比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包长 (B)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Rx-pps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Rx-bps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估算 Mbps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39,392,895</w:t>
            </w:r>
          </w:p>
        </w:tc>
        <w:tc>
          <w:tcPr>
            <w:tcW w:type="dxa" w:w="1728"/>
          </w:tcPr>
          <w:p>
            <w:r>
              <w:t>20,169,162,376</w:t>
            </w:r>
          </w:p>
        </w:tc>
        <w:tc>
          <w:tcPr>
            <w:tcW w:type="dxa" w:w="1728"/>
          </w:tcPr>
          <w:p>
            <w:r>
              <w:t>20,169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39,364,295</w:t>
            </w:r>
          </w:p>
        </w:tc>
        <w:tc>
          <w:tcPr>
            <w:tcW w:type="dxa" w:w="1728"/>
          </w:tcPr>
          <w:p>
            <w:r>
              <w:t>20,154,519,480</w:t>
            </w:r>
          </w:p>
        </w:tc>
        <w:tc>
          <w:tcPr>
            <w:tcW w:type="dxa" w:w="1728"/>
          </w:tcPr>
          <w:p>
            <w:r>
              <w:t>20,155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37,960,135</w:t>
            </w:r>
          </w:p>
        </w:tc>
        <w:tc>
          <w:tcPr>
            <w:tcW w:type="dxa" w:w="1728"/>
          </w:tcPr>
          <w:p>
            <w:r>
              <w:t>38,871,178,288</w:t>
            </w:r>
          </w:p>
        </w:tc>
        <w:tc>
          <w:tcPr>
            <w:tcW w:type="dxa" w:w="1728"/>
          </w:tcPr>
          <w:p>
            <w:r>
              <w:t>38,871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37,959,632</w:t>
            </w:r>
          </w:p>
        </w:tc>
        <w:tc>
          <w:tcPr>
            <w:tcW w:type="dxa" w:w="1728"/>
          </w:tcPr>
          <w:p>
            <w:r>
              <w:t>38,870,663,880</w:t>
            </w:r>
          </w:p>
        </w:tc>
        <w:tc>
          <w:tcPr>
            <w:tcW w:type="dxa" w:w="1728"/>
          </w:tcPr>
          <w:p>
            <w:r>
              <w:t>38,871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37,166,322</w:t>
            </w:r>
          </w:p>
        </w:tc>
        <w:tc>
          <w:tcPr>
            <w:tcW w:type="dxa" w:w="1728"/>
          </w:tcPr>
          <w:p>
            <w:r>
              <w:t>76,116,628,832</w:t>
            </w:r>
          </w:p>
        </w:tc>
        <w:tc>
          <w:tcPr>
            <w:tcW w:type="dxa" w:w="1728"/>
          </w:tcPr>
          <w:p>
            <w:r>
              <w:t>76,117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37,037,646</w:t>
            </w:r>
          </w:p>
        </w:tc>
        <w:tc>
          <w:tcPr>
            <w:tcW w:type="dxa" w:w="1728"/>
          </w:tcPr>
          <w:p>
            <w:r>
              <w:t>75,853,099,488</w:t>
            </w:r>
          </w:p>
        </w:tc>
        <w:tc>
          <w:tcPr>
            <w:tcW w:type="dxa" w:w="1728"/>
          </w:tcPr>
          <w:p>
            <w:r>
              <w:t>75,853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34,168,581</w:t>
            </w:r>
          </w:p>
        </w:tc>
        <w:tc>
          <w:tcPr>
            <w:tcW w:type="dxa" w:w="1728"/>
          </w:tcPr>
          <w:p>
            <w:r>
              <w:t>139,954,511,832</w:t>
            </w:r>
          </w:p>
        </w:tc>
        <w:tc>
          <w:tcPr>
            <w:tcW w:type="dxa" w:w="1728"/>
          </w:tcPr>
          <w:p>
            <w:r>
              <w:t>139,955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34,141,826</w:t>
            </w:r>
          </w:p>
        </w:tc>
        <w:tc>
          <w:tcPr>
            <w:tcW w:type="dxa" w:w="1728"/>
          </w:tcPr>
          <w:p>
            <w:r>
              <w:t>139,844,921,216</w:t>
            </w:r>
          </w:p>
        </w:tc>
        <w:tc>
          <w:tcPr>
            <w:tcW w:type="dxa" w:w="1728"/>
          </w:tcPr>
          <w:p>
            <w:r>
              <w:t>139,845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32,610,882</w:t>
            </w:r>
          </w:p>
        </w:tc>
        <w:tc>
          <w:tcPr>
            <w:tcW w:type="dxa" w:w="1728"/>
          </w:tcPr>
          <w:p>
            <w:r>
              <w:t>267,148,347,872</w:t>
            </w:r>
          </w:p>
        </w:tc>
        <w:tc>
          <w:tcPr>
            <w:tcW w:type="dxa" w:w="1728"/>
          </w:tcPr>
          <w:p>
            <w:r>
              <w:t>267,148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32,671,210</w:t>
            </w:r>
          </w:p>
        </w:tc>
        <w:tc>
          <w:tcPr>
            <w:tcW w:type="dxa" w:w="1728"/>
          </w:tcPr>
          <w:p>
            <w:r>
              <w:t>267,642,558,856</w:t>
            </w:r>
          </w:p>
        </w:tc>
        <w:tc>
          <w:tcPr>
            <w:tcW w:type="dxa" w:w="1728"/>
          </w:tcPr>
          <w:p>
            <w:r>
              <w:t>267,643</w:t>
            </w:r>
          </w:p>
        </w:tc>
      </w:tr>
    </w:tbl>
    <w:p>
      <w:r>
        <w:t>结论：小包受单核转发限制（约 39~40 Mpps），大包带宽近似线性上升；VLAN 场景与无 VLAN 场景差异均 &lt; 0.35%。</w:t>
      </w:r>
    </w:p>
    <w:p>
      <w:pPr>
        <w:pStyle w:val="Heading1"/>
      </w:pPr>
      <w:r>
        <w:t>6. 测试日志</w:t>
      </w:r>
    </w:p>
    <w:p>
      <w:pPr>
        <w:pStyle w:val="Heading2"/>
      </w:pPr>
      <w:r>
        <w:t>6.1 iperf3 日志摘要</w:t>
      </w:r>
    </w:p>
    <w:p>
      <w:r>
        <w:t>模式：baseline</w:t>
      </w:r>
    </w:p>
    <w:p>
      <w:r>
        <w:rPr>
          <w:b/>
        </w:rPr>
        <w:t xml:space="preserve">  64B server summary: </w:t>
      </w:r>
      <w:r>
        <w:t>[  5]   0.00-30.00  sec  1.85 GBytes   530 Mbits/sec                  receiver</w:t>
      </w:r>
    </w:p>
    <w:p>
      <w:r>
        <w:rPr>
          <w:b/>
        </w:rPr>
        <w:t xml:space="preserve">  128B server summary: </w:t>
      </w:r>
      <w:r>
        <w:t>[  5]   0.00-30.00  sec  3.63 GBytes  1.04 Gbits/sec                  receiver</w:t>
      </w:r>
    </w:p>
    <w:p>
      <w:r>
        <w:rPr>
          <w:b/>
        </w:rPr>
        <w:t xml:space="preserve">  256B server summary: </w:t>
      </w:r>
      <w:r>
        <w:t>[  5]   0.00-30.00  sec  6.94 GBytes  1.99 Gbits/sec                  receiver</w:t>
      </w:r>
    </w:p>
    <w:p>
      <w:r>
        <w:rPr>
          <w:b/>
        </w:rPr>
        <w:t xml:space="preserve">  512B server summary: </w:t>
      </w:r>
      <w:r>
        <w:t>[  5]   0.00-30.00  sec  13.4 GBytes  3.83 Gbits/sec                  receiver</w:t>
      </w:r>
    </w:p>
    <w:p>
      <w:r>
        <w:rPr>
          <w:b/>
        </w:rPr>
        <w:t xml:space="preserve">  1024B server summary: </w:t>
      </w:r>
      <w:r>
        <w:t>[  5]   0.00-30.00  sec  25.2 GBytes  7.22 Gbits/sec                  receiver</w:t>
      </w:r>
    </w:p>
    <w:p>
      <w:r>
        <w:t>模式：vlan</w:t>
      </w:r>
    </w:p>
    <w:p>
      <w:r>
        <w:rPr>
          <w:b/>
        </w:rPr>
        <w:t xml:space="preserve">  64B server summary: </w:t>
      </w:r>
      <w:r>
        <w:t>[  5]   0.00-30.00  sec  1.86 GBytes   533 Mbits/sec                  receiver</w:t>
      </w:r>
    </w:p>
    <w:p>
      <w:r>
        <w:rPr>
          <w:b/>
        </w:rPr>
        <w:t xml:space="preserve">  128B server summary: </w:t>
      </w:r>
      <w:r>
        <w:t>[  5]   0.00-30.00  sec  3.58 GBytes  1.03 Gbits/sec                  receiver</w:t>
      </w:r>
    </w:p>
    <w:p>
      <w:r>
        <w:rPr>
          <w:b/>
        </w:rPr>
        <w:t xml:space="preserve">  256B server summary: </w:t>
      </w:r>
      <w:r>
        <w:t>[  5]   0.00-30.00  sec  7.00 GBytes  2.00 Gbits/sec                  receiver</w:t>
      </w:r>
    </w:p>
    <w:p>
      <w:r>
        <w:rPr>
          <w:b/>
        </w:rPr>
        <w:t xml:space="preserve">  512B server summary: </w:t>
      </w:r>
      <w:r>
        <w:t>[  5]   0.00-30.00  sec  13.4 GBytes  3.83 Gbits/sec                  receiver</w:t>
      </w:r>
    </w:p>
    <w:p>
      <w:r>
        <w:rPr>
          <w:b/>
        </w:rPr>
        <w:t xml:space="preserve">  1024B server summary: </w:t>
      </w:r>
      <w:r>
        <w:t>[  5]   0.00-30.00  sec  25.2 GBytes  7.21 Gbits/sec                  receiver</w:t>
      </w:r>
    </w:p>
    <w:p>
      <w:pPr>
        <w:pStyle w:val="Heading2"/>
      </w:pPr>
      <w:r>
        <w:t>6.2 DPDK testpmd 日志摘要</w:t>
      </w:r>
    </w:p>
    <w:p>
      <w:r>
        <w:t>模式：无 VLAN</w:t>
      </w:r>
    </w:p>
    <w:p>
      <w:r>
        <w:rPr>
          <w:b/>
        </w:rPr>
        <w:t xml:space="preserve">  64B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39392895          Rx-bps:  20169162376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128B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37960135          Rx-bps:  38871178288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256B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37166322          Rx-bps:  76116628832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512B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34168581          Rx-bps: 139954511832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1024B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32610882          Rx-bps: 267148347872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t>模式：Port VLAN</w:t>
      </w:r>
    </w:p>
    <w:p>
      <w:r>
        <w:rPr>
          <w:b/>
        </w:rPr>
        <w:t xml:space="preserve">  64B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39364295          Rx-bps:  20154519480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128B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37959632          Rx-bps:  38870663880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256B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37037646          Rx-bps:  75853099488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512B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34141826          Rx-bps: 139844921216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1024B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32671210          Rx-bps: 267642558856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pPr>
        <w:pStyle w:val="Heading2"/>
      </w:pPr>
      <w:r>
        <w:t>6.3 VLAN 抓包验证</w:t>
      </w:r>
    </w:p>
    <w:p>
      <w:r>
        <w:t>tcpdump 读取 pcap 前 15 行（已确认存在 802.1Q VLAN 100 tag）：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23:20:27.111979 8c:91:3a:4d:2a:54 &gt; 8c:91:3a:4d:42:34, ethertype 802.1Q (0x8100), length 70: vlan 100, p 0, ethertype IPv4 (0x0800), 192.168.100.2.41789 &gt; 192.168.100.1.5201: Flags [.], ack 1, win 502, options [nop,nop,TS val 2499743305 ecr 331558731], length 0</w:t>
        <w:br/>
        <w:t>23:20:27.112018 8c:91:3a:4d:2a:54 &gt; 8c:91:3a:4d:42:34, ethertype 802.1Q (0x8100), length 107: vlan 100, p 0, ethertype IPv4 (0x0800), 192.168.100.2.41789 &gt; 192.168.100.1.5201: Flags [P.], seq 1:38, ack 1, win 502, options [nop,nop,TS val 2499743305 ecr 331558731], length 37</w:t>
        <w:br/>
        <w:t>23:20:27.112024 8c:91:3a:4d:42:34 &gt; 8c:91:3a:4d:2a:54, ethertype 802.1Q (0x8100), length 70: vlan 100, p 0, ethertype IPv4 (0x0800), 192.168.100.1.5201 &gt; 192.168.100.2.41789: Flags [.], ack 38, win 509, options [nop,nop,TS val 331558731 ecr 2499743305], length 0</w:t>
        <w:br/>
        <w:t>23:20:27.112150 8c:91:3a:4d:42:34 &gt; 8c:91:3a:4d:2a:54, ethertype 802.1Q (0x8100), length 71: vlan 100, p 0, ethertype IPv4 (0x0800), 192.168.100.1.5201 &gt; 192.168.100.2.56351: Flags [P.], seq 3:4, ack 139, win 509, options [nop,nop,TS val 331558731 ecr 2499743305], length 1</w:t>
        <w:br/>
        <w:t>23:20:27.112160 8c:91:3a:4d:2a:54 &gt; 8c:91:3a:4d:42:34, ethertype 802.1Q (0x8100), length 70: vlan 100, p 0, ethertype IPv4 (0x0800), 192.168.100.2.56351 &gt; 192.168.100.1.5201: Flags [.], ack 4, win 502, options [nop,nop,TS val 2499743305 ecr 331558731], length 0</w:t>
        <w:br/>
        <w:t>23:20:27.112164 8c:91:3a:4d:42:34 &gt; 8c:91:3a:4d:2a:54, ethertype 802.1Q (0x8100), length 71: vlan 100, p 0, ethertype IPv4 (0x0800), 192.168.100.1.5201 &gt; 192.168.100.2.56351: Flags [P.], seq 4:5, ack 139, win 509, options [nop,nop,TS val 331558731 ecr 2499743305], length 1</w:t>
        <w:br/>
        <w:t>23:20:27.112211 8c:91:3a:4d:2a:54 &gt; 8c:91:3a:4d:42:34, ethertype 802.1Q (0x8100), length 70: vlan 100, p 0, ethertype IPv4 (0x0800), 192.168.100.2.56351 &gt; 192.168.100.1.5201: Flags [.], ack 5, win 502, options [nop,nop,TS val 2499743305 ecr 331558731], length 0</w:t>
        <w:br/>
        <w:t>23:20:27.112215 8c:91:3a:4d:2a:54 &gt; 8c:91:3a:4d:42:34, ethertype 802.1Q (0x8100), length 326: vlan 100, p 0, ethertype IPv4 (0x0800), 192.168.100.2.41789 &gt; 192.168.100.1.5201: Flags [P.], seq 38:294, ack 1, win 502, options [nop,nop,TS val 2499743305 ecr 331558731], length 256</w:t>
        <w:br/>
        <w:t>23:20:27.112217 8c:91:3a:4d:42:34 &gt; 8c:91:3a:4d:2a:54, ethertype 802.1Q (0x8100), length 70: vlan 100, p 0, ethertype IPv4 (0x0800), 192.168.100.1.5201 &gt; 192.168.100.2.41789: Flags [.], ack 294, win 507, options [nop,nop,TS val 331558731 ecr 2499743305], length 0</w:t>
        <w:br/>
        <w:t>23:20:27.112288 8c:91:3a:4d:2a:54 &gt; 8c:91:3a:4d:42:34, ethertype 802.1Q (0x8100), length 3142: vlan 100, p 0, ethertype IPv4 (0x0800), 192.168.100.2.41789 &gt; 192.168.100.1.5201: Flags [P.], seq 294:3366, ack 1, win 502, options [nop,nop,TS val 2499743305 ecr 331558731], length 3072</w:t>
        <w:br/>
        <w:t>23:20:27.112288 8c:91:3a:4d:2a:54 &gt; 8c:91:3a:4d:42:34, ethertype 802.1Q (0x8100), length 5862: vlan 100, p 0, ethertype IPv4 (0x0800), 192.168.100.2.41789 &gt; 192.168.100.1.5201: Flags [.], seq 3366:9158, ack 1, win 502, options [nop,nop,TS val 2499743305 ecr 331558731], length 5792</w:t>
        <w:br/>
        <w:t>23:20:27.112294 8c:91:3a:4d:42:34 &gt; 8c:91:3a:4d:2a:54, ethertype 802.1Q (0x8100), length 70: vlan 100, p 0, ethertype IPv4 (0x0800), 192.168.100.1.5201 &gt; 192.168.100.2.41789: Flags [.], ack 3366, win 494, options [nop,nop,TS val 331558731 ecr 2499743305], length 0</w:t>
        <w:br/>
        <w:t>23:20:27.112297 8c:91:3a:4d:42:34 &gt; 8c:91:3a:4d:2a:54, ethertype 802.1Q (0x8100), length 70: vlan 100, p 0, ethertype IPv4 (0x0800), 192.168.100.1.5201 &gt; 192.168.100.2.41789: Flags [.], ack 9158, win 464, options [nop,nop,TS val 331558731 ecr 2499743305], length 0</w:t>
        <w:br/>
        <w:t>23:20:27.112308 8c:91:3a:4d:2a:54 &gt; 8c:91:3a:4d:42:34, ethertype 802.1Q (0x8100), length 8758: vlan 100, p 0, ethertype IPv4 (0x0800), 192.168.100.2.41789 &gt; 192.168.100.1.5201: Flags [P.], seq 9158:17846, ack 1, win 502, options [nop,nop,TS val 2499743305 ecr 331558731], length 8688</w:t>
        <w:br/>
        <w:t>23:20:27.112316 8c:91:3a:4d:42:34 &gt; 8c:91:3a:4d:2a:54, ethertype 802.1Q (0x8100), length 70: vlan 100, p 0, ethertype IPv4 (0x0800), 192.168.100.1.5201 &gt; 192.168.100.2.41789: Flags [.], ack 17846, win 397, options [nop,nop,TS val 331558731 ecr 2499743305], length 0</w:t>
        <w:br/>
      </w:r>
    </w:p>
    <w:p>
      <w:pPr>
        <w:pStyle w:val="Heading1"/>
      </w:pPr>
      <w:r>
        <w:t>7. 结论</w:t>
      </w:r>
    </w:p>
    <w:p>
      <w:r>
        <w:t>1. VLAN 生效性：通过 server 物理口 tcpdump 确认，Port VLAN 100 的 tag 真实出现在链路上。</w:t>
      </w:r>
    </w:p>
    <w:p>
      <w:r>
        <w:t>2. iperf3 性能影响：开启 Port VLAN 后，64/128/256/512/1024 字节包长下带宽波动均在 ±1% 以内，无显著性能下降。</w:t>
      </w:r>
    </w:p>
    <w:p>
      <w:r>
        <w:t>3. DPDK testpmd 性能影响：开启 VLAN insert 和关闭 VLAN filter 后，各包长 PPS/BPS 差异 &lt; 0.35%，VLAN 处理对硬件转发性能影响可忽略。</w:t>
      </w:r>
    </w:p>
    <w:p>
      <w:r>
        <w:t>4. 总体结论：在本测试环境（ConnectX-8、mlx5_core、直连）下，Port VLAN 对 iperf3/testpmd 带宽性能影响极小。</w:t>
      </w:r>
    </w:p>
    <w:p>
      <w:pPr>
        <w:pStyle w:val="Heading1"/>
      </w:pPr>
      <w:r>
        <w:t>8. 附录：原始日志清单</w:t>
      </w:r>
    </w:p>
    <w:p>
      <w:r>
        <w:t>所有原始日志已保存到 docs/port_vlan_perf_report/：</w:t>
      </w:r>
    </w:p>
    <w:p>
      <w:pPr>
        <w:pStyle w:val="ListBullet"/>
      </w:pPr>
      <w:r>
        <w:t>iperf_s_&lt;mode&gt;_&lt;len&gt;.log / iperf_c_&lt;mode&gt;_&lt;len&gt;.log</w:t>
      </w:r>
    </w:p>
    <w:p>
      <w:pPr>
        <w:pStyle w:val="ListBullet"/>
      </w:pPr>
      <w:r>
        <w:t>testpmd_s_&lt;len&gt;_&lt;mode&gt;.log / testpmd_c_&lt;len&gt;_&lt;mode&gt;.log</w:t>
      </w:r>
    </w:p>
    <w:p>
      <w:pPr>
        <w:pStyle w:val="ListBullet"/>
      </w:pPr>
      <w:r>
        <w:t>vlan_verify_tcpdump_sample.log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