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Dear Hiring Manager,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writing to express my strong interest in the Developer Relations Engineer position at Google. As the former Chair of NumFocus and a core maintainer of Yellowbrick, I bring extensive experience in open source leadership, developer community building, and technical advocacy that aligns perfectly with this role.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NumFocus, I led strategic initiatives impacting over 50 major open source projects in scientific computing, including Jupyter, Scikit-learn, and NumPy. This role required balancing business objectives with community needs while maintaining the open source ethos - a critical skill for this position. Through my leadership of the Affiliated Projects Committee, I evaluated and guided numerous projects toward sustainable growth, developing frameworks that could benefit Google's open source initiatives.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a core maintainer of Yellowbrick, I've demonstrated my ability to grow and nurture developer communities. I expanded our contributor base from 20 to over 100 developers through mentorship programs and workshops, while maintaining high code quality standards across 125+ PRs. My experience answering 200+ technical questions on StackOverflow and authoring comprehensive documentation has honed my skills in making complex technical concepts accessible to developers.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My technical expertise extends beyond open source leadership. At KUNGFU.AI, I led a team of 15 engineers in delivering enterprise ML solutions, always emphasizing developer experience and code quality. This combination of technical depth and community engagement has made me an effective advocate, reflected in my keynote speaking engagements at major conferences like StrangeLoop and PyData NYC.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am particularly excited about the opportunity to contribute to Google's developer community. My experience as Program Director and Adjunct Faculty at Georgetown University, where I have served 300+ students across various technical programs, has refined my ability to design and implement programs that help developers succeed.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would welcome the opportunity to discuss how my background in open source leadership, community building, and technical advocacy could contribute to Google's developer relations initiatives.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Thank you for considering my application.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Best regards,</w:t>
      </w:r>
    </w:p>
    <w:p w:rsidR="00000000" w:rsidDel="00000000" w:rsidP="00000000" w:rsidRDefault="00000000" w:rsidRPr="00000000" w14:paraId="00000012">
      <w:pPr>
        <w:rPr/>
      </w:pPr>
      <w:r w:rsidDel="00000000" w:rsidR="00000000" w:rsidRPr="00000000">
        <w:rPr>
          <w:rtl w:val="0"/>
        </w:rPr>
        <w:t xml:space="preserve">Lawrence Gray, Ph.D.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