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h7etd0qxj123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About the job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 of Machine Learning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Company:  DeepRec.AI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fast-growing early-stage biotech company, backed by a leading life sciences venture firm, is at the forefront of Protein Editing, targeting previously undruggable proteins through innovative small molecule chemistry. They combine cutting-edge machine learning with chemoproteomic technologies to drive the discovery of novel chemistries. The team currently consists of 45 people and is expanding rapidly.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are seeking an experienced Head of Machine Learning to lead a team of data scientists focused on applying ML to proprietary chemistry data. This role involves developing strategy, building high-performing teams, and advancing generative design in drug discovery. Ideal candidates should have deep ML expertise, especially in deep learning for chemical structure representation, and a passion for impactful science in a dynamic environment.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Responsibilities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the ML vision and strategy for small molecule discovery.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and lead a data science team focused on drug discovery using deep learning.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Innovate on ML models and algorithms, ensuring scalable and validated solutions.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 with cross-functional teams across chemistry, proteomics, and AI.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Communicate progress and strategy to leadership and external advisors.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Qualifications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Ph.D. in ML, computer science, or related field.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3-10+ years of experience in computational science or AI, with a focus on real-world problem-solving.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Expertise in ML, deep learning architectures, and cloud development, experience in small molecule drug discovery is nice to have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leadership, communication, and team-building skills.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more details please kindly apply and we will be in touch for an introductory call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look forward to hearing from you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less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ndp46qsuiunc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Requirements added by the job poster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4+ years of work experience with Machine Learning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Doctor of Philosophy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