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hd w:fill="ffffff" w:val="clear"/>
        <w:spacing w:after="80" w:lineRule="auto"/>
        <w:rPr>
          <w:rFonts w:ascii="Roboto" w:cs="Roboto" w:eastAsia="Roboto" w:hAnsi="Roboto"/>
          <w:b w:val="1"/>
          <w:sz w:val="34"/>
          <w:szCs w:val="34"/>
        </w:rPr>
      </w:pPr>
      <w:bookmarkStart w:colFirst="0" w:colLast="0" w:name="_iaq66b4v2wsk" w:id="0"/>
      <w:bookmarkEnd w:id="0"/>
      <w:r w:rsidDel="00000000" w:rsidR="00000000" w:rsidRPr="00000000">
        <w:rPr>
          <w:rFonts w:ascii="Roboto" w:cs="Roboto" w:eastAsia="Roboto" w:hAnsi="Roboto"/>
          <w:b w:val="1"/>
          <w:sz w:val="34"/>
          <w:szCs w:val="34"/>
          <w:rtl w:val="0"/>
        </w:rPr>
        <w:t xml:space="preserve">About the job</w:t>
      </w:r>
    </w:p>
    <w:p w:rsidR="00000000" w:rsidDel="00000000" w:rsidP="00000000" w:rsidRDefault="00000000" w:rsidRPr="00000000" w14:paraId="00000002">
      <w:pPr>
        <w:shd w:fill="ffffff" w:val="clear"/>
        <w:rPr>
          <w:rFonts w:ascii="Roboto" w:cs="Roboto" w:eastAsia="Roboto" w:hAnsi="Roboto"/>
        </w:rPr>
      </w:pPr>
      <w:r w:rsidDel="00000000" w:rsidR="00000000" w:rsidRPr="00000000">
        <w:rPr>
          <w:rFonts w:ascii="Roboto" w:cs="Roboto" w:eastAsia="Roboto" w:hAnsi="Roboto"/>
          <w:rtl w:val="0"/>
        </w:rPr>
        <w:t xml:space="preserve">About Pinterest</w:t>
        <w:br w:type="textWrapping"/>
        <w:br w:type="textWrapping"/>
        <w:t xml:space="preserve">Millions of people across the world come to Pinterest to find new ideas every day. It’s where they get inspiration, dream about new possibilities and plan for what matters most. Our mission is to help those people find their inspiration and create a life they love. In your role, you’ll be challenged to take on work that upholds this mission and pushes Pinterest forward. You’ll grow as a person and leader in your field, all the while helping Pinners make their lives better in the positive corner of the internet.</w:t>
        <w:br w:type="textWrapping"/>
        <w:br w:type="textWrapping"/>
        <w:t xml:space="preserve">Creating a life you love also means finding a career that celebrates the unique perspectives and experiences that you bring. As you read through the expectations of the position, consider how your skills and experiences may complement the responsibilities of the role. We encourage you to think through your relevant and transferable skills from prior experiences.</w:t>
        <w:br w:type="textWrapping"/>
        <w:br w:type="textWrapping"/>
        <w:t xml:space="preserve">Our new progressive work model is called PinFlex, a term that’s uniquely Pinterest to describe our flexible approach to living and working. Visit our</w:t>
      </w:r>
      <w:hyperlink r:id="rId6">
        <w:r w:rsidDel="00000000" w:rsidR="00000000" w:rsidRPr="00000000">
          <w:rPr>
            <w:rFonts w:ascii="Roboto" w:cs="Roboto" w:eastAsia="Roboto" w:hAnsi="Roboto"/>
            <w:rtl w:val="0"/>
          </w:rPr>
          <w:t xml:space="preserve"> </w:t>
        </w:r>
      </w:hyperlink>
      <w:hyperlink r:id="rId7">
        <w:r w:rsidDel="00000000" w:rsidR="00000000" w:rsidRPr="00000000">
          <w:rPr>
            <w:rFonts w:ascii="Roboto" w:cs="Roboto" w:eastAsia="Roboto" w:hAnsi="Roboto"/>
            <w:color w:val="1155cc"/>
            <w:u w:val="single"/>
            <w:rtl w:val="0"/>
          </w:rPr>
          <w:t xml:space="preserve">PinFlex</w:t>
        </w:r>
      </w:hyperlink>
      <w:r w:rsidDel="00000000" w:rsidR="00000000" w:rsidRPr="00000000">
        <w:rPr>
          <w:rFonts w:ascii="Roboto" w:cs="Roboto" w:eastAsia="Roboto" w:hAnsi="Roboto"/>
          <w:rtl w:val="0"/>
        </w:rPr>
        <w:t xml:space="preserve"> landing page to learn more.</w:t>
        <w:br w:type="textWrapping"/>
        <w:br w:type="textWrapping"/>
        <w:t xml:space="preserve"> With more than 450 million users around the world and 300 billion ideas saved, Pinterest Machine Learning engineers build personalized experiences to help Pinners create a life they love. With just over 3,000 global employees, our teams are small, mighty, and still growing. At Pinterest, you’ll experience hands-on access to an incredible vault of data and contribute large-scale recommendation systems in ways you won’t find anywhere else.</w:t>
        <w:br w:type="textWrapping"/>
        <w:br w:type="textWrapping"/>
        <w:t xml:space="preserve">What You’ll Do</w:t>
        <w:br w:type="textWrapping"/>
        <w:br w:type="textWrapping"/>
      </w:r>
    </w:p>
    <w:p w:rsidR="00000000" w:rsidDel="00000000" w:rsidP="00000000" w:rsidRDefault="00000000" w:rsidRPr="00000000" w14:paraId="00000003">
      <w:pPr>
        <w:numPr>
          <w:ilvl w:val="0"/>
          <w:numId w:val="1"/>
        </w:numPr>
        <w:spacing w:after="0" w:afterAutospacing="0" w:before="240" w:lineRule="auto"/>
        <w:ind w:left="720" w:hanging="360"/>
      </w:pPr>
      <w:r w:rsidDel="00000000" w:rsidR="00000000" w:rsidRPr="00000000">
        <w:rPr>
          <w:rFonts w:ascii="Roboto" w:cs="Roboto" w:eastAsia="Roboto" w:hAnsi="Roboto"/>
          <w:rtl w:val="0"/>
        </w:rPr>
        <w:t xml:space="preserve">Build cutting edge technology using the latest advances in deep learning and machine learning to personalize Pinterest</w:t>
      </w:r>
    </w:p>
    <w:p w:rsidR="00000000" w:rsidDel="00000000" w:rsidP="00000000" w:rsidRDefault="00000000" w:rsidRPr="00000000" w14:paraId="00000004">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Partner closely with teams across Pinterest to experiment and improve ML models for various product surfaces (Homefeed, Ads, Growth, Shopping, and Search), while gaining knowledge of how ML works in different areas</w:t>
      </w:r>
    </w:p>
    <w:p w:rsidR="00000000" w:rsidDel="00000000" w:rsidP="00000000" w:rsidRDefault="00000000" w:rsidRPr="00000000" w14:paraId="00000005">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Use data driven methods and leverage the unique properties of our data to improve candidates retrieval</w:t>
      </w:r>
    </w:p>
    <w:p w:rsidR="00000000" w:rsidDel="00000000" w:rsidP="00000000" w:rsidRDefault="00000000" w:rsidRPr="00000000" w14:paraId="00000006">
      <w:pPr>
        <w:numPr>
          <w:ilvl w:val="0"/>
          <w:numId w:val="1"/>
        </w:numPr>
        <w:spacing w:after="0" w:afterAutospacing="0" w:before="0" w:beforeAutospacing="0" w:lineRule="auto"/>
        <w:ind w:left="720" w:hanging="360"/>
      </w:pPr>
      <w:r w:rsidDel="00000000" w:rsidR="00000000" w:rsidRPr="00000000">
        <w:rPr>
          <w:rFonts w:ascii="Roboto" w:cs="Roboto" w:eastAsia="Roboto" w:hAnsi="Roboto"/>
          <w:rtl w:val="0"/>
        </w:rPr>
        <w:t xml:space="preserve">Work in a high-impact environment with quick experimentation and product launches</w:t>
      </w:r>
    </w:p>
    <w:p w:rsidR="00000000" w:rsidDel="00000000" w:rsidP="00000000" w:rsidRDefault="00000000" w:rsidRPr="00000000" w14:paraId="00000007">
      <w:pPr>
        <w:numPr>
          <w:ilvl w:val="0"/>
          <w:numId w:val="1"/>
        </w:numPr>
        <w:spacing w:after="240" w:before="0" w:beforeAutospacing="0" w:lineRule="auto"/>
        <w:ind w:left="720" w:hanging="360"/>
      </w:pPr>
      <w:r w:rsidDel="00000000" w:rsidR="00000000" w:rsidRPr="00000000">
        <w:rPr>
          <w:rFonts w:ascii="Roboto" w:cs="Roboto" w:eastAsia="Roboto" w:hAnsi="Roboto"/>
          <w:rtl w:val="0"/>
        </w:rPr>
        <w:t xml:space="preserve">Keeping up with industry trends in recommendation systems</w:t>
        <w:br w:type="textWrapping"/>
        <w:br w:type="textWrapping"/>
      </w:r>
    </w:p>
    <w:p w:rsidR="00000000" w:rsidDel="00000000" w:rsidP="00000000" w:rsidRDefault="00000000" w:rsidRPr="00000000" w14:paraId="00000008">
      <w:pPr>
        <w:shd w:fill="ffffff" w:val="clear"/>
        <w:rPr>
          <w:rFonts w:ascii="Roboto" w:cs="Roboto" w:eastAsia="Roboto" w:hAnsi="Roboto"/>
        </w:rPr>
      </w:pPr>
      <w:r w:rsidDel="00000000" w:rsidR="00000000" w:rsidRPr="00000000">
        <w:rPr>
          <w:rFonts w:ascii="Roboto" w:cs="Roboto" w:eastAsia="Roboto" w:hAnsi="Roboto"/>
          <w:rtl w:val="0"/>
        </w:rPr>
        <w:t xml:space="preserve">What We’re Looking For</w:t>
      </w:r>
    </w:p>
    <w:p w:rsidR="00000000" w:rsidDel="00000000" w:rsidP="00000000" w:rsidRDefault="00000000" w:rsidRPr="00000000" w14:paraId="0000000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0A">
      <w:pPr>
        <w:numPr>
          <w:ilvl w:val="0"/>
          <w:numId w:val="2"/>
        </w:numPr>
        <w:spacing w:after="0" w:afterAutospacing="0" w:before="240" w:lineRule="auto"/>
        <w:ind w:left="720" w:hanging="360"/>
      </w:pPr>
      <w:r w:rsidDel="00000000" w:rsidR="00000000" w:rsidRPr="00000000">
        <w:rPr>
          <w:rFonts w:ascii="Roboto" w:cs="Roboto" w:eastAsia="Roboto" w:hAnsi="Roboto"/>
          <w:rtl w:val="0"/>
        </w:rPr>
        <w:t xml:space="preserve">4+ years of industry experience applying machine learning methods (e.g., user modeling, personalization, recommender systems, search, ranking, natural language processing, reinforcement learning, and graph representation learning)</w:t>
      </w:r>
    </w:p>
    <w:p w:rsidR="00000000" w:rsidDel="00000000" w:rsidP="00000000" w:rsidRDefault="00000000" w:rsidRPr="00000000" w14:paraId="0000000B">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End-to-end hands-on experience with building data processing pipelines, large scale machine learning systems, and big data technologies (e.g., Hadoop/Spark)</w:t>
      </w:r>
    </w:p>
    <w:p w:rsidR="00000000" w:rsidDel="00000000" w:rsidP="00000000" w:rsidRDefault="00000000" w:rsidRPr="00000000" w14:paraId="0000000C">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MS/PhD in Computer Science, ML, NLP, Statistics, Information Sciences, related field, or equivalent experience.</w:t>
      </w:r>
    </w:p>
    <w:p w:rsidR="00000000" w:rsidDel="00000000" w:rsidP="00000000" w:rsidRDefault="00000000" w:rsidRPr="00000000" w14:paraId="0000000D">
      <w:pPr>
        <w:numPr>
          <w:ilvl w:val="0"/>
          <w:numId w:val="2"/>
        </w:numPr>
        <w:spacing w:after="0" w:afterAutospacing="0" w:before="0" w:beforeAutospacing="0" w:lineRule="auto"/>
        <w:ind w:left="720" w:hanging="360"/>
      </w:pPr>
      <w:r w:rsidDel="00000000" w:rsidR="00000000" w:rsidRPr="00000000">
        <w:rPr>
          <w:rFonts w:ascii="Roboto" w:cs="Roboto" w:eastAsia="Roboto" w:hAnsi="Roboto"/>
          <w:rtl w:val="0"/>
        </w:rPr>
        <w:t xml:space="preserve">Nice to have:</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Publications at top ML conferences</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Fonts w:ascii="Roboto" w:cs="Roboto" w:eastAsia="Roboto" w:hAnsi="Roboto"/>
          <w:rtl w:val="0"/>
        </w:rPr>
        <w:t xml:space="preserve">Expertise in scalable realtime systems that process stream data</w:t>
      </w:r>
    </w:p>
    <w:p w:rsidR="00000000" w:rsidDel="00000000" w:rsidP="00000000" w:rsidRDefault="00000000" w:rsidRPr="00000000" w14:paraId="00000010">
      <w:pPr>
        <w:numPr>
          <w:ilvl w:val="1"/>
          <w:numId w:val="2"/>
        </w:numPr>
        <w:spacing w:after="240" w:before="0" w:beforeAutospacing="0" w:lineRule="auto"/>
        <w:ind w:left="1440" w:hanging="360"/>
      </w:pPr>
      <w:r w:rsidDel="00000000" w:rsidR="00000000" w:rsidRPr="00000000">
        <w:rPr>
          <w:rFonts w:ascii="Roboto" w:cs="Roboto" w:eastAsia="Roboto" w:hAnsi="Roboto"/>
          <w:rtl w:val="0"/>
        </w:rPr>
        <w:t xml:space="preserve">Passion for applied ML and the Pinterest product</w:t>
      </w:r>
    </w:p>
    <w:p w:rsidR="00000000" w:rsidDel="00000000" w:rsidP="00000000" w:rsidRDefault="00000000" w:rsidRPr="00000000" w14:paraId="00000011">
      <w:pPr>
        <w:shd w:fill="ffffff" w:val="clear"/>
        <w:rPr>
          <w:rFonts w:ascii="Roboto" w:cs="Roboto" w:eastAsia="Roboto" w:hAnsi="Roboto"/>
        </w:rPr>
      </w:pPr>
      <w:r w:rsidDel="00000000" w:rsidR="00000000" w:rsidRPr="00000000">
        <w:rPr>
          <w:rFonts w:ascii="Roboto" w:cs="Roboto" w:eastAsia="Roboto" w:hAnsi="Roboto"/>
          <w:rtl w:val="0"/>
        </w:rPr>
        <w:t xml:space="preserve">Relocation Statement:</w:t>
      </w:r>
    </w:p>
    <w:p w:rsidR="00000000" w:rsidDel="00000000" w:rsidP="00000000" w:rsidRDefault="00000000" w:rsidRPr="00000000" w14:paraId="00000012">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3">
      <w:pPr>
        <w:numPr>
          <w:ilvl w:val="0"/>
          <w:numId w:val="3"/>
        </w:numPr>
        <w:spacing w:after="240" w:before="240" w:lineRule="auto"/>
        <w:ind w:left="720" w:hanging="360"/>
      </w:pPr>
      <w:r w:rsidDel="00000000" w:rsidR="00000000" w:rsidRPr="00000000">
        <w:rPr>
          <w:rFonts w:ascii="Roboto" w:cs="Roboto" w:eastAsia="Roboto" w:hAnsi="Roboto"/>
          <w:rtl w:val="0"/>
        </w:rPr>
        <w:t xml:space="preserve">This position is not eligible for relocation assistance. Visit our</w:t>
      </w:r>
      <w:hyperlink r:id="rId8">
        <w:r w:rsidDel="00000000" w:rsidR="00000000" w:rsidRPr="00000000">
          <w:rPr>
            <w:rFonts w:ascii="Roboto" w:cs="Roboto" w:eastAsia="Roboto" w:hAnsi="Roboto"/>
            <w:rtl w:val="0"/>
          </w:rPr>
          <w:t xml:space="preserve"> </w:t>
        </w:r>
      </w:hyperlink>
      <w:hyperlink r:id="rId9">
        <w:r w:rsidDel="00000000" w:rsidR="00000000" w:rsidRPr="00000000">
          <w:rPr>
            <w:rFonts w:ascii="Roboto" w:cs="Roboto" w:eastAsia="Roboto" w:hAnsi="Roboto"/>
            <w:color w:val="1155cc"/>
            <w:u w:val="single"/>
            <w:rtl w:val="0"/>
          </w:rPr>
          <w:t xml:space="preserve">PinFlex</w:t>
        </w:r>
      </w:hyperlink>
      <w:r w:rsidDel="00000000" w:rsidR="00000000" w:rsidRPr="00000000">
        <w:rPr>
          <w:rFonts w:ascii="Roboto" w:cs="Roboto" w:eastAsia="Roboto" w:hAnsi="Roboto"/>
          <w:rtl w:val="0"/>
        </w:rPr>
        <w:t xml:space="preserve"> page to learn more about our working model.</w:t>
        <w:br w:type="textWrapping"/>
        <w:br w:type="textWrapping"/>
      </w:r>
    </w:p>
    <w:p w:rsidR="00000000" w:rsidDel="00000000" w:rsidP="00000000" w:rsidRDefault="00000000" w:rsidRPr="00000000" w14:paraId="00000014">
      <w:pPr>
        <w:shd w:fill="ffffff" w:val="clear"/>
        <w:rPr>
          <w:rFonts w:ascii="Roboto" w:cs="Roboto" w:eastAsia="Roboto" w:hAnsi="Roboto"/>
        </w:rPr>
      </w:pPr>
      <w:r w:rsidDel="00000000" w:rsidR="00000000" w:rsidRPr="00000000">
        <w:rPr>
          <w:rFonts w:ascii="Roboto" w:cs="Roboto" w:eastAsia="Roboto" w:hAnsi="Roboto"/>
          <w:rtl w:val="0"/>
        </w:rPr>
        <w:t xml:space="preserve">At Pinterest we believe the workplace should be equitable, inclusive, and inspiring for every employee. In an effort to provide greater transparency, we are sharing the base salary range for this position. The position is also eligible for equity. Final salary is based on a number of factors including location, travel, relevant prior experience, or particular skills and expertise.</w:t>
      </w:r>
    </w:p>
    <w:p w:rsidR="00000000" w:rsidDel="00000000" w:rsidP="00000000" w:rsidRDefault="00000000" w:rsidRPr="00000000" w14:paraId="00000015">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6">
      <w:pPr>
        <w:shd w:fill="ffffff" w:val="clear"/>
        <w:rPr>
          <w:rFonts w:ascii="Roboto" w:cs="Roboto" w:eastAsia="Roboto" w:hAnsi="Roboto"/>
        </w:rPr>
      </w:pPr>
      <w:r w:rsidDel="00000000" w:rsidR="00000000" w:rsidRPr="00000000">
        <w:rPr>
          <w:rFonts w:ascii="Roboto" w:cs="Roboto" w:eastAsia="Roboto" w:hAnsi="Roboto"/>
          <w:rtl w:val="0"/>
        </w:rPr>
        <w:t xml:space="preserve">Information regarding the culture at Pinterest and benefits available for this position can be found</w:t>
      </w:r>
      <w:hyperlink r:id="rId10">
        <w:r w:rsidDel="00000000" w:rsidR="00000000" w:rsidRPr="00000000">
          <w:rPr>
            <w:rFonts w:ascii="Roboto" w:cs="Roboto" w:eastAsia="Roboto" w:hAnsi="Roboto"/>
            <w:rtl w:val="0"/>
          </w:rPr>
          <w:t xml:space="preserve"> </w:t>
        </w:r>
      </w:hyperlink>
      <w:hyperlink r:id="rId11">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17">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8">
      <w:pPr>
        <w:shd w:fill="ffffff" w:val="clear"/>
        <w:rPr>
          <w:rFonts w:ascii="Roboto" w:cs="Roboto" w:eastAsia="Roboto" w:hAnsi="Roboto"/>
        </w:rPr>
      </w:pPr>
      <w:r w:rsidDel="00000000" w:rsidR="00000000" w:rsidRPr="00000000">
        <w:rPr>
          <w:rFonts w:ascii="Roboto" w:cs="Roboto" w:eastAsia="Roboto" w:hAnsi="Roboto"/>
          <w:rtl w:val="0"/>
        </w:rPr>
        <w:t xml:space="preserve">US based applicants only</w:t>
      </w:r>
    </w:p>
    <w:p w:rsidR="00000000" w:rsidDel="00000000" w:rsidP="00000000" w:rsidRDefault="00000000" w:rsidRPr="00000000" w14:paraId="00000019">
      <w:pPr>
        <w:shd w:fill="ffffff" w:val="clear"/>
        <w:rPr>
          <w:rFonts w:ascii="Roboto" w:cs="Roboto" w:eastAsia="Roboto" w:hAnsi="Roboto"/>
        </w:rPr>
      </w:pPr>
      <w:r w:rsidDel="00000000" w:rsidR="00000000" w:rsidRPr="00000000">
        <w:rPr>
          <w:rtl w:val="0"/>
        </w:rPr>
      </w:r>
    </w:p>
    <w:p w:rsidR="00000000" w:rsidDel="00000000" w:rsidP="00000000" w:rsidRDefault="00000000" w:rsidRPr="00000000" w14:paraId="0000001A">
      <w:pPr>
        <w:shd w:fill="ffffff" w:val="clear"/>
        <w:rPr>
          <w:rFonts w:ascii="Roboto" w:cs="Roboto" w:eastAsia="Roboto" w:hAnsi="Roboto"/>
        </w:rPr>
      </w:pPr>
      <w:r w:rsidDel="00000000" w:rsidR="00000000" w:rsidRPr="00000000">
        <w:rPr>
          <w:rFonts w:ascii="Roboto" w:cs="Roboto" w:eastAsia="Roboto" w:hAnsi="Roboto"/>
          <w:rtl w:val="0"/>
        </w:rPr>
        <w:t xml:space="preserve">$177,309—$310,291 USD</w:t>
      </w:r>
    </w:p>
    <w:p w:rsidR="00000000" w:rsidDel="00000000" w:rsidP="00000000" w:rsidRDefault="00000000" w:rsidRPr="00000000" w14:paraId="0000001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rFonts w:ascii="Roboto" w:cs="Roboto" w:eastAsia="Roboto" w:hAnsi="Roboto"/>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pinterestcareers.com/pinterest-life/" TargetMode="External"/><Relationship Id="rId10" Type="http://schemas.openxmlformats.org/officeDocument/2006/relationships/hyperlink" Target="https://www.pinterestcareers.com/pinterest-life/" TargetMode="External"/><Relationship Id="rId9" Type="http://schemas.openxmlformats.org/officeDocument/2006/relationships/hyperlink" Target="https://www.pinterestcareers.com/pinflex/" TargetMode="External"/><Relationship Id="rId5" Type="http://schemas.openxmlformats.org/officeDocument/2006/relationships/styles" Target="styles.xml"/><Relationship Id="rId6" Type="http://schemas.openxmlformats.org/officeDocument/2006/relationships/hyperlink" Target="https://www.pinterestcareers.com/our-life/pinflex/" TargetMode="External"/><Relationship Id="rId7" Type="http://schemas.openxmlformats.org/officeDocument/2006/relationships/hyperlink" Target="https://www.pinterestcareers.com/our-life/pinflex/" TargetMode="External"/><Relationship Id="rId8" Type="http://schemas.openxmlformats.org/officeDocument/2006/relationships/hyperlink" Target="https://www.pinterestcareers.com/pinflex/"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