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0D090" w14:textId="77777777" w:rsidR="00C66EF4" w:rsidRDefault="00C66EF4" w:rsidP="00C66EF4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Model description</w:t>
      </w:r>
    </w:p>
    <w:p w14:paraId="1C1DE5E1" w14:textId="77777777" w:rsidR="00C66EF4" w:rsidRDefault="00C66EF4" w:rsidP="00C66EF4">
      <w:pPr>
        <w:rPr>
          <w:b/>
          <w:color w:val="000000"/>
          <w:sz w:val="22"/>
          <w:szCs w:val="22"/>
        </w:rPr>
      </w:pPr>
    </w:p>
    <w:p w14:paraId="4208A821" w14:textId="77777777" w:rsidR="00C66EF4" w:rsidRDefault="00C66EF4" w:rsidP="00C66EF4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Population and settings: </w:t>
      </w:r>
    </w:p>
    <w:p w14:paraId="6126C716" w14:textId="77777777" w:rsidR="00C66EF4" w:rsidRDefault="00C66EF4" w:rsidP="00C66EF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General population with 2 subgroups: UK born and Non-UK born individuals.</w:t>
      </w:r>
    </w:p>
    <w:p w14:paraId="27B093AD" w14:textId="77777777" w:rsidR="00C66EF4" w:rsidRDefault="00C66EF4" w:rsidP="00C66EF4">
      <w:pPr>
        <w:rPr>
          <w:color w:val="000000"/>
          <w:sz w:val="22"/>
          <w:szCs w:val="22"/>
        </w:rPr>
      </w:pPr>
    </w:p>
    <w:p w14:paraId="3C1E10EA" w14:textId="77777777" w:rsidR="00C66EF4" w:rsidRDefault="00C66EF4" w:rsidP="00C66EF4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Entities, state variables and scales</w:t>
      </w:r>
    </w:p>
    <w:p w14:paraId="687BBC45" w14:textId="77777777" w:rsidR="00C66EF4" w:rsidRDefault="00C66EF4" w:rsidP="00C66EF4">
      <w:pPr>
        <w:rPr>
          <w:color w:val="000000"/>
          <w:sz w:val="22"/>
          <w:szCs w:val="22"/>
        </w:rPr>
      </w:pPr>
      <w:r w:rsidRPr="00C61E2D">
        <w:rPr>
          <w:color w:val="000000"/>
          <w:sz w:val="22"/>
          <w:szCs w:val="22"/>
        </w:rPr>
        <w:t>Entities:</w:t>
      </w:r>
      <w:r>
        <w:rPr>
          <w:color w:val="000000"/>
          <w:sz w:val="22"/>
          <w:szCs w:val="22"/>
        </w:rPr>
        <w:t xml:space="preserve"> Individuals</w:t>
      </w:r>
    </w:p>
    <w:p w14:paraId="6DF2860B" w14:textId="77777777" w:rsidR="00C66EF4" w:rsidRDefault="00C66EF4" w:rsidP="00C66EF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Each individual is characterised by demographic related attributes.</w:t>
      </w:r>
    </w:p>
    <w:p w14:paraId="0C0D522E" w14:textId="77777777" w:rsidR="00C66EF4" w:rsidRPr="008B05C2" w:rsidRDefault="00C66EF4" w:rsidP="00C66EF4">
      <w:pPr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>Demographic attributes include: Age; sex; time of entry into setting (Homeless/</w:t>
      </w:r>
      <w:r>
        <w:rPr>
          <w:sz w:val="22"/>
          <w:szCs w:val="22"/>
        </w:rPr>
        <w:t>General population</w:t>
      </w:r>
      <w:r w:rsidRPr="008B05C2">
        <w:rPr>
          <w:sz w:val="22"/>
          <w:szCs w:val="22"/>
        </w:rPr>
        <w:t>)</w:t>
      </w:r>
      <w:r>
        <w:rPr>
          <w:sz w:val="22"/>
          <w:szCs w:val="22"/>
        </w:rPr>
        <w:t>; ethnicity; country of birth</w:t>
      </w:r>
      <w:r w:rsidRPr="008B05C2">
        <w:rPr>
          <w:sz w:val="22"/>
          <w:szCs w:val="22"/>
        </w:rPr>
        <w:t>.</w:t>
      </w:r>
    </w:p>
    <w:p w14:paraId="76165DB0" w14:textId="77777777" w:rsidR="00C66EF4" w:rsidRDefault="00C66EF4" w:rsidP="00C66EF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Infection related attributes: None</w:t>
      </w:r>
    </w:p>
    <w:p w14:paraId="531524DE" w14:textId="77777777" w:rsidR="00C66EF4" w:rsidRPr="00E03731" w:rsidRDefault="00C66EF4" w:rsidP="00C66EF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Attributes related to TB include: None</w:t>
      </w:r>
    </w:p>
    <w:p w14:paraId="6D344345" w14:textId="77777777" w:rsidR="00A864B6" w:rsidRDefault="00A864B6"/>
    <w:p w14:paraId="09059A1E" w14:textId="77777777" w:rsidR="00763FAE" w:rsidRDefault="00763FAE">
      <w:r>
        <w:t xml:space="preserve">To run code on desktop: </w:t>
      </w:r>
    </w:p>
    <w:p w14:paraId="36F621AD" w14:textId="45332231" w:rsidR="00763FAE" w:rsidRDefault="00763FAE">
      <w:r>
        <w:t>(a). single run:  “./</w:t>
      </w:r>
      <w:proofErr w:type="spellStart"/>
      <w:r>
        <w:t>maketb</w:t>
      </w:r>
      <w:proofErr w:type="spellEnd"/>
      <w:r>
        <w:t>” then “./</w:t>
      </w:r>
      <w:r w:rsidRPr="00763FAE">
        <w:t>Main_desktop.exe</w:t>
      </w:r>
      <w:r>
        <w:t>”</w:t>
      </w:r>
    </w:p>
    <w:p w14:paraId="55B39D2C" w14:textId="4CD7F200" w:rsidR="003168A9" w:rsidRDefault="003168A9">
      <w:r>
        <w:t xml:space="preserve">Note on a mac this is “ source </w:t>
      </w:r>
      <w:proofErr w:type="spellStart"/>
      <w:r>
        <w:t>maketb</w:t>
      </w:r>
      <w:proofErr w:type="spellEnd"/>
      <w:r>
        <w:t>’ then “./</w:t>
      </w:r>
      <w:proofErr w:type="spellStart"/>
      <w:r>
        <w:t>Main_desktop</w:t>
      </w:r>
      <w:proofErr w:type="spellEnd"/>
      <w:r>
        <w:t>”</w:t>
      </w:r>
    </w:p>
    <w:p w14:paraId="1B76CD35" w14:textId="77777777" w:rsidR="00763FAE" w:rsidRDefault="00763FAE" w:rsidP="00763FAE">
      <w:r>
        <w:t>(b). multiple runs using multicores:  “./</w:t>
      </w:r>
      <w:proofErr w:type="spellStart"/>
      <w:r>
        <w:t>maketb</w:t>
      </w:r>
      <w:proofErr w:type="spellEnd"/>
      <w:r>
        <w:t xml:space="preserve">” then “python </w:t>
      </w:r>
      <w:r w:rsidRPr="00763FAE">
        <w:t>runsimulations_mpi4py_multiprocessing.py</w:t>
      </w:r>
      <w:r>
        <w:t>”</w:t>
      </w:r>
    </w:p>
    <w:p w14:paraId="37AB1830" w14:textId="77777777" w:rsidR="00763FAE" w:rsidRDefault="00763FAE"/>
    <w:p w14:paraId="39CBAA2D" w14:textId="77777777" w:rsidR="00BA6353" w:rsidRDefault="00BA6353">
      <w:r>
        <w:t>Model simulation results can either be wri</w:t>
      </w:r>
      <w:r w:rsidR="00763FAE">
        <w:t>tten to screen or directly into</w:t>
      </w:r>
      <w:r>
        <w:t xml:space="preserve"> output summary files.</w:t>
      </w:r>
    </w:p>
    <w:p w14:paraId="554C57CA" w14:textId="77777777" w:rsidR="00B77E2F" w:rsidRDefault="00CD1833">
      <w:r>
        <w:t xml:space="preserve">If multiple runs are done using the python file then a summary of the simulations is done and saved in </w:t>
      </w:r>
      <w:r w:rsidRPr="00CD1833">
        <w:t>'mean_valiables_base.csv'</w:t>
      </w:r>
      <w:r w:rsidR="00987A08">
        <w:t xml:space="preserve">. Individual simulation results are in </w:t>
      </w:r>
      <w:r w:rsidR="0089665D">
        <w:t>stored in summary1xx.txt.</w:t>
      </w:r>
    </w:p>
    <w:p w14:paraId="6CD0B93F" w14:textId="77777777" w:rsidR="00B77E2F" w:rsidRDefault="0089665D">
      <w:r>
        <w:t>Results can plot</w:t>
      </w:r>
      <w:r w:rsidR="00B77E2F">
        <w:t>ted using “</w:t>
      </w:r>
      <w:bookmarkStart w:id="0" w:name="_GoBack"/>
      <w:r w:rsidR="00B77E2F" w:rsidRPr="00B77E2F">
        <w:t>createplotres.py</w:t>
      </w:r>
      <w:bookmarkEnd w:id="0"/>
      <w:r w:rsidR="00B77E2F">
        <w:t>”</w:t>
      </w:r>
    </w:p>
    <w:sectPr w:rsidR="00B7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65B"/>
    <w:rsid w:val="0022565B"/>
    <w:rsid w:val="003168A9"/>
    <w:rsid w:val="005D2A7A"/>
    <w:rsid w:val="00763FAE"/>
    <w:rsid w:val="0089665D"/>
    <w:rsid w:val="00932582"/>
    <w:rsid w:val="00987A08"/>
    <w:rsid w:val="00A864B6"/>
    <w:rsid w:val="00B77E2F"/>
    <w:rsid w:val="00BA6353"/>
    <w:rsid w:val="00C66EF4"/>
    <w:rsid w:val="00CD1833"/>
    <w:rsid w:val="00D0111D"/>
    <w:rsid w:val="00D0365D"/>
    <w:rsid w:val="00DB6F2A"/>
    <w:rsid w:val="00EA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7820"/>
  <w15:docId w15:val="{EA22615F-B4C1-7B42-B4A8-D117C8A9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EF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Tendai Mugwagwa</dc:creator>
  <cp:keywords/>
  <dc:description/>
  <cp:lastModifiedBy>Whittles, Lilith K</cp:lastModifiedBy>
  <cp:revision>11</cp:revision>
  <dcterms:created xsi:type="dcterms:W3CDTF">2019-07-15T13:28:00Z</dcterms:created>
  <dcterms:modified xsi:type="dcterms:W3CDTF">2019-09-05T08:18:00Z</dcterms:modified>
</cp:coreProperties>
</file>