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61230" w14:textId="77777777" w:rsidR="00B45E01" w:rsidRPr="00B45E01" w:rsidRDefault="00B45E01" w:rsidP="00B45E01">
      <w:pPr>
        <w:jc w:val="center"/>
        <w:rPr>
          <w:rFonts w:ascii="Arial" w:hAnsi="Arial" w:cs="Times New Roman"/>
          <w:b/>
          <w:bCs/>
          <w:color w:val="000000"/>
          <w:sz w:val="28"/>
          <w:szCs w:val="28"/>
        </w:rPr>
      </w:pPr>
      <w:r w:rsidRPr="00B45E01">
        <w:rPr>
          <w:rFonts w:ascii="Arial" w:hAnsi="Arial" w:cs="Times New Roman"/>
          <w:b/>
          <w:bCs/>
          <w:color w:val="000000"/>
          <w:sz w:val="28"/>
          <w:szCs w:val="28"/>
        </w:rPr>
        <w:t>Lead Caravan</w:t>
      </w:r>
      <w:r>
        <w:rPr>
          <w:rFonts w:ascii="Arial" w:hAnsi="Arial" w:cs="Times New Roman"/>
          <w:b/>
          <w:bCs/>
          <w:color w:val="000000"/>
          <w:sz w:val="28"/>
          <w:szCs w:val="28"/>
        </w:rPr>
        <w:t xml:space="preserve">: </w:t>
      </w:r>
      <w:r w:rsidRPr="00B45E01">
        <w:rPr>
          <w:rFonts w:ascii="Arial" w:hAnsi="Arial" w:cs="Times New Roman"/>
          <w:b/>
          <w:bCs/>
          <w:color w:val="000000"/>
          <w:sz w:val="28"/>
          <w:szCs w:val="28"/>
        </w:rPr>
        <w:t>Game Overview</w:t>
      </w:r>
    </w:p>
    <w:p w14:paraId="46847535" w14:textId="77777777" w:rsidR="00B45E01" w:rsidRPr="00B45E01" w:rsidRDefault="00B45E01" w:rsidP="00B45E01">
      <w:pPr>
        <w:rPr>
          <w:rFonts w:ascii="Times" w:eastAsia="Times New Roman" w:hAnsi="Times" w:cs="Times New Roman"/>
          <w:sz w:val="20"/>
          <w:szCs w:val="20"/>
        </w:rPr>
      </w:pPr>
    </w:p>
    <w:p w14:paraId="62914DD1" w14:textId="77777777" w:rsidR="00B45E01" w:rsidRPr="00B45E01" w:rsidRDefault="00B45E01" w:rsidP="00B45E01">
      <w:pPr>
        <w:rPr>
          <w:rFonts w:ascii="Times" w:hAnsi="Times" w:cs="Times New Roman"/>
          <w:b/>
          <w:sz w:val="20"/>
          <w:szCs w:val="20"/>
        </w:rPr>
      </w:pPr>
      <w:r w:rsidRPr="00B45E01">
        <w:rPr>
          <w:rFonts w:ascii="Arial" w:hAnsi="Arial" w:cs="Times New Roman"/>
          <w:b/>
          <w:i/>
          <w:iCs/>
          <w:color w:val="000000"/>
          <w:sz w:val="22"/>
          <w:szCs w:val="22"/>
        </w:rPr>
        <w:t xml:space="preserve">Objective: </w:t>
      </w:r>
    </w:p>
    <w:p w14:paraId="7B63236A" w14:textId="77777777" w:rsidR="00B45E01" w:rsidRPr="00B45E01" w:rsidRDefault="00B45E01" w:rsidP="00B45E01">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Amass and sell resources to earn</w:t>
      </w:r>
      <w:r w:rsidRPr="00B45E01">
        <w:rPr>
          <w:rFonts w:ascii="Arial" w:hAnsi="Arial" w:cs="Times New Roman"/>
          <w:color w:val="000000"/>
          <w:sz w:val="22"/>
          <w:szCs w:val="22"/>
        </w:rPr>
        <w:t xml:space="preserve"> the most points at the end of the game.</w:t>
      </w:r>
    </w:p>
    <w:p w14:paraId="25528734" w14:textId="77777777" w:rsidR="00B45E01" w:rsidRPr="00B45E01" w:rsidRDefault="00B45E01" w:rsidP="00B45E01">
      <w:pPr>
        <w:rPr>
          <w:rFonts w:ascii="Times" w:eastAsia="Times New Roman" w:hAnsi="Times" w:cs="Times New Roman"/>
          <w:sz w:val="20"/>
          <w:szCs w:val="20"/>
        </w:rPr>
      </w:pPr>
    </w:p>
    <w:p w14:paraId="6A19ACBB" w14:textId="77777777" w:rsidR="00B45E01" w:rsidRPr="00B45E01" w:rsidRDefault="00B45E01" w:rsidP="00B45E01">
      <w:pPr>
        <w:rPr>
          <w:rFonts w:ascii="Times" w:hAnsi="Times" w:cs="Times New Roman"/>
          <w:b/>
          <w:sz w:val="20"/>
          <w:szCs w:val="20"/>
        </w:rPr>
      </w:pPr>
      <w:r w:rsidRPr="00B45E01">
        <w:rPr>
          <w:rFonts w:ascii="Arial" w:hAnsi="Arial" w:cs="Times New Roman"/>
          <w:b/>
          <w:i/>
          <w:iCs/>
          <w:color w:val="000000"/>
          <w:sz w:val="22"/>
          <w:szCs w:val="22"/>
        </w:rPr>
        <w:t>Game structure:</w:t>
      </w:r>
    </w:p>
    <w:p w14:paraId="76046FC7" w14:textId="77777777" w:rsidR="00B45E01" w:rsidRDefault="00B45E01" w:rsidP="00B45E01">
      <w:pPr>
        <w:numPr>
          <w:ilvl w:val="0"/>
          <w:numId w:val="2"/>
        </w:numPr>
        <w:textAlignment w:val="baseline"/>
        <w:rPr>
          <w:rFonts w:ascii="Arial" w:hAnsi="Arial" w:cs="Times New Roman"/>
          <w:color w:val="000000"/>
          <w:sz w:val="22"/>
          <w:szCs w:val="22"/>
        </w:rPr>
      </w:pPr>
      <w:r w:rsidRPr="00B45E01">
        <w:rPr>
          <w:rFonts w:ascii="Arial" w:hAnsi="Arial" w:cs="Times New Roman"/>
          <w:b/>
          <w:color w:val="000000"/>
          <w:sz w:val="22"/>
          <w:szCs w:val="22"/>
        </w:rPr>
        <w:t>Groups:</w:t>
      </w:r>
      <w:r>
        <w:rPr>
          <w:rFonts w:ascii="Arial" w:hAnsi="Arial" w:cs="Times New Roman"/>
          <w:color w:val="000000"/>
          <w:sz w:val="22"/>
          <w:szCs w:val="22"/>
        </w:rPr>
        <w:t xml:space="preserve"> </w:t>
      </w:r>
    </w:p>
    <w:p w14:paraId="23410A13"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Players are divided into groups, and work collaboratively to win points for their team. All players in a group share the same collection of resources and same amount of cash on hand.</w:t>
      </w:r>
    </w:p>
    <w:p w14:paraId="112C3A38"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Players each have their own hand-held devices, and each group has its own base. This base shows up-to-date stock prices, the current market value, and the cash on hand for each group. Stock prices are unique to each group.</w:t>
      </w:r>
    </w:p>
    <w:p w14:paraId="68C23C79" w14:textId="77777777" w:rsidR="00B45E01" w:rsidRPr="00B45E01" w:rsidRDefault="00B45E01" w:rsidP="00B45E01">
      <w:pPr>
        <w:numPr>
          <w:ilvl w:val="0"/>
          <w:numId w:val="2"/>
        </w:numPr>
        <w:textAlignment w:val="baseline"/>
        <w:rPr>
          <w:rFonts w:ascii="Arial" w:hAnsi="Arial" w:cs="Times New Roman"/>
          <w:b/>
          <w:color w:val="000000"/>
          <w:sz w:val="22"/>
          <w:szCs w:val="22"/>
        </w:rPr>
      </w:pPr>
      <w:r w:rsidRPr="00B45E01">
        <w:rPr>
          <w:rFonts w:ascii="Arial" w:hAnsi="Arial" w:cs="Times New Roman"/>
          <w:b/>
          <w:color w:val="000000"/>
          <w:sz w:val="22"/>
          <w:szCs w:val="22"/>
        </w:rPr>
        <w:t>Stocks:</w:t>
      </w:r>
    </w:p>
    <w:p w14:paraId="7E96EEC1"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Each group starts out with a collection of </w:t>
      </w:r>
      <w:r>
        <w:rPr>
          <w:rFonts w:ascii="Arial" w:hAnsi="Arial" w:cs="Times New Roman"/>
          <w:color w:val="000000"/>
          <w:sz w:val="22"/>
          <w:szCs w:val="22"/>
        </w:rPr>
        <w:t xml:space="preserve">stocks or </w:t>
      </w:r>
      <w:r w:rsidRPr="00B45E01">
        <w:rPr>
          <w:rFonts w:ascii="Arial" w:hAnsi="Arial" w:cs="Times New Roman"/>
          <w:color w:val="000000"/>
          <w:sz w:val="22"/>
          <w:szCs w:val="22"/>
        </w:rPr>
        <w:t>resources. Each year, resources are replenished. The amount of resources replenished per year is listed at the group’s base.</w:t>
      </w:r>
    </w:p>
    <w:p w14:paraId="7F526B87"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There are two classes of resources: expensive resources (like ruby and diamond) and cheap resources (like wood and stone). </w:t>
      </w:r>
    </w:p>
    <w:p w14:paraId="17F41F58"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Resources fluctuate in price. </w:t>
      </w:r>
    </w:p>
    <w:p w14:paraId="0B632BD8" w14:textId="77777777" w:rsidR="00B45E01" w:rsidRPr="00B45E01" w:rsidRDefault="00B45E01" w:rsidP="00B45E01">
      <w:pPr>
        <w:numPr>
          <w:ilvl w:val="0"/>
          <w:numId w:val="2"/>
        </w:numPr>
        <w:textAlignment w:val="baseline"/>
        <w:rPr>
          <w:rFonts w:ascii="Arial" w:hAnsi="Arial" w:cs="Times New Roman"/>
          <w:b/>
          <w:color w:val="000000"/>
          <w:sz w:val="22"/>
          <w:szCs w:val="22"/>
        </w:rPr>
      </w:pPr>
      <w:r w:rsidRPr="00B45E01">
        <w:rPr>
          <w:rFonts w:ascii="Arial" w:hAnsi="Arial" w:cs="Times New Roman"/>
          <w:b/>
          <w:color w:val="000000"/>
          <w:sz w:val="22"/>
          <w:szCs w:val="22"/>
        </w:rPr>
        <w:t>Points</w:t>
      </w:r>
      <w:r>
        <w:rPr>
          <w:rFonts w:ascii="Arial" w:hAnsi="Arial" w:cs="Times New Roman"/>
          <w:b/>
          <w:color w:val="000000"/>
          <w:sz w:val="22"/>
          <w:szCs w:val="22"/>
        </w:rPr>
        <w:t>:</w:t>
      </w:r>
    </w:p>
    <w:p w14:paraId="7695ABC5" w14:textId="77777777" w:rsid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Points are awarded at the end of each year (one year in game time takes 6 minutes) </w:t>
      </w:r>
      <w:r>
        <w:rPr>
          <w:rFonts w:ascii="Arial" w:hAnsi="Arial" w:cs="Times New Roman"/>
          <w:color w:val="000000"/>
          <w:sz w:val="22"/>
          <w:szCs w:val="22"/>
        </w:rPr>
        <w:t>based on</w:t>
      </w:r>
      <w:r w:rsidRPr="00B45E01">
        <w:rPr>
          <w:rFonts w:ascii="Arial" w:hAnsi="Arial" w:cs="Times New Roman"/>
          <w:color w:val="000000"/>
          <w:sz w:val="22"/>
          <w:szCs w:val="22"/>
        </w:rPr>
        <w:t xml:space="preserve"> </w:t>
      </w:r>
      <w:r>
        <w:rPr>
          <w:rFonts w:ascii="Arial" w:hAnsi="Arial" w:cs="Times New Roman"/>
          <w:color w:val="000000"/>
          <w:sz w:val="22"/>
          <w:szCs w:val="22"/>
        </w:rPr>
        <w:t>cash on hand at the end of the</w:t>
      </w:r>
      <w:r w:rsidRPr="00B45E01">
        <w:rPr>
          <w:rFonts w:ascii="Arial" w:hAnsi="Arial" w:cs="Times New Roman"/>
          <w:color w:val="000000"/>
          <w:sz w:val="22"/>
          <w:szCs w:val="22"/>
        </w:rPr>
        <w:t xml:space="preserve"> year. </w:t>
      </w:r>
    </w:p>
    <w:p w14:paraId="66EBAE82"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1</w:t>
      </w:r>
      <w:r w:rsidRPr="00B45E01">
        <w:rPr>
          <w:rFonts w:ascii="Arial" w:hAnsi="Arial" w:cs="Times New Roman"/>
          <w:color w:val="000000"/>
          <w:sz w:val="22"/>
          <w:szCs w:val="22"/>
          <w:vertAlign w:val="superscript"/>
        </w:rPr>
        <w:t>st</w:t>
      </w:r>
      <w:r w:rsidRPr="00B45E01">
        <w:rPr>
          <w:rFonts w:ascii="Arial" w:hAnsi="Arial" w:cs="Times New Roman"/>
          <w:color w:val="000000"/>
          <w:sz w:val="22"/>
          <w:szCs w:val="22"/>
        </w:rPr>
        <w:t xml:space="preserve"> place is awarded 12 points, 2</w:t>
      </w:r>
      <w:r w:rsidRPr="00B45E01">
        <w:rPr>
          <w:rFonts w:ascii="Arial" w:hAnsi="Arial" w:cs="Times New Roman"/>
          <w:color w:val="000000"/>
          <w:sz w:val="22"/>
          <w:szCs w:val="22"/>
          <w:vertAlign w:val="superscript"/>
        </w:rPr>
        <w:t>nd</w:t>
      </w:r>
      <w:r w:rsidRPr="00B45E01">
        <w:rPr>
          <w:rFonts w:ascii="Arial" w:hAnsi="Arial" w:cs="Times New Roman"/>
          <w:color w:val="000000"/>
          <w:sz w:val="22"/>
          <w:szCs w:val="22"/>
        </w:rPr>
        <w:t xml:space="preserve"> place is awarded 9 points, 3</w:t>
      </w:r>
      <w:r w:rsidRPr="00B45E01">
        <w:rPr>
          <w:rFonts w:ascii="Arial" w:hAnsi="Arial" w:cs="Times New Roman"/>
          <w:color w:val="000000"/>
          <w:sz w:val="22"/>
          <w:szCs w:val="22"/>
          <w:vertAlign w:val="superscript"/>
        </w:rPr>
        <w:t>rd</w:t>
      </w:r>
      <w:r w:rsidRPr="00B45E01">
        <w:rPr>
          <w:rFonts w:ascii="Arial" w:hAnsi="Arial" w:cs="Times New Roman"/>
          <w:color w:val="000000"/>
          <w:sz w:val="22"/>
          <w:szCs w:val="22"/>
        </w:rPr>
        <w:t xml:space="preserve"> place is awarded 4 points, and 4</w:t>
      </w:r>
      <w:r w:rsidRPr="00B45E01">
        <w:rPr>
          <w:rFonts w:ascii="Arial" w:hAnsi="Arial" w:cs="Times New Roman"/>
          <w:color w:val="000000"/>
          <w:sz w:val="22"/>
          <w:szCs w:val="22"/>
          <w:vertAlign w:val="superscript"/>
        </w:rPr>
        <w:t>th</w:t>
      </w:r>
      <w:r w:rsidRPr="00B45E01">
        <w:rPr>
          <w:rFonts w:ascii="Arial" w:hAnsi="Arial" w:cs="Times New Roman"/>
          <w:color w:val="000000"/>
          <w:sz w:val="22"/>
          <w:szCs w:val="22"/>
        </w:rPr>
        <w:t xml:space="preserve"> place is awarded 1 point. </w:t>
      </w:r>
    </w:p>
    <w:p w14:paraId="7A929A7F" w14:textId="77777777" w:rsidR="00B45E01" w:rsidRPr="00B45E01" w:rsidRDefault="00B45E01" w:rsidP="00B45E01">
      <w:pPr>
        <w:numPr>
          <w:ilvl w:val="1"/>
          <w:numId w:val="2"/>
        </w:numPr>
        <w:textAlignment w:val="baseline"/>
        <w:rPr>
          <w:rFonts w:ascii="Arial" w:hAnsi="Arial" w:cs="Times New Roman"/>
          <w:color w:val="000000"/>
          <w:sz w:val="22"/>
          <w:szCs w:val="22"/>
        </w:rPr>
      </w:pPr>
      <w:r w:rsidRPr="00B45E01">
        <w:rPr>
          <w:rFonts w:ascii="Arial" w:hAnsi="Arial" w:cs="Times New Roman"/>
          <w:color w:val="000000"/>
          <w:sz w:val="22"/>
          <w:szCs w:val="22"/>
        </w:rPr>
        <w:t>Cash on hand is reset to 0 at the end of each year after points are allocated.</w:t>
      </w:r>
    </w:p>
    <w:p w14:paraId="653E0234" w14:textId="77777777" w:rsidR="00B45E01" w:rsidRPr="00B45E01" w:rsidRDefault="00B45E01" w:rsidP="00B45E01">
      <w:pPr>
        <w:rPr>
          <w:rFonts w:ascii="Times" w:eastAsia="Times New Roman" w:hAnsi="Times" w:cs="Times New Roman"/>
          <w:sz w:val="20"/>
          <w:szCs w:val="20"/>
        </w:rPr>
      </w:pPr>
    </w:p>
    <w:p w14:paraId="16E77FB3" w14:textId="77777777" w:rsidR="00B45E01" w:rsidRPr="00B45E01" w:rsidRDefault="00B45E01" w:rsidP="00B45E01">
      <w:pPr>
        <w:rPr>
          <w:rFonts w:ascii="Times" w:hAnsi="Times" w:cs="Times New Roman"/>
          <w:b/>
          <w:sz w:val="20"/>
          <w:szCs w:val="20"/>
        </w:rPr>
      </w:pPr>
      <w:r w:rsidRPr="00B45E01">
        <w:rPr>
          <w:rFonts w:ascii="Arial" w:hAnsi="Arial" w:cs="Times New Roman"/>
          <w:b/>
          <w:i/>
          <w:iCs/>
          <w:color w:val="000000"/>
          <w:sz w:val="22"/>
          <w:szCs w:val="22"/>
        </w:rPr>
        <w:t>Player actions:</w:t>
      </w:r>
    </w:p>
    <w:p w14:paraId="4A1AC4B4" w14:textId="77777777" w:rsidR="00B45E01" w:rsidRDefault="00B45E01" w:rsidP="00B45E01">
      <w:pPr>
        <w:numPr>
          <w:ilvl w:val="0"/>
          <w:numId w:val="3"/>
        </w:numPr>
        <w:textAlignment w:val="baseline"/>
        <w:rPr>
          <w:rFonts w:ascii="Arial" w:hAnsi="Arial" w:cs="Times New Roman"/>
          <w:color w:val="000000"/>
          <w:sz w:val="22"/>
          <w:szCs w:val="22"/>
        </w:rPr>
      </w:pPr>
      <w:r w:rsidRPr="00B45E01">
        <w:rPr>
          <w:rFonts w:ascii="Arial" w:hAnsi="Arial" w:cs="Times New Roman"/>
          <w:b/>
          <w:color w:val="000000"/>
          <w:sz w:val="22"/>
          <w:szCs w:val="22"/>
        </w:rPr>
        <w:t>Trades:</w:t>
      </w:r>
      <w:r>
        <w:rPr>
          <w:rFonts w:ascii="Arial" w:hAnsi="Arial" w:cs="Times New Roman"/>
          <w:color w:val="000000"/>
          <w:sz w:val="22"/>
          <w:szCs w:val="22"/>
        </w:rPr>
        <w:t xml:space="preserve"> </w:t>
      </w:r>
    </w:p>
    <w:p w14:paraId="7FF8FC96" w14:textId="77777777" w:rsidR="00B45E01" w:rsidRPr="00B45E01" w:rsidRDefault="00B45E01" w:rsidP="00B45E01">
      <w:pPr>
        <w:numPr>
          <w:ilvl w:val="1"/>
          <w:numId w:val="3"/>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Players can offer trades to others, specifying which resources they would to exchange. </w:t>
      </w:r>
    </w:p>
    <w:p w14:paraId="0DFF0679" w14:textId="77777777" w:rsidR="00B45E01" w:rsidRPr="00B45E01" w:rsidRDefault="00B45E01" w:rsidP="00B45E01">
      <w:pPr>
        <w:numPr>
          <w:ilvl w:val="2"/>
          <w:numId w:val="4"/>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As stock prices are unique to each team, it is possible to find </w:t>
      </w:r>
      <w:proofErr w:type="gramStart"/>
      <w:r w:rsidRPr="00B45E01">
        <w:rPr>
          <w:rFonts w:ascii="Arial" w:hAnsi="Arial" w:cs="Times New Roman"/>
          <w:color w:val="000000"/>
          <w:sz w:val="22"/>
          <w:szCs w:val="22"/>
        </w:rPr>
        <w:t>trades which</w:t>
      </w:r>
      <w:proofErr w:type="gramEnd"/>
      <w:r w:rsidRPr="00B45E01">
        <w:rPr>
          <w:rFonts w:ascii="Arial" w:hAnsi="Arial" w:cs="Times New Roman"/>
          <w:color w:val="000000"/>
          <w:sz w:val="22"/>
          <w:szCs w:val="22"/>
        </w:rPr>
        <w:t xml:space="preserve"> benefit both parties.</w:t>
      </w:r>
    </w:p>
    <w:p w14:paraId="0BA80CBA" w14:textId="77777777" w:rsidR="00B45E01" w:rsidRPr="00B45E01" w:rsidRDefault="00B45E01" w:rsidP="00B45E01">
      <w:pPr>
        <w:numPr>
          <w:ilvl w:val="1"/>
          <w:numId w:val="4"/>
        </w:numPr>
        <w:textAlignment w:val="baseline"/>
        <w:rPr>
          <w:rFonts w:ascii="Arial" w:hAnsi="Arial" w:cs="Times New Roman"/>
          <w:color w:val="000000"/>
          <w:sz w:val="22"/>
          <w:szCs w:val="22"/>
        </w:rPr>
      </w:pPr>
      <w:r w:rsidRPr="00B45E01">
        <w:rPr>
          <w:rFonts w:ascii="Arial" w:hAnsi="Arial" w:cs="Times New Roman"/>
          <w:color w:val="000000"/>
          <w:sz w:val="22"/>
          <w:szCs w:val="22"/>
        </w:rPr>
        <w:t xml:space="preserve">When you request a trade, you must input your current location, called a zone. This is a 3-digit number that will be found in the zone. </w:t>
      </w:r>
    </w:p>
    <w:p w14:paraId="48FCFAF6" w14:textId="77777777" w:rsidR="00B45E01" w:rsidRPr="00B45E01" w:rsidRDefault="00B45E01" w:rsidP="00B45E01">
      <w:pPr>
        <w:numPr>
          <w:ilvl w:val="1"/>
          <w:numId w:val="4"/>
        </w:numPr>
        <w:textAlignment w:val="baseline"/>
        <w:rPr>
          <w:rFonts w:ascii="Arial" w:hAnsi="Arial" w:cs="Times New Roman"/>
          <w:color w:val="000000"/>
          <w:sz w:val="22"/>
          <w:szCs w:val="22"/>
        </w:rPr>
      </w:pPr>
      <w:r w:rsidRPr="00B45E01">
        <w:rPr>
          <w:rFonts w:ascii="Arial" w:hAnsi="Arial" w:cs="Times New Roman"/>
          <w:color w:val="000000"/>
          <w:sz w:val="22"/>
          <w:szCs w:val="22"/>
        </w:rPr>
        <w:t>Players can accept or reject trades that are offered to them. When a trade is accepted, resources are immediately exchanged between groups.</w:t>
      </w:r>
    </w:p>
    <w:p w14:paraId="2C347C78" w14:textId="77777777" w:rsidR="00B45E01" w:rsidRPr="00B45E01" w:rsidRDefault="00B45E01" w:rsidP="00B45E01">
      <w:pPr>
        <w:numPr>
          <w:ilvl w:val="0"/>
          <w:numId w:val="4"/>
        </w:numPr>
        <w:textAlignment w:val="baseline"/>
        <w:rPr>
          <w:rFonts w:ascii="Arial" w:hAnsi="Arial" w:cs="Times New Roman"/>
          <w:b/>
          <w:color w:val="000000"/>
          <w:sz w:val="22"/>
          <w:szCs w:val="22"/>
        </w:rPr>
      </w:pPr>
      <w:r w:rsidRPr="00B45E01">
        <w:rPr>
          <w:rFonts w:ascii="Arial" w:hAnsi="Arial" w:cs="Times New Roman"/>
          <w:b/>
          <w:color w:val="000000"/>
          <w:sz w:val="22"/>
          <w:szCs w:val="22"/>
        </w:rPr>
        <w:t xml:space="preserve">Cashing Out: </w:t>
      </w:r>
    </w:p>
    <w:p w14:paraId="7497DDE9" w14:textId="77777777" w:rsidR="00B45E01" w:rsidRPr="00B45E01" w:rsidRDefault="00B45E01" w:rsidP="00B45E01">
      <w:pPr>
        <w:numPr>
          <w:ilvl w:val="1"/>
          <w:numId w:val="4"/>
        </w:numPr>
        <w:textAlignment w:val="baseline"/>
        <w:rPr>
          <w:rFonts w:ascii="Arial" w:hAnsi="Arial" w:cs="Times New Roman"/>
          <w:color w:val="000000"/>
          <w:sz w:val="22"/>
          <w:szCs w:val="22"/>
        </w:rPr>
      </w:pPr>
      <w:r w:rsidRPr="00B45E01">
        <w:rPr>
          <w:rFonts w:ascii="Arial" w:hAnsi="Arial" w:cs="Times New Roman"/>
          <w:color w:val="000000"/>
          <w:sz w:val="22"/>
          <w:szCs w:val="22"/>
        </w:rPr>
        <w:t>At their base, players can cash out resources. Each resource can only be cashed out once per year. When a resource is cashed out, the group will receive the current stock price for that resource times the amount cashed in.</w:t>
      </w:r>
    </w:p>
    <w:p w14:paraId="01291714" w14:textId="77777777" w:rsidR="009472EB" w:rsidRDefault="009472EB">
      <w:r>
        <w:br w:type="page"/>
      </w:r>
    </w:p>
    <w:p w14:paraId="20670F3E" w14:textId="77777777" w:rsidR="00173842" w:rsidRPr="00E527D4" w:rsidRDefault="009472EB" w:rsidP="00E527D4">
      <w:pPr>
        <w:jc w:val="center"/>
        <w:rPr>
          <w:rFonts w:ascii="Arial" w:hAnsi="Arial"/>
          <w:b/>
        </w:rPr>
      </w:pPr>
      <w:r w:rsidRPr="00E527D4">
        <w:rPr>
          <w:rFonts w:ascii="Arial" w:hAnsi="Arial"/>
          <w:b/>
        </w:rPr>
        <w:lastRenderedPageBreak/>
        <w:t>Lead Caravan: Telemetry Key</w:t>
      </w:r>
    </w:p>
    <w:p w14:paraId="2CC0811D" w14:textId="77777777" w:rsidR="009472EB" w:rsidRPr="009472EB" w:rsidRDefault="009472EB" w:rsidP="009472EB">
      <w:pPr>
        <w:rPr>
          <w:rFonts w:ascii="Times" w:eastAsia="Times New Roman" w:hAnsi="Times" w:cs="Times New Roman"/>
          <w:sz w:val="20"/>
          <w:szCs w:val="20"/>
        </w:rPr>
      </w:pPr>
    </w:p>
    <w:p w14:paraId="7025EE5E" w14:textId="77777777" w:rsidR="009472EB" w:rsidRPr="009472EB" w:rsidRDefault="009472EB" w:rsidP="009472EB">
      <w:pPr>
        <w:rPr>
          <w:rFonts w:ascii="Times" w:hAnsi="Times" w:cs="Times New Roman"/>
          <w:sz w:val="20"/>
          <w:szCs w:val="20"/>
        </w:rPr>
      </w:pPr>
      <w:r>
        <w:rPr>
          <w:rFonts w:ascii="Arial" w:hAnsi="Arial" w:cs="Arial"/>
          <w:b/>
          <w:bCs/>
          <w:color w:val="000000"/>
          <w:sz w:val="22"/>
          <w:szCs w:val="22"/>
        </w:rPr>
        <w:t>Variables stored for each event</w:t>
      </w:r>
    </w:p>
    <w:tbl>
      <w:tblPr>
        <w:tblW w:w="0" w:type="auto"/>
        <w:tblCellMar>
          <w:top w:w="15" w:type="dxa"/>
          <w:left w:w="15" w:type="dxa"/>
          <w:bottom w:w="15" w:type="dxa"/>
          <w:right w:w="15" w:type="dxa"/>
        </w:tblCellMar>
        <w:tblLook w:val="04A0" w:firstRow="1" w:lastRow="0" w:firstColumn="1" w:lastColumn="0" w:noHBand="0" w:noVBand="1"/>
      </w:tblPr>
      <w:tblGrid>
        <w:gridCol w:w="1531"/>
        <w:gridCol w:w="7309"/>
      </w:tblGrid>
      <w:tr w:rsidR="009472EB" w:rsidRPr="009472EB" w14:paraId="023FF72C"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67083" w14:textId="77777777" w:rsidR="009472EB" w:rsidRPr="009472EB" w:rsidRDefault="009472EB" w:rsidP="009472EB">
            <w:pPr>
              <w:spacing w:line="0" w:lineRule="atLeast"/>
              <w:rPr>
                <w:rFonts w:ascii="Times" w:hAnsi="Times" w:cs="Times New Roman"/>
                <w:i/>
                <w:sz w:val="20"/>
                <w:szCs w:val="20"/>
              </w:rPr>
            </w:pPr>
            <w:r w:rsidRPr="009472EB">
              <w:rPr>
                <w:rFonts w:ascii="Arial" w:hAnsi="Arial" w:cs="Arial"/>
                <w:i/>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4A74" w14:textId="77777777" w:rsidR="009472EB" w:rsidRPr="009472EB" w:rsidRDefault="009472EB" w:rsidP="009472EB">
            <w:pPr>
              <w:spacing w:line="0" w:lineRule="atLeast"/>
              <w:rPr>
                <w:rFonts w:ascii="Times" w:hAnsi="Times" w:cs="Times New Roman"/>
                <w:i/>
                <w:sz w:val="20"/>
                <w:szCs w:val="20"/>
              </w:rPr>
            </w:pPr>
            <w:r w:rsidRPr="009472EB">
              <w:rPr>
                <w:rFonts w:ascii="Arial" w:hAnsi="Arial" w:cs="Arial"/>
                <w:i/>
                <w:color w:val="000000"/>
                <w:sz w:val="22"/>
                <w:szCs w:val="22"/>
              </w:rPr>
              <w:t>Description and Possible Values</w:t>
            </w:r>
          </w:p>
        </w:tc>
      </w:tr>
      <w:tr w:rsidR="009472EB" w:rsidRPr="009472EB" w14:paraId="4650B779"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9FAD8"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timestamp</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9229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All events are given a timestamp. This is stored the epoch time in milliseconds.</w:t>
            </w:r>
          </w:p>
        </w:tc>
      </w:tr>
      <w:tr w:rsidR="009472EB" w:rsidRPr="009472EB" w14:paraId="15795C9A"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74C6"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key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A545"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This identifies the type of event that has occurred. Possible values include:</w:t>
            </w:r>
          </w:p>
          <w:p w14:paraId="7C6043FF"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NewGameStart</w:t>
            </w:r>
            <w:proofErr w:type="spellEnd"/>
            <w:r w:rsidRPr="009472EB">
              <w:rPr>
                <w:rFonts w:ascii="Arial" w:hAnsi="Arial" w:cs="Arial"/>
                <w:color w:val="000000"/>
                <w:sz w:val="22"/>
                <w:szCs w:val="22"/>
              </w:rPr>
              <w:t>”: a new game has started; this event will only be recorded once at the start of a game</w:t>
            </w:r>
          </w:p>
          <w:p w14:paraId="141D781D"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StockPriceChange</w:t>
            </w:r>
            <w:proofErr w:type="spellEnd"/>
            <w:r w:rsidRPr="009472EB">
              <w:rPr>
                <w:rFonts w:ascii="Arial" w:hAnsi="Arial" w:cs="Arial"/>
                <w:color w:val="000000"/>
                <w:sz w:val="22"/>
                <w:szCs w:val="22"/>
              </w:rPr>
              <w:t>”: stock price just changed</w:t>
            </w:r>
          </w:p>
          <w:p w14:paraId="4995A85B"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GameYearIncrease</w:t>
            </w:r>
            <w:proofErr w:type="spellEnd"/>
            <w:r w:rsidRPr="009472EB">
              <w:rPr>
                <w:rFonts w:ascii="Arial" w:hAnsi="Arial" w:cs="Arial"/>
                <w:color w:val="000000"/>
                <w:sz w:val="22"/>
                <w:szCs w:val="22"/>
              </w:rPr>
              <w:t>”: a year has ended, and the year number will increase</w:t>
            </w:r>
          </w:p>
          <w:p w14:paraId="0D689144"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TradeRequestSent</w:t>
            </w:r>
            <w:proofErr w:type="spellEnd"/>
            <w:r w:rsidRPr="009472EB">
              <w:rPr>
                <w:rFonts w:ascii="Arial" w:hAnsi="Arial" w:cs="Arial"/>
                <w:color w:val="000000"/>
                <w:sz w:val="22"/>
                <w:szCs w:val="22"/>
              </w:rPr>
              <w:t>”</w:t>
            </w:r>
          </w:p>
          <w:p w14:paraId="7F9987E2"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TradeRequestResponded</w:t>
            </w:r>
            <w:proofErr w:type="spellEnd"/>
            <w:r w:rsidRPr="009472EB">
              <w:rPr>
                <w:rFonts w:ascii="Arial" w:hAnsi="Arial" w:cs="Arial"/>
                <w:color w:val="000000"/>
                <w:sz w:val="22"/>
                <w:szCs w:val="22"/>
              </w:rPr>
              <w:t>”</w:t>
            </w:r>
          </w:p>
          <w:p w14:paraId="3FFEF36B"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CashingOutResource</w:t>
            </w:r>
            <w:proofErr w:type="spellEnd"/>
            <w:r w:rsidRPr="009472EB">
              <w:rPr>
                <w:rFonts w:ascii="Arial" w:hAnsi="Arial" w:cs="Arial"/>
                <w:color w:val="000000"/>
                <w:sz w:val="22"/>
                <w:szCs w:val="22"/>
              </w:rPr>
              <w:t>”: a group has just cashed out a resource</w:t>
            </w:r>
          </w:p>
          <w:p w14:paraId="32CD35B3"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AnnualPointAward</w:t>
            </w:r>
            <w:proofErr w:type="spellEnd"/>
            <w:r w:rsidRPr="009472EB">
              <w:rPr>
                <w:rFonts w:ascii="Arial" w:hAnsi="Arial" w:cs="Arial"/>
                <w:color w:val="000000"/>
                <w:sz w:val="22"/>
                <w:szCs w:val="22"/>
              </w:rPr>
              <w:t>”: occurs at the end of the year; points are allocated to the different groups based on who has the most cash on hand</w:t>
            </w:r>
          </w:p>
          <w:p w14:paraId="0591E81A" w14:textId="77777777" w:rsidR="009472EB" w:rsidRPr="009472EB" w:rsidRDefault="009472EB" w:rsidP="009472EB">
            <w:pPr>
              <w:numPr>
                <w:ilvl w:val="0"/>
                <w:numId w:val="5"/>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EndYearRankStatus</w:t>
            </w:r>
            <w:proofErr w:type="spellEnd"/>
            <w:r w:rsidRPr="009472EB">
              <w:rPr>
                <w:rFonts w:ascii="Arial" w:hAnsi="Arial" w:cs="Arial"/>
                <w:color w:val="000000"/>
                <w:sz w:val="22"/>
                <w:szCs w:val="22"/>
              </w:rPr>
              <w:t>”: occurs at end of year after points have been awarded; gives you an update on the ranking of the different groups</w:t>
            </w:r>
          </w:p>
          <w:p w14:paraId="4981D947" w14:textId="77777777" w:rsidR="009472EB" w:rsidRPr="009472EB" w:rsidRDefault="009472EB" w:rsidP="009472EB">
            <w:pPr>
              <w:spacing w:line="0" w:lineRule="atLeast"/>
              <w:rPr>
                <w:rFonts w:ascii="Times" w:eastAsia="Times New Roman" w:hAnsi="Times" w:cs="Times New Roman"/>
                <w:sz w:val="20"/>
                <w:szCs w:val="20"/>
              </w:rPr>
            </w:pPr>
          </w:p>
        </w:tc>
      </w:tr>
      <w:tr w:rsidR="009472EB" w:rsidRPr="009472EB" w14:paraId="744613E1"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3152"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description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B0B8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Includes additional information about the event that occurred. Different keys will have different values for this variable.</w:t>
            </w:r>
          </w:p>
        </w:tc>
      </w:tr>
      <w:tr w:rsidR="009472EB" w:rsidRPr="009472EB" w14:paraId="565FEEC1"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596C6"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gameCode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0379"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Each game has a unique, 4-digit code. This code is logged for all events, and can be used to filter data from different games.</w:t>
            </w:r>
          </w:p>
        </w:tc>
      </w:tr>
      <w:tr w:rsidR="009472EB" w:rsidRPr="009472EB" w14:paraId="707E480D"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4BFD"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year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AF5A3"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Year in the game during which this event occurred. One year in the game takes 6 minutes to play.</w:t>
            </w:r>
          </w:p>
        </w:tc>
      </w:tr>
      <w:tr w:rsidR="009472EB" w:rsidRPr="009472EB" w14:paraId="3C7F539E"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F12C2"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user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7603"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When an event is initiated by a user</w:t>
            </w:r>
            <w:proofErr w:type="gramEnd"/>
            <w:r w:rsidRPr="009472EB">
              <w:rPr>
                <w:rFonts w:ascii="Arial" w:hAnsi="Arial" w:cs="Arial"/>
                <w:color w:val="000000"/>
                <w:sz w:val="22"/>
                <w:szCs w:val="22"/>
              </w:rPr>
              <w:t xml:space="preserve"> (like a trade request or response), their user id is stored in the event log.</w:t>
            </w:r>
          </w:p>
        </w:tc>
      </w:tr>
      <w:tr w:rsidR="009472EB" w:rsidRPr="009472EB" w14:paraId="43C7F448"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7980E"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groupName</w:t>
            </w:r>
            <w:proofErr w:type="spellEnd"/>
            <w:proofErr w:type="gramEnd"/>
            <w:r w:rsidRPr="009472EB">
              <w:rPr>
                <w:rFonts w:ascii="Arial" w:hAnsi="Arial" w:cs="Arial"/>
                <w:color w:val="000000"/>
                <w:sz w:val="22"/>
                <w:szCs w:val="22"/>
              </w:rPr>
              <w: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521D"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Each player belongs to a group. Each group has a name (like red group) which is stored as “</w:t>
            </w:r>
            <w:proofErr w:type="spellStart"/>
            <w:r w:rsidRPr="009472EB">
              <w:rPr>
                <w:rFonts w:ascii="Arial" w:hAnsi="Arial" w:cs="Arial"/>
                <w:color w:val="000000"/>
                <w:sz w:val="22"/>
                <w:szCs w:val="22"/>
              </w:rPr>
              <w:t>groupName</w:t>
            </w:r>
            <w:proofErr w:type="spellEnd"/>
            <w:r w:rsidRPr="009472EB">
              <w:rPr>
                <w:rFonts w:ascii="Arial" w:hAnsi="Arial" w:cs="Arial"/>
                <w:color w:val="000000"/>
                <w:sz w:val="22"/>
                <w:szCs w:val="22"/>
              </w:rPr>
              <w:t xml:space="preserve">” and a group id number which is stored as “group”. </w:t>
            </w:r>
          </w:p>
        </w:tc>
      </w:tr>
      <w:tr w:rsidR="009472EB" w:rsidRPr="009472EB" w14:paraId="052E5395"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34E83"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item</w:t>
            </w:r>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itemNo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E80E"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 xml:space="preserve">Each resource is identified by a name (like “ruby” or “diamond”). These resources are also identified by codes, or </w:t>
            </w:r>
            <w:proofErr w:type="spellStart"/>
            <w:r w:rsidRPr="009472EB">
              <w:rPr>
                <w:rFonts w:ascii="Arial" w:hAnsi="Arial" w:cs="Arial"/>
                <w:color w:val="000000"/>
                <w:sz w:val="22"/>
                <w:szCs w:val="22"/>
              </w:rPr>
              <w:t>itemNo</w:t>
            </w:r>
            <w:proofErr w:type="spellEnd"/>
            <w:r w:rsidRPr="009472EB">
              <w:rPr>
                <w:rFonts w:ascii="Arial" w:hAnsi="Arial" w:cs="Arial"/>
                <w:color w:val="000000"/>
                <w:sz w:val="22"/>
                <w:szCs w:val="22"/>
              </w:rPr>
              <w:t>. When an event involving a resource occurs, information about the resource involved is recorded.</w:t>
            </w:r>
          </w:p>
        </w:tc>
      </w:tr>
    </w:tbl>
    <w:p w14:paraId="5D491D38" w14:textId="77777777" w:rsidR="009472EB" w:rsidRPr="009472EB" w:rsidRDefault="009472EB" w:rsidP="009472EB">
      <w:pPr>
        <w:rPr>
          <w:rFonts w:ascii="Times" w:eastAsia="Times New Roman" w:hAnsi="Times" w:cs="Times New Roman"/>
          <w:sz w:val="20"/>
          <w:szCs w:val="20"/>
        </w:rPr>
      </w:pPr>
    </w:p>
    <w:p w14:paraId="58F2DFFC" w14:textId="77777777" w:rsidR="009472EB" w:rsidRPr="009472EB" w:rsidRDefault="009472EB" w:rsidP="009472EB">
      <w:pPr>
        <w:rPr>
          <w:rFonts w:ascii="Times" w:hAnsi="Times" w:cs="Times New Roman"/>
          <w:sz w:val="20"/>
          <w:szCs w:val="20"/>
        </w:rPr>
      </w:pPr>
      <w:r w:rsidRPr="009472EB">
        <w:rPr>
          <w:rFonts w:ascii="Arial" w:hAnsi="Arial" w:cs="Arial"/>
          <w:b/>
          <w:bCs/>
          <w:color w:val="000000"/>
          <w:sz w:val="22"/>
          <w:szCs w:val="22"/>
        </w:rPr>
        <w:t>Variables specific to ‘</w:t>
      </w:r>
      <w:proofErr w:type="spellStart"/>
      <w:r w:rsidRPr="009472EB">
        <w:rPr>
          <w:rFonts w:ascii="Arial" w:hAnsi="Arial" w:cs="Arial"/>
          <w:b/>
          <w:bCs/>
          <w:color w:val="000000"/>
          <w:sz w:val="22"/>
          <w:szCs w:val="22"/>
        </w:rPr>
        <w:t>StockPriceChange</w:t>
      </w:r>
      <w:proofErr w:type="spellEnd"/>
      <w:r w:rsidRPr="009472EB">
        <w:rPr>
          <w:rFonts w:ascii="Arial" w:hAnsi="Arial" w:cs="Arial"/>
          <w:b/>
          <w:bCs/>
          <w:color w:val="000000"/>
          <w:sz w:val="22"/>
          <w:szCs w:val="22"/>
        </w:rPr>
        <w:t>’ events:</w:t>
      </w:r>
    </w:p>
    <w:tbl>
      <w:tblPr>
        <w:tblW w:w="0" w:type="auto"/>
        <w:tblCellMar>
          <w:top w:w="15" w:type="dxa"/>
          <w:left w:w="15" w:type="dxa"/>
          <w:bottom w:w="15" w:type="dxa"/>
          <w:right w:w="15" w:type="dxa"/>
        </w:tblCellMar>
        <w:tblLook w:val="04A0" w:firstRow="1" w:lastRow="0" w:firstColumn="1" w:lastColumn="0" w:noHBand="0" w:noVBand="1"/>
      </w:tblPr>
      <w:tblGrid>
        <w:gridCol w:w="1264"/>
        <w:gridCol w:w="4854"/>
        <w:gridCol w:w="2722"/>
      </w:tblGrid>
      <w:tr w:rsidR="009472EB" w:rsidRPr="009472EB" w14:paraId="64034C34"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79CF0" w14:textId="77777777" w:rsidR="009472EB" w:rsidRPr="009472EB" w:rsidRDefault="009472EB" w:rsidP="009472EB">
            <w:pPr>
              <w:spacing w:line="0" w:lineRule="atLeast"/>
              <w:rPr>
                <w:rFonts w:ascii="Times" w:hAnsi="Times" w:cs="Times New Roman"/>
                <w:i/>
                <w:sz w:val="20"/>
                <w:szCs w:val="20"/>
              </w:rPr>
            </w:pPr>
            <w:r w:rsidRPr="009472EB">
              <w:rPr>
                <w:rFonts w:ascii="Arial" w:hAnsi="Arial" w:cs="Arial"/>
                <w:i/>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C8D97" w14:textId="77777777" w:rsidR="009472EB" w:rsidRPr="009472EB" w:rsidRDefault="009472EB" w:rsidP="009472EB">
            <w:pPr>
              <w:spacing w:line="0" w:lineRule="atLeast"/>
              <w:rPr>
                <w:rFonts w:ascii="Times" w:hAnsi="Times" w:cs="Times New Roman"/>
                <w:i/>
                <w:sz w:val="20"/>
                <w:szCs w:val="20"/>
              </w:rPr>
            </w:pPr>
            <w:r w:rsidRPr="009472EB">
              <w:rPr>
                <w:rFonts w:ascii="Arial" w:hAnsi="Arial" w:cs="Arial"/>
                <w:i/>
                <w:color w:val="000000"/>
                <w:sz w:val="22"/>
                <w:szCs w:val="22"/>
              </w:rPr>
              <w:t>Description and Possible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8AA2" w14:textId="77777777" w:rsidR="009472EB" w:rsidRPr="009472EB" w:rsidRDefault="009472EB" w:rsidP="009472EB">
            <w:pPr>
              <w:spacing w:line="0" w:lineRule="atLeast"/>
              <w:rPr>
                <w:rFonts w:ascii="Times" w:hAnsi="Times" w:cs="Times New Roman"/>
                <w:i/>
                <w:sz w:val="20"/>
                <w:szCs w:val="20"/>
              </w:rPr>
            </w:pPr>
            <w:r w:rsidRPr="009472EB">
              <w:rPr>
                <w:rFonts w:ascii="Arial" w:hAnsi="Arial" w:cs="Arial"/>
                <w:i/>
                <w:color w:val="000000"/>
                <w:sz w:val="22"/>
                <w:szCs w:val="22"/>
              </w:rPr>
              <w:t>When logged?</w:t>
            </w:r>
          </w:p>
        </w:tc>
      </w:tr>
      <w:tr w:rsidR="009472EB" w:rsidRPr="009472EB" w14:paraId="48FC0E11"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618C"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description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1EF6"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This tells you why a price change has occurred for a given stock.</w:t>
            </w:r>
          </w:p>
          <w:p w14:paraId="3D169ACF" w14:textId="77777777" w:rsidR="009472EB" w:rsidRPr="009472EB" w:rsidRDefault="009472EB" w:rsidP="009472EB">
            <w:pPr>
              <w:numPr>
                <w:ilvl w:val="0"/>
                <w:numId w:val="6"/>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NewYearUpdates</w:t>
            </w:r>
            <w:proofErr w:type="spellEnd"/>
            <w:r w:rsidRPr="009472EB">
              <w:rPr>
                <w:rFonts w:ascii="Arial" w:hAnsi="Arial" w:cs="Arial"/>
                <w:color w:val="000000"/>
                <w:sz w:val="22"/>
                <w:szCs w:val="22"/>
              </w:rPr>
              <w:t>”: Each year, all of the stocks are updated in price. Some stocks will increase in value, while others will decrease.</w:t>
            </w:r>
          </w:p>
          <w:p w14:paraId="273DD011" w14:textId="77777777" w:rsidR="009472EB" w:rsidRPr="009472EB" w:rsidRDefault="009472EB" w:rsidP="009472EB">
            <w:pPr>
              <w:numPr>
                <w:ilvl w:val="0"/>
                <w:numId w:val="6"/>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RegularUpdate</w:t>
            </w:r>
            <w:proofErr w:type="spellEnd"/>
            <w:r w:rsidRPr="009472EB">
              <w:rPr>
                <w:rFonts w:ascii="Arial" w:hAnsi="Arial" w:cs="Arial"/>
                <w:color w:val="000000"/>
                <w:sz w:val="22"/>
                <w:szCs w:val="22"/>
              </w:rPr>
              <w:t xml:space="preserve">”: Stocks are routinely checked to make sure that prices are correct. </w:t>
            </w:r>
          </w:p>
          <w:p w14:paraId="0963DFFD" w14:textId="77777777" w:rsidR="009472EB" w:rsidRPr="009472EB" w:rsidRDefault="009472EB" w:rsidP="009472EB">
            <w:pPr>
              <w:numPr>
                <w:ilvl w:val="0"/>
                <w:numId w:val="6"/>
              </w:numPr>
              <w:textAlignment w:val="baseline"/>
              <w:rPr>
                <w:rFonts w:ascii="Arial" w:hAnsi="Arial" w:cs="Arial"/>
                <w:color w:val="000000"/>
                <w:sz w:val="22"/>
                <w:szCs w:val="22"/>
              </w:rPr>
            </w:pPr>
            <w:r w:rsidRPr="009472EB">
              <w:rPr>
                <w:rFonts w:ascii="Arial" w:hAnsi="Arial" w:cs="Arial"/>
                <w:color w:val="000000"/>
                <w:sz w:val="22"/>
                <w:szCs w:val="22"/>
              </w:rPr>
              <w:t>“</w:t>
            </w:r>
            <w:proofErr w:type="spellStart"/>
            <w:r w:rsidRPr="009472EB">
              <w:rPr>
                <w:rFonts w:ascii="Arial" w:hAnsi="Arial" w:cs="Arial"/>
                <w:color w:val="000000"/>
                <w:sz w:val="22"/>
                <w:szCs w:val="22"/>
              </w:rPr>
              <w:t>TradeCausedUpdate</w:t>
            </w:r>
            <w:proofErr w:type="spellEnd"/>
            <w:r w:rsidRPr="009472EB">
              <w:rPr>
                <w:rFonts w:ascii="Arial" w:hAnsi="Arial" w:cs="Arial"/>
                <w:color w:val="000000"/>
                <w:sz w:val="22"/>
                <w:szCs w:val="22"/>
              </w:rPr>
              <w:t>”: When a trade is made, the price of the stocks involved for the groups who made the trade changes. As a group’s supply of a resource increases, the price of the resource will decrease (and vice versa).</w:t>
            </w:r>
          </w:p>
          <w:p w14:paraId="5794AF25" w14:textId="77777777" w:rsidR="009472EB" w:rsidRPr="009472EB" w:rsidRDefault="009472EB" w:rsidP="009472EB">
            <w:pPr>
              <w:numPr>
                <w:ilvl w:val="0"/>
                <w:numId w:val="6"/>
              </w:numPr>
              <w:spacing w:line="0" w:lineRule="atLeast"/>
              <w:textAlignment w:val="baseline"/>
              <w:rPr>
                <w:rFonts w:ascii="Arial" w:hAnsi="Arial" w:cs="Arial"/>
                <w:color w:val="000000"/>
                <w:sz w:val="22"/>
                <w:szCs w:val="22"/>
              </w:rPr>
            </w:pPr>
            <w:r w:rsidRPr="009472EB">
              <w:rPr>
                <w:rFonts w:ascii="Arial" w:hAnsi="Arial" w:cs="Arial"/>
                <w:color w:val="000000"/>
                <w:sz w:val="22"/>
                <w:szCs w:val="22"/>
              </w:rPr>
              <w:t xml:space="preserve">"This is the change of this group's total market value": Changes in total market value are also stored under this key.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0E28" w14:textId="77777777" w:rsidR="009472EB" w:rsidRPr="009472EB" w:rsidRDefault="009472EB" w:rsidP="009472EB">
            <w:pPr>
              <w:rPr>
                <w:rFonts w:ascii="Times" w:eastAsia="Times New Roman" w:hAnsi="Times" w:cs="Times New Roman"/>
                <w:sz w:val="1"/>
                <w:szCs w:val="20"/>
              </w:rPr>
            </w:pPr>
          </w:p>
        </w:tc>
      </w:tr>
      <w:tr w:rsidR="009472EB" w:rsidRPr="009472EB" w14:paraId="78BD26D9"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6DA2"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price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8FF5"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New price for the stock.</w:t>
            </w:r>
          </w:p>
          <w:p w14:paraId="51457502" w14:textId="77777777" w:rsidR="009472EB" w:rsidRPr="009472EB" w:rsidRDefault="009472EB" w:rsidP="009472EB">
            <w:pPr>
              <w:rPr>
                <w:rFonts w:ascii="Times" w:eastAsia="Times New Roman" w:hAnsi="Times" w:cs="Times New Roman"/>
                <w:sz w:val="20"/>
                <w:szCs w:val="20"/>
              </w:rPr>
            </w:pPr>
          </w:p>
          <w:p w14:paraId="70A6A0BF"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 xml:space="preserve">If </w:t>
            </w:r>
            <w:proofErr w:type="spellStart"/>
            <w:r w:rsidRPr="009472EB">
              <w:rPr>
                <w:rFonts w:ascii="Arial" w:hAnsi="Arial" w:cs="Arial"/>
                <w:color w:val="000000"/>
                <w:sz w:val="22"/>
                <w:szCs w:val="22"/>
              </w:rPr>
              <w:t>itemNo</w:t>
            </w:r>
            <w:proofErr w:type="spellEnd"/>
            <w:r w:rsidRPr="009472EB">
              <w:rPr>
                <w:rFonts w:ascii="Arial" w:hAnsi="Arial" w:cs="Arial"/>
                <w:color w:val="000000"/>
                <w:sz w:val="22"/>
                <w:szCs w:val="22"/>
              </w:rPr>
              <w:t>=555 and description="This is the change of this group's total market value", then this is the total market value of the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A31E"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Stored when description is “</w:t>
            </w:r>
            <w:proofErr w:type="spellStart"/>
            <w:r w:rsidRPr="009472EB">
              <w:rPr>
                <w:rFonts w:ascii="Arial" w:hAnsi="Arial" w:cs="Arial"/>
                <w:color w:val="000000"/>
                <w:sz w:val="22"/>
                <w:szCs w:val="22"/>
              </w:rPr>
              <w:t>NewYearUpdates</w:t>
            </w:r>
            <w:proofErr w:type="spellEnd"/>
            <w:r w:rsidRPr="009472EB">
              <w:rPr>
                <w:rFonts w:ascii="Arial" w:hAnsi="Arial" w:cs="Arial"/>
                <w:color w:val="000000"/>
                <w:sz w:val="22"/>
                <w:szCs w:val="22"/>
              </w:rPr>
              <w:t>” or</w:t>
            </w:r>
          </w:p>
          <w:p w14:paraId="798B86BE"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w:t>
            </w:r>
            <w:proofErr w:type="spellStart"/>
            <w:r w:rsidRPr="009472EB">
              <w:rPr>
                <w:rFonts w:ascii="Arial" w:hAnsi="Arial" w:cs="Arial"/>
                <w:color w:val="000000"/>
                <w:sz w:val="22"/>
                <w:szCs w:val="22"/>
              </w:rPr>
              <w:t>RegularUpdate</w:t>
            </w:r>
            <w:proofErr w:type="spellEnd"/>
            <w:r w:rsidRPr="009472EB">
              <w:rPr>
                <w:rFonts w:ascii="Arial" w:hAnsi="Arial" w:cs="Arial"/>
                <w:color w:val="000000"/>
                <w:sz w:val="22"/>
                <w:szCs w:val="22"/>
              </w:rPr>
              <w:t>” or "This is the change of this group's total market value"</w:t>
            </w:r>
          </w:p>
        </w:tc>
      </w:tr>
      <w:tr w:rsidR="009472EB" w:rsidRPr="009472EB" w14:paraId="15848081"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84E8B"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oldPrice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D9C8"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Price of the item for the listed groups before trade.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725F"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Stored when description is “</w:t>
            </w:r>
            <w:proofErr w:type="spellStart"/>
            <w:r w:rsidRPr="009472EB">
              <w:rPr>
                <w:rFonts w:ascii="Arial" w:hAnsi="Arial" w:cs="Arial"/>
                <w:color w:val="000000"/>
                <w:sz w:val="22"/>
                <w:szCs w:val="22"/>
              </w:rPr>
              <w:t>TradeCausedUpdate</w:t>
            </w:r>
            <w:proofErr w:type="spellEnd"/>
            <w:r w:rsidRPr="009472EB">
              <w:rPr>
                <w:rFonts w:ascii="Arial" w:hAnsi="Arial" w:cs="Arial"/>
                <w:color w:val="000000"/>
                <w:sz w:val="22"/>
                <w:szCs w:val="22"/>
              </w:rPr>
              <w:t>”</w:t>
            </w:r>
          </w:p>
        </w:tc>
      </w:tr>
      <w:tr w:rsidR="009472EB" w:rsidRPr="009472EB" w14:paraId="36A6FD10"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8E1C"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newPrice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9951"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Price of the item for the listed group after the trade.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0ADC3"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Stored when description is “</w:t>
            </w:r>
            <w:proofErr w:type="spellStart"/>
            <w:r w:rsidRPr="009472EB">
              <w:rPr>
                <w:rFonts w:ascii="Arial" w:hAnsi="Arial" w:cs="Arial"/>
                <w:color w:val="000000"/>
                <w:sz w:val="22"/>
                <w:szCs w:val="22"/>
              </w:rPr>
              <w:t>TradeCausedUpdate</w:t>
            </w:r>
            <w:proofErr w:type="spellEnd"/>
            <w:r w:rsidRPr="009472EB">
              <w:rPr>
                <w:rFonts w:ascii="Arial" w:hAnsi="Arial" w:cs="Arial"/>
                <w:color w:val="000000"/>
                <w:sz w:val="22"/>
                <w:szCs w:val="22"/>
              </w:rPr>
              <w:t>”</w:t>
            </w:r>
          </w:p>
        </w:tc>
      </w:tr>
      <w:tr w:rsidR="009472EB" w:rsidRPr="009472EB" w14:paraId="05E88F64" w14:textId="77777777" w:rsidTr="009472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725E1"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context</w:t>
            </w:r>
            <w:proofErr w:type="gramEnd"/>
          </w:p>
          <w:p w14:paraId="27850520" w14:textId="77777777" w:rsidR="009472EB" w:rsidRPr="009472EB" w:rsidRDefault="009472EB" w:rsidP="009472EB">
            <w:pPr>
              <w:rPr>
                <w:rFonts w:ascii="Times" w:eastAsia="Times New Roman" w:hAnsi="Times"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750B"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 xml:space="preserve">All the information about the trade that caused this update.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E75D"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Stored when description is “</w:t>
            </w:r>
            <w:proofErr w:type="spellStart"/>
            <w:r w:rsidRPr="009472EB">
              <w:rPr>
                <w:rFonts w:ascii="Arial" w:hAnsi="Arial" w:cs="Arial"/>
                <w:color w:val="000000"/>
                <w:sz w:val="22"/>
                <w:szCs w:val="22"/>
              </w:rPr>
              <w:t>TradeCausedUpdate</w:t>
            </w:r>
            <w:proofErr w:type="spellEnd"/>
            <w:r w:rsidRPr="009472EB">
              <w:rPr>
                <w:rFonts w:ascii="Arial" w:hAnsi="Arial" w:cs="Arial"/>
                <w:color w:val="000000"/>
                <w:sz w:val="22"/>
                <w:szCs w:val="22"/>
              </w:rPr>
              <w:t>”</w:t>
            </w:r>
          </w:p>
        </w:tc>
      </w:tr>
      <w:tr w:rsidR="009472EB" w:rsidRPr="009472EB" w14:paraId="19BA06EF" w14:textId="77777777" w:rsidTr="009472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D19012" w14:textId="77777777" w:rsidR="009472EB" w:rsidRPr="009472EB" w:rsidRDefault="009472EB" w:rsidP="009472EB">
            <w:pPr>
              <w:rPr>
                <w:rFonts w:ascii="Times" w:eastAsia="Times New Roman" w:hAnsi="Times"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EAD8"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All the info about the stocks before/after the update. Nested values include “</w:t>
            </w:r>
            <w:proofErr w:type="spellStart"/>
            <w:r w:rsidRPr="009472EB">
              <w:rPr>
                <w:rFonts w:ascii="Arial" w:hAnsi="Arial" w:cs="Arial"/>
                <w:color w:val="000000"/>
                <w:sz w:val="22"/>
                <w:szCs w:val="22"/>
              </w:rPr>
              <w:t>context.stockBeforeUpdate</w:t>
            </w:r>
            <w:proofErr w:type="spellEnd"/>
            <w:r w:rsidRPr="009472EB">
              <w:rPr>
                <w:rFonts w:ascii="Arial" w:hAnsi="Arial" w:cs="Arial"/>
                <w:color w:val="000000"/>
                <w:sz w:val="22"/>
                <w:szCs w:val="22"/>
              </w:rPr>
              <w:t>” and “</w:t>
            </w:r>
            <w:proofErr w:type="spellStart"/>
            <w:r w:rsidRPr="009472EB">
              <w:rPr>
                <w:rFonts w:ascii="Arial" w:hAnsi="Arial" w:cs="Arial"/>
                <w:color w:val="000000"/>
                <w:sz w:val="22"/>
                <w:szCs w:val="22"/>
              </w:rPr>
              <w:t>context.stockAfterUpdate</w:t>
            </w:r>
            <w:proofErr w:type="spellEnd"/>
            <w:r w:rsidRPr="009472EB">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E0DF3"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Stored when description is “</w:t>
            </w:r>
            <w:proofErr w:type="spellStart"/>
            <w:r w:rsidRPr="009472EB">
              <w:rPr>
                <w:rFonts w:ascii="Arial" w:hAnsi="Arial" w:cs="Arial"/>
                <w:color w:val="000000"/>
                <w:sz w:val="22"/>
                <w:szCs w:val="22"/>
              </w:rPr>
              <w:t>RegularUpdate</w:t>
            </w:r>
            <w:proofErr w:type="spellEnd"/>
            <w:r w:rsidRPr="009472EB">
              <w:rPr>
                <w:rFonts w:ascii="Arial" w:hAnsi="Arial" w:cs="Arial"/>
                <w:color w:val="000000"/>
                <w:sz w:val="22"/>
                <w:szCs w:val="22"/>
              </w:rPr>
              <w:t xml:space="preserve">” </w:t>
            </w:r>
          </w:p>
        </w:tc>
      </w:tr>
    </w:tbl>
    <w:p w14:paraId="10A8C8A2" w14:textId="77777777" w:rsidR="009472EB" w:rsidRPr="009472EB" w:rsidRDefault="009472EB" w:rsidP="009472EB">
      <w:pPr>
        <w:spacing w:after="240"/>
        <w:rPr>
          <w:rFonts w:ascii="Times" w:eastAsia="Times New Roman" w:hAnsi="Times" w:cs="Times New Roman"/>
          <w:sz w:val="20"/>
          <w:szCs w:val="20"/>
        </w:rPr>
      </w:pPr>
    </w:p>
    <w:p w14:paraId="36259F1B" w14:textId="77777777" w:rsidR="009472EB" w:rsidRPr="009472EB" w:rsidRDefault="009472EB" w:rsidP="009472EB">
      <w:pPr>
        <w:rPr>
          <w:rFonts w:ascii="Times" w:hAnsi="Times" w:cs="Times New Roman"/>
          <w:sz w:val="20"/>
          <w:szCs w:val="20"/>
        </w:rPr>
      </w:pPr>
      <w:r w:rsidRPr="009472EB">
        <w:rPr>
          <w:rFonts w:ascii="Arial" w:hAnsi="Arial" w:cs="Arial"/>
          <w:b/>
          <w:bCs/>
          <w:color w:val="000000"/>
          <w:sz w:val="22"/>
          <w:szCs w:val="22"/>
        </w:rPr>
        <w:t>Variables specific to ‘</w:t>
      </w:r>
      <w:proofErr w:type="spellStart"/>
      <w:r w:rsidRPr="009472EB">
        <w:rPr>
          <w:rFonts w:ascii="Arial" w:hAnsi="Arial" w:cs="Arial"/>
          <w:b/>
          <w:bCs/>
          <w:color w:val="000000"/>
          <w:sz w:val="22"/>
          <w:szCs w:val="22"/>
        </w:rPr>
        <w:t>TradeRequestSent</w:t>
      </w:r>
      <w:proofErr w:type="spellEnd"/>
      <w:r w:rsidRPr="009472EB">
        <w:rPr>
          <w:rFonts w:ascii="Arial" w:hAnsi="Arial" w:cs="Arial"/>
          <w:b/>
          <w:bCs/>
          <w:color w:val="000000"/>
          <w:sz w:val="22"/>
          <w:szCs w:val="22"/>
        </w:rPr>
        <w:t>’ and ‘</w:t>
      </w:r>
      <w:proofErr w:type="spellStart"/>
      <w:r w:rsidRPr="009472EB">
        <w:rPr>
          <w:rFonts w:ascii="Arial" w:hAnsi="Arial" w:cs="Arial"/>
          <w:b/>
          <w:bCs/>
          <w:color w:val="000000"/>
          <w:sz w:val="22"/>
          <w:szCs w:val="22"/>
        </w:rPr>
        <w:t>TradeRequestResponded</w:t>
      </w:r>
      <w:proofErr w:type="spellEnd"/>
      <w:r w:rsidRPr="009472EB">
        <w:rPr>
          <w:rFonts w:ascii="Arial" w:hAnsi="Arial" w:cs="Arial"/>
          <w:b/>
          <w:bCs/>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2361"/>
        <w:gridCol w:w="5029"/>
        <w:gridCol w:w="1450"/>
      </w:tblGrid>
      <w:tr w:rsidR="009472EB" w:rsidRPr="009472EB" w14:paraId="30D97469"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A7BF"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Variable</w:t>
            </w:r>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3B8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Description and Possible Values</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8E85" w14:textId="77777777" w:rsidR="009472EB" w:rsidRPr="009472EB" w:rsidRDefault="009472EB" w:rsidP="009472EB">
            <w:pPr>
              <w:rPr>
                <w:rFonts w:ascii="Times" w:eastAsia="Times New Roman" w:hAnsi="Times" w:cs="Times New Roman"/>
                <w:sz w:val="1"/>
                <w:szCs w:val="20"/>
              </w:rPr>
            </w:pPr>
          </w:p>
        </w:tc>
      </w:tr>
      <w:tr w:rsidR="009472EB" w:rsidRPr="009472EB" w14:paraId="65DF5589"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1F3F"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zone</w:t>
            </w:r>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A80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 xml:space="preserve">This tells you where in the room the user was they made or accepted a trade request. A mapping of zone code to the layout of the room can be found in the </w:t>
            </w:r>
            <w:proofErr w:type="spellStart"/>
            <w:r w:rsidRPr="009472EB">
              <w:rPr>
                <w:rFonts w:ascii="Arial" w:hAnsi="Arial" w:cs="Arial"/>
                <w:color w:val="000000"/>
                <w:sz w:val="22"/>
                <w:szCs w:val="22"/>
              </w:rPr>
              <w:t>dropbox</w:t>
            </w:r>
            <w:proofErr w:type="spellEnd"/>
            <w:r w:rsidRPr="009472EB">
              <w:rPr>
                <w:rFonts w:ascii="Arial" w:hAnsi="Arial" w:cs="Arial"/>
                <w:color w:val="000000"/>
                <w:sz w:val="22"/>
                <w:szCs w:val="22"/>
              </w:rPr>
              <w:t xml:space="preserve"> folder (zonemapping.csv).</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2DCDA" w14:textId="77777777" w:rsidR="009472EB" w:rsidRPr="009472EB" w:rsidRDefault="009472EB" w:rsidP="009472EB">
            <w:pPr>
              <w:rPr>
                <w:rFonts w:ascii="Times" w:eastAsia="Times New Roman" w:hAnsi="Times" w:cs="Times New Roman"/>
                <w:sz w:val="1"/>
                <w:szCs w:val="20"/>
              </w:rPr>
            </w:pPr>
          </w:p>
        </w:tc>
      </w:tr>
      <w:tr w:rsidR="009472EB" w:rsidRPr="009472EB" w14:paraId="175ABEE6"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4768"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requester</w:t>
            </w:r>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requesterName</w:t>
            </w:r>
            <w:proofErr w:type="spell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requesterGroup</w:t>
            </w:r>
            <w:proofErr w:type="spell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2F88"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Id, name, and group id of player who made the request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4A93" w14:textId="77777777" w:rsidR="009472EB" w:rsidRPr="009472EB" w:rsidRDefault="009472EB" w:rsidP="009472EB">
            <w:pPr>
              <w:rPr>
                <w:rFonts w:ascii="Times" w:eastAsia="Times New Roman" w:hAnsi="Times" w:cs="Times New Roman"/>
                <w:sz w:val="1"/>
                <w:szCs w:val="20"/>
              </w:rPr>
            </w:pPr>
          </w:p>
        </w:tc>
      </w:tr>
      <w:tr w:rsidR="009472EB" w:rsidRPr="009472EB" w14:paraId="0C4ADAEB"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3AB3"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recipient</w:t>
            </w:r>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recipientName</w:t>
            </w:r>
            <w:proofErr w:type="spell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recipientGroup</w:t>
            </w:r>
            <w:proofErr w:type="spell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AA0E6"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Id, name, and group id of player who received/responded to the request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500D" w14:textId="77777777" w:rsidR="009472EB" w:rsidRPr="009472EB" w:rsidRDefault="009472EB" w:rsidP="009472EB">
            <w:pPr>
              <w:rPr>
                <w:rFonts w:ascii="Times" w:eastAsia="Times New Roman" w:hAnsi="Times" w:cs="Times New Roman"/>
                <w:sz w:val="1"/>
                <w:szCs w:val="20"/>
              </w:rPr>
            </w:pPr>
          </w:p>
        </w:tc>
      </w:tr>
      <w:tr w:rsidR="009472EB" w:rsidRPr="009472EB" w14:paraId="105DCE25"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D14D5"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reqResNo</w:t>
            </w:r>
            <w:proofErr w:type="spellEnd"/>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reqRes</w:t>
            </w:r>
            <w:proofErr w:type="spell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reqAmt</w:t>
            </w:r>
            <w:proofErr w:type="spell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F058"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Number, name, and amount of resource that the requester has asked for</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5F3" w14:textId="77777777" w:rsidR="009472EB" w:rsidRPr="009472EB" w:rsidRDefault="009472EB" w:rsidP="009472EB">
            <w:pPr>
              <w:rPr>
                <w:rFonts w:ascii="Times" w:eastAsia="Times New Roman" w:hAnsi="Times" w:cs="Times New Roman"/>
                <w:sz w:val="1"/>
                <w:szCs w:val="20"/>
              </w:rPr>
            </w:pPr>
          </w:p>
        </w:tc>
      </w:tr>
      <w:tr w:rsidR="009472EB" w:rsidRPr="009472EB" w14:paraId="59501B61"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265F"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recvResNo</w:t>
            </w:r>
            <w:proofErr w:type="spellEnd"/>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recvRes</w:t>
            </w:r>
            <w:proofErr w:type="spell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recvAmt</w:t>
            </w:r>
            <w:proofErr w:type="spell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F0EE8"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Number, name, and amount of resource that the requester has offered to the recipient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D8FC" w14:textId="77777777" w:rsidR="009472EB" w:rsidRPr="009472EB" w:rsidRDefault="009472EB" w:rsidP="009472EB">
            <w:pPr>
              <w:rPr>
                <w:rFonts w:ascii="Times" w:eastAsia="Times New Roman" w:hAnsi="Times" w:cs="Times New Roman"/>
                <w:sz w:val="1"/>
                <w:szCs w:val="20"/>
              </w:rPr>
            </w:pPr>
          </w:p>
        </w:tc>
      </w:tr>
      <w:tr w:rsidR="009472EB" w:rsidRPr="009472EB" w14:paraId="7B76C6FC"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73E4A"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reqLogContents</w:t>
            </w:r>
            <w:proofErr w:type="spellEnd"/>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D85DB"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All the information about the initial request.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0ED4" w14:textId="77777777" w:rsidR="009472EB" w:rsidRPr="009472EB" w:rsidRDefault="009472EB" w:rsidP="009472EB">
            <w:pPr>
              <w:spacing w:line="0" w:lineRule="atLeast"/>
              <w:rPr>
                <w:rFonts w:ascii="Times" w:hAnsi="Times" w:cs="Times New Roman"/>
                <w:sz w:val="20"/>
                <w:szCs w:val="20"/>
              </w:rPr>
            </w:pPr>
          </w:p>
        </w:tc>
      </w:tr>
      <w:tr w:rsidR="009472EB" w:rsidRPr="009472EB" w14:paraId="4BF0C616"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A803"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response</w:t>
            </w:r>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354F"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Response = 1 means trade was accepted</w:t>
            </w:r>
          </w:p>
          <w:p w14:paraId="5DB7F6B5"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Response = 0 means trade was not responded to</w:t>
            </w:r>
          </w:p>
          <w:p w14:paraId="758063E1"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Response = -1 means trade was not accepted</w:t>
            </w:r>
          </w:p>
          <w:p w14:paraId="59849EAE"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Response = -2 means trade was cancelled by the sender</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6170" w14:textId="77777777" w:rsidR="00E527D4" w:rsidRDefault="009472EB" w:rsidP="009472EB">
            <w:pPr>
              <w:spacing w:line="0" w:lineRule="atLeast"/>
              <w:rPr>
                <w:rFonts w:ascii="Arial" w:hAnsi="Arial" w:cs="Arial"/>
                <w:color w:val="000000"/>
                <w:sz w:val="22"/>
                <w:szCs w:val="22"/>
              </w:rPr>
            </w:pPr>
            <w:r w:rsidRPr="009472EB">
              <w:rPr>
                <w:rFonts w:ascii="Arial" w:hAnsi="Arial" w:cs="Arial"/>
                <w:color w:val="000000"/>
                <w:sz w:val="22"/>
                <w:szCs w:val="22"/>
              </w:rPr>
              <w:t>Stored when key = “Trade</w:t>
            </w:r>
          </w:p>
          <w:p w14:paraId="554ED290" w14:textId="77777777" w:rsidR="009472EB" w:rsidRPr="00E527D4" w:rsidRDefault="009472EB" w:rsidP="009472EB">
            <w:pPr>
              <w:spacing w:line="0" w:lineRule="atLeast"/>
              <w:rPr>
                <w:rFonts w:ascii="Arial" w:hAnsi="Arial" w:cs="Arial"/>
                <w:color w:val="000000"/>
                <w:sz w:val="22"/>
                <w:szCs w:val="22"/>
              </w:rPr>
            </w:pPr>
            <w:r w:rsidRPr="009472EB">
              <w:rPr>
                <w:rFonts w:ascii="Arial" w:hAnsi="Arial" w:cs="Arial"/>
                <w:color w:val="000000"/>
                <w:sz w:val="22"/>
                <w:szCs w:val="22"/>
              </w:rPr>
              <w:t>Request</w:t>
            </w:r>
            <w:r w:rsidR="00E527D4">
              <w:rPr>
                <w:rFonts w:ascii="Arial" w:hAnsi="Arial" w:cs="Arial"/>
                <w:color w:val="000000"/>
                <w:sz w:val="22"/>
                <w:szCs w:val="22"/>
              </w:rPr>
              <w:t xml:space="preserve"> </w:t>
            </w:r>
            <w:r w:rsidRPr="009472EB">
              <w:rPr>
                <w:rFonts w:ascii="Arial" w:hAnsi="Arial" w:cs="Arial"/>
                <w:color w:val="000000"/>
                <w:sz w:val="22"/>
                <w:szCs w:val="22"/>
              </w:rPr>
              <w:t>Responded”</w:t>
            </w:r>
          </w:p>
        </w:tc>
      </w:tr>
      <w:tr w:rsidR="009472EB" w:rsidRPr="009472EB" w14:paraId="0C8AFB79"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29C8"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reqResRequester</w:t>
            </w:r>
            <w:proofErr w:type="spellEnd"/>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DE28"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 xml:space="preserve">Information about the requested resource as seen by the person making the request. </w:t>
            </w:r>
          </w:p>
          <w:p w14:paraId="63569226"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This includes a variable called “amount” which is the amount of the resource that this group has on hand (not the amount being exchanged in the trade).</w:t>
            </w:r>
            <w:r w:rsidR="00E527D4">
              <w:rPr>
                <w:rFonts w:ascii="Arial" w:hAnsi="Arial" w:cs="Arial"/>
                <w:color w:val="000000"/>
                <w:sz w:val="22"/>
                <w:szCs w:val="22"/>
              </w:rPr>
              <w:t xml:space="preserve"> This also includes the price of the variable for the requesting group.</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B21F" w14:textId="77777777" w:rsidR="009472EB" w:rsidRPr="009472EB" w:rsidRDefault="009472EB" w:rsidP="009472EB">
            <w:pPr>
              <w:rPr>
                <w:rFonts w:ascii="Times" w:eastAsia="Times New Roman" w:hAnsi="Times" w:cs="Times New Roman"/>
                <w:sz w:val="1"/>
                <w:szCs w:val="20"/>
              </w:rPr>
            </w:pPr>
          </w:p>
        </w:tc>
      </w:tr>
      <w:tr w:rsidR="009472EB" w:rsidRPr="009472EB" w14:paraId="3719FB35"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E0AE0"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recvResRequester</w:t>
            </w:r>
            <w:proofErr w:type="spellEnd"/>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1CE0"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Information about resource to be given away as seen by the person making the request.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8DA0" w14:textId="77777777" w:rsidR="009472EB" w:rsidRPr="009472EB" w:rsidRDefault="009472EB" w:rsidP="009472EB">
            <w:pPr>
              <w:rPr>
                <w:rFonts w:ascii="Times" w:eastAsia="Times New Roman" w:hAnsi="Times" w:cs="Times New Roman"/>
                <w:sz w:val="1"/>
                <w:szCs w:val="20"/>
              </w:rPr>
            </w:pPr>
          </w:p>
        </w:tc>
      </w:tr>
      <w:tr w:rsidR="009472EB" w:rsidRPr="009472EB" w14:paraId="3748E2E6"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6F00D"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reqResRecipient</w:t>
            </w:r>
            <w:proofErr w:type="spellEnd"/>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0DB9"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 xml:space="preserve">Information about the requested resource as seen by the person receiving the request. </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345E" w14:textId="77777777" w:rsidR="009472EB" w:rsidRPr="009472EB" w:rsidRDefault="009472EB" w:rsidP="009472EB">
            <w:pPr>
              <w:rPr>
                <w:rFonts w:ascii="Times" w:eastAsia="Times New Roman" w:hAnsi="Times" w:cs="Times New Roman"/>
                <w:sz w:val="1"/>
                <w:szCs w:val="20"/>
              </w:rPr>
            </w:pPr>
          </w:p>
        </w:tc>
      </w:tr>
      <w:tr w:rsidR="009472EB" w:rsidRPr="009472EB" w14:paraId="73D44D16" w14:textId="77777777" w:rsidTr="00E52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6900"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recvResRecipient</w:t>
            </w:r>
            <w:proofErr w:type="spellEnd"/>
            <w:proofErr w:type="gramEnd"/>
          </w:p>
        </w:tc>
        <w:tc>
          <w:tcPr>
            <w:tcW w:w="5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D780"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Information about resource to be given away as seen by the person receiving the request.</w:t>
            </w:r>
          </w:p>
        </w:t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D33AD" w14:textId="77777777" w:rsidR="009472EB" w:rsidRPr="009472EB" w:rsidRDefault="009472EB" w:rsidP="009472EB">
            <w:pPr>
              <w:rPr>
                <w:rFonts w:ascii="Times" w:eastAsia="Times New Roman" w:hAnsi="Times" w:cs="Times New Roman"/>
                <w:sz w:val="1"/>
                <w:szCs w:val="20"/>
              </w:rPr>
            </w:pPr>
          </w:p>
        </w:tc>
      </w:tr>
    </w:tbl>
    <w:p w14:paraId="28085450" w14:textId="77777777" w:rsidR="00E527D4" w:rsidRDefault="00E527D4" w:rsidP="009472EB">
      <w:pPr>
        <w:rPr>
          <w:rFonts w:ascii="Arial" w:hAnsi="Arial" w:cs="Arial"/>
          <w:color w:val="000000"/>
          <w:sz w:val="22"/>
          <w:szCs w:val="22"/>
        </w:rPr>
      </w:pPr>
    </w:p>
    <w:p w14:paraId="62974219"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Ex</w:t>
      </w:r>
      <w:r w:rsidR="00E527D4">
        <w:rPr>
          <w:rFonts w:ascii="Arial" w:hAnsi="Arial" w:cs="Arial"/>
          <w:color w:val="000000"/>
          <w:sz w:val="22"/>
          <w:szCs w:val="22"/>
        </w:rPr>
        <w:t>ample</w:t>
      </w:r>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Vishesh</w:t>
      </w:r>
      <w:proofErr w:type="spellEnd"/>
      <w:r w:rsidRPr="009472EB">
        <w:rPr>
          <w:rFonts w:ascii="Arial" w:hAnsi="Arial" w:cs="Arial"/>
          <w:color w:val="000000"/>
          <w:sz w:val="22"/>
          <w:szCs w:val="22"/>
        </w:rPr>
        <w:t xml:space="preserve"> (requester) asks Lauren</w:t>
      </w:r>
      <w:r w:rsidR="00E527D4">
        <w:rPr>
          <w:rFonts w:ascii="Arial" w:hAnsi="Arial" w:cs="Arial"/>
          <w:color w:val="000000"/>
          <w:sz w:val="22"/>
          <w:szCs w:val="22"/>
        </w:rPr>
        <w:t xml:space="preserve"> (recipient of the trade request</w:t>
      </w:r>
      <w:r w:rsidRPr="009472EB">
        <w:rPr>
          <w:rFonts w:ascii="Arial" w:hAnsi="Arial" w:cs="Arial"/>
          <w:color w:val="000000"/>
          <w:sz w:val="22"/>
          <w:szCs w:val="22"/>
        </w:rPr>
        <w:t xml:space="preserve"> for 10 ruby (</w:t>
      </w:r>
      <w:proofErr w:type="spellStart"/>
      <w:r w:rsidRPr="009472EB">
        <w:rPr>
          <w:rFonts w:ascii="Arial" w:hAnsi="Arial" w:cs="Arial"/>
          <w:color w:val="000000"/>
          <w:sz w:val="22"/>
          <w:szCs w:val="22"/>
        </w:rPr>
        <w:t>reqRes</w:t>
      </w:r>
      <w:proofErr w:type="spellEnd"/>
      <w:r w:rsidRPr="009472EB">
        <w:rPr>
          <w:rFonts w:ascii="Arial" w:hAnsi="Arial" w:cs="Arial"/>
          <w:color w:val="000000"/>
          <w:sz w:val="22"/>
          <w:szCs w:val="22"/>
        </w:rPr>
        <w:t xml:space="preserve"> = ruby, </w:t>
      </w:r>
      <w:proofErr w:type="spellStart"/>
      <w:r w:rsidRPr="009472EB">
        <w:rPr>
          <w:rFonts w:ascii="Arial" w:hAnsi="Arial" w:cs="Arial"/>
          <w:color w:val="000000"/>
          <w:sz w:val="22"/>
          <w:szCs w:val="22"/>
        </w:rPr>
        <w:t>reqAmt</w:t>
      </w:r>
      <w:proofErr w:type="spellEnd"/>
      <w:r w:rsidRPr="009472EB">
        <w:rPr>
          <w:rFonts w:ascii="Arial" w:hAnsi="Arial" w:cs="Arial"/>
          <w:color w:val="000000"/>
          <w:sz w:val="22"/>
          <w:szCs w:val="22"/>
        </w:rPr>
        <w:t xml:space="preserve"> = 10) in exchange for 8 platinum (</w:t>
      </w:r>
      <w:proofErr w:type="spellStart"/>
      <w:r w:rsidRPr="009472EB">
        <w:rPr>
          <w:rFonts w:ascii="Arial" w:hAnsi="Arial" w:cs="Arial"/>
          <w:color w:val="000000"/>
          <w:sz w:val="22"/>
          <w:szCs w:val="22"/>
        </w:rPr>
        <w:t>recvRes</w:t>
      </w:r>
      <w:proofErr w:type="spellEnd"/>
      <w:r w:rsidRPr="009472EB">
        <w:rPr>
          <w:rFonts w:ascii="Arial" w:hAnsi="Arial" w:cs="Arial"/>
          <w:color w:val="000000"/>
          <w:sz w:val="22"/>
          <w:szCs w:val="22"/>
        </w:rPr>
        <w:t xml:space="preserve"> = platinum, </w:t>
      </w:r>
      <w:proofErr w:type="spellStart"/>
      <w:r w:rsidRPr="009472EB">
        <w:rPr>
          <w:rFonts w:ascii="Arial" w:hAnsi="Arial" w:cs="Arial"/>
          <w:color w:val="000000"/>
          <w:sz w:val="22"/>
          <w:szCs w:val="22"/>
        </w:rPr>
        <w:t>recvAmt</w:t>
      </w:r>
      <w:proofErr w:type="spellEnd"/>
      <w:r w:rsidRPr="009472EB">
        <w:rPr>
          <w:rFonts w:ascii="Arial" w:hAnsi="Arial" w:cs="Arial"/>
          <w:color w:val="000000"/>
          <w:sz w:val="22"/>
          <w:szCs w:val="22"/>
        </w:rPr>
        <w:t xml:space="preserve"> = 8). </w:t>
      </w:r>
    </w:p>
    <w:p w14:paraId="5FCFAC65" w14:textId="77777777" w:rsidR="009472EB" w:rsidRPr="009472EB" w:rsidRDefault="009472EB" w:rsidP="009472EB">
      <w:pPr>
        <w:numPr>
          <w:ilvl w:val="0"/>
          <w:numId w:val="7"/>
        </w:numPr>
        <w:textAlignment w:val="baseline"/>
        <w:rPr>
          <w:rFonts w:ascii="Arial" w:hAnsi="Arial" w:cs="Arial"/>
          <w:color w:val="000000"/>
          <w:sz w:val="22"/>
          <w:szCs w:val="22"/>
        </w:rPr>
      </w:pPr>
      <w:r w:rsidRPr="009472EB">
        <w:rPr>
          <w:rFonts w:ascii="Arial" w:hAnsi="Arial" w:cs="Arial"/>
          <w:color w:val="000000"/>
          <w:sz w:val="22"/>
          <w:szCs w:val="22"/>
        </w:rPr>
        <w:t xml:space="preserve">To find out how much rubies are worth to </w:t>
      </w:r>
      <w:proofErr w:type="spellStart"/>
      <w:r w:rsidRPr="009472EB">
        <w:rPr>
          <w:rFonts w:ascii="Arial" w:hAnsi="Arial" w:cs="Arial"/>
          <w:color w:val="000000"/>
          <w:sz w:val="22"/>
          <w:szCs w:val="22"/>
        </w:rPr>
        <w:t>Vishesh</w:t>
      </w:r>
      <w:proofErr w:type="spellEnd"/>
      <w:r w:rsidRPr="009472EB">
        <w:rPr>
          <w:rFonts w:ascii="Arial" w:hAnsi="Arial" w:cs="Arial"/>
          <w:color w:val="000000"/>
          <w:sz w:val="22"/>
          <w:szCs w:val="22"/>
        </w:rPr>
        <w:t xml:space="preserve">, I would look under </w:t>
      </w:r>
      <w:proofErr w:type="spellStart"/>
      <w:r w:rsidRPr="009472EB">
        <w:rPr>
          <w:rFonts w:ascii="Arial" w:hAnsi="Arial" w:cs="Arial"/>
          <w:color w:val="000000"/>
          <w:sz w:val="22"/>
          <w:szCs w:val="22"/>
        </w:rPr>
        <w:t>reqResRequester</w:t>
      </w:r>
      <w:proofErr w:type="spellEnd"/>
      <w:r w:rsidRPr="009472EB">
        <w:rPr>
          <w:rFonts w:ascii="Arial" w:hAnsi="Arial" w:cs="Arial"/>
          <w:color w:val="000000"/>
          <w:sz w:val="22"/>
          <w:szCs w:val="22"/>
        </w:rPr>
        <w:t xml:space="preserve"> (since ruby is the requested resource, </w:t>
      </w:r>
      <w:proofErr w:type="spellStart"/>
      <w:r w:rsidRPr="009472EB">
        <w:rPr>
          <w:rFonts w:ascii="Arial" w:hAnsi="Arial" w:cs="Arial"/>
          <w:color w:val="000000"/>
          <w:sz w:val="22"/>
          <w:szCs w:val="22"/>
        </w:rPr>
        <w:t>reqRes</w:t>
      </w:r>
      <w:proofErr w:type="spellEnd"/>
      <w:r w:rsidRPr="009472EB">
        <w:rPr>
          <w:rFonts w:ascii="Arial" w:hAnsi="Arial" w:cs="Arial"/>
          <w:color w:val="000000"/>
          <w:sz w:val="22"/>
          <w:szCs w:val="22"/>
        </w:rPr>
        <w:t xml:space="preserve">, and </w:t>
      </w:r>
      <w:proofErr w:type="spellStart"/>
      <w:r w:rsidRPr="009472EB">
        <w:rPr>
          <w:rFonts w:ascii="Arial" w:hAnsi="Arial" w:cs="Arial"/>
          <w:color w:val="000000"/>
          <w:sz w:val="22"/>
          <w:szCs w:val="22"/>
        </w:rPr>
        <w:t>Vishesh</w:t>
      </w:r>
      <w:proofErr w:type="spellEnd"/>
      <w:r w:rsidRPr="009472EB">
        <w:rPr>
          <w:rFonts w:ascii="Arial" w:hAnsi="Arial" w:cs="Arial"/>
          <w:color w:val="000000"/>
          <w:sz w:val="22"/>
          <w:szCs w:val="22"/>
        </w:rPr>
        <w:t xml:space="preserve"> is the requester). </w:t>
      </w:r>
    </w:p>
    <w:p w14:paraId="3D158D70" w14:textId="77777777" w:rsidR="009472EB" w:rsidRPr="009472EB" w:rsidRDefault="009472EB" w:rsidP="009472EB">
      <w:pPr>
        <w:numPr>
          <w:ilvl w:val="0"/>
          <w:numId w:val="7"/>
        </w:numPr>
        <w:textAlignment w:val="baseline"/>
        <w:rPr>
          <w:rFonts w:ascii="Arial" w:hAnsi="Arial" w:cs="Arial"/>
          <w:color w:val="000000"/>
          <w:sz w:val="22"/>
          <w:szCs w:val="22"/>
        </w:rPr>
      </w:pPr>
      <w:r w:rsidRPr="009472EB">
        <w:rPr>
          <w:rFonts w:ascii="Arial" w:hAnsi="Arial" w:cs="Arial"/>
          <w:color w:val="000000"/>
          <w:sz w:val="22"/>
          <w:szCs w:val="22"/>
        </w:rPr>
        <w:t xml:space="preserve">To find out how much platinum is worth to Lauren, I would look under </w:t>
      </w:r>
      <w:proofErr w:type="spellStart"/>
      <w:r w:rsidRPr="009472EB">
        <w:rPr>
          <w:rFonts w:ascii="Arial" w:hAnsi="Arial" w:cs="Arial"/>
          <w:color w:val="000000"/>
          <w:sz w:val="22"/>
          <w:szCs w:val="22"/>
        </w:rPr>
        <w:t>recvResRecipient</w:t>
      </w:r>
      <w:proofErr w:type="spellEnd"/>
      <w:r w:rsidRPr="009472EB">
        <w:rPr>
          <w:rFonts w:ascii="Arial" w:hAnsi="Arial" w:cs="Arial"/>
          <w:color w:val="000000"/>
          <w:sz w:val="22"/>
          <w:szCs w:val="22"/>
        </w:rPr>
        <w:t xml:space="preserve"> (since platinum is the received resource, </w:t>
      </w:r>
      <w:proofErr w:type="spellStart"/>
      <w:r w:rsidRPr="009472EB">
        <w:rPr>
          <w:rFonts w:ascii="Arial" w:hAnsi="Arial" w:cs="Arial"/>
          <w:color w:val="000000"/>
          <w:sz w:val="22"/>
          <w:szCs w:val="22"/>
        </w:rPr>
        <w:t>recvRes</w:t>
      </w:r>
      <w:proofErr w:type="spellEnd"/>
      <w:r w:rsidRPr="009472EB">
        <w:rPr>
          <w:rFonts w:ascii="Arial" w:hAnsi="Arial" w:cs="Arial"/>
          <w:color w:val="000000"/>
          <w:sz w:val="22"/>
          <w:szCs w:val="22"/>
        </w:rPr>
        <w:t>, and Lauren in the recipient of the trade request).</w:t>
      </w:r>
    </w:p>
    <w:p w14:paraId="7EDFC6FE" w14:textId="77777777" w:rsidR="009472EB" w:rsidRPr="009472EB" w:rsidRDefault="009472EB" w:rsidP="009472EB">
      <w:pPr>
        <w:rPr>
          <w:rFonts w:ascii="Times" w:eastAsia="Times New Roman" w:hAnsi="Times" w:cs="Times New Roman"/>
          <w:sz w:val="20"/>
          <w:szCs w:val="20"/>
        </w:rPr>
      </w:pPr>
    </w:p>
    <w:p w14:paraId="69E1FF26" w14:textId="77777777" w:rsidR="009472EB" w:rsidRPr="00E527D4" w:rsidRDefault="009472EB" w:rsidP="009472EB">
      <w:pPr>
        <w:rPr>
          <w:rFonts w:ascii="Times" w:hAnsi="Times" w:cs="Times New Roman"/>
          <w:sz w:val="20"/>
          <w:szCs w:val="20"/>
        </w:rPr>
      </w:pPr>
      <w:r w:rsidRPr="009472EB">
        <w:rPr>
          <w:rFonts w:ascii="Arial" w:hAnsi="Arial" w:cs="Arial"/>
          <w:b/>
          <w:bCs/>
          <w:color w:val="000000"/>
          <w:sz w:val="22"/>
          <w:szCs w:val="22"/>
        </w:rPr>
        <w:t>‘</w:t>
      </w:r>
      <w:proofErr w:type="spellStart"/>
      <w:r w:rsidRPr="009472EB">
        <w:rPr>
          <w:rFonts w:ascii="Arial" w:hAnsi="Arial" w:cs="Arial"/>
          <w:b/>
          <w:bCs/>
          <w:color w:val="000000"/>
          <w:sz w:val="22"/>
          <w:szCs w:val="22"/>
        </w:rPr>
        <w:t>CashingOutResources</w:t>
      </w:r>
      <w:proofErr w:type="spellEnd"/>
      <w:r w:rsidRPr="009472EB">
        <w:rPr>
          <w:rFonts w:ascii="Arial" w:hAnsi="Arial" w:cs="Arial"/>
          <w:b/>
          <w:bCs/>
          <w:color w:val="000000"/>
          <w:sz w:val="22"/>
          <w:szCs w:val="22"/>
        </w:rPr>
        <w:t>’</w:t>
      </w:r>
      <w:r w:rsidR="00E527D4">
        <w:rPr>
          <w:rFonts w:ascii="Arial" w:hAnsi="Arial" w:cs="Arial"/>
          <w:b/>
          <w:bCs/>
          <w:color w:val="000000"/>
          <w:sz w:val="22"/>
          <w:szCs w:val="22"/>
        </w:rPr>
        <w:t xml:space="preserve">: </w:t>
      </w:r>
      <w:r w:rsidR="00E527D4" w:rsidRPr="00E527D4">
        <w:rPr>
          <w:rFonts w:ascii="Arial" w:hAnsi="Arial" w:cs="Arial"/>
          <w:bCs/>
          <w:color w:val="000000"/>
          <w:sz w:val="22"/>
          <w:szCs w:val="22"/>
        </w:rPr>
        <w:t>Whenever a group cashes out a resource, data is logged under this key</w:t>
      </w:r>
    </w:p>
    <w:tbl>
      <w:tblPr>
        <w:tblW w:w="8908" w:type="dxa"/>
        <w:tblCellMar>
          <w:top w:w="15" w:type="dxa"/>
          <w:left w:w="15" w:type="dxa"/>
          <w:bottom w:w="15" w:type="dxa"/>
          <w:right w:w="15" w:type="dxa"/>
        </w:tblCellMar>
        <w:tblLook w:val="04A0" w:firstRow="1" w:lastRow="0" w:firstColumn="1" w:lastColumn="0" w:noHBand="0" w:noVBand="1"/>
      </w:tblPr>
      <w:tblGrid>
        <w:gridCol w:w="2449"/>
        <w:gridCol w:w="6459"/>
      </w:tblGrid>
      <w:tr w:rsidR="00E527D4" w:rsidRPr="009472EB" w14:paraId="0AA355D0" w14:textId="77777777" w:rsidTr="00E527D4">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3ED5"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i/>
                <w:iCs/>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525AD"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i/>
                <w:iCs/>
                <w:color w:val="000000"/>
                <w:sz w:val="22"/>
                <w:szCs w:val="22"/>
              </w:rPr>
              <w:t>Description and Possible Values</w:t>
            </w:r>
          </w:p>
        </w:tc>
      </w:tr>
      <w:tr w:rsidR="00E527D4" w:rsidRPr="009472EB" w14:paraId="510B2D71" w14:textId="77777777" w:rsidTr="00E527D4">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FB8B2" w14:textId="77777777" w:rsidR="00E527D4" w:rsidRPr="009472EB" w:rsidRDefault="00E527D4"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resource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5DFA"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Item number of resource being cashed out</w:t>
            </w:r>
          </w:p>
        </w:tc>
      </w:tr>
      <w:tr w:rsidR="00E527D4" w:rsidRPr="009472EB" w14:paraId="106E796F" w14:textId="77777777" w:rsidTr="00E527D4">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17ED" w14:textId="77777777" w:rsidR="00E527D4" w:rsidRPr="009472EB" w:rsidRDefault="00E527D4"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resourceName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1AAB3"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Name of resource being cashed out</w:t>
            </w:r>
          </w:p>
        </w:tc>
      </w:tr>
      <w:tr w:rsidR="00E527D4" w:rsidRPr="009472EB" w14:paraId="08F502AE" w14:textId="77777777" w:rsidTr="00E527D4">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5A15" w14:textId="77777777" w:rsidR="00E527D4" w:rsidRPr="009472EB" w:rsidRDefault="00E527D4"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amount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D1C4"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Amount of resource being cashed out</w:t>
            </w:r>
          </w:p>
        </w:tc>
      </w:tr>
    </w:tbl>
    <w:p w14:paraId="3A7482B6" w14:textId="77777777" w:rsidR="009472EB" w:rsidRPr="009472EB" w:rsidRDefault="009472EB" w:rsidP="009472EB">
      <w:pPr>
        <w:rPr>
          <w:rFonts w:ascii="Times" w:eastAsia="Times New Roman" w:hAnsi="Times" w:cs="Times New Roman"/>
          <w:sz w:val="20"/>
          <w:szCs w:val="20"/>
        </w:rPr>
      </w:pPr>
    </w:p>
    <w:p w14:paraId="22C74E1F" w14:textId="77777777" w:rsidR="009472EB" w:rsidRPr="009472EB" w:rsidRDefault="00E527D4" w:rsidP="009472EB">
      <w:pPr>
        <w:rPr>
          <w:rFonts w:ascii="Times" w:hAnsi="Times" w:cs="Times New Roman"/>
          <w:sz w:val="20"/>
          <w:szCs w:val="20"/>
        </w:rPr>
      </w:pPr>
      <w:r w:rsidRPr="00E527D4">
        <w:rPr>
          <w:rFonts w:ascii="Arial" w:hAnsi="Arial" w:cs="Arial"/>
          <w:b/>
          <w:bCs/>
          <w:color w:val="000000"/>
          <w:sz w:val="22"/>
          <w:szCs w:val="22"/>
        </w:rPr>
        <w:t>‘</w:t>
      </w:r>
      <w:proofErr w:type="spellStart"/>
      <w:r w:rsidRPr="00E527D4">
        <w:rPr>
          <w:rFonts w:ascii="Arial" w:hAnsi="Arial" w:cs="Arial"/>
          <w:b/>
          <w:bCs/>
          <w:color w:val="000000"/>
          <w:sz w:val="22"/>
          <w:szCs w:val="22"/>
        </w:rPr>
        <w:t>AnnualPointAward</w:t>
      </w:r>
      <w:proofErr w:type="spellEnd"/>
      <w:r w:rsidRPr="00E527D4">
        <w:rPr>
          <w:rFonts w:ascii="Arial" w:hAnsi="Arial" w:cs="Arial"/>
          <w:b/>
          <w:bCs/>
          <w:color w:val="000000"/>
          <w:sz w:val="22"/>
          <w:szCs w:val="22"/>
        </w:rPr>
        <w:t>’</w:t>
      </w:r>
      <w:r w:rsidRPr="00E527D4">
        <w:rPr>
          <w:rFonts w:ascii="Arial" w:hAnsi="Arial" w:cs="Arial"/>
          <w:bCs/>
          <w:color w:val="000000"/>
          <w:sz w:val="22"/>
          <w:szCs w:val="22"/>
        </w:rPr>
        <w:t>: At the end of each year, points are awarded to the 4 groups with the most cash. A separate entry is recorded for each group who earns points.</w:t>
      </w:r>
    </w:p>
    <w:tbl>
      <w:tblPr>
        <w:tblW w:w="0" w:type="auto"/>
        <w:tblCellMar>
          <w:top w:w="15" w:type="dxa"/>
          <w:left w:w="15" w:type="dxa"/>
          <w:bottom w:w="15" w:type="dxa"/>
          <w:right w:w="15" w:type="dxa"/>
        </w:tblCellMar>
        <w:tblLook w:val="04A0" w:firstRow="1" w:lastRow="0" w:firstColumn="1" w:lastColumn="0" w:noHBand="0" w:noVBand="1"/>
      </w:tblPr>
      <w:tblGrid>
        <w:gridCol w:w="1656"/>
        <w:gridCol w:w="7184"/>
      </w:tblGrid>
      <w:tr w:rsidR="00E527D4" w:rsidRPr="009472EB" w14:paraId="5A2EE559"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B21C"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i/>
                <w:iCs/>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B484"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i/>
                <w:iCs/>
                <w:color w:val="000000"/>
                <w:sz w:val="22"/>
                <w:szCs w:val="22"/>
              </w:rPr>
              <w:t>Description and Possible Values</w:t>
            </w:r>
          </w:p>
        </w:tc>
      </w:tr>
      <w:tr w:rsidR="00E527D4" w:rsidRPr="009472EB" w14:paraId="0BDC48C5"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666A" w14:textId="77777777" w:rsidR="00E527D4" w:rsidRPr="009472EB" w:rsidRDefault="00E527D4"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cash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2DD9B"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Amount of cash on hand at the end of the year (before value is reset).</w:t>
            </w:r>
          </w:p>
        </w:tc>
      </w:tr>
      <w:tr w:rsidR="00E527D4" w:rsidRPr="009472EB" w14:paraId="477D8631"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6FA8" w14:textId="77777777" w:rsidR="00E527D4" w:rsidRPr="009472EB" w:rsidRDefault="00E527D4"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pointsAwarded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3B72"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Points awarded to the group this year</w:t>
            </w:r>
            <w:r>
              <w:rPr>
                <w:rFonts w:ascii="Arial" w:hAnsi="Arial" w:cs="Arial"/>
                <w:color w:val="000000"/>
                <w:sz w:val="22"/>
                <w:szCs w:val="22"/>
              </w:rPr>
              <w:t xml:space="preserve">. Points are awarded to the top 4 groups in descending order of cash on hand: 12, 9, 4, </w:t>
            </w:r>
            <w:proofErr w:type="gramStart"/>
            <w:r>
              <w:rPr>
                <w:rFonts w:ascii="Arial" w:hAnsi="Arial" w:cs="Arial"/>
                <w:color w:val="000000"/>
                <w:sz w:val="22"/>
                <w:szCs w:val="22"/>
              </w:rPr>
              <w:t>1</w:t>
            </w:r>
            <w:proofErr w:type="gramEnd"/>
            <w:r>
              <w:rPr>
                <w:rFonts w:ascii="Arial" w:hAnsi="Arial" w:cs="Arial"/>
                <w:color w:val="000000"/>
                <w:sz w:val="22"/>
                <w:szCs w:val="22"/>
              </w:rPr>
              <w:t>.</w:t>
            </w:r>
          </w:p>
        </w:tc>
      </w:tr>
      <w:tr w:rsidR="00E527D4" w:rsidRPr="009472EB" w14:paraId="46B8D6F2"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D05B" w14:textId="77777777" w:rsidR="00E527D4" w:rsidRPr="009472EB" w:rsidRDefault="00E527D4"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group</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02A2" w14:textId="77777777" w:rsidR="00E527D4" w:rsidRPr="009472EB" w:rsidRDefault="00E527D4" w:rsidP="009472EB">
            <w:pPr>
              <w:spacing w:line="0" w:lineRule="atLeast"/>
              <w:rPr>
                <w:rFonts w:ascii="Times" w:hAnsi="Times" w:cs="Times New Roman"/>
                <w:sz w:val="20"/>
                <w:szCs w:val="20"/>
              </w:rPr>
            </w:pPr>
            <w:r w:rsidRPr="009472EB">
              <w:rPr>
                <w:rFonts w:ascii="Arial" w:hAnsi="Arial" w:cs="Arial"/>
                <w:color w:val="000000"/>
                <w:sz w:val="22"/>
                <w:szCs w:val="22"/>
              </w:rPr>
              <w:t>Group ID number</w:t>
            </w:r>
          </w:p>
        </w:tc>
      </w:tr>
    </w:tbl>
    <w:p w14:paraId="3C1AD071" w14:textId="77777777" w:rsidR="009472EB" w:rsidRPr="009472EB" w:rsidRDefault="009472EB" w:rsidP="009472EB">
      <w:pPr>
        <w:rPr>
          <w:rFonts w:ascii="Times" w:eastAsia="Times New Roman" w:hAnsi="Times" w:cs="Times New Roman"/>
          <w:sz w:val="20"/>
          <w:szCs w:val="20"/>
        </w:rPr>
      </w:pPr>
    </w:p>
    <w:p w14:paraId="6BBB4050" w14:textId="77777777" w:rsidR="00E527D4" w:rsidRDefault="009472EB" w:rsidP="009472EB">
      <w:pPr>
        <w:rPr>
          <w:rFonts w:ascii="Arial" w:hAnsi="Arial" w:cs="Arial"/>
          <w:color w:val="000000"/>
          <w:sz w:val="22"/>
          <w:szCs w:val="22"/>
        </w:rPr>
      </w:pPr>
      <w:r w:rsidRPr="009472EB">
        <w:rPr>
          <w:rFonts w:ascii="Arial" w:hAnsi="Arial" w:cs="Arial"/>
          <w:color w:val="000000"/>
          <w:sz w:val="22"/>
          <w:szCs w:val="22"/>
        </w:rPr>
        <w:t xml:space="preserve"> </w:t>
      </w:r>
    </w:p>
    <w:p w14:paraId="099F1EEC" w14:textId="77777777" w:rsidR="009472EB" w:rsidRPr="009472EB" w:rsidRDefault="009472EB" w:rsidP="009472EB">
      <w:pPr>
        <w:rPr>
          <w:rFonts w:ascii="Times" w:hAnsi="Times" w:cs="Times New Roman"/>
          <w:sz w:val="20"/>
          <w:szCs w:val="20"/>
        </w:rPr>
      </w:pPr>
      <w:r w:rsidRPr="00E527D4">
        <w:rPr>
          <w:rFonts w:ascii="Arial" w:hAnsi="Arial" w:cs="Arial"/>
          <w:b/>
          <w:color w:val="000000"/>
          <w:sz w:val="22"/>
          <w:szCs w:val="22"/>
        </w:rPr>
        <w:t>‘</w:t>
      </w:r>
      <w:proofErr w:type="spellStart"/>
      <w:r w:rsidRPr="00E527D4">
        <w:rPr>
          <w:rFonts w:ascii="Arial" w:hAnsi="Arial" w:cs="Arial"/>
          <w:b/>
          <w:color w:val="000000"/>
          <w:sz w:val="22"/>
          <w:szCs w:val="22"/>
        </w:rPr>
        <w:t>EndOfYearRankStatus</w:t>
      </w:r>
      <w:proofErr w:type="spellEnd"/>
      <w:r w:rsidRPr="00E527D4">
        <w:rPr>
          <w:rFonts w:ascii="Arial" w:hAnsi="Arial" w:cs="Arial"/>
          <w:b/>
          <w:color w:val="000000"/>
          <w:sz w:val="22"/>
          <w:szCs w:val="22"/>
        </w:rPr>
        <w:t>’</w:t>
      </w:r>
      <w:r w:rsidR="00E527D4">
        <w:rPr>
          <w:rFonts w:ascii="Arial" w:hAnsi="Arial" w:cs="Arial"/>
          <w:color w:val="000000"/>
          <w:sz w:val="22"/>
          <w:szCs w:val="22"/>
        </w:rPr>
        <w:t>: At the end of each year, info about each group is recorded.</w:t>
      </w:r>
    </w:p>
    <w:tbl>
      <w:tblPr>
        <w:tblW w:w="0" w:type="auto"/>
        <w:tblCellMar>
          <w:top w:w="15" w:type="dxa"/>
          <w:left w:w="15" w:type="dxa"/>
          <w:bottom w:w="15" w:type="dxa"/>
          <w:right w:w="15" w:type="dxa"/>
        </w:tblCellMar>
        <w:tblLook w:val="04A0" w:firstRow="1" w:lastRow="0" w:firstColumn="1" w:lastColumn="0" w:noHBand="0" w:noVBand="1"/>
      </w:tblPr>
      <w:tblGrid>
        <w:gridCol w:w="1142"/>
        <w:gridCol w:w="5389"/>
        <w:gridCol w:w="2309"/>
      </w:tblGrid>
      <w:tr w:rsidR="009472EB" w:rsidRPr="009472EB" w14:paraId="419F972D"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1FFE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i/>
                <w:iCs/>
                <w:color w:val="000000"/>
                <w:sz w:val="22"/>
                <w:szCs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154A"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i/>
                <w:iCs/>
                <w:color w:val="000000"/>
                <w:sz w:val="22"/>
                <w:szCs w:val="22"/>
              </w:rPr>
              <w:t>Description and Possible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7F97"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Sub variables</w:t>
            </w:r>
          </w:p>
        </w:tc>
      </w:tr>
      <w:tr w:rsidR="009472EB" w:rsidRPr="009472EB" w14:paraId="6AAD79EA"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7297" w14:textId="77777777" w:rsidR="009472EB" w:rsidRPr="009472EB" w:rsidRDefault="009472EB" w:rsidP="009472EB">
            <w:pPr>
              <w:spacing w:line="0" w:lineRule="atLeast"/>
              <w:rPr>
                <w:rFonts w:ascii="Times" w:hAnsi="Times" w:cs="Times New Roman"/>
                <w:sz w:val="20"/>
                <w:szCs w:val="20"/>
              </w:rPr>
            </w:pPr>
            <w:proofErr w:type="gramStart"/>
            <w:r w:rsidRPr="009472EB">
              <w:rPr>
                <w:rFonts w:ascii="Arial" w:hAnsi="Arial" w:cs="Arial"/>
                <w:color w:val="000000"/>
                <w:sz w:val="22"/>
                <w:szCs w:val="22"/>
              </w:rPr>
              <w:t>year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3CB25" w14:textId="77777777" w:rsidR="009472EB" w:rsidRPr="009472EB" w:rsidRDefault="009472EB" w:rsidP="009472EB">
            <w:pPr>
              <w:spacing w:line="0" w:lineRule="atLeast"/>
              <w:rPr>
                <w:rFonts w:ascii="Times" w:hAnsi="Times" w:cs="Times New Roman"/>
                <w:sz w:val="20"/>
                <w:szCs w:val="20"/>
              </w:rPr>
            </w:pPr>
            <w:r w:rsidRPr="009472EB">
              <w:rPr>
                <w:rFonts w:ascii="Arial" w:hAnsi="Arial" w:cs="Arial"/>
                <w:color w:val="000000"/>
                <w:sz w:val="22"/>
                <w:szCs w:val="22"/>
              </w:rPr>
              <w:t>Year that is ending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1E71" w14:textId="77777777" w:rsidR="009472EB" w:rsidRPr="009472EB" w:rsidRDefault="009472EB" w:rsidP="009472EB">
            <w:pPr>
              <w:rPr>
                <w:rFonts w:ascii="Times" w:eastAsia="Times New Roman" w:hAnsi="Times" w:cs="Times New Roman"/>
                <w:sz w:val="1"/>
                <w:szCs w:val="20"/>
              </w:rPr>
            </w:pPr>
          </w:p>
        </w:tc>
      </w:tr>
      <w:tr w:rsidR="009472EB" w:rsidRPr="009472EB" w14:paraId="0BBE8426" w14:textId="77777777" w:rsidTr="009472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EDF0"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allGroups</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6C131" w14:textId="77777777" w:rsidR="009472EB" w:rsidRPr="009472EB" w:rsidRDefault="009472EB" w:rsidP="009472EB">
            <w:pPr>
              <w:rPr>
                <w:rFonts w:ascii="Times" w:hAnsi="Times" w:cs="Times New Roman"/>
                <w:sz w:val="20"/>
                <w:szCs w:val="20"/>
              </w:rPr>
            </w:pPr>
            <w:r w:rsidRPr="009472EB">
              <w:rPr>
                <w:rFonts w:ascii="Arial" w:hAnsi="Arial" w:cs="Arial"/>
                <w:color w:val="000000"/>
                <w:sz w:val="22"/>
                <w:szCs w:val="22"/>
              </w:rPr>
              <w:t>List of all the groups with info about each group. This is stored at the end of the year, before cash is zeroed but after points are allotted. There is one entry for each group in the game.</w:t>
            </w:r>
          </w:p>
          <w:p w14:paraId="565E46B2" w14:textId="77777777" w:rsidR="009472EB" w:rsidRPr="009472EB" w:rsidRDefault="009472EB" w:rsidP="009472EB">
            <w:pPr>
              <w:spacing w:line="0" w:lineRule="atLeast"/>
              <w:rPr>
                <w:rFonts w:ascii="Times" w:eastAsia="Times New Roman" w:hAnsi="Times"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08F5"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group</w:t>
            </w:r>
            <w:proofErr w:type="gramEnd"/>
            <w:r w:rsidRPr="009472EB">
              <w:rPr>
                <w:rFonts w:ascii="Arial" w:hAnsi="Arial" w:cs="Arial"/>
                <w:color w:val="000000"/>
                <w:sz w:val="22"/>
                <w:szCs w:val="22"/>
              </w:rPr>
              <w:t xml:space="preserve">, </w:t>
            </w:r>
            <w:proofErr w:type="spellStart"/>
            <w:r w:rsidRPr="009472EB">
              <w:rPr>
                <w:rFonts w:ascii="Arial" w:hAnsi="Arial" w:cs="Arial"/>
                <w:color w:val="000000"/>
                <w:sz w:val="22"/>
                <w:szCs w:val="22"/>
              </w:rPr>
              <w:t>groupName</w:t>
            </w:r>
            <w:proofErr w:type="spellEnd"/>
          </w:p>
          <w:p w14:paraId="7D23873A" w14:textId="77777777" w:rsidR="009472EB" w:rsidRPr="009472EB" w:rsidRDefault="009472EB" w:rsidP="009472EB">
            <w:pPr>
              <w:rPr>
                <w:rFonts w:ascii="Times" w:eastAsia="Times New Roman" w:hAnsi="Times" w:cs="Times New Roman"/>
                <w:sz w:val="20"/>
                <w:szCs w:val="20"/>
              </w:rPr>
            </w:pPr>
          </w:p>
          <w:p w14:paraId="5707AF62"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cash</w:t>
            </w:r>
            <w:proofErr w:type="gramEnd"/>
            <w:r w:rsidRPr="009472EB">
              <w:rPr>
                <w:rFonts w:ascii="Arial" w:hAnsi="Arial" w:cs="Arial"/>
                <w:color w:val="000000"/>
                <w:sz w:val="22"/>
                <w:szCs w:val="22"/>
              </w:rPr>
              <w:t>: cash at the end of the year</w:t>
            </w:r>
          </w:p>
          <w:p w14:paraId="5CE0316B" w14:textId="77777777" w:rsidR="009472EB" w:rsidRPr="009472EB" w:rsidRDefault="009472EB" w:rsidP="009472EB">
            <w:pPr>
              <w:rPr>
                <w:rFonts w:ascii="Times" w:eastAsia="Times New Roman" w:hAnsi="Times" w:cs="Times New Roman"/>
                <w:sz w:val="20"/>
                <w:szCs w:val="20"/>
              </w:rPr>
            </w:pPr>
          </w:p>
          <w:p w14:paraId="1FD4C883"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rank</w:t>
            </w:r>
            <w:proofErr w:type="gramEnd"/>
            <w:r w:rsidRPr="009472EB">
              <w:rPr>
                <w:rFonts w:ascii="Arial" w:hAnsi="Arial" w:cs="Arial"/>
                <w:color w:val="000000"/>
                <w:sz w:val="22"/>
                <w:szCs w:val="22"/>
              </w:rPr>
              <w:t xml:space="preserve"> : rank compared to other </w:t>
            </w:r>
          </w:p>
          <w:p w14:paraId="411D1FFC" w14:textId="77777777" w:rsidR="009472EB" w:rsidRPr="009472EB" w:rsidRDefault="009472EB" w:rsidP="009472EB">
            <w:pPr>
              <w:rPr>
                <w:rFonts w:ascii="Times" w:eastAsia="Times New Roman" w:hAnsi="Times" w:cs="Times New Roman"/>
                <w:sz w:val="20"/>
                <w:szCs w:val="20"/>
              </w:rPr>
            </w:pPr>
          </w:p>
          <w:p w14:paraId="1560CA96"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groups</w:t>
            </w:r>
            <w:proofErr w:type="gramEnd"/>
            <w:r w:rsidRPr="009472EB">
              <w:rPr>
                <w:rFonts w:ascii="Arial" w:hAnsi="Arial" w:cs="Arial"/>
                <w:color w:val="000000"/>
                <w:sz w:val="22"/>
                <w:szCs w:val="22"/>
              </w:rPr>
              <w:t>, based on total points</w:t>
            </w:r>
          </w:p>
          <w:p w14:paraId="3D488D45" w14:textId="77777777" w:rsidR="009472EB" w:rsidRPr="009472EB" w:rsidRDefault="009472EB" w:rsidP="009472EB">
            <w:pPr>
              <w:rPr>
                <w:rFonts w:ascii="Times" w:hAnsi="Times" w:cs="Times New Roman"/>
                <w:sz w:val="20"/>
                <w:szCs w:val="20"/>
              </w:rPr>
            </w:pPr>
            <w:proofErr w:type="gramStart"/>
            <w:r w:rsidRPr="009472EB">
              <w:rPr>
                <w:rFonts w:ascii="Arial" w:hAnsi="Arial" w:cs="Arial"/>
                <w:color w:val="000000"/>
                <w:sz w:val="22"/>
                <w:szCs w:val="22"/>
              </w:rPr>
              <w:t>points</w:t>
            </w:r>
            <w:proofErr w:type="gramEnd"/>
            <w:r w:rsidRPr="009472EB">
              <w:rPr>
                <w:rFonts w:ascii="Arial" w:hAnsi="Arial" w:cs="Arial"/>
                <w:color w:val="000000"/>
                <w:sz w:val="22"/>
                <w:szCs w:val="22"/>
              </w:rPr>
              <w:t>: total points</w:t>
            </w:r>
          </w:p>
          <w:p w14:paraId="2360736C" w14:textId="77777777" w:rsidR="009472EB" w:rsidRPr="009472EB" w:rsidRDefault="009472EB" w:rsidP="009472EB">
            <w:pPr>
              <w:rPr>
                <w:rFonts w:ascii="Times" w:eastAsia="Times New Roman" w:hAnsi="Times" w:cs="Times New Roman"/>
                <w:sz w:val="20"/>
                <w:szCs w:val="20"/>
              </w:rPr>
            </w:pPr>
          </w:p>
          <w:p w14:paraId="4638CA87" w14:textId="77777777" w:rsidR="009472EB" w:rsidRPr="009472EB" w:rsidRDefault="009472EB" w:rsidP="009472EB">
            <w:pPr>
              <w:spacing w:line="0" w:lineRule="atLeast"/>
              <w:rPr>
                <w:rFonts w:ascii="Times" w:hAnsi="Times" w:cs="Times New Roman"/>
                <w:sz w:val="20"/>
                <w:szCs w:val="20"/>
              </w:rPr>
            </w:pPr>
            <w:proofErr w:type="spellStart"/>
            <w:proofErr w:type="gramStart"/>
            <w:r w:rsidRPr="009472EB">
              <w:rPr>
                <w:rFonts w:ascii="Arial" w:hAnsi="Arial" w:cs="Arial"/>
                <w:color w:val="000000"/>
                <w:sz w:val="22"/>
                <w:szCs w:val="22"/>
              </w:rPr>
              <w:t>marketValue</w:t>
            </w:r>
            <w:proofErr w:type="spellEnd"/>
            <w:proofErr w:type="gramEnd"/>
            <w:r w:rsidRPr="009472EB">
              <w:rPr>
                <w:rFonts w:ascii="Arial" w:hAnsi="Arial" w:cs="Arial"/>
                <w:color w:val="000000"/>
                <w:sz w:val="22"/>
                <w:szCs w:val="22"/>
              </w:rPr>
              <w:t xml:space="preserve">: net worth of stocks at end of year </w:t>
            </w:r>
          </w:p>
        </w:tc>
      </w:tr>
    </w:tbl>
    <w:p w14:paraId="26E056E2" w14:textId="77777777" w:rsidR="009472EB" w:rsidRDefault="009472EB" w:rsidP="009472EB">
      <w:pPr>
        <w:rPr>
          <w:rFonts w:ascii="Times" w:eastAsia="Times New Roman" w:hAnsi="Times" w:cs="Times New Roman"/>
          <w:sz w:val="20"/>
          <w:szCs w:val="20"/>
        </w:rPr>
      </w:pPr>
    </w:p>
    <w:p w14:paraId="16898B38" w14:textId="36CEB446" w:rsidR="00125026" w:rsidRDefault="00125026" w:rsidP="009472EB">
      <w:pPr>
        <w:rPr>
          <w:rFonts w:ascii="Times" w:eastAsia="Times New Roman" w:hAnsi="Times" w:cs="Times New Roman"/>
          <w:sz w:val="20"/>
          <w:szCs w:val="20"/>
        </w:rPr>
      </w:pPr>
      <w:r w:rsidRPr="00125026">
        <w:rPr>
          <w:rFonts w:ascii="Arial" w:eastAsia="Times New Roman" w:hAnsi="Arial" w:cs="Arial"/>
          <w:b/>
          <w:sz w:val="22"/>
          <w:szCs w:val="22"/>
        </w:rPr>
        <w:t>‘</w:t>
      </w:r>
      <w:proofErr w:type="spellStart"/>
      <w:r w:rsidRPr="00125026">
        <w:rPr>
          <w:rFonts w:ascii="Arial" w:eastAsia="Times New Roman" w:hAnsi="Arial" w:cs="Arial"/>
          <w:b/>
          <w:sz w:val="22"/>
          <w:szCs w:val="22"/>
        </w:rPr>
        <w:t>NewGameStart</w:t>
      </w:r>
      <w:proofErr w:type="spellEnd"/>
      <w:r w:rsidRPr="00125026">
        <w:rPr>
          <w:rFonts w:ascii="Arial" w:eastAsia="Times New Roman" w:hAnsi="Arial" w:cs="Arial"/>
          <w:b/>
          <w:sz w:val="22"/>
          <w:szCs w:val="22"/>
        </w:rPr>
        <w:t>’</w:t>
      </w:r>
      <w:r>
        <w:rPr>
          <w:rFonts w:ascii="Arial" w:eastAsia="Times New Roman" w:hAnsi="Arial" w:cs="Arial"/>
          <w:sz w:val="22"/>
          <w:szCs w:val="22"/>
        </w:rPr>
        <w:t>: Recorded at the start of each game.</w:t>
      </w:r>
    </w:p>
    <w:tbl>
      <w:tblPr>
        <w:tblW w:w="8908" w:type="dxa"/>
        <w:tblCellMar>
          <w:top w:w="15" w:type="dxa"/>
          <w:left w:w="15" w:type="dxa"/>
          <w:bottom w:w="15" w:type="dxa"/>
          <w:right w:w="15" w:type="dxa"/>
        </w:tblCellMar>
        <w:tblLook w:val="04A0" w:firstRow="1" w:lastRow="0" w:firstColumn="1" w:lastColumn="0" w:noHBand="0" w:noVBand="1"/>
      </w:tblPr>
      <w:tblGrid>
        <w:gridCol w:w="2356"/>
        <w:gridCol w:w="6552"/>
      </w:tblGrid>
      <w:tr w:rsidR="00125026" w:rsidRPr="009472EB" w14:paraId="62ABC7A9" w14:textId="77777777" w:rsidTr="0012502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6D9F" w14:textId="77777777" w:rsidR="00125026" w:rsidRPr="009472EB" w:rsidRDefault="00125026" w:rsidP="00125026">
            <w:pPr>
              <w:spacing w:line="0" w:lineRule="atLeast"/>
              <w:rPr>
                <w:rFonts w:ascii="Times" w:hAnsi="Times" w:cs="Times New Roman"/>
                <w:sz w:val="20"/>
                <w:szCs w:val="20"/>
              </w:rPr>
            </w:pPr>
            <w:r w:rsidRPr="009472EB">
              <w:rPr>
                <w:rFonts w:ascii="Arial" w:hAnsi="Arial" w:cs="Arial"/>
                <w:i/>
                <w:iCs/>
                <w:color w:val="000000"/>
                <w:sz w:val="22"/>
                <w:szCs w:val="22"/>
              </w:rPr>
              <w:t>Variable</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3AFD" w14:textId="77777777" w:rsidR="00125026" w:rsidRPr="009472EB" w:rsidRDefault="00125026" w:rsidP="00125026">
            <w:pPr>
              <w:spacing w:line="0" w:lineRule="atLeast"/>
              <w:rPr>
                <w:rFonts w:ascii="Times" w:hAnsi="Times" w:cs="Times New Roman"/>
                <w:sz w:val="20"/>
                <w:szCs w:val="20"/>
              </w:rPr>
            </w:pPr>
            <w:r w:rsidRPr="009472EB">
              <w:rPr>
                <w:rFonts w:ascii="Arial" w:hAnsi="Arial" w:cs="Arial"/>
                <w:i/>
                <w:iCs/>
                <w:color w:val="000000"/>
                <w:sz w:val="22"/>
                <w:szCs w:val="22"/>
              </w:rPr>
              <w:t>Description and Possible Values</w:t>
            </w:r>
          </w:p>
        </w:tc>
      </w:tr>
      <w:tr w:rsidR="00125026" w:rsidRPr="009472EB" w14:paraId="43BB824E" w14:textId="77777777" w:rsidTr="00125026">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90BB" w14:textId="4D22ED4B" w:rsidR="00125026" w:rsidRPr="009472EB" w:rsidRDefault="00125026" w:rsidP="00125026">
            <w:pPr>
              <w:spacing w:line="0" w:lineRule="atLeast"/>
              <w:rPr>
                <w:rFonts w:ascii="Times" w:hAnsi="Times" w:cs="Times New Roman"/>
                <w:sz w:val="20"/>
                <w:szCs w:val="20"/>
              </w:rPr>
            </w:pPr>
            <w:proofErr w:type="spellStart"/>
            <w:proofErr w:type="gramStart"/>
            <w:r>
              <w:rPr>
                <w:rFonts w:ascii="Arial" w:hAnsi="Arial" w:cs="Arial"/>
                <w:color w:val="000000"/>
                <w:sz w:val="22"/>
                <w:szCs w:val="22"/>
              </w:rPr>
              <w:t>startingYear</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5D2D" w14:textId="316EDB60" w:rsidR="00125026" w:rsidRPr="009472EB" w:rsidRDefault="00125026" w:rsidP="00125026">
            <w:pPr>
              <w:spacing w:line="0" w:lineRule="atLeast"/>
              <w:rPr>
                <w:rFonts w:ascii="Times" w:hAnsi="Times" w:cs="Times New Roman"/>
                <w:sz w:val="20"/>
                <w:szCs w:val="20"/>
              </w:rPr>
            </w:pPr>
            <w:r>
              <w:rPr>
                <w:rFonts w:ascii="Arial" w:hAnsi="Arial" w:cs="Arial"/>
                <w:color w:val="000000"/>
                <w:sz w:val="22"/>
                <w:szCs w:val="22"/>
              </w:rPr>
              <w:t>First year of the game</w:t>
            </w:r>
          </w:p>
        </w:tc>
      </w:tr>
      <w:tr w:rsidR="00125026" w:rsidRPr="009472EB" w14:paraId="19161B2A" w14:textId="77777777" w:rsidTr="0012502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C6F3" w14:textId="0816268A" w:rsidR="00125026" w:rsidRPr="009472EB" w:rsidRDefault="00125026" w:rsidP="00125026">
            <w:pPr>
              <w:spacing w:line="0" w:lineRule="atLeast"/>
              <w:rPr>
                <w:rFonts w:ascii="Times" w:hAnsi="Times" w:cs="Times New Roman"/>
                <w:sz w:val="20"/>
                <w:szCs w:val="20"/>
              </w:rPr>
            </w:pPr>
            <w:proofErr w:type="spellStart"/>
            <w:proofErr w:type="gramStart"/>
            <w:r>
              <w:rPr>
                <w:rFonts w:ascii="Arial" w:hAnsi="Arial" w:cs="Arial"/>
                <w:color w:val="000000"/>
                <w:sz w:val="22"/>
                <w:szCs w:val="22"/>
              </w:rPr>
              <w:t>gameCode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1F3C" w14:textId="77777777" w:rsidR="00125026" w:rsidRPr="009472EB" w:rsidRDefault="00125026" w:rsidP="00125026">
            <w:pPr>
              <w:spacing w:line="0" w:lineRule="atLeast"/>
              <w:rPr>
                <w:rFonts w:ascii="Times" w:hAnsi="Times" w:cs="Times New Roman"/>
                <w:sz w:val="20"/>
                <w:szCs w:val="20"/>
              </w:rPr>
            </w:pPr>
            <w:r w:rsidRPr="009472EB">
              <w:rPr>
                <w:rFonts w:ascii="Arial" w:hAnsi="Arial" w:cs="Arial"/>
                <w:color w:val="000000"/>
                <w:sz w:val="22"/>
                <w:szCs w:val="22"/>
              </w:rPr>
              <w:t>Name of resource being cashed out</w:t>
            </w:r>
          </w:p>
        </w:tc>
      </w:tr>
      <w:tr w:rsidR="00125026" w:rsidRPr="009472EB" w14:paraId="47DA4A34" w14:textId="77777777" w:rsidTr="00125026">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CCFFC" w14:textId="77777777" w:rsidR="00125026" w:rsidRPr="009472EB" w:rsidRDefault="00125026" w:rsidP="00125026">
            <w:pPr>
              <w:spacing w:line="0" w:lineRule="atLeast"/>
              <w:rPr>
                <w:rFonts w:ascii="Times" w:hAnsi="Times" w:cs="Times New Roman"/>
                <w:sz w:val="20"/>
                <w:szCs w:val="20"/>
              </w:rPr>
            </w:pPr>
            <w:proofErr w:type="gramStart"/>
            <w:r w:rsidRPr="009472EB">
              <w:rPr>
                <w:rFonts w:ascii="Arial" w:hAnsi="Arial" w:cs="Arial"/>
                <w:color w:val="000000"/>
                <w:sz w:val="22"/>
                <w:szCs w:val="22"/>
              </w:rPr>
              <w:t>amount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B316" w14:textId="77777777" w:rsidR="00125026" w:rsidRPr="009472EB" w:rsidRDefault="00125026" w:rsidP="00125026">
            <w:pPr>
              <w:spacing w:line="0" w:lineRule="atLeast"/>
              <w:rPr>
                <w:rFonts w:ascii="Times" w:hAnsi="Times" w:cs="Times New Roman"/>
                <w:sz w:val="20"/>
                <w:szCs w:val="20"/>
              </w:rPr>
            </w:pPr>
            <w:r w:rsidRPr="009472EB">
              <w:rPr>
                <w:rFonts w:ascii="Arial" w:hAnsi="Arial" w:cs="Arial"/>
                <w:color w:val="000000"/>
                <w:sz w:val="22"/>
                <w:szCs w:val="22"/>
              </w:rPr>
              <w:t>Amount of resource being cashed out</w:t>
            </w:r>
          </w:p>
        </w:tc>
      </w:tr>
    </w:tbl>
    <w:p w14:paraId="35AEA0A3" w14:textId="77777777" w:rsidR="00125026" w:rsidRPr="009472EB" w:rsidRDefault="00125026" w:rsidP="009472EB">
      <w:pPr>
        <w:rPr>
          <w:rFonts w:ascii="Times" w:eastAsia="Times New Roman" w:hAnsi="Times" w:cs="Times New Roman"/>
          <w:sz w:val="20"/>
          <w:szCs w:val="20"/>
        </w:rPr>
      </w:pPr>
    </w:p>
    <w:p w14:paraId="0771F4F8" w14:textId="77777777" w:rsidR="009472EB" w:rsidRDefault="009472EB">
      <w:pPr>
        <w:rPr>
          <w:rFonts w:ascii="Arial" w:hAnsi="Arial"/>
        </w:rPr>
      </w:pPr>
    </w:p>
    <w:p w14:paraId="39CF91E8" w14:textId="77777777" w:rsidR="00E527D4" w:rsidRDefault="00E527D4">
      <w:pPr>
        <w:rPr>
          <w:rFonts w:ascii="Arial" w:hAnsi="Arial"/>
          <w:b/>
        </w:rPr>
      </w:pPr>
      <w:r w:rsidRPr="00E527D4">
        <w:rPr>
          <w:rFonts w:ascii="Arial" w:hAnsi="Arial"/>
          <w:b/>
        </w:rPr>
        <w:t>Dictionaries</w:t>
      </w:r>
    </w:p>
    <w:p w14:paraId="6B1D3384" w14:textId="77777777" w:rsidR="00E527D4" w:rsidRPr="002B0FCF" w:rsidRDefault="00E527D4">
      <w:pPr>
        <w:rPr>
          <w:rFonts w:ascii="Arial" w:hAnsi="Arial" w:cs="Arial"/>
          <w:sz w:val="22"/>
          <w:szCs w:val="22"/>
        </w:rPr>
      </w:pPr>
      <w:r w:rsidRPr="002B0FCF">
        <w:rPr>
          <w:rFonts w:ascii="Arial" w:hAnsi="Arial" w:cs="Arial"/>
          <w:sz w:val="22"/>
          <w:szCs w:val="22"/>
        </w:rPr>
        <w:t xml:space="preserve">The following dictionaries allow you to map item numbers onto item names, and map group IDs onto </w:t>
      </w:r>
      <w:r w:rsidR="002B0FCF" w:rsidRPr="002B0FCF">
        <w:rPr>
          <w:rFonts w:ascii="Arial" w:hAnsi="Arial" w:cs="Arial"/>
          <w:sz w:val="22"/>
          <w:szCs w:val="22"/>
        </w:rPr>
        <w:t>group names.</w:t>
      </w:r>
    </w:p>
    <w:p w14:paraId="5A4E3EAC" w14:textId="77777777" w:rsidR="00E527D4" w:rsidRPr="002B0FCF" w:rsidRDefault="00E527D4">
      <w:pPr>
        <w:rPr>
          <w:rFonts w:ascii="Arial" w:hAnsi="Arial" w:cs="Arial"/>
          <w:sz w:val="22"/>
          <w:szCs w:val="22"/>
        </w:rPr>
      </w:pPr>
    </w:p>
    <w:p w14:paraId="06C71FBC" w14:textId="77777777" w:rsidR="00E527D4" w:rsidRPr="002B0FCF" w:rsidRDefault="00E527D4" w:rsidP="00E527D4">
      <w:pPr>
        <w:rPr>
          <w:rFonts w:ascii="Arial" w:hAnsi="Arial" w:cs="Arial"/>
          <w:sz w:val="22"/>
          <w:szCs w:val="22"/>
        </w:rPr>
      </w:pPr>
      <w:proofErr w:type="spellStart"/>
      <w:proofErr w:type="gramStart"/>
      <w:r w:rsidRPr="002B0FCF">
        <w:rPr>
          <w:rFonts w:ascii="Arial" w:hAnsi="Arial" w:cs="Arial"/>
          <w:color w:val="000000"/>
          <w:sz w:val="22"/>
          <w:szCs w:val="22"/>
        </w:rPr>
        <w:t>expRes</w:t>
      </w:r>
      <w:proofErr w:type="spellEnd"/>
      <w:proofErr w:type="gramEnd"/>
      <w:r w:rsidRPr="002B0FCF">
        <w:rPr>
          <w:rFonts w:ascii="Arial" w:hAnsi="Arial" w:cs="Arial"/>
          <w:color w:val="000000"/>
          <w:sz w:val="22"/>
          <w:szCs w:val="22"/>
        </w:rPr>
        <w:t xml:space="preserve"> = {"e1": "gold", "e2":"silver", "e3": "platinum", "e4": "diamond", "e5": "iridium", "e6": "ruby", "e7": "sapphire", "e8": "pearl"};</w:t>
      </w:r>
    </w:p>
    <w:p w14:paraId="20191B35" w14:textId="77777777" w:rsidR="00E527D4" w:rsidRPr="002B0FCF" w:rsidRDefault="00E527D4" w:rsidP="00E527D4">
      <w:pPr>
        <w:rPr>
          <w:rFonts w:ascii="Arial" w:eastAsia="Times New Roman" w:hAnsi="Arial" w:cs="Arial"/>
          <w:color w:val="000000"/>
          <w:sz w:val="22"/>
          <w:szCs w:val="22"/>
        </w:rPr>
      </w:pPr>
      <w:r w:rsidRPr="002B0FCF">
        <w:rPr>
          <w:rFonts w:ascii="Arial" w:eastAsia="Times New Roman" w:hAnsi="Arial" w:cs="Arial"/>
          <w:sz w:val="22"/>
          <w:szCs w:val="22"/>
        </w:rPr>
        <w:br/>
      </w:r>
      <w:proofErr w:type="spellStart"/>
      <w:proofErr w:type="gramStart"/>
      <w:r w:rsidRPr="002B0FCF">
        <w:rPr>
          <w:rFonts w:ascii="Arial" w:eastAsia="Times New Roman" w:hAnsi="Arial" w:cs="Arial"/>
          <w:color w:val="000000"/>
          <w:sz w:val="22"/>
          <w:szCs w:val="22"/>
        </w:rPr>
        <w:t>cheapRes</w:t>
      </w:r>
      <w:proofErr w:type="spellEnd"/>
      <w:proofErr w:type="gramEnd"/>
      <w:r w:rsidRPr="002B0FCF">
        <w:rPr>
          <w:rFonts w:ascii="Arial" w:eastAsia="Times New Roman" w:hAnsi="Arial" w:cs="Arial"/>
          <w:color w:val="000000"/>
          <w:sz w:val="22"/>
          <w:szCs w:val="22"/>
        </w:rPr>
        <w:t xml:space="preserve"> = {"c1": "wood", "c2": "water", "c3": "food", "c4": "coal", "c5": "cats", "c6": "stone", "c7": "oil", "c8": "cotton"};</w:t>
      </w:r>
    </w:p>
    <w:p w14:paraId="7E3584A9" w14:textId="77777777" w:rsidR="00E527D4" w:rsidRPr="002B0FCF" w:rsidRDefault="00E527D4" w:rsidP="00E527D4">
      <w:pPr>
        <w:rPr>
          <w:rFonts w:ascii="Arial" w:eastAsia="Times New Roman" w:hAnsi="Arial" w:cs="Arial"/>
          <w:sz w:val="22"/>
          <w:szCs w:val="22"/>
        </w:rPr>
      </w:pPr>
    </w:p>
    <w:p w14:paraId="662F4160" w14:textId="77777777" w:rsidR="00E527D4" w:rsidRPr="002B0FCF" w:rsidRDefault="00E527D4" w:rsidP="00E527D4">
      <w:pPr>
        <w:rPr>
          <w:rFonts w:ascii="Arial" w:eastAsia="Times New Roman" w:hAnsi="Arial" w:cs="Arial"/>
          <w:sz w:val="22"/>
          <w:szCs w:val="22"/>
        </w:rPr>
      </w:pPr>
      <w:proofErr w:type="spellStart"/>
      <w:proofErr w:type="gramStart"/>
      <w:r w:rsidRPr="002B0FCF">
        <w:rPr>
          <w:rFonts w:ascii="Arial" w:eastAsia="Times New Roman" w:hAnsi="Arial" w:cs="Arial"/>
          <w:sz w:val="22"/>
          <w:szCs w:val="22"/>
        </w:rPr>
        <w:t>allRes</w:t>
      </w:r>
      <w:proofErr w:type="spellEnd"/>
      <w:proofErr w:type="gramEnd"/>
      <w:r w:rsidRPr="002B0FCF">
        <w:rPr>
          <w:rFonts w:ascii="Arial" w:eastAsia="Times New Roman" w:hAnsi="Arial" w:cs="Arial"/>
          <w:sz w:val="22"/>
          <w:szCs w:val="22"/>
        </w:rPr>
        <w:t xml:space="preserve"> = </w:t>
      </w:r>
      <w:r w:rsidRPr="002B0FCF">
        <w:rPr>
          <w:rFonts w:ascii="Arial" w:hAnsi="Arial" w:cs="Arial"/>
          <w:color w:val="000000"/>
          <w:sz w:val="22"/>
          <w:szCs w:val="22"/>
        </w:rPr>
        <w:t xml:space="preserve">{"e1": "gold", "e2":"silver", "e3": "platinum", "e4": "diamond", "e5": "iridium", "e6": "ruby", "e7": "sapphire", "e8": "pearl", </w:t>
      </w:r>
      <w:r w:rsidRPr="002B0FCF">
        <w:rPr>
          <w:rFonts w:ascii="Arial" w:eastAsia="Times New Roman" w:hAnsi="Arial" w:cs="Arial"/>
          <w:color w:val="000000"/>
          <w:sz w:val="22"/>
          <w:szCs w:val="22"/>
        </w:rPr>
        <w:t>"c1": "wood", "c2": "water", "c3": "food", "c4": "coal", "c5": "cats", "c6": "stone", "c7": "oil", "c8": "cotton"};</w:t>
      </w:r>
      <w:r w:rsidRPr="002B0FCF">
        <w:rPr>
          <w:rFonts w:ascii="Arial" w:hAnsi="Arial" w:cs="Arial"/>
          <w:color w:val="000000"/>
          <w:sz w:val="22"/>
          <w:szCs w:val="22"/>
        </w:rPr>
        <w:t>};</w:t>
      </w:r>
    </w:p>
    <w:p w14:paraId="3DEBF4FD" w14:textId="77777777" w:rsidR="00E527D4" w:rsidRPr="002B0FCF" w:rsidRDefault="00E527D4" w:rsidP="00E527D4">
      <w:pPr>
        <w:rPr>
          <w:rFonts w:ascii="Arial" w:hAnsi="Arial" w:cs="Arial"/>
          <w:sz w:val="22"/>
          <w:szCs w:val="22"/>
        </w:rPr>
      </w:pPr>
    </w:p>
    <w:p w14:paraId="20226414" w14:textId="77777777" w:rsidR="00E527D4" w:rsidRPr="002B0FCF" w:rsidRDefault="00E527D4" w:rsidP="00E527D4">
      <w:pPr>
        <w:rPr>
          <w:rFonts w:ascii="Arial" w:hAnsi="Arial" w:cs="Arial"/>
          <w:sz w:val="22"/>
          <w:szCs w:val="22"/>
        </w:rPr>
      </w:pPr>
      <w:proofErr w:type="gramStart"/>
      <w:r w:rsidRPr="002B0FCF">
        <w:rPr>
          <w:rFonts w:ascii="Arial" w:hAnsi="Arial" w:cs="Arial"/>
          <w:sz w:val="22"/>
          <w:szCs w:val="22"/>
        </w:rPr>
        <w:t>groups</w:t>
      </w:r>
      <w:proofErr w:type="gramEnd"/>
      <w:r w:rsidRPr="002B0FCF">
        <w:rPr>
          <w:rFonts w:ascii="Arial" w:hAnsi="Arial" w:cs="Arial"/>
          <w:sz w:val="22"/>
          <w:szCs w:val="22"/>
        </w:rPr>
        <w:t xml:space="preserve"> = {</w:t>
      </w:r>
    </w:p>
    <w:p w14:paraId="626628C2"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1.0: 'red-group',</w:t>
      </w:r>
    </w:p>
    <w:p w14:paraId="04367DFC"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2.0: 'green-group',</w:t>
      </w:r>
    </w:p>
    <w:p w14:paraId="398BE86A"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3.0: 'pink-group',</w:t>
      </w:r>
    </w:p>
    <w:p w14:paraId="4760095E"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4.0: 'blue-group',</w:t>
      </w:r>
    </w:p>
    <w:p w14:paraId="4A543357"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5.0: 'yellow-group',</w:t>
      </w:r>
    </w:p>
    <w:p w14:paraId="1B42626E"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6.0: 'orange-group',</w:t>
      </w:r>
    </w:p>
    <w:p w14:paraId="5CC6D6EC"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7.0: 'turquoise-group',</w:t>
      </w:r>
    </w:p>
    <w:p w14:paraId="53300814" w14:textId="77777777" w:rsidR="00E527D4" w:rsidRPr="002B0FCF" w:rsidRDefault="00E527D4" w:rsidP="00E527D4">
      <w:pPr>
        <w:rPr>
          <w:rFonts w:ascii="Arial" w:hAnsi="Arial" w:cs="Arial"/>
          <w:sz w:val="22"/>
          <w:szCs w:val="22"/>
        </w:rPr>
      </w:pPr>
      <w:r w:rsidRPr="002B0FCF">
        <w:rPr>
          <w:rFonts w:ascii="Arial" w:hAnsi="Arial" w:cs="Arial"/>
          <w:sz w:val="22"/>
          <w:szCs w:val="22"/>
        </w:rPr>
        <w:t xml:space="preserve">    8.0: '</w:t>
      </w:r>
      <w:proofErr w:type="spellStart"/>
      <w:r w:rsidRPr="002B0FCF">
        <w:rPr>
          <w:rFonts w:ascii="Arial" w:hAnsi="Arial" w:cs="Arial"/>
          <w:sz w:val="22"/>
          <w:szCs w:val="22"/>
        </w:rPr>
        <w:t>fuschia</w:t>
      </w:r>
      <w:proofErr w:type="spellEnd"/>
      <w:r w:rsidRPr="002B0FCF">
        <w:rPr>
          <w:rFonts w:ascii="Arial" w:hAnsi="Arial" w:cs="Arial"/>
          <w:sz w:val="22"/>
          <w:szCs w:val="22"/>
        </w:rPr>
        <w:t>-group'</w:t>
      </w:r>
    </w:p>
    <w:p w14:paraId="74B2DA21" w14:textId="77777777" w:rsidR="00E527D4" w:rsidRPr="002B0FCF" w:rsidRDefault="00E527D4" w:rsidP="00E527D4">
      <w:pPr>
        <w:rPr>
          <w:rFonts w:ascii="Arial" w:hAnsi="Arial" w:cs="Arial"/>
          <w:sz w:val="22"/>
          <w:szCs w:val="22"/>
        </w:rPr>
      </w:pPr>
      <w:r w:rsidRPr="002B0FCF">
        <w:rPr>
          <w:rFonts w:ascii="Arial" w:hAnsi="Arial" w:cs="Arial"/>
          <w:sz w:val="22"/>
          <w:szCs w:val="22"/>
        </w:rPr>
        <w:t>}</w:t>
      </w:r>
    </w:p>
    <w:p w14:paraId="0C670F4A" w14:textId="77777777" w:rsidR="00E527D4" w:rsidRDefault="00E527D4" w:rsidP="00E527D4">
      <w:pPr>
        <w:rPr>
          <w:rFonts w:ascii="Arial" w:hAnsi="Arial"/>
          <w:sz w:val="22"/>
          <w:szCs w:val="22"/>
        </w:rPr>
      </w:pPr>
    </w:p>
    <w:p w14:paraId="68C2418D" w14:textId="77777777" w:rsidR="002B0FCF" w:rsidRDefault="002B0FCF" w:rsidP="00E527D4">
      <w:pPr>
        <w:rPr>
          <w:rFonts w:ascii="Arial" w:hAnsi="Arial"/>
          <w:sz w:val="22"/>
          <w:szCs w:val="22"/>
        </w:rPr>
      </w:pPr>
    </w:p>
    <w:p w14:paraId="7F59BCD9" w14:textId="77777777" w:rsidR="002B0FCF" w:rsidRPr="00E527D4" w:rsidRDefault="002B0FCF" w:rsidP="00E527D4">
      <w:pPr>
        <w:rPr>
          <w:rFonts w:ascii="Arial" w:hAnsi="Arial"/>
          <w:sz w:val="22"/>
          <w:szCs w:val="22"/>
        </w:rPr>
      </w:pPr>
      <w:r>
        <w:rPr>
          <w:rFonts w:ascii="Arial" w:hAnsi="Arial"/>
          <w:sz w:val="22"/>
          <w:szCs w:val="22"/>
        </w:rPr>
        <w:t>Zone Codes Map</w:t>
      </w:r>
    </w:p>
    <w:p w14:paraId="30AECFFD" w14:textId="77777777" w:rsidR="00E527D4" w:rsidRPr="009472EB" w:rsidRDefault="00E527D4" w:rsidP="00E527D4">
      <w:pPr>
        <w:rPr>
          <w:rFonts w:ascii="Arial" w:hAnsi="Arial"/>
        </w:rPr>
      </w:pPr>
    </w:p>
    <w:sectPr w:rsidR="00E527D4" w:rsidRPr="009472EB" w:rsidSect="001738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141"/>
    <w:multiLevelType w:val="multilevel"/>
    <w:tmpl w:val="999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F7E6D"/>
    <w:multiLevelType w:val="multilevel"/>
    <w:tmpl w:val="D4D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4EDC"/>
    <w:multiLevelType w:val="multilevel"/>
    <w:tmpl w:val="1540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8007A"/>
    <w:multiLevelType w:val="multilevel"/>
    <w:tmpl w:val="F62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C1F36"/>
    <w:multiLevelType w:val="multilevel"/>
    <w:tmpl w:val="454E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F412FA"/>
    <w:multiLevelType w:val="multilevel"/>
    <w:tmpl w:val="47D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01"/>
    <w:rsid w:val="00125026"/>
    <w:rsid w:val="00173842"/>
    <w:rsid w:val="002B0FCF"/>
    <w:rsid w:val="00824577"/>
    <w:rsid w:val="009472EB"/>
    <w:rsid w:val="00B45E01"/>
    <w:rsid w:val="00E52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A6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E0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E0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3924">
      <w:bodyDiv w:val="1"/>
      <w:marLeft w:val="0"/>
      <w:marRight w:val="0"/>
      <w:marTop w:val="0"/>
      <w:marBottom w:val="0"/>
      <w:divBdr>
        <w:top w:val="none" w:sz="0" w:space="0" w:color="auto"/>
        <w:left w:val="none" w:sz="0" w:space="0" w:color="auto"/>
        <w:bottom w:val="none" w:sz="0" w:space="0" w:color="auto"/>
        <w:right w:val="none" w:sz="0" w:space="0" w:color="auto"/>
      </w:divBdr>
      <w:divsChild>
        <w:div w:id="1159158064">
          <w:marLeft w:val="0"/>
          <w:marRight w:val="0"/>
          <w:marTop w:val="0"/>
          <w:marBottom w:val="0"/>
          <w:divBdr>
            <w:top w:val="none" w:sz="0" w:space="0" w:color="auto"/>
            <w:left w:val="none" w:sz="0" w:space="0" w:color="auto"/>
            <w:bottom w:val="none" w:sz="0" w:space="0" w:color="auto"/>
            <w:right w:val="none" w:sz="0" w:space="0" w:color="auto"/>
          </w:divBdr>
        </w:div>
        <w:div w:id="407657231">
          <w:marLeft w:val="0"/>
          <w:marRight w:val="0"/>
          <w:marTop w:val="0"/>
          <w:marBottom w:val="0"/>
          <w:divBdr>
            <w:top w:val="none" w:sz="0" w:space="0" w:color="auto"/>
            <w:left w:val="none" w:sz="0" w:space="0" w:color="auto"/>
            <w:bottom w:val="none" w:sz="0" w:space="0" w:color="auto"/>
            <w:right w:val="none" w:sz="0" w:space="0" w:color="auto"/>
          </w:divBdr>
        </w:div>
        <w:div w:id="378286495">
          <w:marLeft w:val="0"/>
          <w:marRight w:val="0"/>
          <w:marTop w:val="0"/>
          <w:marBottom w:val="0"/>
          <w:divBdr>
            <w:top w:val="none" w:sz="0" w:space="0" w:color="auto"/>
            <w:left w:val="none" w:sz="0" w:space="0" w:color="auto"/>
            <w:bottom w:val="none" w:sz="0" w:space="0" w:color="auto"/>
            <w:right w:val="none" w:sz="0" w:space="0" w:color="auto"/>
          </w:divBdr>
        </w:div>
        <w:div w:id="2020572500">
          <w:marLeft w:val="0"/>
          <w:marRight w:val="0"/>
          <w:marTop w:val="0"/>
          <w:marBottom w:val="0"/>
          <w:divBdr>
            <w:top w:val="none" w:sz="0" w:space="0" w:color="auto"/>
            <w:left w:val="none" w:sz="0" w:space="0" w:color="auto"/>
            <w:bottom w:val="none" w:sz="0" w:space="0" w:color="auto"/>
            <w:right w:val="none" w:sz="0" w:space="0" w:color="auto"/>
          </w:divBdr>
        </w:div>
        <w:div w:id="320813829">
          <w:marLeft w:val="0"/>
          <w:marRight w:val="0"/>
          <w:marTop w:val="0"/>
          <w:marBottom w:val="0"/>
          <w:divBdr>
            <w:top w:val="none" w:sz="0" w:space="0" w:color="auto"/>
            <w:left w:val="none" w:sz="0" w:space="0" w:color="auto"/>
            <w:bottom w:val="none" w:sz="0" w:space="0" w:color="auto"/>
            <w:right w:val="none" w:sz="0" w:space="0" w:color="auto"/>
          </w:divBdr>
        </w:div>
        <w:div w:id="2109353211">
          <w:marLeft w:val="0"/>
          <w:marRight w:val="0"/>
          <w:marTop w:val="0"/>
          <w:marBottom w:val="0"/>
          <w:divBdr>
            <w:top w:val="none" w:sz="0" w:space="0" w:color="auto"/>
            <w:left w:val="none" w:sz="0" w:space="0" w:color="auto"/>
            <w:bottom w:val="none" w:sz="0" w:space="0" w:color="auto"/>
            <w:right w:val="none" w:sz="0" w:space="0" w:color="auto"/>
          </w:divBdr>
        </w:div>
      </w:divsChild>
    </w:div>
    <w:div w:id="1672100251">
      <w:bodyDiv w:val="1"/>
      <w:marLeft w:val="0"/>
      <w:marRight w:val="0"/>
      <w:marTop w:val="0"/>
      <w:marBottom w:val="0"/>
      <w:divBdr>
        <w:top w:val="none" w:sz="0" w:space="0" w:color="auto"/>
        <w:left w:val="none" w:sz="0" w:space="0" w:color="auto"/>
        <w:bottom w:val="none" w:sz="0" w:space="0" w:color="auto"/>
        <w:right w:val="none" w:sz="0" w:space="0" w:color="auto"/>
      </w:divBdr>
    </w:div>
    <w:div w:id="1862283234">
      <w:bodyDiv w:val="1"/>
      <w:marLeft w:val="0"/>
      <w:marRight w:val="0"/>
      <w:marTop w:val="0"/>
      <w:marBottom w:val="0"/>
      <w:divBdr>
        <w:top w:val="none" w:sz="0" w:space="0" w:color="auto"/>
        <w:left w:val="none" w:sz="0" w:space="0" w:color="auto"/>
        <w:bottom w:val="none" w:sz="0" w:space="0" w:color="auto"/>
        <w:right w:val="none" w:sz="0" w:space="0" w:color="auto"/>
      </w:divBdr>
    </w:div>
    <w:div w:id="2055543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1474</Words>
  <Characters>8407</Characters>
  <Application>Microsoft Macintosh Word</Application>
  <DocSecurity>0</DocSecurity>
  <Lines>70</Lines>
  <Paragraphs>19</Paragraphs>
  <ScaleCrop>false</ScaleCrop>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3</cp:revision>
  <dcterms:created xsi:type="dcterms:W3CDTF">2017-02-02T21:13:00Z</dcterms:created>
  <dcterms:modified xsi:type="dcterms:W3CDTF">2017-02-04T12:17:00Z</dcterms:modified>
</cp:coreProperties>
</file>