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firstLine="562" w:firstLineChars="200"/>
        <w:jc w:val="center"/>
        <w:rPr>
          <w:rFonts w:ascii="宋体" w:hAnsi="宋体" w:cs="宋体"/>
          <w:b/>
          <w:snapToGrid w:val="0"/>
          <w:color w:val="000000"/>
          <w:kern w:val="24"/>
          <w:sz w:val="28"/>
          <w:szCs w:val="28"/>
        </w:rPr>
      </w:pPr>
      <w:r>
        <w:rPr>
          <w:rFonts w:hint="eastAsia" w:ascii="宋体" w:hAnsi="宋体" w:cs="宋体"/>
          <w:b/>
          <w:snapToGrid w:val="0"/>
          <w:color w:val="000000"/>
          <w:kern w:val="24"/>
          <w:sz w:val="28"/>
          <w:szCs w:val="28"/>
        </w:rPr>
        <w:t>技 术 交 底 书</w:t>
      </w:r>
    </w:p>
    <w:p>
      <w:pPr>
        <w:spacing w:line="360" w:lineRule="exact"/>
        <w:rPr>
          <w:rFonts w:ascii="宋体" w:hAnsi="宋体" w:cs="宋体"/>
          <w:b/>
          <w:snapToGrid w:val="0"/>
          <w:color w:val="000000"/>
          <w:kern w:val="24"/>
          <w:sz w:val="28"/>
          <w:szCs w:val="28"/>
        </w:rPr>
      </w:pPr>
      <w:r>
        <w:rPr>
          <w:rFonts w:hint="eastAsia" w:ascii="宋体" w:hAnsi="宋体" w:cs="宋体"/>
          <w:b/>
          <w:snapToGrid w:val="0"/>
          <w:color w:val="000000"/>
          <w:kern w:val="24"/>
          <w:sz w:val="28"/>
          <w:szCs w:val="28"/>
        </w:rPr>
        <w:t xml:space="preserve">  </w:t>
      </w: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所属部门：</w:t>
      </w:r>
      <w:r>
        <w:rPr>
          <w:rFonts w:ascii="宋体" w:hAnsi="宋体" w:cs="宋体"/>
          <w:snapToGrid w:val="0"/>
          <w:color w:val="000000"/>
          <w:kern w:val="24"/>
          <w:sz w:val="24"/>
        </w:rPr>
        <w:t xml:space="preserve"> </w:t>
      </w:r>
    </w:p>
    <w:p>
      <w:pPr>
        <w:spacing w:line="360" w:lineRule="exact"/>
        <w:ind w:firstLine="480" w:firstLineChars="200"/>
        <w:rPr>
          <w:rFonts w:ascii="宋体" w:hAnsi="宋体" w:cs="宋体"/>
          <w:snapToGrid w:val="0"/>
          <w:color w:val="000000"/>
          <w:kern w:val="24"/>
          <w:sz w:val="24"/>
        </w:rPr>
      </w:pPr>
      <w:bookmarkStart w:id="0" w:name="_GoBack"/>
      <w:bookmarkEnd w:id="0"/>
      <w:r>
        <w:rPr>
          <w:rFonts w:hint="eastAsia" w:ascii="宋体" w:hAnsi="宋体" w:cs="宋体"/>
          <w:snapToGrid w:val="0"/>
          <w:color w:val="000000"/>
          <w:kern w:val="24"/>
          <w:sz w:val="24"/>
        </w:rPr>
        <w:t>发 明 人：</w:t>
      </w: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联系电话：</w:t>
      </w: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w:t>
      </w:r>
    </w:p>
    <w:p>
      <w:pPr>
        <w:numPr>
          <w:ilvl w:val="0"/>
          <w:numId w:val="1"/>
        </w:numPr>
        <w:spacing w:line="360" w:lineRule="exact"/>
        <w:rPr>
          <w:rFonts w:ascii="宋体" w:hAnsi="宋体" w:cs="宋体"/>
          <w:snapToGrid w:val="0"/>
          <w:color w:val="000000"/>
          <w:kern w:val="24"/>
          <w:sz w:val="24"/>
        </w:rPr>
      </w:pPr>
      <w:r>
        <w:rPr>
          <w:rFonts w:hint="eastAsia" w:ascii="宋体" w:hAnsi="宋体" w:cs="宋体"/>
          <w:b/>
          <w:snapToGrid w:val="0"/>
          <w:color w:val="000000"/>
          <w:kern w:val="24"/>
          <w:sz w:val="24"/>
        </w:rPr>
        <w:t>发明名称</w:t>
      </w:r>
    </w:p>
    <w:p>
      <w:pPr>
        <w:spacing w:line="360" w:lineRule="exact"/>
        <w:ind w:firstLine="478" w:firstLineChars="199"/>
        <w:rPr>
          <w:rFonts w:ascii="宋体" w:hAnsi="宋体" w:cs="宋体"/>
          <w:snapToGrid w:val="0"/>
          <w:color w:val="000000"/>
          <w:kern w:val="24"/>
          <w:sz w:val="24"/>
        </w:rPr>
      </w:pPr>
    </w:p>
    <w:p>
      <w:pPr>
        <w:spacing w:line="360" w:lineRule="exact"/>
        <w:ind w:firstLine="478" w:firstLineChars="199"/>
        <w:rPr>
          <w:rFonts w:ascii="宋体" w:hAnsi="宋体" w:cs="宋体"/>
          <w:snapToGrid w:val="0"/>
          <w:color w:val="000000"/>
          <w:kern w:val="24"/>
          <w:sz w:val="24"/>
        </w:rPr>
      </w:pPr>
      <w:r>
        <w:rPr>
          <w:rFonts w:hint="eastAsia" w:ascii="宋体" w:hAnsi="宋体" w:cs="宋体"/>
          <w:snapToGrid w:val="0"/>
          <w:color w:val="000000"/>
          <w:kern w:val="24"/>
          <w:sz w:val="24"/>
        </w:rPr>
        <w:t>一种基于机器学习的船舶航行异常和流程异常检测方法</w:t>
      </w:r>
    </w:p>
    <w:p>
      <w:pPr>
        <w:spacing w:line="360" w:lineRule="exact"/>
        <w:ind w:firstLine="478" w:firstLineChars="199"/>
        <w:rPr>
          <w:rFonts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2、</w:t>
      </w:r>
      <w:r>
        <w:rPr>
          <w:rFonts w:hint="eastAsia" w:ascii="宋体" w:hAnsi="宋体" w:cs="宋体"/>
          <w:b/>
          <w:snapToGrid w:val="0"/>
          <w:color w:val="000000"/>
          <w:kern w:val="24"/>
          <w:sz w:val="24"/>
        </w:rPr>
        <w:t>技术领域</w:t>
      </w:r>
    </w:p>
    <w:p>
      <w:pPr>
        <w:spacing w:line="360" w:lineRule="exact"/>
        <w:ind w:firstLine="480" w:firstLineChars="200"/>
        <w:rPr>
          <w:rFonts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本发明涉及一种船舶航行异常和流程异常检测方法，其主要通过借助机器学习领域的相关算法，分析船舶的历史和实时轨迹数据，对船舶进行航行异常和流程异常检测。</w:t>
      </w:r>
    </w:p>
    <w:p>
      <w:pPr>
        <w:spacing w:line="360" w:lineRule="exact"/>
        <w:ind w:firstLine="480" w:firstLineChars="200"/>
        <w:rPr>
          <w:rFonts w:ascii="宋体" w:hAnsi="宋体" w:cs="宋体"/>
          <w:snapToGrid w:val="0"/>
          <w:color w:val="000000"/>
          <w:kern w:val="24"/>
          <w:sz w:val="24"/>
        </w:rPr>
      </w:pPr>
    </w:p>
    <w:p>
      <w:pPr>
        <w:spacing w:line="360" w:lineRule="exact"/>
        <w:ind w:firstLine="480" w:firstLineChars="200"/>
        <w:rPr>
          <w:rFonts w:ascii="宋体" w:hAnsi="宋体" w:cs="宋体"/>
          <w:snapToGrid w:val="0"/>
          <w:kern w:val="24"/>
          <w:sz w:val="24"/>
        </w:rPr>
      </w:pPr>
      <w:r>
        <w:rPr>
          <w:rFonts w:hint="eastAsia" w:ascii="宋体" w:hAnsi="宋体" w:cs="宋体"/>
          <w:snapToGrid w:val="0"/>
          <w:kern w:val="24"/>
          <w:sz w:val="24"/>
        </w:rPr>
        <w:t>3、</w:t>
      </w:r>
      <w:r>
        <w:rPr>
          <w:rFonts w:hint="eastAsia" w:ascii="宋体" w:hAnsi="宋体" w:cs="宋体"/>
          <w:b/>
          <w:snapToGrid w:val="0"/>
          <w:kern w:val="24"/>
          <w:sz w:val="24"/>
        </w:rPr>
        <w:t>背景技术</w:t>
      </w:r>
    </w:p>
    <w:p>
      <w:pPr>
        <w:spacing w:line="360" w:lineRule="exact"/>
        <w:ind w:firstLine="480" w:firstLineChars="200"/>
        <w:rPr>
          <w:rFonts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随着在传感、通信、存储和计算领域的进步，人们在网络和实体空间活动时留下的记录正以前所未有的速度累积。这些记录的规模和多样性为人们在不同环境下了解社会行为和社会动态提供了新的机会，尤其在公共安全、城市规划、交通管理等方面。</w:t>
      </w: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船舶自动识别系统（Automatic Identification System,简称AIS系统）由岸基（基站）设施和船载设备共同组成，是一种新型的集网络技术、现代通讯技术、计算机技术、电子信息显示技术为一体的数字助航系统和设备。收集和分析这些</w:t>
      </w:r>
      <w:r>
        <w:rPr>
          <w:rFonts w:ascii="宋体" w:hAnsi="宋体" w:cs="宋体"/>
          <w:snapToGrid w:val="0"/>
          <w:color w:val="000000"/>
          <w:kern w:val="24"/>
          <w:sz w:val="24"/>
        </w:rPr>
        <w:t>AIS</w:t>
      </w:r>
      <w:r>
        <w:rPr>
          <w:rFonts w:hint="eastAsia" w:ascii="宋体" w:hAnsi="宋体" w:cs="宋体"/>
          <w:snapToGrid w:val="0"/>
          <w:color w:val="000000"/>
          <w:kern w:val="24"/>
          <w:sz w:val="24"/>
        </w:rPr>
        <w:t>信息，有利于人们揭示城市的动态变化和人类行为等信息。比如说</w:t>
      </w:r>
      <w:r>
        <w:rPr>
          <w:rFonts w:ascii="宋体" w:hAnsi="宋体" w:cs="宋体"/>
          <w:snapToGrid w:val="0"/>
          <w:color w:val="000000"/>
          <w:kern w:val="24"/>
          <w:sz w:val="24"/>
        </w:rPr>
        <w:t>发现交通模式</w:t>
      </w:r>
      <w:r>
        <w:rPr>
          <w:rFonts w:hint="eastAsia" w:ascii="宋体" w:hAnsi="宋体" w:cs="宋体"/>
          <w:snapToGrid w:val="0"/>
          <w:color w:val="000000"/>
          <w:kern w:val="24"/>
          <w:sz w:val="24"/>
        </w:rPr>
        <w:t>、</w:t>
      </w:r>
      <w:r>
        <w:rPr>
          <w:rFonts w:ascii="宋体" w:hAnsi="宋体" w:cs="宋体"/>
          <w:snapToGrid w:val="0"/>
          <w:color w:val="000000"/>
          <w:kern w:val="24"/>
          <w:sz w:val="24"/>
        </w:rPr>
        <w:t>城市动态</w:t>
      </w:r>
      <w:r>
        <w:rPr>
          <w:rFonts w:hint="eastAsia" w:ascii="宋体" w:hAnsi="宋体" w:cs="宋体"/>
          <w:snapToGrid w:val="0"/>
          <w:color w:val="000000"/>
          <w:kern w:val="24"/>
          <w:sz w:val="24"/>
        </w:rPr>
        <w:t>、</w:t>
      </w:r>
      <w:r>
        <w:rPr>
          <w:rFonts w:ascii="宋体" w:hAnsi="宋体" w:cs="宋体"/>
          <w:snapToGrid w:val="0"/>
          <w:color w:val="000000"/>
          <w:kern w:val="24"/>
          <w:sz w:val="24"/>
        </w:rPr>
        <w:t>行车路线</w:t>
      </w:r>
      <w:r>
        <w:rPr>
          <w:rFonts w:hint="eastAsia" w:ascii="宋体" w:hAnsi="宋体" w:cs="宋体"/>
          <w:snapToGrid w:val="0"/>
          <w:color w:val="000000"/>
          <w:kern w:val="24"/>
          <w:sz w:val="24"/>
        </w:rPr>
        <w:t>等等</w:t>
      </w:r>
      <w:r>
        <w:rPr>
          <w:rFonts w:ascii="宋体" w:hAnsi="宋体" w:cs="宋体"/>
          <w:snapToGrid w:val="0"/>
          <w:color w:val="000000"/>
          <w:kern w:val="24"/>
          <w:sz w:val="24"/>
        </w:rPr>
        <w:t>。</w:t>
      </w:r>
    </w:p>
    <w:p>
      <w:pPr>
        <w:pStyle w:val="10"/>
      </w:pPr>
      <w:r>
        <w:rPr>
          <w:rFonts w:hint="eastAsia"/>
        </w:rPr>
        <w:t>船舶在航行过程中往往需要遵循特定的航线或者不同工程中的船舶需要在特定起始和终止区域之间航行。但是出于利益问题，某些船只会选择违规行驶或者不按照制定流程完成作业任务，这些违规操作会给工程质量和委托方带来损失。因此</w:t>
      </w:r>
      <w:r>
        <w:t>检测这些行为是确保</w:t>
      </w:r>
      <w:r>
        <w:rPr>
          <w:rFonts w:hint="eastAsia"/>
        </w:rPr>
        <w:t>工程质量和提高工程效率的关键</w:t>
      </w:r>
      <w:r>
        <w:t>。</w:t>
      </w:r>
      <w:r>
        <w:rPr>
          <w:rFonts w:hint="eastAsia"/>
        </w:rPr>
        <w:t>当前</w:t>
      </w:r>
      <w:r>
        <w:t>这些</w:t>
      </w:r>
      <w:r>
        <w:rPr>
          <w:rFonts w:hint="eastAsia"/>
        </w:rPr>
        <w:t>违规</w:t>
      </w:r>
      <w:r>
        <w:t>行为是</w:t>
      </w:r>
      <w:r>
        <w:rPr>
          <w:rFonts w:hint="eastAsia"/>
        </w:rPr>
        <w:t>委托监理单位安排</w:t>
      </w:r>
      <w:r>
        <w:t>经验丰富的</w:t>
      </w:r>
      <w:r>
        <w:rPr>
          <w:rFonts w:hint="eastAsia"/>
        </w:rPr>
        <w:t>监理人</w:t>
      </w:r>
      <w:r>
        <w:t>根据</w:t>
      </w:r>
      <w:r>
        <w:rPr>
          <w:rFonts w:hint="eastAsia"/>
        </w:rPr>
        <w:t>视频监控以及相关数据报表记录进行的，但是不仅人力成本大，而且时间上也十分低效。并且监理人的工作质量本身也不可控，因此准确地判断船舶异常航行行为，既有利于维护船舶公司的整体声誉，有效的约束船只负责人的行为，同时也能保护工程方合法权益，提高工程质量和效率，具有十分重要的意义。目前关于船舶航行异常问题急需一种可靠可行的方法</w:t>
      </w:r>
      <w:r>
        <w:t xml:space="preserve">。 </w:t>
      </w:r>
    </w:p>
    <w:p>
      <w:pPr>
        <w:pStyle w:val="10"/>
      </w:pPr>
      <w:r>
        <w:rPr>
          <w:rFonts w:hint="eastAsia"/>
        </w:rPr>
        <w:t>近年来学术界对异常轨迹检测研究的热度越来越高，越来越多的检测方法被提出，凸显出其实用价值。如</w:t>
      </w:r>
      <w:r>
        <w:t>构建集群</w:t>
      </w:r>
      <w:r>
        <w:rPr>
          <w:rFonts w:hint="eastAsia"/>
        </w:rPr>
        <w:t>来检测</w:t>
      </w:r>
      <w:r>
        <w:t>连续轨迹流</w:t>
      </w:r>
      <w:r>
        <w:rPr>
          <w:rFonts w:hint="eastAsia"/>
        </w:rPr>
        <w:t>，对一个全局的异常事件进行检测，</w:t>
      </w:r>
      <w:r>
        <w:t>使用</w:t>
      </w:r>
      <w:r>
        <w:rPr>
          <w:rFonts w:hint="eastAsia"/>
        </w:rPr>
        <w:t>基于</w:t>
      </w:r>
      <w:r>
        <w:t>距离和密度特征两种形式证据的</w:t>
      </w:r>
      <w:r>
        <w:rPr>
          <w:rFonts w:hint="eastAsia"/>
        </w:rPr>
        <w:t>组合</w:t>
      </w:r>
      <w:r>
        <w:t>模型</w:t>
      </w:r>
      <w:r>
        <w:rPr>
          <w:rFonts w:hint="eastAsia"/>
        </w:rPr>
        <w:t>等方法。但是已有方法存在无法在个体层面上发现异常行为、对轨迹距离范围有特定要求等问题。而且由于轨迹数据的隐私性和复杂性等问题，目前可行的船舶轨迹异常检测方法仍然相对匮乏。</w:t>
      </w:r>
    </w:p>
    <w:p>
      <w:pPr>
        <w:spacing w:line="360" w:lineRule="exact"/>
        <w:ind w:firstLine="480" w:firstLineChars="200"/>
        <w:rPr>
          <w:rFonts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4、</w:t>
      </w:r>
      <w:r>
        <w:rPr>
          <w:rFonts w:hint="eastAsia" w:ascii="宋体" w:hAnsi="宋体" w:cs="宋体"/>
          <w:b/>
          <w:snapToGrid w:val="0"/>
          <w:color w:val="000000"/>
          <w:kern w:val="24"/>
          <w:sz w:val="24"/>
        </w:rPr>
        <w:t>发明目的</w:t>
      </w:r>
    </w:p>
    <w:p>
      <w:pPr>
        <w:spacing w:line="360" w:lineRule="exact"/>
        <w:ind w:firstLine="480" w:firstLineChars="200"/>
        <w:rPr>
          <w:rFonts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基于以上所描述的背景和现状，本发明的目的在于提出一种切实可行的基于机器学习的船舶航行异常和工作流程异常检测方法，以一定程度上弥补当前该领域的理论空缺。</w:t>
      </w:r>
    </w:p>
    <w:p>
      <w:pPr>
        <w:spacing w:line="360" w:lineRule="exact"/>
        <w:ind w:firstLine="480" w:firstLineChars="200"/>
        <w:rPr>
          <w:rFonts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5、</w:t>
      </w:r>
      <w:r>
        <w:rPr>
          <w:rFonts w:hint="eastAsia" w:ascii="宋体" w:hAnsi="宋体" w:cs="宋体"/>
          <w:b/>
          <w:snapToGrid w:val="0"/>
          <w:color w:val="000000"/>
          <w:kern w:val="24"/>
          <w:sz w:val="24"/>
        </w:rPr>
        <w:t>发明的内容</w:t>
      </w:r>
    </w:p>
    <w:p>
      <w:pPr>
        <w:spacing w:line="360" w:lineRule="exact"/>
        <w:ind w:firstLine="480" w:firstLineChars="200"/>
        <w:rPr>
          <w:rFonts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本发明要解决的技术问题在于，提出一种对船舶轨迹数据的有效建模方式，并在其基础之上通过应用机器学习的相关算法，来检测船舶航行异常和工作流程异常。</w:t>
      </w:r>
    </w:p>
    <w:p>
      <w:pPr>
        <w:spacing w:line="360" w:lineRule="exact"/>
        <w:ind w:firstLine="480" w:firstLineChars="200"/>
        <w:rPr>
          <w:rFonts w:hint="eastAsia" w:ascii="宋体" w:hAnsi="宋体" w:cs="宋体"/>
          <w:snapToGrid w:val="0"/>
          <w:color w:val="000000"/>
          <w:kern w:val="24"/>
          <w:sz w:val="24"/>
        </w:rPr>
      </w:pPr>
      <w:r>
        <w:rPr>
          <w:rFonts w:hint="eastAsia" w:ascii="宋体" w:hAnsi="宋体" w:cs="宋体"/>
          <w:snapToGrid w:val="0"/>
          <w:color w:val="000000"/>
          <w:kern w:val="24"/>
          <w:sz w:val="24"/>
        </w:rPr>
        <w:t>本发明的技术方案，其核心思想在于：1）将船舶轨迹原始历史数据进行分析，提取其中关键特征，并通过网格化、倒排索引等手段对提取出的轨迹特征进行存储及索引，然后根据异常点易于隔离特性对轨迹进行分类从而检测船舶航行异常。2）通过将完整工作流程划分为事件流，依据</w:t>
      </w:r>
      <w:r>
        <w:rPr>
          <w:rFonts w:ascii="宋体" w:hAnsi="宋体" w:cs="宋体"/>
          <w:snapToGrid w:val="0"/>
          <w:color w:val="000000"/>
          <w:kern w:val="24"/>
          <w:sz w:val="24"/>
        </w:rPr>
        <w:t>AIS</w:t>
      </w:r>
      <w:r>
        <w:rPr>
          <w:rFonts w:hint="eastAsia" w:ascii="宋体" w:hAnsi="宋体" w:cs="宋体"/>
          <w:snapToGrid w:val="0"/>
          <w:color w:val="000000"/>
          <w:kern w:val="24"/>
          <w:sz w:val="24"/>
        </w:rPr>
        <w:t>坐标相对位置和预设区域的关系将轨迹数据处理划分，识别其中关键事件，检测流程从而进行异常分析。</w:t>
      </w:r>
    </w:p>
    <w:p>
      <w:pPr>
        <w:pStyle w:val="10"/>
      </w:pPr>
      <w:r>
        <w:rPr>
          <w:rFonts w:ascii="宋体" w:hAnsi="宋体" w:cs="宋体"/>
          <w:snapToGrid w:val="0"/>
          <w:color w:val="000000"/>
          <w:kern w:val="24"/>
        </w:rPr>
        <w:t>首先对本发明的</w:t>
      </w:r>
      <w:r>
        <w:rPr>
          <w:rFonts w:hint="eastAsia" w:ascii="宋体" w:hAnsi="宋体" w:cs="宋体"/>
          <w:snapToGrid w:val="0"/>
          <w:color w:val="000000"/>
          <w:kern w:val="24"/>
        </w:rPr>
        <w:t>船舶轨迹倒排索引数据库的建立进行</w:t>
      </w:r>
      <w:r>
        <w:rPr>
          <w:rFonts w:ascii="宋体" w:hAnsi="宋体" w:cs="宋体"/>
          <w:snapToGrid w:val="0"/>
          <w:color w:val="000000"/>
          <w:kern w:val="24"/>
        </w:rPr>
        <w:t>简要说明。</w:t>
      </w:r>
      <w:r>
        <w:rPr>
          <w:rFonts w:hint="eastAsia"/>
        </w:rPr>
        <w:t>由于</w:t>
      </w:r>
      <w:r>
        <w:t>AIS</w:t>
      </w:r>
      <w:r>
        <w:rPr>
          <w:rFonts w:hint="eastAsia"/>
        </w:rPr>
        <w:t>点坐标是以经纬度的形式进行定位的，而经度和纬度的值都属于连续域。这里定义一个映射函</w:t>
      </w:r>
      <w:r>
        <w:rPr>
          <w:rFonts w:hint="eastAsia"/>
          <w:color w:val="4C4C4C" w:themeColor="text1"/>
          <w14:textFill>
            <w14:solidFill>
              <w14:schemeClr w14:val="tx1"/>
            </w14:solidFill>
          </w14:textFill>
        </w:rPr>
        <w:t>数:</w:t>
      </w:r>
    </w:p>
    <w:p>
      <w:pPr>
        <w:pStyle w:val="10"/>
      </w:pPr>
    </w:p>
    <w:p>
      <w:pPr>
        <w:pStyle w:val="10"/>
        <w:rPr>
          <w:rFonts w:hint="eastAsia"/>
        </w:rPr>
      </w:pPr>
      <w:r>
        <w:rPr>
          <w:rFonts w:hint="eastAsia"/>
        </w:rPr>
        <w:t>函数将属于连续域的A</w:t>
      </w:r>
      <w:r>
        <w:t>IS</w:t>
      </w:r>
      <w:r>
        <w:rPr>
          <w:rFonts w:hint="eastAsia"/>
        </w:rPr>
        <w:t>坐标映射到</w:t>
      </w:r>
      <w:r>
        <w:t>网格矩阵</w:t>
      </w:r>
      <w:r>
        <w:rPr>
          <w:rFonts w:hint="eastAsia"/>
        </w:rPr>
        <w:t>内的一个网格中，</w:t>
      </w:r>
      <w:r>
        <w:t>网格矩阵</w:t>
      </w:r>
      <w:r>
        <w:rPr>
          <w:rFonts w:hint="eastAsia"/>
        </w:rPr>
        <w:t>是将地理区域</w:t>
      </w:r>
      <w:r>
        <w:t>分解为</w:t>
      </w:r>
      <w:r>
        <w:rPr>
          <w:rFonts w:hint="eastAsia"/>
        </w:rPr>
        <w:t>若干个</w:t>
      </w:r>
      <w:r>
        <w:t>网格</w:t>
      </w:r>
      <w:r>
        <w:rPr>
          <w:rFonts w:hint="eastAsia"/>
        </w:rPr>
        <w:t>得到的，表示</w:t>
      </w:r>
      <w:r>
        <w:t>矩阵</w:t>
      </w:r>
      <w:r>
        <w:rPr>
          <w:rFonts w:hint="eastAsia"/>
        </w:rPr>
        <w:t>中第行、第列的网格。</w:t>
      </w:r>
      <w:r>
        <w:rPr>
          <w:rFonts w:hint="eastAsia"/>
          <w:color w:val="4C4C4C" w:themeColor="text1"/>
          <w14:textFill>
            <w14:solidFill>
              <w14:schemeClr w14:val="tx1"/>
            </w14:solidFill>
          </w14:textFill>
        </w:rPr>
        <w:t>将轨迹中的所有点全部通过映射后得到网格轨迹</w:t>
      </w:r>
      <w:r>
        <w:rPr>
          <w:color w:val="4C4C4C" w:themeColor="text1"/>
          <w14:textFill>
            <w14:solidFill>
              <w14:schemeClr w14:val="tx1"/>
            </w14:solidFill>
          </w14:textFill>
        </w:rPr>
        <w:t>,</w:t>
      </w:r>
      <w:r>
        <w:rPr>
          <w:rFonts w:hint="eastAsia"/>
          <w:color w:val="4C4C4C" w:themeColor="text1"/>
          <w14:textFill>
            <w14:solidFill>
              <w14:schemeClr w14:val="tx1"/>
            </w14:solidFill>
          </w14:textFill>
        </w:rPr>
        <w:t>（对任意）。</w:t>
      </w:r>
      <w:r>
        <w:rPr>
          <w:rFonts w:hint="eastAsia"/>
        </w:rPr>
        <w:t>如在图中，，。</w:t>
      </w:r>
    </w:p>
    <w:p>
      <w:pPr>
        <w:pStyle w:val="10"/>
        <w:jc w:val="center"/>
      </w:pPr>
      <w:r>
        <w:drawing>
          <wp:inline distT="0" distB="0" distL="0" distR="0">
            <wp:extent cx="1780540" cy="1780540"/>
            <wp:effectExtent l="0" t="0" r="0" b="0"/>
            <wp:docPr id="7" name="图片 7" descr="D:\Share\未标题-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Share\未标题-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1275" cy="1801275"/>
                    </a:xfrm>
                    <a:prstGeom prst="rect">
                      <a:avLst/>
                    </a:prstGeom>
                    <a:noFill/>
                    <a:ln>
                      <a:noFill/>
                    </a:ln>
                  </pic:spPr>
                </pic:pic>
              </a:graphicData>
            </a:graphic>
          </wp:inline>
        </w:drawing>
      </w:r>
    </w:p>
    <w:p>
      <w:pPr>
        <w:pStyle w:val="10"/>
      </w:pPr>
      <w:r>
        <w:t>倒排索引是一种索引方法，被用来存储在全文搜索下某个单词在一个文档或者一组文档中的存储位置的映射。它是文档检索系统中最常用的数据结构</w:t>
      </w:r>
      <w:r>
        <w:rPr>
          <w:rFonts w:hint="eastAsia"/>
        </w:rPr>
        <w:t>。本发明将轨迹作为文档，单元格作为单词，构建对每个单元格的索引。将单元格作为行键，轨迹编号作为列</w:t>
      </w:r>
      <w:r>
        <w:t>修饰符</w:t>
      </w:r>
      <w:r>
        <w:rPr>
          <w:rFonts w:hint="eastAsia"/>
        </w:rPr>
        <w:t>，单元格位置作为该列的值写入数据库。该过程如下图所示：</w:t>
      </w:r>
    </w:p>
    <w:p>
      <w:pPr>
        <w:pStyle w:val="10"/>
      </w:pPr>
      <w:r>
        <w:rPr>
          <w:rFonts w:hint="eastAsia"/>
        </w:rPr>
        <w:drawing>
          <wp:inline distT="0" distB="0" distL="0" distR="0">
            <wp:extent cx="4616450" cy="1460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16687" cy="1460575"/>
                    </a:xfrm>
                    <a:prstGeom prst="rect">
                      <a:avLst/>
                    </a:prstGeom>
                  </pic:spPr>
                </pic:pic>
              </a:graphicData>
            </a:graphic>
          </wp:inline>
        </w:drawing>
      </w:r>
    </w:p>
    <w:p>
      <w:pPr>
        <w:pStyle w:val="10"/>
        <w:rPr>
          <w:color w:val="4C4C4C" w:themeColor="text1"/>
          <w14:textFill>
            <w14:solidFill>
              <w14:schemeClr w14:val="tx1"/>
            </w14:solidFill>
          </w14:textFill>
        </w:rPr>
      </w:pPr>
      <w:r>
        <w:rPr>
          <w:rFonts w:hint="eastAsia"/>
        </w:rPr>
        <w:t>在建立倒排索引之后，我们若要查找通过某个网格</w:t>
      </w:r>
      <w:r>
        <w:rPr>
          <w:rFonts w:hint="eastAsia"/>
          <w:color w:val="4C4C4C" w:themeColor="text1"/>
          <w14:textFill>
            <w14:solidFill>
              <w14:schemeClr w14:val="tx1"/>
            </w14:solidFill>
          </w14:textFill>
        </w:rPr>
        <w:t>的所有轨迹，则直接将对应行的所有列返回即可得到结果。</w:t>
      </w:r>
    </w:p>
    <w:p>
      <w:pPr>
        <w:pStyle w:val="10"/>
      </w:pPr>
      <w:r>
        <w:rPr>
          <w:rFonts w:hint="eastAsia"/>
        </w:rPr>
        <w:t>然后对本发明的船舶工作流程检测进行说明。对于有具体规定起始工作区域和目标工作区域的工程，船舶的轨迹点可以用一些状态进行划分，如：S</w:t>
      </w:r>
      <w:r>
        <w:t>1(</w:t>
      </w:r>
      <w:r>
        <w:rPr>
          <w:rFonts w:hint="eastAsia"/>
        </w:rPr>
        <w:t>在起始区域内</w:t>
      </w:r>
      <w:r>
        <w:t>),S2</w:t>
      </w:r>
      <w:r>
        <w:rPr>
          <w:rFonts w:hint="eastAsia"/>
        </w:rPr>
        <w:t>（在目标区域内）</w:t>
      </w:r>
      <w:r>
        <w:t>,S3</w:t>
      </w:r>
      <w:r>
        <w:rPr>
          <w:rFonts w:hint="eastAsia"/>
        </w:rPr>
        <w:t>（在起始区域和目标区域以外的区域）。那么船舶轨迹就可以转化成状态序列进而可以从状态序列中提取出标志性事件。如：E</w:t>
      </w:r>
      <w:r>
        <w:t>1</w:t>
      </w:r>
      <w:r>
        <w:rPr>
          <w:rFonts w:hint="eastAsia"/>
        </w:rPr>
        <w:t>（进入起始区域）</w:t>
      </w:r>
      <w:r>
        <w:t>,E2</w:t>
      </w:r>
      <w:r>
        <w:rPr>
          <w:rFonts w:hint="eastAsia"/>
        </w:rPr>
        <w:t>（出起始区域）</w:t>
      </w:r>
      <w:r>
        <w:t>,E3</w:t>
      </w:r>
      <w:r>
        <w:rPr>
          <w:rFonts w:hint="eastAsia"/>
        </w:rPr>
        <w:t>（进入目标区域）</w:t>
      </w:r>
      <w:r>
        <w:t>,E4</w:t>
      </w:r>
      <w:r>
        <w:rPr>
          <w:rFonts w:hint="eastAsia"/>
        </w:rPr>
        <w:t>（出目标区域）。</w:t>
      </w:r>
    </w:p>
    <w:p>
      <w:pPr>
        <w:spacing w:line="360" w:lineRule="exact"/>
        <w:rPr>
          <w:rFonts w:hint="eastAsia"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6、</w:t>
      </w:r>
      <w:r>
        <w:rPr>
          <w:rFonts w:hint="eastAsia" w:ascii="宋体" w:hAnsi="宋体" w:cs="宋体"/>
          <w:b/>
          <w:snapToGrid w:val="0"/>
          <w:color w:val="000000"/>
          <w:kern w:val="24"/>
          <w:sz w:val="24"/>
        </w:rPr>
        <w:t>发明的效果</w:t>
      </w:r>
    </w:p>
    <w:p>
      <w:pPr>
        <w:spacing w:line="360" w:lineRule="exact"/>
        <w:ind w:firstLine="480" w:firstLineChars="200"/>
        <w:rPr>
          <w:rFonts w:ascii="宋体" w:hAnsi="宋体" w:cs="宋体"/>
          <w:snapToGrid w:val="0"/>
          <w:color w:val="000000"/>
          <w:kern w:val="24"/>
          <w:sz w:val="24"/>
        </w:rPr>
      </w:pPr>
    </w:p>
    <w:p>
      <w:pPr>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本发明提出了一种基于船舶轨迹倒排索引和工作流程检测的数据建模方法，极大简化了原本复杂的船舶轨迹数据表示，也使得复杂轨迹点数据之间隐含的特征得以便于分析。不同于传统全局时间异常的定义和检测，本发明通过对单个坐标点的位置属性进行分析实现对单个点的实时异常检测。从而可以将异常发生的具体时间更精确的识别出来，便于对异常信息进行提取和记录。同时针对明确具体起始区域和目标区域的任务，对船舶轨迹转化成状态序列并进行事件检测，进而提取流程异常记录。</w:t>
      </w:r>
    </w:p>
    <w:p>
      <w:pPr>
        <w:spacing w:line="360" w:lineRule="exact"/>
        <w:ind w:firstLine="480" w:firstLineChars="200"/>
        <w:rPr>
          <w:rFonts w:ascii="宋体" w:hAnsi="宋体" w:cs="宋体"/>
          <w:snapToGrid w:val="0"/>
          <w:color w:val="000000"/>
          <w:kern w:val="24"/>
          <w:sz w:val="24"/>
        </w:rPr>
      </w:pPr>
    </w:p>
    <w:p>
      <w:pPr>
        <w:numPr>
          <w:ilvl w:val="0"/>
          <w:numId w:val="2"/>
        </w:numPr>
        <w:spacing w:line="360" w:lineRule="exact"/>
        <w:rPr>
          <w:rFonts w:ascii="宋体" w:hAnsi="宋体" w:cs="宋体"/>
          <w:snapToGrid w:val="0"/>
          <w:color w:val="000000"/>
          <w:kern w:val="24"/>
          <w:sz w:val="24"/>
        </w:rPr>
      </w:pPr>
      <w:r>
        <w:rPr>
          <w:rFonts w:hint="eastAsia" w:ascii="宋体" w:hAnsi="宋体" w:cs="宋体"/>
          <w:b/>
          <w:snapToGrid w:val="0"/>
          <w:color w:val="000000"/>
          <w:kern w:val="24"/>
          <w:sz w:val="24"/>
        </w:rPr>
        <w:t>附图</w:t>
      </w:r>
    </w:p>
    <w:p>
      <w:pPr>
        <w:spacing w:line="360" w:lineRule="exact"/>
        <w:ind w:left="872"/>
        <w:rPr>
          <w:rFonts w:ascii="宋体" w:hAnsi="宋体" w:cs="宋体"/>
          <w:snapToGrid w:val="0"/>
          <w:color w:val="000000"/>
          <w:kern w:val="24"/>
          <w:sz w:val="24"/>
        </w:rPr>
      </w:pPr>
    </w:p>
    <w:p>
      <w:pPr>
        <w:tabs>
          <w:tab w:val="left" w:pos="3010"/>
        </w:tabs>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图1为坐标点异常检测的整体流程</w:t>
      </w:r>
    </w:p>
    <w:p>
      <w:pPr>
        <w:tabs>
          <w:tab w:val="left" w:pos="3010"/>
        </w:tabs>
        <w:spacing w:line="360" w:lineRule="exact"/>
        <w:ind w:firstLine="480" w:firstLineChars="200"/>
        <w:rPr>
          <w:rFonts w:hint="eastAsia" w:ascii="宋体" w:hAnsi="宋体" w:cs="宋体"/>
          <w:snapToGrid w:val="0"/>
          <w:color w:val="000000"/>
          <w:kern w:val="24"/>
          <w:sz w:val="24"/>
        </w:rPr>
      </w:pPr>
      <w:r>
        <w:rPr>
          <w:rFonts w:ascii="宋体" w:hAnsi="宋体" w:cs="宋体"/>
          <w:snapToGrid w:val="0"/>
          <w:color w:val="000000"/>
          <w:kern w:val="24"/>
          <w:sz w:val="24"/>
        </w:rPr>
        <w:t>图2为</w:t>
      </w:r>
      <w:r>
        <w:rPr>
          <w:rFonts w:hint="eastAsia" w:ascii="宋体" w:hAnsi="宋体" w:cs="宋体"/>
          <w:snapToGrid w:val="0"/>
          <w:color w:val="000000"/>
          <w:kern w:val="24"/>
          <w:sz w:val="24"/>
        </w:rPr>
        <w:t>坐标点异常检测算法</w:t>
      </w:r>
    </w:p>
    <w:p>
      <w:pPr>
        <w:tabs>
          <w:tab w:val="left" w:pos="3010"/>
        </w:tabs>
        <w:spacing w:line="360" w:lineRule="exact"/>
        <w:ind w:firstLine="480" w:firstLineChars="200"/>
        <w:rPr>
          <w:rFonts w:ascii="宋体" w:hAnsi="宋体" w:cs="宋体"/>
          <w:snapToGrid w:val="0"/>
          <w:color w:val="000000"/>
          <w:kern w:val="24"/>
          <w:sz w:val="24"/>
        </w:rPr>
      </w:pPr>
      <w:r>
        <w:rPr>
          <w:rFonts w:hint="eastAsia" w:ascii="宋体" w:hAnsi="宋体" w:cs="宋体"/>
          <w:snapToGrid w:val="0"/>
          <w:color w:val="000000"/>
          <w:kern w:val="24"/>
          <w:sz w:val="24"/>
        </w:rPr>
        <w:t>图3为异常坐标点检测实例</w:t>
      </w:r>
    </w:p>
    <w:p>
      <w:pPr>
        <w:tabs>
          <w:tab w:val="left" w:pos="3010"/>
        </w:tabs>
        <w:spacing w:line="360" w:lineRule="exact"/>
        <w:ind w:firstLine="480" w:firstLineChars="200"/>
        <w:rPr>
          <w:rFonts w:hint="eastAsia" w:ascii="宋体" w:hAnsi="宋体" w:cs="宋体"/>
          <w:snapToGrid w:val="0"/>
          <w:color w:val="000000"/>
          <w:kern w:val="24"/>
          <w:sz w:val="24"/>
        </w:rPr>
      </w:pPr>
    </w:p>
    <w:p>
      <w:pPr>
        <w:tabs>
          <w:tab w:val="left" w:pos="3010"/>
        </w:tabs>
        <w:spacing w:line="360" w:lineRule="exact"/>
        <w:ind w:firstLine="482"/>
        <w:rPr>
          <w:rFonts w:ascii="宋体" w:hAnsi="宋体" w:cs="宋体"/>
          <w:b/>
          <w:snapToGrid w:val="0"/>
          <w:kern w:val="24"/>
          <w:sz w:val="24"/>
        </w:rPr>
      </w:pPr>
      <w:r>
        <w:rPr>
          <w:rFonts w:hint="eastAsia" w:ascii="宋体" w:hAnsi="宋体" w:cs="宋体"/>
          <w:b/>
          <w:snapToGrid w:val="0"/>
          <w:kern w:val="24"/>
          <w:sz w:val="24"/>
        </w:rPr>
        <w:t>8、具体实施方式</w:t>
      </w:r>
    </w:p>
    <w:p>
      <w:pPr>
        <w:tabs>
          <w:tab w:val="left" w:pos="3010"/>
        </w:tabs>
        <w:spacing w:line="360" w:lineRule="exact"/>
        <w:ind w:firstLine="482"/>
        <w:rPr>
          <w:rFonts w:ascii="宋体" w:hAnsi="宋体" w:cs="宋体"/>
          <w:b/>
          <w:snapToGrid w:val="0"/>
          <w:kern w:val="24"/>
          <w:sz w:val="24"/>
        </w:rPr>
      </w:pPr>
    </w:p>
    <w:p>
      <w:pPr>
        <w:tabs>
          <w:tab w:val="left" w:pos="3010"/>
        </w:tabs>
        <w:spacing w:line="360" w:lineRule="exact"/>
        <w:ind w:firstLine="482"/>
        <w:rPr>
          <w:rFonts w:ascii="宋体" w:hAnsi="宋体" w:cs="宋体"/>
          <w:snapToGrid w:val="0"/>
          <w:kern w:val="24"/>
          <w:sz w:val="24"/>
        </w:rPr>
      </w:pPr>
      <w:r>
        <w:rPr>
          <w:rFonts w:hint="eastAsia" w:ascii="宋体" w:hAnsi="宋体" w:cs="宋体"/>
          <w:snapToGrid w:val="0"/>
          <w:kern w:val="24"/>
          <w:sz w:val="24"/>
        </w:rPr>
        <w:t>本发明中的船舶航行异常检测方法为一般性的理论框架，</w:t>
      </w:r>
    </w:p>
    <w:p>
      <w:pPr>
        <w:tabs>
          <w:tab w:val="left" w:pos="3010"/>
        </w:tabs>
        <w:spacing w:line="360" w:lineRule="exact"/>
        <w:ind w:firstLine="482"/>
        <w:rPr>
          <w:rFonts w:ascii="宋体" w:hAnsi="宋体" w:cs="宋体"/>
          <w:snapToGrid w:val="0"/>
          <w:kern w:val="24"/>
          <w:sz w:val="24"/>
        </w:rPr>
      </w:pPr>
      <w:r>
        <w:rPr>
          <w:rFonts w:ascii="宋体" w:hAnsi="宋体" w:cs="宋体"/>
          <w:snapToGrid w:val="0"/>
          <w:kern w:val="24"/>
          <w:sz w:val="24"/>
        </w:rPr>
        <w:t>下面结合具体实例</w:t>
      </w:r>
      <w:r>
        <w:rPr>
          <w:rFonts w:hint="eastAsia" w:ascii="宋体" w:hAnsi="宋体" w:cs="宋体"/>
          <w:snapToGrid w:val="0"/>
          <w:kern w:val="24"/>
          <w:sz w:val="24"/>
        </w:rPr>
        <w:t>来对方法进行详细说明。</w:t>
      </w:r>
    </w:p>
    <w:p>
      <w:pPr>
        <w:tabs>
          <w:tab w:val="left" w:pos="3010"/>
        </w:tabs>
        <w:spacing w:line="360" w:lineRule="exact"/>
        <w:ind w:firstLine="482"/>
        <w:rPr>
          <w:rFonts w:ascii="宋体" w:hAnsi="宋体" w:cs="宋体"/>
          <w:snapToGrid w:val="0"/>
          <w:kern w:val="24"/>
          <w:sz w:val="24"/>
        </w:rPr>
      </w:pPr>
      <w:r>
        <w:rPr>
          <w:rFonts w:hint="eastAsia" w:ascii="宋体" w:hAnsi="宋体" w:cs="宋体"/>
          <w:snapToGrid w:val="0"/>
          <w:kern w:val="24"/>
          <w:sz w:val="24"/>
        </w:rPr>
        <w:t>本发明实施方案将分为坐标点异常检测和流程异常检测两个部分，首先对坐标点异常检测进行说明，其按照以下步骤进行：</w:t>
      </w:r>
    </w:p>
    <w:p>
      <w:pPr>
        <w:pStyle w:val="10"/>
      </w:pPr>
      <w:r>
        <w:rPr>
          <w:rFonts w:ascii="宋体" w:hAnsi="宋体" w:cs="宋体"/>
          <w:snapToGrid w:val="0"/>
          <w:kern w:val="24"/>
        </w:rPr>
        <w:t>步骤1：</w:t>
      </w:r>
      <w:r>
        <w:rPr>
          <w:rFonts w:hint="eastAsia"/>
        </w:rPr>
        <w:t>离线处理阶段操作的主要目的是从原始的</w:t>
      </w:r>
      <w:r>
        <w:t>AIS</w:t>
      </w:r>
      <w:r>
        <w:rPr>
          <w:rFonts w:hint="eastAsia"/>
        </w:rPr>
        <w:t>记录当中提取出有效的船舶轨迹。需要使用的原始A</w:t>
      </w:r>
      <w:r>
        <w:t>IS</w:t>
      </w:r>
      <w:r>
        <w:rPr>
          <w:rFonts w:hint="eastAsia"/>
        </w:rPr>
        <w:t>信息中数据为：坐标记录时间，坐标点经度，坐标点纬度。对原始数据进行按照船只编号进行分组并进行降噪处理，得到对应每条船只的历史轨迹序列。</w:t>
      </w:r>
    </w:p>
    <w:p>
      <w:pPr>
        <w:tabs>
          <w:tab w:val="left" w:pos="3010"/>
        </w:tabs>
        <w:spacing w:line="360" w:lineRule="exact"/>
        <w:ind w:firstLine="482"/>
        <w:rPr>
          <w:rFonts w:ascii="宋体" w:hAnsi="宋体" w:cs="宋体"/>
          <w:snapToGrid w:val="0"/>
          <w:kern w:val="24"/>
          <w:sz w:val="24"/>
        </w:rPr>
      </w:pPr>
      <w:r>
        <w:rPr>
          <w:rFonts w:ascii="宋体" w:hAnsi="宋体" w:cs="宋体"/>
          <w:snapToGrid w:val="0"/>
          <w:kern w:val="24"/>
          <w:sz w:val="24"/>
        </w:rPr>
        <w:t>步骤2：在原始数据集合的基础上</w:t>
      </w:r>
      <w:r>
        <w:rPr>
          <w:rFonts w:hint="eastAsia" w:ascii="宋体" w:hAnsi="宋体" w:cs="宋体"/>
          <w:snapToGrid w:val="0"/>
          <w:kern w:val="24"/>
          <w:sz w:val="24"/>
        </w:rPr>
        <w:t>生成历史轨迹网格的倒排索引表</w:t>
      </w:r>
      <w:r>
        <w:rPr>
          <w:rFonts w:ascii="宋体" w:hAnsi="宋体" w:cs="宋体"/>
          <w:snapToGrid w:val="0"/>
          <w:kern w:val="24"/>
          <w:sz w:val="24"/>
        </w:rPr>
        <w:t>。</w:t>
      </w:r>
      <w:r>
        <w:rPr>
          <w:rFonts w:hint="eastAsia" w:ascii="宋体" w:hAnsi="宋体" w:cs="宋体"/>
          <w:snapToGrid w:val="0"/>
          <w:kern w:val="24"/>
          <w:sz w:val="24"/>
        </w:rPr>
        <w:t>首先</w:t>
      </w:r>
      <w:r>
        <w:rPr>
          <w:rFonts w:hint="eastAsia"/>
          <w:color w:val="4C4C4C" w:themeColor="text1"/>
          <w:sz w:val="24"/>
          <w14:textFill>
            <w14:solidFill>
              <w14:schemeClr w14:val="tx1"/>
            </w14:solidFill>
          </w14:textFill>
        </w:rPr>
        <w:t>将轨迹中的所有点全部通过映射后得到网格轨迹</w:t>
      </w:r>
      <w:r>
        <w:rPr>
          <w:color w:val="4C4C4C" w:themeColor="text1"/>
          <w:sz w:val="24"/>
          <w14:textFill>
            <w14:solidFill>
              <w14:schemeClr w14:val="tx1"/>
            </w14:solidFill>
          </w14:textFill>
        </w:rPr>
        <w:t>,</w:t>
      </w:r>
      <w:r>
        <w:rPr>
          <w:rFonts w:hint="eastAsia"/>
          <w:color w:val="4C4C4C" w:themeColor="text1"/>
          <w:sz w:val="24"/>
          <w14:textFill>
            <w14:solidFill>
              <w14:schemeClr w14:val="tx1"/>
            </w14:solidFill>
          </w14:textFill>
        </w:rPr>
        <w:t>然后</w:t>
      </w:r>
      <w:r>
        <w:rPr>
          <w:rFonts w:hint="eastAsia"/>
          <w:sz w:val="24"/>
        </w:rPr>
        <w:t>将网格轨迹映射到（网格：轨迹编号，网格位置）的键值对上，通过对相同键的规约将结果写入数据库。</w:t>
      </w:r>
    </w:p>
    <w:p>
      <w:pPr>
        <w:pStyle w:val="10"/>
      </w:pPr>
      <w:r>
        <w:rPr>
          <w:rFonts w:ascii="宋体" w:hAnsi="宋体" w:cs="宋体"/>
          <w:snapToGrid w:val="0"/>
          <w:kern w:val="24"/>
        </w:rPr>
        <w:t>步骤3：</w:t>
      </w:r>
      <w:r>
        <w:rPr>
          <w:rFonts w:hint="eastAsia"/>
        </w:rPr>
        <w:t>初始化阶段是根据输入的起点和终点，依据离线阶段生成的轨迹数据库和倒排索引数据库，对所有从起点到终点的轨迹进行提取。通过已经建立的倒排索引数据库，分别提取经过起点和终点的所有轨迹编号，并且除去从终点到起点的轨迹，从而得到所有有效轨迹。</w:t>
      </w:r>
    </w:p>
    <w:p>
      <w:pPr>
        <w:pStyle w:val="10"/>
        <w:rPr>
          <w:color w:val="4C4C4C" w:themeColor="text1"/>
          <w14:textFill>
            <w14:solidFill>
              <w14:schemeClr w14:val="tx1"/>
            </w14:solidFill>
          </w14:textFill>
        </w:rPr>
      </w:pPr>
      <w:r>
        <w:rPr>
          <w:rFonts w:hint="eastAsia"/>
        </w:rPr>
        <w:t>以5中倒排索引数据为例，若要获得从</w:t>
      </w:r>
      <w:r>
        <w:rPr>
          <w:rFonts w:hint="eastAsia"/>
          <w:color w:val="4C4C4C" w:themeColor="text1"/>
          <w14:textFill>
            <w14:solidFill>
              <w14:schemeClr w14:val="tx1"/>
            </w14:solidFill>
          </w14:textFill>
        </w:rPr>
        <w:t>到的所有轨迹，首先从</w:t>
      </w:r>
      <w:r>
        <w:rPr>
          <w:rFonts w:hint="eastAsia"/>
        </w:rPr>
        <w:t>倒排索引数据库获得经过</w:t>
      </w:r>
      <w:r>
        <w:rPr>
          <w:rFonts w:hint="eastAsia"/>
          <w:color w:val="4C4C4C" w:themeColor="text1"/>
          <w14:textFill>
            <w14:solidFill>
              <w14:schemeClr w14:val="tx1"/>
            </w14:solidFill>
          </w14:textFill>
        </w:rPr>
        <w:t>的所有轨迹以及</w:t>
      </w:r>
      <w:r>
        <w:rPr>
          <w:rFonts w:hint="eastAsia"/>
        </w:rPr>
        <w:t>经过</w:t>
      </w:r>
      <w:r>
        <w:rPr>
          <w:rFonts w:hint="eastAsia"/>
          <w:color w:val="4C4C4C" w:themeColor="text1"/>
          <w14:textFill>
            <w14:solidFill>
              <w14:schemeClr w14:val="tx1"/>
            </w14:solidFill>
          </w14:textFill>
        </w:rPr>
        <w:t>的轨迹，又对于轨迹，网格在轨迹中的位置为3，网格在轨迹中的位置为2，则可以断定是从到的轨迹，因此到的所有轨迹。</w:t>
      </w:r>
    </w:p>
    <w:p>
      <w:pPr>
        <w:pStyle w:val="10"/>
      </w:pPr>
      <w:r>
        <w:rPr>
          <w:rFonts w:hint="eastAsia"/>
        </w:rPr>
        <w:t>步骤4：异常检测阶段是利用坐标点异常检测算法对船舶实时坐标进行处理，检测其是否存在异常并进行处理和记录。坐标点异常检测算法的主要思想</w:t>
      </w:r>
      <w:r>
        <w:t>是</w:t>
      </w:r>
      <w:r>
        <w:rPr>
          <w:rFonts w:hint="eastAsia"/>
        </w:rPr>
        <w:t>：维持一个包含</w:t>
      </w:r>
      <w:r>
        <w:t>最新传入GPS点的自适应窗口</w:t>
      </w:r>
      <w:r>
        <w:rPr>
          <w:rFonts w:hint="eastAsia"/>
        </w:rPr>
        <w:t>，并将窗口中的子轨迹</w:t>
      </w:r>
      <w:r>
        <w:t>与历史轨迹集</w:t>
      </w:r>
      <w:r>
        <w:rPr>
          <w:rFonts w:hint="eastAsia"/>
        </w:rPr>
        <w:t>合</w:t>
      </w:r>
      <w:r>
        <w:t>进行比较。随着新的</w:t>
      </w:r>
      <w:r>
        <w:rPr>
          <w:rFonts w:hint="eastAsia"/>
        </w:rPr>
        <w:t>GPS</w:t>
      </w:r>
      <w:r>
        <w:t>点被添加到自适应窗口中，</w:t>
      </w:r>
      <w:r>
        <w:rPr>
          <w:rFonts w:hint="eastAsia"/>
        </w:rPr>
        <w:t>逐步删除不包含自适应窗口中子轨迹</w:t>
      </w:r>
      <w:r>
        <w:t>的历史轨迹。只要在自适应窗口中的</w:t>
      </w:r>
      <w:r>
        <w:rPr>
          <w:rFonts w:hint="eastAsia"/>
        </w:rPr>
        <w:t>子轨迹</w:t>
      </w:r>
      <w:r>
        <w:t>的支持度高于，新的点将继续添加到窗口</w:t>
      </w:r>
      <w:r>
        <w:rPr>
          <w:rFonts w:hint="eastAsia"/>
        </w:rPr>
        <w:t>中</w:t>
      </w:r>
      <w:r>
        <w:t>。如果支持</w:t>
      </w:r>
      <w:r>
        <w:rPr>
          <w:rFonts w:hint="eastAsia"/>
        </w:rPr>
        <w:t>度</w:t>
      </w:r>
      <w:r>
        <w:t>低于，则自适应工作窗口</w:t>
      </w:r>
      <w:r>
        <w:rPr>
          <w:rFonts w:hint="eastAsia"/>
        </w:rPr>
        <w:t>减小为</w:t>
      </w:r>
      <w:r>
        <w:t>仅包含最新的GPS点。</w:t>
      </w:r>
      <w:r>
        <w:rPr>
          <w:rFonts w:hint="eastAsia"/>
        </w:rPr>
        <w:t>算法伪代码如图2所示。</w:t>
      </w:r>
    </w:p>
    <w:p>
      <w:pPr>
        <w:pStyle w:val="10"/>
      </w:pPr>
      <w:r>
        <w:rPr>
          <w:rFonts w:hint="eastAsia"/>
        </w:rPr>
        <w:t>下面用图3中的例子对算法进行简单说明：</w:t>
      </w:r>
    </w:p>
    <w:p>
      <w:pPr>
        <w:pStyle w:val="10"/>
      </w:pPr>
      <w:r>
        <w:rPr>
          <w:rFonts w:hint="eastAsia"/>
        </w:rPr>
        <w:t>图中有三条常走的轨迹route</w:t>
      </w:r>
      <w:r>
        <w:t>1</w:t>
      </w:r>
      <w:r>
        <w:rPr>
          <w:rFonts w:hint="eastAsia"/>
        </w:rPr>
        <w:t>、route</w:t>
      </w:r>
      <w:r>
        <w:t>2</w:t>
      </w:r>
      <w:r>
        <w:rPr>
          <w:rFonts w:hint="eastAsia"/>
        </w:rPr>
        <w:t>、route</w:t>
      </w:r>
      <w:r>
        <w:t>3</w:t>
      </w:r>
      <w:r>
        <w:rPr>
          <w:rFonts w:hint="eastAsia"/>
        </w:rPr>
        <w:t>，分别是100、200、150条。我们对待测轨迹进行检测，开始的时候适应窗口不断增加直到，到的时候由于窗口中的子轨迹没有轨迹支持，因此被加入异常点集合，接着子轨迹也没有轨迹支持，因此被加入异常点集合，接着子轨迹有150条route</w:t>
      </w:r>
      <w:r>
        <w:t>3</w:t>
      </w:r>
      <w:r>
        <w:rPr>
          <w:rFonts w:hint="eastAsia"/>
        </w:rPr>
        <w:t>轨迹支持，因此点正常，接着、、又被加入异常点集合，直到最后轨迹完成，异常点集合。</w:t>
      </w:r>
    </w:p>
    <w:p>
      <w:pPr>
        <w:pStyle w:val="10"/>
      </w:pPr>
      <w:r>
        <w:rPr>
          <w:rFonts w:hint="eastAsia"/>
        </w:rPr>
        <w:t>然后对船舶工作流程异常检测进行说明：</w:t>
      </w:r>
    </w:p>
    <w:p>
      <w:pPr>
        <w:pStyle w:val="10"/>
      </w:pPr>
      <w:r>
        <w:rPr>
          <w:rFonts w:hint="eastAsia"/>
        </w:rPr>
        <w:t>步骤1：对每条监测船舶指定具体的起始区域和目标区域，并明确区域具体坐标信息。</w:t>
      </w:r>
    </w:p>
    <w:p>
      <w:pPr>
        <w:pStyle w:val="10"/>
      </w:pPr>
      <w:r>
        <w:rPr>
          <w:rFonts w:hint="eastAsia"/>
        </w:rPr>
        <w:t>步骤2：将历史A</w:t>
      </w:r>
      <w:r>
        <w:t>IS</w:t>
      </w:r>
      <w:r>
        <w:rPr>
          <w:rFonts w:hint="eastAsia"/>
        </w:rPr>
        <w:t>船舶坐标序列转化成包含地理位置信息的状态序列和距离序列。状态值集合为：{ S</w:t>
      </w:r>
      <w:r>
        <w:t>1(</w:t>
      </w:r>
      <w:r>
        <w:rPr>
          <w:rFonts w:hint="eastAsia"/>
        </w:rPr>
        <w:t>在起始区域内</w:t>
      </w:r>
      <w:r>
        <w:t>),S2</w:t>
      </w:r>
      <w:r>
        <w:rPr>
          <w:rFonts w:hint="eastAsia"/>
        </w:rPr>
        <w:t>（在目标区域内）</w:t>
      </w:r>
      <w:r>
        <w:t>,S3</w:t>
      </w:r>
      <w:r>
        <w:rPr>
          <w:rFonts w:hint="eastAsia"/>
        </w:rPr>
        <w:t>（在起始区域和目标区域以外的区域）}。</w:t>
      </w:r>
      <w:r>
        <w:rPr>
          <w:rFonts w:hint="eastAsia" w:ascii="宋体" w:hAnsi="宋体" w:cs="宋体"/>
          <w:snapToGrid w:val="0"/>
          <w:kern w:val="24"/>
        </w:rPr>
        <w:t>例如</w:t>
      </w:r>
      <w:r>
        <w:rPr>
          <w:rFonts w:hint="eastAsia"/>
          <w:color w:val="4C4C4C" w:themeColor="text1"/>
          <w14:textFill>
            <w14:solidFill>
              <w14:schemeClr w14:val="tx1"/>
            </w14:solidFill>
          </w14:textFill>
        </w:rPr>
        <w:t>将轨迹中的所有点转化为状态序列：{</w:t>
      </w:r>
      <w:r>
        <w:rPr>
          <w:color w:val="4C4C4C" w:themeColor="text1"/>
          <w14:textFill>
            <w14:solidFill>
              <w14:schemeClr w14:val="tx1"/>
            </w14:solidFill>
          </w14:textFill>
        </w:rPr>
        <w:t>S1,S1,S1,…,S3,S3,..,S3,S2,…,S3,…,S1,…</w:t>
      </w:r>
      <w:r>
        <w:rPr>
          <w:rFonts w:hint="eastAsia"/>
          <w:color w:val="4C4C4C" w:themeColor="text1"/>
          <w14:textFill>
            <w14:solidFill>
              <w14:schemeClr w14:val="tx1"/>
            </w14:solidFill>
          </w14:textFill>
        </w:rPr>
        <w:t>}，距离序列：{</w:t>
      </w:r>
      <w:r>
        <w:rPr>
          <w:color w:val="4C4C4C" w:themeColor="text1"/>
          <w14:textFill>
            <w14:solidFill>
              <w14:schemeClr w14:val="tx1"/>
            </w14:solidFill>
          </w14:textFill>
        </w:rPr>
        <w:t>d1,d2,…dn</w:t>
      </w:r>
      <w:r>
        <w:rPr>
          <w:rFonts w:hint="eastAsia"/>
          <w:color w:val="4C4C4C" w:themeColor="text1"/>
          <w14:textFill>
            <w14:solidFill>
              <w14:schemeClr w14:val="tx1"/>
            </w14:solidFill>
          </w14:textFill>
        </w:rPr>
        <w:t>}。</w:t>
      </w:r>
      <w:r>
        <w:rPr>
          <w:rFonts w:hint="eastAsia"/>
        </w:rPr>
        <w:t>进而依据状态转化从状态序列中提取出标志性事件序列及其对应时间，并将历史工作流程信息记录到数据库中。如：S</w:t>
      </w:r>
      <w:r>
        <w:t>3-&gt;S1:</w:t>
      </w:r>
      <w:r>
        <w:rPr>
          <w:rFonts w:hint="eastAsia"/>
        </w:rPr>
        <w:t>E</w:t>
      </w:r>
      <w:r>
        <w:t>1</w:t>
      </w:r>
      <w:r>
        <w:rPr>
          <w:rFonts w:hint="eastAsia"/>
        </w:rPr>
        <w:t>（进入起始区域）</w:t>
      </w:r>
      <w:r>
        <w:t>,S1-&gt;S3:E2</w:t>
      </w:r>
      <w:r>
        <w:rPr>
          <w:rFonts w:hint="eastAsia"/>
        </w:rPr>
        <w:t>（出起始区域）</w:t>
      </w:r>
      <w:r>
        <w:t>,S3-&gt;S2:E3</w:t>
      </w:r>
      <w:r>
        <w:rPr>
          <w:rFonts w:hint="eastAsia"/>
        </w:rPr>
        <w:t>（进入目标区域）</w:t>
      </w:r>
      <w:r>
        <w:t>,S2-&gt;S3:E4</w:t>
      </w:r>
      <w:r>
        <w:rPr>
          <w:rFonts w:hint="eastAsia"/>
        </w:rPr>
        <w:t>（出目标区域）。标志性事件序列：</w:t>
      </w:r>
      <w:r>
        <w:t>{E1,E2,E3,E4,E1,E2,E3,E4,E1,…}</w:t>
      </w:r>
      <w:r>
        <w:rPr>
          <w:rFonts w:hint="eastAsia"/>
        </w:rPr>
        <w:t>。一个完整的工作流程为：E</w:t>
      </w:r>
      <w:r>
        <w:t>1(t1), E2(t2), E3(t3), E4(t4)</w:t>
      </w:r>
      <w:r>
        <w:rPr>
          <w:rFonts w:hint="eastAsia"/>
        </w:rPr>
        <w:t>。</w:t>
      </w:r>
    </w:p>
    <w:p>
      <w:pPr>
        <w:pStyle w:val="10"/>
        <w:rPr>
          <w:color w:val="4C4C4C" w:themeColor="text1"/>
          <w14:textFill>
            <w14:solidFill>
              <w14:schemeClr w14:val="tx1"/>
            </w14:solidFill>
          </w14:textFill>
        </w:rPr>
      </w:pPr>
      <w:r>
        <w:rPr>
          <w:rFonts w:hint="eastAsia"/>
          <w:color w:val="4C4C4C" w:themeColor="text1"/>
          <w14:textFill>
            <w14:solidFill>
              <w14:schemeClr w14:val="tx1"/>
            </w14:solidFill>
          </w14:textFill>
        </w:rPr>
        <w:t>步骤3：识别接近目标区域的坐标点集合：P</w:t>
      </w:r>
      <w:r>
        <w:rPr>
          <w:color w:val="4C4C4C" w:themeColor="text1"/>
          <w14:textFill>
            <w14:solidFill>
              <w14:schemeClr w14:val="tx1"/>
            </w14:solidFill>
          </w14:textFill>
        </w:rPr>
        <w:t>=</w:t>
      </w:r>
      <w:r>
        <w:rPr>
          <w:rFonts w:hint="eastAsia"/>
          <w:color w:val="4C4C4C" w:themeColor="text1"/>
          <w14:textFill>
            <w14:solidFill>
              <w14:schemeClr w14:val="tx1"/>
            </w14:solidFill>
          </w14:textFill>
        </w:rPr>
        <w:t>{</w:t>
      </w:r>
      <w:r>
        <w:rPr>
          <w:color w:val="4C4C4C" w:themeColor="text1"/>
          <w14:textFill>
            <w14:solidFill>
              <w14:schemeClr w14:val="tx1"/>
            </w14:solidFill>
          </w14:textFill>
        </w:rPr>
        <w:t>pn</w:t>
      </w:r>
      <w:r>
        <w:rPr>
          <w:rFonts w:hint="eastAsia"/>
          <w:color w:val="4C4C4C" w:themeColor="text1"/>
          <w14:textFill>
            <w14:solidFill>
              <w14:schemeClr w14:val="tx1"/>
            </w14:solidFill>
          </w14:textFill>
        </w:rPr>
        <w:t>|</w:t>
      </w:r>
      <w:r>
        <w:rPr>
          <w:color w:val="4C4C4C" w:themeColor="text1"/>
          <w14:textFill>
            <w14:solidFill>
              <w14:schemeClr w14:val="tx1"/>
            </w14:solidFill>
          </w14:textFill>
        </w:rPr>
        <w:t>dn&lt;D</w:t>
      </w:r>
      <w:r>
        <w:rPr>
          <w:rFonts w:hint="eastAsia"/>
          <w:color w:val="4C4C4C" w:themeColor="text1"/>
          <w14:textFill>
            <w14:solidFill>
              <w14:schemeClr w14:val="tx1"/>
            </w14:solidFill>
          </w14:textFill>
        </w:rPr>
        <w:t>}</w:t>
      </w:r>
      <w:r>
        <w:rPr>
          <w:color w:val="4C4C4C" w:themeColor="text1"/>
          <w14:textFill>
            <w14:solidFill>
              <w14:schemeClr w14:val="tx1"/>
            </w14:solidFill>
          </w14:textFill>
        </w:rPr>
        <w:t>,</w:t>
      </w:r>
      <w:r>
        <w:rPr>
          <w:rFonts w:hint="eastAsia"/>
          <w:color w:val="4C4C4C" w:themeColor="text1"/>
          <w14:textFill>
            <w14:solidFill>
              <w14:schemeClr w14:val="tx1"/>
            </w14:solidFill>
          </w14:textFill>
        </w:rPr>
        <w:t>其中dn是距离序列中的值，对应坐标序列中的点到目标区域的距离。D是距离常量。</w:t>
      </w:r>
    </w:p>
    <w:p>
      <w:pPr>
        <w:pStyle w:val="10"/>
        <w:rPr>
          <w:color w:val="4C4C4C" w:themeColor="text1"/>
          <w14:textFill>
            <w14:solidFill>
              <w14:schemeClr w14:val="tx1"/>
            </w14:solidFill>
          </w14:textFill>
        </w:rPr>
      </w:pPr>
      <w:r>
        <w:rPr>
          <w:rFonts w:hint="eastAsia"/>
          <w:color w:val="4C4C4C" w:themeColor="text1"/>
          <w14:textFill>
            <w14:solidFill>
              <w14:schemeClr w14:val="tx1"/>
            </w14:solidFill>
          </w14:textFill>
        </w:rPr>
        <w:t>步骤4：根据数据库中历史工作流程计算每个工程标志性事件之间的平均时间间隔：E</w:t>
      </w:r>
      <w:r>
        <w:rPr>
          <w:color w:val="4C4C4C" w:themeColor="text1"/>
          <w14:textFill>
            <w14:solidFill>
              <w14:schemeClr w14:val="tx1"/>
            </w14:solidFill>
          </w14:textFill>
        </w:rPr>
        <w:t>1-&gt;E2:T1,E2-&gt;E3:T2,E3-&gt;E4:T3</w:t>
      </w:r>
      <w:r>
        <w:rPr>
          <w:rFonts w:hint="eastAsia"/>
          <w:color w:val="4C4C4C" w:themeColor="text1"/>
          <w14:textFill>
            <w14:solidFill>
              <w14:schemeClr w14:val="tx1"/>
            </w14:solidFill>
          </w14:textFill>
        </w:rPr>
        <w:t>。</w:t>
      </w:r>
    </w:p>
    <w:p>
      <w:pPr>
        <w:pStyle w:val="10"/>
        <w:rPr>
          <w:rFonts w:hint="eastAsia"/>
          <w:color w:val="4C4C4C" w:themeColor="text1"/>
          <w14:textFill>
            <w14:solidFill>
              <w14:schemeClr w14:val="tx1"/>
            </w14:solidFill>
          </w14:textFill>
        </w:rPr>
      </w:pPr>
      <w:r>
        <w:rPr>
          <w:rFonts w:hint="eastAsia"/>
          <w:color w:val="4C4C4C" w:themeColor="text1"/>
          <w14:textFill>
            <w14:solidFill>
              <w14:schemeClr w14:val="tx1"/>
            </w14:solidFill>
          </w14:textFill>
        </w:rPr>
        <w:t>步骤5：将要进行判断的A</w:t>
      </w:r>
      <w:r>
        <w:rPr>
          <w:color w:val="4C4C4C" w:themeColor="text1"/>
          <w14:textFill>
            <w14:solidFill>
              <w14:schemeClr w14:val="tx1"/>
            </w14:solidFill>
          </w14:textFill>
        </w:rPr>
        <w:t>IS</w:t>
      </w:r>
      <w:r>
        <w:rPr>
          <w:rFonts w:hint="eastAsia"/>
          <w:color w:val="4C4C4C" w:themeColor="text1"/>
          <w14:textFill>
            <w14:solidFill>
              <w14:schemeClr w14:val="tx1"/>
            </w14:solidFill>
          </w14:textFill>
        </w:rPr>
        <w:t>坐标序列按照前述方法转化成</w:t>
      </w:r>
      <w:r>
        <w:rPr>
          <w:rFonts w:hint="eastAsia"/>
        </w:rPr>
        <w:t>状态序列，距离序列和标志性事件序列。提取标志性事件序列中的完整工作流程，计算工作流程相关时间间隔信息（t</w:t>
      </w:r>
      <w:r>
        <w:t>1,t2,t3,t4</w:t>
      </w:r>
      <w:r>
        <w:rPr>
          <w:rFonts w:hint="eastAsia"/>
        </w:rPr>
        <w:t>）。如果某工作流程Rn</w:t>
      </w:r>
      <w:r>
        <w:t>={E1,E2,E3,E4},</w:t>
      </w:r>
      <w:r>
        <w:rPr>
          <w:rFonts w:hint="eastAsia"/>
        </w:rPr>
        <w:t>(</w:t>
      </w:r>
      <w:r>
        <w:t>t1,t2,t3,t4),</w:t>
      </w:r>
      <w:r>
        <w:rPr>
          <w:rFonts w:hint="eastAsia"/>
        </w:rPr>
        <w:t>存在t</w:t>
      </w:r>
      <w:r>
        <w:t>1&gt;|T1+x%|</w:t>
      </w:r>
      <w:r>
        <w:rPr>
          <w:rFonts w:hint="eastAsia"/>
        </w:rPr>
        <w:t>或t</w:t>
      </w:r>
      <w:r>
        <w:t>2&gt;|T2+x%|</w:t>
      </w:r>
      <w:r>
        <w:rPr>
          <w:rFonts w:hint="eastAsia"/>
        </w:rPr>
        <w:t>或t</w:t>
      </w:r>
      <w:r>
        <w:t>3&gt;|T3+x%|</w:t>
      </w:r>
      <w:r>
        <w:rPr>
          <w:rFonts w:hint="eastAsia"/>
        </w:rPr>
        <w:t>或t</w:t>
      </w:r>
      <w:r>
        <w:t xml:space="preserve">4&gt;|T4+x%|, </w:t>
      </w:r>
      <w:r>
        <w:rPr>
          <w:rFonts w:hint="eastAsia"/>
        </w:rPr>
        <w:t>则</w:t>
      </w:r>
      <w:r>
        <w:t>Rn</w:t>
      </w:r>
      <w:r>
        <w:rPr>
          <w:rFonts w:hint="eastAsia"/>
        </w:rPr>
        <w:t>为异常工作流程。</w:t>
      </w:r>
    </w:p>
    <w:p>
      <w:pPr>
        <w:tabs>
          <w:tab w:val="left" w:pos="3010"/>
        </w:tabs>
        <w:spacing w:line="360" w:lineRule="exact"/>
        <w:rPr>
          <w:rFonts w:ascii="宋体" w:hAnsi="宋体" w:cs="宋体"/>
          <w:snapToGrid w:val="0"/>
          <w:kern w:val="24"/>
          <w:sz w:val="24"/>
        </w:rPr>
      </w:pPr>
    </w:p>
    <w:p>
      <w:pPr>
        <w:tabs>
          <w:tab w:val="left" w:pos="3010"/>
        </w:tabs>
        <w:spacing w:line="360" w:lineRule="exact"/>
        <w:rPr>
          <w:rFonts w:ascii="宋体" w:hAnsi="宋体" w:cs="宋体"/>
          <w:snapToGrid w:val="0"/>
          <w:kern w:val="24"/>
          <w:sz w:val="24"/>
        </w:rPr>
      </w:pPr>
    </w:p>
    <w:p>
      <w:pPr>
        <w:tabs>
          <w:tab w:val="left" w:pos="3010"/>
        </w:tabs>
        <w:spacing w:line="360" w:lineRule="exact"/>
        <w:rPr>
          <w:rFonts w:ascii="宋体" w:hAnsi="宋体" w:cs="宋体"/>
          <w:snapToGrid w:val="0"/>
          <w:kern w:val="24"/>
          <w:sz w:val="24"/>
        </w:rPr>
      </w:pPr>
    </w:p>
    <w:p>
      <w:pPr>
        <w:tabs>
          <w:tab w:val="left" w:pos="3010"/>
        </w:tabs>
        <w:spacing w:line="360" w:lineRule="exact"/>
        <w:rPr>
          <w:rFonts w:ascii="宋体" w:hAnsi="宋体" w:cs="宋体"/>
          <w:snapToGrid w:val="0"/>
          <w:kern w:val="24"/>
          <w:sz w:val="24"/>
        </w:rPr>
      </w:pPr>
    </w:p>
    <w:p>
      <w:pPr>
        <w:tabs>
          <w:tab w:val="left" w:pos="3010"/>
        </w:tabs>
        <w:spacing w:line="360" w:lineRule="exact"/>
        <w:rPr>
          <w:rFonts w:ascii="宋体" w:hAnsi="宋体" w:cs="宋体"/>
          <w:snapToGrid w:val="0"/>
          <w:kern w:val="24"/>
          <w:sz w:val="24"/>
        </w:rPr>
      </w:pPr>
    </w:p>
    <w:p>
      <w:pPr>
        <w:keepNext/>
        <w:tabs>
          <w:tab w:val="left" w:pos="3010"/>
        </w:tabs>
        <w:jc w:val="center"/>
      </w:pPr>
      <w:r>
        <w:rPr>
          <w:rFonts w:hint="eastAsia"/>
        </w:rPr>
        <w:drawing>
          <wp:inline distT="0" distB="0" distL="0" distR="0">
            <wp:extent cx="4782820" cy="32893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855338" cy="3339141"/>
                    </a:xfrm>
                    <a:prstGeom prst="rect">
                      <a:avLst/>
                    </a:prstGeom>
                  </pic:spPr>
                </pic:pic>
              </a:graphicData>
            </a:graphic>
          </wp:inline>
        </w:drawing>
      </w:r>
    </w:p>
    <w:p>
      <w:pPr>
        <w:pStyle w:val="2"/>
        <w:jc w:val="center"/>
        <w:rPr>
          <w:rFonts w:hint="eastAsia" w:ascii="宋体" w:hAnsi="宋体" w:eastAsia="宋体"/>
          <w:b/>
          <w:sz w:val="24"/>
          <w:szCs w:val="24"/>
        </w:rPr>
      </w:pPr>
      <w:r>
        <w:rPr>
          <w:rFonts w:hint="eastAsia" w:ascii="宋体" w:hAnsi="宋体" w:eastAsia="宋体"/>
          <w:b/>
          <w:sz w:val="24"/>
          <w:szCs w:val="24"/>
        </w:rPr>
        <w:t xml:space="preserve">图 </w:t>
      </w:r>
      <w:r>
        <w:rPr>
          <w:rFonts w:ascii="宋体" w:hAnsi="宋体" w:eastAsia="宋体"/>
          <w:b/>
          <w:sz w:val="24"/>
          <w:szCs w:val="24"/>
        </w:rPr>
        <w:fldChar w:fldCharType="begin"/>
      </w:r>
      <w:r>
        <w:rPr>
          <w:rFonts w:ascii="宋体" w:hAnsi="宋体" w:eastAsia="宋体"/>
          <w:b/>
          <w:sz w:val="24"/>
          <w:szCs w:val="24"/>
        </w:rPr>
        <w:instrText xml:space="preserve"> </w:instrText>
      </w:r>
      <w:r>
        <w:rPr>
          <w:rFonts w:hint="eastAsia" w:ascii="宋体" w:hAnsi="宋体" w:eastAsia="宋体"/>
          <w:b/>
          <w:sz w:val="24"/>
          <w:szCs w:val="24"/>
        </w:rPr>
        <w:instrText xml:space="preserve">SEQ 图 \* ARABIC</w:instrText>
      </w:r>
      <w:r>
        <w:rPr>
          <w:rFonts w:ascii="宋体" w:hAnsi="宋体" w:eastAsia="宋体"/>
          <w:b/>
          <w:sz w:val="24"/>
          <w:szCs w:val="24"/>
        </w:rPr>
        <w:instrText xml:space="preserve"> </w:instrText>
      </w:r>
      <w:r>
        <w:rPr>
          <w:rFonts w:ascii="宋体" w:hAnsi="宋体" w:eastAsia="宋体"/>
          <w:b/>
          <w:sz w:val="24"/>
          <w:szCs w:val="24"/>
        </w:rPr>
        <w:fldChar w:fldCharType="separate"/>
      </w:r>
      <w:r>
        <w:rPr>
          <w:rFonts w:ascii="宋体" w:hAnsi="宋体" w:eastAsia="宋体"/>
          <w:b/>
          <w:sz w:val="24"/>
          <w:szCs w:val="24"/>
        </w:rPr>
        <w:t>1</w:t>
      </w:r>
      <w:r>
        <w:rPr>
          <w:rFonts w:ascii="宋体" w:hAnsi="宋体" w:eastAsia="宋体"/>
          <w:b/>
          <w:sz w:val="24"/>
          <w:szCs w:val="24"/>
        </w:rPr>
        <w:fldChar w:fldCharType="end"/>
      </w:r>
    </w:p>
    <w:p>
      <w:pPr>
        <w:tabs>
          <w:tab w:val="left" w:pos="3010"/>
        </w:tabs>
        <w:rPr>
          <w:rFonts w:hint="eastAsia" w:ascii="宋体" w:hAnsi="宋体" w:cs="宋体"/>
          <w:snapToGrid w:val="0"/>
          <w:kern w:val="24"/>
          <w:sz w:val="24"/>
        </w:rPr>
      </w:pPr>
    </w:p>
    <w:tbl>
      <w:tblPr>
        <w:tblStyle w:val="6"/>
        <w:tblW w:w="7483"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483"/>
      </w:tblGrid>
      <w:tr>
        <w:trPr>
          <w:jc w:val="center"/>
        </w:trPr>
        <w:tc>
          <w:tcPr>
            <w:tcW w:w="7483" w:type="dxa"/>
            <w:tcBorders>
              <w:top w:val="single" w:color="auto" w:sz="12" w:space="0"/>
            </w:tcBorders>
          </w:tcPr>
          <w:p>
            <w:pPr>
              <w:rPr>
                <w:b/>
              </w:rPr>
            </w:pPr>
            <w:r>
              <w:rPr>
                <w:rFonts w:hint="eastAsia"/>
                <w:b/>
              </w:rPr>
              <w:t>坐标点异常检测算法</w:t>
            </w:r>
          </w:p>
        </w:tc>
      </w:tr>
      <w:tr>
        <w:trPr>
          <w:jc w:val="center"/>
        </w:trPr>
        <w:tc>
          <w:tcPr>
            <w:tcW w:w="7483" w:type="dxa"/>
          </w:tcPr>
          <w:p>
            <w:pPr/>
            <w:r>
              <w:rPr>
                <w:rFonts w:hint="eastAsia"/>
              </w:rPr>
              <w:t>输入：</w:t>
            </w:r>
            <w:r>
              <w:tab/>
            </w:r>
            <w:r>
              <w:t xml:space="preserve">- </w:t>
            </w:r>
            <w:r>
              <w:rPr>
                <w:rFonts w:hint="eastAsia"/>
              </w:rPr>
              <w:t>待检测的轨迹流</w:t>
            </w:r>
          </w:p>
          <w:p>
            <w:pPr/>
            <w:r>
              <w:rPr>
                <w:rFonts w:hint="eastAsia"/>
              </w:rPr>
              <w:tab/>
            </w:r>
            <w:r>
              <w:rPr>
                <w:rFonts w:hint="eastAsia"/>
              </w:rPr>
              <w:tab/>
            </w:r>
            <w:r>
              <w:rPr>
                <w:rFonts w:hint="eastAsia"/>
              </w:rPr>
              <w:t xml:space="preserve"> -</w:t>
            </w:r>
            <w:r>
              <w:t xml:space="preserve"> </w:t>
            </w:r>
            <w:r>
              <w:rPr>
                <w:rFonts w:hint="eastAsia"/>
              </w:rPr>
              <w:t>起点到终点之间的所有网格轨迹集合</w:t>
            </w:r>
          </w:p>
          <w:p>
            <w:pPr/>
            <w:r>
              <w:rPr>
                <w:rFonts w:hint="eastAsia"/>
              </w:rPr>
              <w:tab/>
            </w:r>
            <w:r>
              <w:rPr>
                <w:rFonts w:hint="eastAsia"/>
              </w:rPr>
              <w:tab/>
            </w:r>
            <w:r>
              <w:rPr>
                <w:rFonts w:hint="eastAsia"/>
              </w:rPr>
              <w:t xml:space="preserve"> </w:t>
            </w:r>
            <w:r>
              <w:t xml:space="preserve">– </w:t>
            </w:r>
            <w:r>
              <w:rPr>
                <w:rFonts w:hint="eastAsia"/>
              </w:rPr>
              <w:t>支持度的阈值</w:t>
            </w:r>
          </w:p>
        </w:tc>
      </w:tr>
      <w:tr>
        <w:trPr>
          <w:jc w:val="center"/>
        </w:trPr>
        <w:tc>
          <w:tcPr>
            <w:tcW w:w="7483" w:type="dxa"/>
            <w:tcBorders>
              <w:bottom w:val="single" w:color="auto" w:sz="12" w:space="0"/>
            </w:tcBorders>
          </w:tcPr>
          <w:p>
            <w:pPr/>
            <w:r>
              <w:rPr>
                <w:rFonts w:hint="eastAsia"/>
              </w:rPr>
              <w:t>输出：轨迹的异常点集合</w:t>
            </w:r>
          </w:p>
        </w:tc>
      </w:tr>
      <w:tr>
        <w:trPr>
          <w:jc w:val="center"/>
        </w:trPr>
        <w:tc>
          <w:tcPr>
            <w:tcW w:w="7483" w:type="dxa"/>
            <w:tcBorders>
              <w:top w:val="single" w:color="auto" w:sz="12" w:space="0"/>
              <w:bottom w:val="single" w:color="auto" w:sz="12" w:space="0"/>
            </w:tcBorders>
          </w:tcPr>
          <w:p>
            <w:pPr/>
            <w:r>
              <w:rPr>
                <w:rFonts w:hint="eastAsia"/>
              </w:rPr>
              <w:t xml:space="preserve"> //初始化</w:t>
            </w:r>
          </w:p>
          <w:p>
            <w:pPr/>
          </w:p>
          <w:p>
            <w:pPr/>
            <w:r>
              <w:t xml:space="preserve">  //</w:t>
            </w:r>
            <w:r>
              <w:rPr>
                <w:rFonts w:hint="eastAsia"/>
              </w:rPr>
              <w:t>待测点在轨迹中的位置</w:t>
            </w:r>
          </w:p>
          <w:p>
            <w:pPr/>
            <w:r>
              <w:rPr>
                <w:rFonts w:hint="eastAsia"/>
              </w:rPr>
              <w:t xml:space="preserve"> </w:t>
            </w:r>
            <w:r>
              <w:t xml:space="preserve"> //</w:t>
            </w:r>
            <w:r>
              <w:rPr>
                <w:rFonts w:hint="eastAsia"/>
              </w:rPr>
              <w:t>自适应窗口初始化</w:t>
            </w:r>
          </w:p>
          <w:p>
            <w:pPr/>
            <w:r>
              <w:rPr>
                <w:b/>
              </w:rPr>
              <w:t>while</w:t>
            </w:r>
            <w:r>
              <w:t xml:space="preserve"> </w:t>
            </w:r>
            <w:r>
              <w:rPr>
                <w:rFonts w:hint="eastAsia"/>
              </w:rPr>
              <w:t>待测轨迹未完成</w:t>
            </w:r>
            <w:r>
              <w:t xml:space="preserve"> </w:t>
            </w:r>
            <w:r>
              <w:rPr>
                <w:b/>
              </w:rPr>
              <w:t>do</w:t>
            </w:r>
          </w:p>
          <w:p>
            <w:pPr/>
            <w:r>
              <w:tab/>
            </w:r>
          </w:p>
          <w:p>
            <w:pPr>
              <w:rPr>
                <w:i/>
              </w:rPr>
            </w:pPr>
            <w:r>
              <w:tab/>
            </w:r>
            <w:r>
              <w:t xml:space="preserve"> </w:t>
            </w:r>
            <w:r>
              <w:rPr>
                <w:rFonts w:hint="eastAsia"/>
              </w:rPr>
              <w:t>//GPS点映射到网格</w:t>
            </w:r>
          </w:p>
          <w:p>
            <w:pPr/>
            <w:r>
              <w:rPr>
                <w:i/>
              </w:rPr>
              <w:tab/>
            </w:r>
            <w:r>
              <w:rPr>
                <w:rFonts w:hint="eastAsia"/>
              </w:rPr>
              <w:t xml:space="preserve"> //将当前点加入</w:t>
            </w:r>
          </w:p>
          <w:p>
            <w:pPr/>
            <w:r>
              <w:tab/>
            </w:r>
            <w:r>
              <w:t xml:space="preserve"> </w:t>
            </w:r>
            <w:r>
              <w:rPr>
                <w:rFonts w:hint="eastAsia"/>
              </w:rPr>
              <w:t>//计算窗口内子轨迹的支持度</w:t>
            </w:r>
          </w:p>
          <w:p>
            <w:pPr/>
            <w:r>
              <w:tab/>
            </w:r>
            <w:r>
              <w:t xml:space="preserve">  //</w:t>
            </w:r>
            <w:r>
              <w:rPr>
                <w:rFonts w:hint="eastAsia"/>
              </w:rPr>
              <w:t>删除历史轨迹集合中不包括子轨迹的轨迹</w:t>
            </w:r>
            <w:r>
              <w:t xml:space="preserve"> </w:t>
            </w:r>
          </w:p>
          <w:p>
            <w:pPr/>
            <w:r>
              <w:rPr>
                <w:b/>
              </w:rPr>
              <w:tab/>
            </w:r>
            <w:r>
              <w:rPr>
                <w:b/>
              </w:rPr>
              <w:t>if</w:t>
            </w:r>
            <w:r>
              <w:t xml:space="preserve">  </w:t>
            </w:r>
            <w:r>
              <w:rPr>
                <w:b/>
              </w:rPr>
              <w:t>then</w:t>
            </w:r>
          </w:p>
          <w:p>
            <w:pPr/>
            <w:r>
              <w:tab/>
            </w:r>
            <w:r>
              <w:tab/>
            </w:r>
            <w:r>
              <w:rPr>
                <w:rFonts w:hint="eastAsia"/>
              </w:rPr>
              <w:t>//将异常点加入异常点集合</w:t>
            </w:r>
          </w:p>
          <w:p>
            <w:pPr/>
            <w:r>
              <w:tab/>
            </w:r>
            <w:r>
              <w:tab/>
            </w:r>
            <w:r>
              <w:t xml:space="preserve"> //</w:t>
            </w:r>
            <w:r>
              <w:rPr>
                <w:rFonts w:hint="eastAsia"/>
              </w:rPr>
              <w:t>重置历史轨迹集合</w:t>
            </w:r>
            <w:r>
              <w:t xml:space="preserve"> </w:t>
            </w:r>
          </w:p>
          <w:p>
            <w:pPr/>
            <w:r>
              <w:tab/>
            </w:r>
            <w:r>
              <w:tab/>
            </w:r>
            <w:r>
              <w:rPr>
                <w:rFonts w:hint="eastAsia"/>
              </w:rPr>
              <w:t>//将自适应窗口修改为当前点</w:t>
            </w:r>
          </w:p>
          <w:p>
            <w:pPr>
              <w:rPr>
                <w:b/>
              </w:rPr>
            </w:pPr>
            <w:r>
              <w:rPr>
                <w:b/>
              </w:rPr>
              <w:tab/>
            </w:r>
            <w:r>
              <w:rPr>
                <w:b/>
              </w:rPr>
              <w:t>end if</w:t>
            </w:r>
          </w:p>
          <w:p>
            <w:pPr/>
            <w:r>
              <w:rPr>
                <w:b/>
              </w:rPr>
              <w:t>end while</w:t>
            </w:r>
          </w:p>
        </w:tc>
      </w:tr>
    </w:tbl>
    <w:p>
      <w:pPr>
        <w:keepNext/>
        <w:tabs>
          <w:tab w:val="left" w:pos="3010"/>
        </w:tabs>
      </w:pPr>
    </w:p>
    <w:p>
      <w:pPr>
        <w:pStyle w:val="2"/>
        <w:jc w:val="center"/>
        <w:rPr>
          <w:rFonts w:ascii="宋体" w:hAnsi="宋体" w:eastAsia="宋体"/>
          <w:b/>
          <w:sz w:val="24"/>
          <w:szCs w:val="24"/>
        </w:rPr>
      </w:pPr>
      <w:r>
        <w:rPr>
          <w:rFonts w:hint="eastAsia" w:ascii="宋体" w:hAnsi="宋体" w:eastAsia="宋体"/>
          <w:b/>
          <w:sz w:val="24"/>
          <w:szCs w:val="24"/>
        </w:rPr>
        <w:t xml:space="preserve">图 </w:t>
      </w:r>
      <w:r>
        <w:rPr>
          <w:rFonts w:ascii="宋体" w:hAnsi="宋体" w:eastAsia="宋体"/>
          <w:b/>
          <w:sz w:val="24"/>
          <w:szCs w:val="24"/>
        </w:rPr>
        <w:fldChar w:fldCharType="begin"/>
      </w:r>
      <w:r>
        <w:rPr>
          <w:rFonts w:ascii="宋体" w:hAnsi="宋体" w:eastAsia="宋体"/>
          <w:b/>
          <w:sz w:val="24"/>
          <w:szCs w:val="24"/>
        </w:rPr>
        <w:instrText xml:space="preserve"> </w:instrText>
      </w:r>
      <w:r>
        <w:rPr>
          <w:rFonts w:hint="eastAsia" w:ascii="宋体" w:hAnsi="宋体" w:eastAsia="宋体"/>
          <w:b/>
          <w:sz w:val="24"/>
          <w:szCs w:val="24"/>
        </w:rPr>
        <w:instrText xml:space="preserve">SEQ 图 \* ARABIC</w:instrText>
      </w:r>
      <w:r>
        <w:rPr>
          <w:rFonts w:ascii="宋体" w:hAnsi="宋体" w:eastAsia="宋体"/>
          <w:b/>
          <w:sz w:val="24"/>
          <w:szCs w:val="24"/>
        </w:rPr>
        <w:instrText xml:space="preserve"> </w:instrText>
      </w:r>
      <w:r>
        <w:rPr>
          <w:rFonts w:ascii="宋体" w:hAnsi="宋体" w:eastAsia="宋体"/>
          <w:b/>
          <w:sz w:val="24"/>
          <w:szCs w:val="24"/>
        </w:rPr>
        <w:fldChar w:fldCharType="separate"/>
      </w:r>
      <w:r>
        <w:rPr>
          <w:rFonts w:ascii="宋体" w:hAnsi="宋体" w:eastAsia="宋体"/>
          <w:b/>
          <w:sz w:val="24"/>
          <w:szCs w:val="24"/>
        </w:rPr>
        <w:t>2</w:t>
      </w:r>
      <w:r>
        <w:rPr>
          <w:rFonts w:ascii="宋体" w:hAnsi="宋体" w:eastAsia="宋体"/>
          <w:b/>
          <w:sz w:val="24"/>
          <w:szCs w:val="24"/>
        </w:rPr>
        <w:fldChar w:fldCharType="end"/>
      </w:r>
    </w:p>
    <w:p>
      <w:pPr/>
    </w:p>
    <w:p>
      <w:pPr>
        <w:rPr>
          <w:rFonts w:hint="eastAsia"/>
        </w:rPr>
      </w:pPr>
    </w:p>
    <w:p>
      <w:pPr>
        <w:jc w:val="center"/>
      </w:pPr>
      <w:r>
        <w:drawing>
          <wp:inline distT="0" distB="0" distL="0" distR="0">
            <wp:extent cx="1798955" cy="1729740"/>
            <wp:effectExtent l="0" t="0" r="0" b="3810"/>
            <wp:docPr id="14" name="图片 14" descr="C:\Users\cbdog\AppData\Roaming\Tencent\Users\619347656\QQ\WinTemp\RichOle\O`1JF%%$U$[Q@$GL}RY~3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cbdog\AppData\Roaming\Tencent\Users\619347656\QQ\WinTemp\RichOle\O`1JF%%$U$[Q@$GL}RY~3C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28095" cy="1757728"/>
                    </a:xfrm>
                    <a:prstGeom prst="rect">
                      <a:avLst/>
                    </a:prstGeom>
                    <a:noFill/>
                    <a:ln>
                      <a:noFill/>
                    </a:ln>
                  </pic:spPr>
                </pic:pic>
              </a:graphicData>
            </a:graphic>
          </wp:inline>
        </w:drawing>
      </w:r>
    </w:p>
    <w:p>
      <w:pPr>
        <w:pStyle w:val="2"/>
        <w:jc w:val="center"/>
        <w:rPr>
          <w:rFonts w:hint="eastAsia" w:ascii="宋体" w:hAnsi="宋体" w:eastAsia="宋体"/>
          <w:b/>
          <w:sz w:val="24"/>
          <w:szCs w:val="24"/>
        </w:rPr>
      </w:pPr>
      <w:r>
        <w:rPr>
          <w:rFonts w:hint="eastAsia" w:ascii="宋体" w:hAnsi="宋体" w:eastAsia="宋体"/>
          <w:b/>
          <w:sz w:val="24"/>
          <w:szCs w:val="24"/>
        </w:rPr>
        <w:t>图3</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等线">
    <w:altName w:val="Adobe Fangsong Std"/>
    <w:panose1 w:val="02010600030101010101"/>
    <w:charset w:val="86"/>
    <w:family w:val="auto"/>
    <w:pitch w:val="default"/>
    <w:sig w:usb0="00000000" w:usb1="00000000" w:usb2="00000016" w:usb3="00000000" w:csb0="0004000F" w:csb1="00000000"/>
  </w:font>
  <w:font w:name="Calibri Light">
    <w:altName w:val="DejaVu Sans"/>
    <w:panose1 w:val="020F0302020204030204"/>
    <w:charset w:val="00"/>
    <w:family w:val="decorative"/>
    <w:pitch w:val="default"/>
    <w:sig w:usb0="00000000" w:usb1="00000000" w:usb2="00000000" w:usb3="00000000" w:csb0="0000009F" w:csb1="00000000"/>
  </w:font>
  <w:font w:name="黑体">
    <w:altName w:val="WenQuanYi Micro Hei"/>
    <w:panose1 w:val="02010609060101010101"/>
    <w:charset w:val="86"/>
    <w:family w:val="swiss"/>
    <w:pitch w:val="default"/>
    <w:sig w:usb0="00000000" w:usb1="00000000" w:usb2="00000016" w:usb3="00000000" w:csb0="00040001" w:csb1="00000000"/>
  </w:font>
  <w:font w:name="Cambria Math">
    <w:altName w:val="Caladea"/>
    <w:panose1 w:val="02040503050406030204"/>
    <w:charset w:val="00"/>
    <w:family w:val="modern"/>
    <w:pitch w:val="default"/>
    <w:sig w:usb0="00000000" w:usb1="00000000" w:usb2="00000000" w:usb3="00000000" w:csb0="0000019F" w:csb1="00000000"/>
  </w:font>
  <w:font w:name="等线 Light">
    <w:altName w:val="Adobe Fangsong Std"/>
    <w:panose1 w:val="02010600030101010101"/>
    <w:charset w:val="86"/>
    <w:family w:val="auto"/>
    <w:pitch w:val="default"/>
    <w:sig w:usb0="00000000" w:usb1="00000000" w:usb2="00000016" w:usb3="00000000" w:csb0="0004000F" w:csb1="00000000"/>
  </w:font>
  <w:font w:name="Adobe Fangsong Std">
    <w:panose1 w:val="02020400000000000000"/>
    <w:charset w:val="00"/>
    <w:family w:val="auto"/>
    <w:pitch w:val="default"/>
    <w:sig w:usb0="00000000" w:usb1="00000000" w:usb2="00000000" w:usb3="00000000" w:csb0="00150004" w:csb1="00000000"/>
  </w:font>
  <w:font w:name="DejaVa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99052249">
    <w:nsid w:val="477815D9"/>
    <w:multiLevelType w:val="multilevel"/>
    <w:tmpl w:val="477815D9"/>
    <w:lvl w:ilvl="0" w:tentative="1">
      <w:start w:val="7"/>
      <w:numFmt w:val="decimal"/>
      <w:lvlText w:val="%1、"/>
      <w:lvlJc w:val="left"/>
      <w:pPr>
        <w:ind w:left="872" w:hanging="390"/>
      </w:pPr>
      <w:rPr>
        <w:rFonts w:hint="default"/>
        <w:b/>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558085311">
    <w:nsid w:val="5CDE7EBF"/>
    <w:multiLevelType w:val="multilevel"/>
    <w:tmpl w:val="5CDE7EBF"/>
    <w:lvl w:ilvl="0" w:tentative="1">
      <w:start w:val="1"/>
      <w:numFmt w:val="decimal"/>
      <w:lvlText w:val="%1、"/>
      <w:lvlJc w:val="left"/>
      <w:pPr>
        <w:ind w:left="751" w:hanging="390"/>
      </w:pPr>
      <w:rPr>
        <w:rFonts w:hint="default"/>
        <w:b/>
      </w:rPr>
    </w:lvl>
    <w:lvl w:ilvl="1" w:tentative="1">
      <w:start w:val="1"/>
      <w:numFmt w:val="lowerLetter"/>
      <w:lvlText w:val="%2)"/>
      <w:lvlJc w:val="left"/>
      <w:pPr>
        <w:ind w:left="1201" w:hanging="420"/>
      </w:pPr>
    </w:lvl>
    <w:lvl w:ilvl="2" w:tentative="1">
      <w:start w:val="1"/>
      <w:numFmt w:val="lowerRoman"/>
      <w:lvlText w:val="%3."/>
      <w:lvlJc w:val="right"/>
      <w:pPr>
        <w:ind w:left="1621" w:hanging="420"/>
      </w:pPr>
    </w:lvl>
    <w:lvl w:ilvl="3" w:tentative="1">
      <w:start w:val="1"/>
      <w:numFmt w:val="decimal"/>
      <w:lvlText w:val="%4."/>
      <w:lvlJc w:val="left"/>
      <w:pPr>
        <w:ind w:left="2041" w:hanging="420"/>
      </w:pPr>
    </w:lvl>
    <w:lvl w:ilvl="4" w:tentative="1">
      <w:start w:val="1"/>
      <w:numFmt w:val="lowerLetter"/>
      <w:lvlText w:val="%5)"/>
      <w:lvlJc w:val="left"/>
      <w:pPr>
        <w:ind w:left="2461" w:hanging="420"/>
      </w:pPr>
    </w:lvl>
    <w:lvl w:ilvl="5" w:tentative="1">
      <w:start w:val="1"/>
      <w:numFmt w:val="lowerRoman"/>
      <w:lvlText w:val="%6."/>
      <w:lvlJc w:val="right"/>
      <w:pPr>
        <w:ind w:left="2881" w:hanging="420"/>
      </w:pPr>
    </w:lvl>
    <w:lvl w:ilvl="6" w:tentative="1">
      <w:start w:val="1"/>
      <w:numFmt w:val="decimal"/>
      <w:lvlText w:val="%7."/>
      <w:lvlJc w:val="left"/>
      <w:pPr>
        <w:ind w:left="3301" w:hanging="420"/>
      </w:pPr>
    </w:lvl>
    <w:lvl w:ilvl="7" w:tentative="1">
      <w:start w:val="1"/>
      <w:numFmt w:val="lowerLetter"/>
      <w:lvlText w:val="%8)"/>
      <w:lvlJc w:val="left"/>
      <w:pPr>
        <w:ind w:left="3721" w:hanging="420"/>
      </w:pPr>
    </w:lvl>
    <w:lvl w:ilvl="8" w:tentative="1">
      <w:start w:val="1"/>
      <w:numFmt w:val="lowerRoman"/>
      <w:lvlText w:val="%9."/>
      <w:lvlJc w:val="right"/>
      <w:pPr>
        <w:ind w:left="4141" w:hanging="420"/>
      </w:pPr>
    </w:lvl>
  </w:abstractNum>
  <w:num w:numId="1">
    <w:abstractNumId w:val="1558085311"/>
  </w:num>
  <w:num w:numId="2">
    <w:abstractNumId w:val="11990522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FC"/>
    <w:rsid w:val="00010486"/>
    <w:rsid w:val="000C24ED"/>
    <w:rsid w:val="00146ED5"/>
    <w:rsid w:val="001D02A5"/>
    <w:rsid w:val="002B59E4"/>
    <w:rsid w:val="002B7925"/>
    <w:rsid w:val="00352E67"/>
    <w:rsid w:val="00362CE6"/>
    <w:rsid w:val="003C48EC"/>
    <w:rsid w:val="00411785"/>
    <w:rsid w:val="004656F6"/>
    <w:rsid w:val="0047714C"/>
    <w:rsid w:val="004A16B5"/>
    <w:rsid w:val="006D06B2"/>
    <w:rsid w:val="006F164B"/>
    <w:rsid w:val="00775738"/>
    <w:rsid w:val="007F32CE"/>
    <w:rsid w:val="00814EC2"/>
    <w:rsid w:val="008537FC"/>
    <w:rsid w:val="009C79B0"/>
    <w:rsid w:val="00A34379"/>
    <w:rsid w:val="00A45374"/>
    <w:rsid w:val="00A678E7"/>
    <w:rsid w:val="00B02785"/>
    <w:rsid w:val="00B45FDF"/>
    <w:rsid w:val="00BD62B3"/>
    <w:rsid w:val="00C54DB2"/>
    <w:rsid w:val="00DF3D03"/>
    <w:rsid w:val="00E90537"/>
    <w:rsid w:val="00EE59AC"/>
    <w:rsid w:val="00F12673"/>
    <w:rsid w:val="00F17017"/>
    <w:rsid w:val="00F62EB2"/>
    <w:rsid w:val="00F877A3"/>
    <w:rsid w:val="00F96744"/>
    <w:rsid w:val="00FA752F"/>
    <w:rsid w:val="7ABF9739"/>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Calibri Light" w:hAnsi="Calibri Light" w:eastAsia="黑体"/>
      <w:sz w:val="20"/>
      <w:szCs w:val="20"/>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uiPriority w:val="0"/>
    <w:rPr>
      <w:rFonts w:ascii="Times New Roman" w:hAnsi="Times New Roman" w:eastAsia="宋体" w:cs="Times New Roman"/>
      <w:sz w:val="18"/>
      <w:szCs w:val="18"/>
    </w:rPr>
  </w:style>
  <w:style w:type="paragraph" w:customStyle="1" w:styleId="8">
    <w:name w:val="MTDisplayEquation"/>
    <w:basedOn w:val="1"/>
    <w:next w:val="1"/>
    <w:link w:val="9"/>
    <w:uiPriority w:val="0"/>
    <w:pPr>
      <w:tabs>
        <w:tab w:val="center" w:pos="4600"/>
        <w:tab w:val="right" w:pos="8300"/>
      </w:tabs>
      <w:spacing w:line="360" w:lineRule="exact"/>
      <w:ind w:left="900"/>
    </w:pPr>
    <w:rPr>
      <w:rFonts w:ascii="宋体" w:hAnsi="宋体" w:cs="宋体"/>
      <w:snapToGrid w:val="0"/>
      <w:color w:val="000000"/>
      <w:kern w:val="24"/>
      <w:sz w:val="24"/>
    </w:rPr>
  </w:style>
  <w:style w:type="character" w:customStyle="1" w:styleId="9">
    <w:name w:val="MTDisplayEquation Char"/>
    <w:link w:val="8"/>
    <w:uiPriority w:val="0"/>
    <w:rPr>
      <w:rFonts w:ascii="宋体" w:hAnsi="宋体" w:eastAsia="宋体" w:cs="宋体"/>
      <w:snapToGrid w:val="0"/>
      <w:color w:val="000000"/>
      <w:kern w:val="24"/>
      <w:sz w:val="24"/>
      <w:szCs w:val="24"/>
    </w:rPr>
  </w:style>
  <w:style w:type="paragraph" w:customStyle="1" w:styleId="10">
    <w:name w:val="论文正文"/>
    <w:basedOn w:val="1"/>
    <w:link w:val="11"/>
    <w:qFormat/>
    <w:uiPriority w:val="0"/>
    <w:pPr>
      <w:spacing w:line="360" w:lineRule="auto"/>
      <w:ind w:firstLine="480" w:firstLineChars="200"/>
    </w:pPr>
    <w:rPr>
      <w:rFonts w:cstheme="minorBidi"/>
      <w:sz w:val="24"/>
    </w:rPr>
  </w:style>
  <w:style w:type="character" w:customStyle="1" w:styleId="11">
    <w:name w:val="论文正文 字符"/>
    <w:basedOn w:val="4"/>
    <w:link w:val="10"/>
    <w:uiPriority w:val="0"/>
    <w:rPr>
      <w:rFonts w:ascii="Times New Roman" w:hAnsi="Times New Roman"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769</Words>
  <Characters>4389</Characters>
  <Lines>36</Lines>
  <Paragraphs>10</Paragraphs>
  <TotalTime>0</TotalTime>
  <ScaleCrop>false</ScaleCrop>
  <LinksUpToDate>false</LinksUpToDate>
  <CharactersWithSpaces>5148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2017-11-25T12:17:00Z</dcterms:created>
  <dc:creator>Grace Xu</dc:creator>
  <cp:lastModifiedBy>znj</cp:lastModifiedBy>
  <dcterms:modified xsi:type="dcterms:W3CDTF">2018-06-06T15:46:00Z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