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C9E" w:rsidRDefault="00C91C9E"/>
    <w:p w:rsidR="00C91C9E" w:rsidRDefault="00282C8F">
      <w:r>
        <w:pict>
          <v:group id="_x0000_s1027" editas="canvas" style="width:415.3pt;height:290.2pt;mso-position-horizontal-relative:char;mso-position-vertical-relative:line" coordorigin="1800,1508" coordsize="8306,5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508;width:8306;height:5804" o:preferrelative="f">
              <v:fill o:detectmouseclick="t"/>
              <v:path o:extrusionok="t" o:connecttype="none"/>
              <o:lock v:ext="edit" text="t"/>
            </v:shape>
            <v:roundrect id="_x0000_s1028" style="position:absolute;left:3255;top:2909;width:1439;height:555" arcsize="10923f">
              <v:textbox>
                <w:txbxContent>
                  <w:p w:rsidR="002550B3" w:rsidRDefault="002550B3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CLOSED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oundrect>
            <v:roundrect id="_x0000_s1029" style="position:absolute;left:6990;top:2909;width:1380;height:555" arcsize="10923f">
              <v:textbox>
                <w:txbxContent>
                  <w:p w:rsidR="002550B3" w:rsidRDefault="002550B3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LISTEN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oundrect>
            <v:rect id="_x0000_s1030" style="position:absolute;left:3256;top:4125;width:1439;height:480">
              <v:textbox>
                <w:txbxContent>
                  <w:p w:rsidR="002550B3" w:rsidRDefault="00B26040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SYN-</w:t>
                    </w:r>
                    <w:r w:rsidR="002550B3">
                      <w:rPr>
                        <w:rFonts w:hint="eastAsia"/>
                      </w:rPr>
                      <w:t>SEND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ect>
            <v:rect id="_x0000_s1032" style="position:absolute;left:6990;top:5055;width:1439;height:480">
              <v:textbox>
                <w:txbxContent>
                  <w:p w:rsidR="002550B3" w:rsidRDefault="00B26040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SYN-</w:t>
                    </w:r>
                    <w:r w:rsidR="002550B3">
                      <w:rPr>
                        <w:rFonts w:hint="eastAsia"/>
                      </w:rPr>
                      <w:t>RCVD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975;top:3464;width:1;height:661" o:connectortype="straight">
              <v:stroke endarrow="block"/>
            </v:shape>
            <v:rect id="_x0000_s1037" style="position:absolute;left:5100;top:3630;width:1125;height:420" stroked="f">
              <v:textbox>
                <w:txbxContent>
                  <w:p w:rsidR="00ED09EB" w:rsidRDefault="00ED09EB" w:rsidP="00C91C9E">
                    <w:pPr>
                      <w:pStyle w:val="a3"/>
                      <w:numPr>
                        <w:ilvl w:val="0"/>
                        <w:numId w:val="6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SYN</w:t>
                    </w:r>
                  </w:p>
                </w:txbxContent>
              </v:textbox>
            </v:rect>
            <v:rect id="_x0000_s1038" style="position:absolute;left:4996;top:4320;width:1784;height:430" stroked="f">
              <v:textbox>
                <w:txbxContent>
                  <w:p w:rsidR="00ED09EB" w:rsidRDefault="00C91C9E" w:rsidP="00C91C9E">
                    <w:r>
                      <w:rPr>
                        <w:rFonts w:ascii="宋体" w:eastAsia="宋体" w:hAnsi="宋体" w:cs="宋体" w:hint="eastAsia"/>
                        <w:color w:val="333333"/>
                        <w:szCs w:val="21"/>
                        <w:shd w:val="clear" w:color="auto" w:fill="FFFFFF"/>
                      </w:rPr>
                      <w:t xml:space="preserve">②  </w:t>
                    </w:r>
                    <w:r w:rsidR="000F7B06">
                      <w:rPr>
                        <w:rFonts w:hint="eastAsia"/>
                      </w:rPr>
                      <w:t>SYN,</w:t>
                    </w:r>
                    <w:r w:rsidR="00ED09EB">
                      <w:rPr>
                        <w:rFonts w:hint="eastAsia"/>
                      </w:rPr>
                      <w:t>ACK</w:t>
                    </w:r>
                  </w:p>
                </w:txbxContent>
              </v:textbox>
            </v:rect>
            <v:rect id="_x0000_s1039" style="position:absolute;left:5130;top:5220;width:1500;height:420" stroked="f">
              <v:textbox>
                <w:txbxContent>
                  <w:p w:rsidR="00ED09EB" w:rsidRDefault="00C91C9E" w:rsidP="00C91C9E">
                    <w:r w:rsidRPr="00C91C9E">
                      <w:rPr>
                        <w:rFonts w:ascii="宋体" w:eastAsia="宋体" w:hAnsi="宋体" w:cs="宋体" w:hint="eastAsia"/>
                        <w:color w:val="333333"/>
                        <w:szCs w:val="21"/>
                        <w:shd w:val="clear" w:color="auto" w:fill="FFFFFF"/>
                      </w:rPr>
                      <w:t>③</w:t>
                    </w:r>
                    <w:r>
                      <w:rPr>
                        <w:rFonts w:ascii="宋体" w:eastAsia="宋体" w:hAnsi="宋体" w:cs="宋体" w:hint="eastAsia"/>
                        <w:color w:val="333333"/>
                        <w:szCs w:val="21"/>
                        <w:shd w:val="clear" w:color="auto" w:fill="FFFFFF"/>
                      </w:rPr>
                      <w:t xml:space="preserve">  </w:t>
                    </w:r>
                    <w:r w:rsidR="00ED09EB">
                      <w:rPr>
                        <w:rFonts w:hint="eastAsia"/>
                      </w:rPr>
                      <w:t>ACK</w:t>
                    </w:r>
                  </w:p>
                </w:txbxContent>
              </v:textbox>
            </v:rect>
            <v:shape id="_x0000_s1040" type="#_x0000_t32" style="position:absolute;left:7680;top:3464;width:30;height:1591" o:connectortype="straight">
              <v:stroke endarrow="block"/>
            </v:shape>
            <v:shape id="_x0000_s1041" type="#_x0000_t32" style="position:absolute;left:3976;top:4605;width:15;height:1618" o:connectortype="straight">
              <v:stroke endarrow="block"/>
            </v:shape>
            <v:shape id="_x0000_s1042" type="#_x0000_t32" style="position:absolute;left:7710;top:5535;width:1;height:703" o:connectortype="straight">
              <v:stroke endarrow="block"/>
            </v:shape>
            <v:shape id="_x0000_s1043" type="#_x0000_t32" style="position:absolute;left:3976;top:3809;width:3704;height:407" o:connectortype="straight">
              <v:stroke endarrow="block"/>
            </v:shape>
            <v:shape id="_x0000_s1044" type="#_x0000_t32" style="position:absolute;left:3976;top:4216;width:3734;height:1139;flip:x" o:connectortype="straight">
              <v:stroke endarrow="block"/>
            </v:shape>
            <v:shape id="_x0000_s1045" type="#_x0000_t32" style="position:absolute;left:3975;top:5355;width:3735;height:525" o:connectortype="straight">
              <v:stroke endarrow="block"/>
            </v:shape>
            <v:roundrect id="_x0000_s1047" style="position:absolute;left:3211;top:6223;width:1559;height:555" arcsize="10923f">
              <v:textbox>
                <w:txbxContent>
                  <w:p w:rsidR="00ED09EB" w:rsidRPr="00ED09EB" w:rsidRDefault="00C91C9E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ESTABLISHE</w:t>
                    </w:r>
                    <w:r w:rsidR="000F7B06"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oundrect>
            <v:roundrect id="_x0000_s1048" style="position:absolute;left:6960;top:6238;width:1500;height:555" arcsize="10923f">
              <v:textbox>
                <w:txbxContent>
                  <w:p w:rsidR="00ED09EB" w:rsidRPr="00ED09EB" w:rsidRDefault="00C91C9E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ESTABLISHE</w:t>
                    </w:r>
                    <w:r w:rsidR="000F7B06"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oundrect>
            <v:rect id="_x0000_s1050" style="position:absolute;left:3450;top:2355;width:1005;height:450" stroked="f">
              <v:textbox>
                <w:txbxContent>
                  <w:p w:rsidR="00C91C9E" w:rsidRDefault="00C91C9E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ect>
            <v:rect id="_x0000_s1051" style="position:absolute;left:7170;top:2369;width:1005;height:450" stroked="f">
              <v:textbox>
                <w:txbxContent>
                  <w:p w:rsidR="00C91C9E" w:rsidRDefault="00C91C9E" w:rsidP="00C91C9E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  <w:p w:rsidR="00C91C9E" w:rsidRDefault="00C91C9E" w:rsidP="00C91C9E">
                    <w:pPr>
                      <w:jc w:val="center"/>
                    </w:pPr>
                  </w:p>
                </w:txbxContent>
              </v:textbox>
            </v:rect>
            <v:rect id="_x0000_s1052" style="position:absolute;left:3255;top:1770;width:5115;height:465" stroked="f">
              <v:textbox>
                <w:txbxContent>
                  <w:p w:rsidR="00C91C9E" w:rsidRPr="00C91C9E" w:rsidRDefault="00C91C9E" w:rsidP="00C91C9E">
                    <w:pPr>
                      <w:jc w:val="center"/>
                      <w:rPr>
                        <w:b/>
                      </w:rPr>
                    </w:pPr>
                    <w:r w:rsidRPr="00C91C9E">
                      <w:rPr>
                        <w:rFonts w:hint="eastAsia"/>
                        <w:b/>
                      </w:rPr>
                      <w:t>TCP</w:t>
                    </w:r>
                    <w:r w:rsidRPr="00C91C9E">
                      <w:rPr>
                        <w:rFonts w:hint="eastAsia"/>
                        <w:b/>
                      </w:rPr>
                      <w:t>三次握手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91C9E" w:rsidRPr="00C91C9E" w:rsidRDefault="00C91C9E" w:rsidP="00C91C9E"/>
    <w:p w:rsidR="00C91C9E" w:rsidRDefault="000F7B06" w:rsidP="000F7B06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 xml:space="preserve">SYN, </w:t>
      </w:r>
      <w:r>
        <w:rPr>
          <w:rFonts w:hint="eastAsia"/>
        </w:rPr>
        <w:t>进入</w:t>
      </w:r>
      <w:r>
        <w:rPr>
          <w:rFonts w:hint="eastAsia"/>
        </w:rPr>
        <w:t>SYN-SEND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0F7B06" w:rsidRDefault="000F7B06" w:rsidP="000F7B06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服务器发送</w:t>
      </w:r>
      <w:r>
        <w:rPr>
          <w:rFonts w:hint="eastAsia"/>
        </w:rPr>
        <w:t xml:space="preserve">SYN,ACK, </w:t>
      </w:r>
      <w:r>
        <w:rPr>
          <w:rFonts w:hint="eastAsia"/>
        </w:rPr>
        <w:t>进入</w:t>
      </w:r>
      <w:r>
        <w:rPr>
          <w:rFonts w:hint="eastAsia"/>
        </w:rPr>
        <w:t>SYN-RCVD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0F7B06" w:rsidRDefault="000F7B06" w:rsidP="000F7B06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 xml:space="preserve">ACK, </w:t>
      </w:r>
      <w:r>
        <w:rPr>
          <w:rFonts w:hint="eastAsia"/>
        </w:rPr>
        <w:t>进入</w:t>
      </w:r>
      <w:r>
        <w:rPr>
          <w:rFonts w:hint="eastAsia"/>
        </w:rPr>
        <w:t>ESTABLISHED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0F7B06" w:rsidRDefault="000F7B06" w:rsidP="000F7B06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服务器收到</w:t>
      </w:r>
      <w:r>
        <w:rPr>
          <w:rFonts w:hint="eastAsia"/>
        </w:rPr>
        <w:t xml:space="preserve">ACK, </w:t>
      </w:r>
      <w:r>
        <w:rPr>
          <w:rFonts w:hint="eastAsia"/>
        </w:rPr>
        <w:t>进入</w:t>
      </w:r>
      <w:r>
        <w:rPr>
          <w:rFonts w:hint="eastAsia"/>
        </w:rPr>
        <w:t>ESTABLISHED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687AD5" w:rsidRDefault="000F7B06" w:rsidP="00C91C9E">
      <w:pPr>
        <w:tabs>
          <w:tab w:val="left" w:pos="1680"/>
        </w:tabs>
      </w:pPr>
      <w:r>
        <w:pict>
          <v:group id="_x0000_s1056" editas="canvas" style="width:415.3pt;height:425.05pt;mso-position-horizontal-relative:char;mso-position-vertical-relative:line" coordorigin="1800,2209" coordsize="8306,8501">
            <o:lock v:ext="edit" aspectratio="t"/>
            <v:shape id="_x0000_s1055" type="#_x0000_t75" style="position:absolute;left:1800;top:2209;width:8306;height:8501" o:preferrelative="f">
              <v:fill o:detectmouseclick="t"/>
              <v:path o:extrusionok="t" o:connecttype="none"/>
              <o:lock v:ext="edit" text="t"/>
            </v:shape>
            <v:roundrect id="_x0000_s1057" style="position:absolute;left:3180;top:4050;width:1590;height:540" arcsize="10923f">
              <v:textbox>
                <w:txbxContent>
                  <w:p w:rsidR="00C91C9E" w:rsidRDefault="00C91C9E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ESTABLISHED</w:t>
                    </w:r>
                  </w:p>
                </w:txbxContent>
              </v:textbox>
            </v:roundrect>
            <v:roundrect id="_x0000_s1058" style="position:absolute;left:7110;top:4125;width:1590;height:540" arcsize="10923f">
              <v:textbox>
                <w:txbxContent>
                  <w:p w:rsidR="00C91C9E" w:rsidRDefault="00C91C9E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ESTABLISHED</w:t>
                    </w:r>
                  </w:p>
                </w:txbxContent>
              </v:textbox>
            </v:roundrect>
            <v:rect id="_x0000_s1061" style="position:absolute;left:3180;top:5310;width:1590;height:465">
              <v:textbox>
                <w:txbxContent>
                  <w:p w:rsidR="00C91C9E" w:rsidRDefault="00C91C9E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FIN-WAIT-1</w:t>
                    </w:r>
                  </w:p>
                </w:txbxContent>
              </v:textbox>
            </v:rect>
            <v:rect id="_x0000_s1062" style="position:absolute;left:3180;top:6600;width:1590;height:465">
              <v:textbox>
                <w:txbxContent>
                  <w:p w:rsidR="00C91C9E" w:rsidRDefault="00C91C9E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FIN-WAIT-2</w:t>
                    </w:r>
                  </w:p>
                </w:txbxContent>
              </v:textbox>
            </v:rect>
            <v:rect id="_x0000_s1063" style="position:absolute;left:7110;top:5925;width:1590;height:465">
              <v:textbox>
                <w:txbxContent>
                  <w:p w:rsidR="00C91C9E" w:rsidRDefault="00B260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CLOSE-</w:t>
                    </w:r>
                    <w:r w:rsidR="00C91C9E">
                      <w:rPr>
                        <w:rFonts w:hint="eastAsia"/>
                      </w:rPr>
                      <w:t>WAIT</w:t>
                    </w:r>
                  </w:p>
                </w:txbxContent>
              </v:textbox>
            </v:rect>
            <v:rect id="_x0000_s1064" style="position:absolute;left:7110;top:7875;width:1590;height:465">
              <v:textbox>
                <w:txbxContent>
                  <w:p w:rsidR="00C91C9E" w:rsidRDefault="00B260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LAST-</w:t>
                    </w:r>
                    <w:r w:rsidR="00C91C9E">
                      <w:rPr>
                        <w:rFonts w:hint="eastAsia"/>
                      </w:rPr>
                      <w:t>ACK</w:t>
                    </w:r>
                  </w:p>
                </w:txbxContent>
              </v:textbox>
            </v:rect>
            <v:roundrect id="_x0000_s1066" style="position:absolute;left:7110;top:9165;width:1590;height:540" arcsize="10923f">
              <v:textbox>
                <w:txbxContent>
                  <w:p w:rsidR="00C91C9E" w:rsidRDefault="003521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CLOSED</w:t>
                    </w:r>
                  </w:p>
                </w:txbxContent>
              </v:textbox>
            </v:roundrect>
            <v:roundrect id="_x0000_s1067" style="position:absolute;left:3180;top:9705;width:1590;height:540" arcsize="10923f">
              <v:textbox>
                <w:txbxContent>
                  <w:p w:rsidR="00352140" w:rsidRDefault="003521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CLOSED</w:t>
                    </w:r>
                  </w:p>
                </w:txbxContent>
              </v:textbox>
            </v:roundrect>
            <v:rect id="_x0000_s1068" style="position:absolute;left:3255;top:3360;width:1365;height:405" stroked="f">
              <v:textbox>
                <w:txbxContent>
                  <w:p w:rsidR="00352140" w:rsidRDefault="003521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ect>
            <v:rect id="_x0000_s1069" style="position:absolute;left:7185;top:3375;width:1365;height:420" stroked="f">
              <v:textbox>
                <w:txbxContent>
                  <w:p w:rsidR="00352140" w:rsidRDefault="003521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rect>
            <v:rect id="_x0000_s1070" style="position:absolute;left:5235;top:4770;width:1365;height:435" stroked="f">
              <v:textbox>
                <w:txbxContent>
                  <w:p w:rsidR="00352140" w:rsidRPr="00352140" w:rsidRDefault="00352140" w:rsidP="00B26040">
                    <w:pPr>
                      <w:pStyle w:val="a3"/>
                      <w:numPr>
                        <w:ilvl w:val="0"/>
                        <w:numId w:val="7"/>
                      </w:numPr>
                      <w:ind w:firstLineChars="0"/>
                      <w:jc w:val="center"/>
                    </w:pPr>
                    <w:r>
                      <w:rPr>
                        <w:rFonts w:hint="eastAsia"/>
                      </w:rPr>
                      <w:t>FIN</w:t>
                    </w:r>
                  </w:p>
                </w:txbxContent>
              </v:textbox>
            </v:rect>
            <v:rect id="_x0000_s1072" style="position:absolute;left:5265;top:5415;width:1365;height:390" stroked="f">
              <v:textbox>
                <w:txbxContent>
                  <w:p w:rsidR="00352140" w:rsidRPr="00352140" w:rsidRDefault="00352140" w:rsidP="00B26040">
                    <w:pPr>
                      <w:jc w:val="center"/>
                    </w:pPr>
                    <w:r w:rsidRPr="00352140">
                      <w:rPr>
                        <w:rFonts w:hint="eastAsia"/>
                      </w:rPr>
                      <w:t>②</w:t>
                    </w:r>
                    <w:r>
                      <w:rPr>
                        <w:rFonts w:hint="eastAsia"/>
                      </w:rPr>
                      <w:t xml:space="preserve"> ACK</w:t>
                    </w:r>
                  </w:p>
                </w:txbxContent>
              </v:textbox>
            </v:rect>
            <v:rect id="_x0000_s1073" style="position:absolute;left:5250;top:7320;width:1365;height:375" stroked="f">
              <v:textbox>
                <w:txbxContent>
                  <w:p w:rsidR="00352140" w:rsidRPr="00352140" w:rsidRDefault="00352140" w:rsidP="00B26040">
                    <w:pPr>
                      <w:jc w:val="center"/>
                    </w:pPr>
                    <w:r w:rsidRPr="00352140">
                      <w:rPr>
                        <w:rFonts w:hint="eastAsia"/>
                      </w:rPr>
                      <w:t>③</w:t>
                    </w:r>
                    <w:r>
                      <w:rPr>
                        <w:rFonts w:hint="eastAsia"/>
                      </w:rPr>
                      <w:t xml:space="preserve"> FIN</w:t>
                    </w:r>
                  </w:p>
                </w:txbxContent>
              </v:textbox>
            </v:rect>
            <v:rect id="_x0000_s1074" style="position:absolute;left:5280;top:8055;width:1365;height:405" stroked="f">
              <v:textbox>
                <w:txbxContent>
                  <w:p w:rsidR="00352140" w:rsidRPr="00352140" w:rsidRDefault="00352140" w:rsidP="00B26040">
                    <w:pPr>
                      <w:jc w:val="center"/>
                    </w:pPr>
                    <w:r w:rsidRPr="00352140">
                      <w:rPr>
                        <w:rFonts w:hint="eastAsia"/>
                      </w:rPr>
                      <w:t>④</w:t>
                    </w:r>
                    <w:r>
                      <w:rPr>
                        <w:rFonts w:hint="eastAsia"/>
                      </w:rPr>
                      <w:t xml:space="preserve"> ACK</w:t>
                    </w:r>
                  </w:p>
                </w:txbxContent>
              </v:textbox>
            </v:rect>
            <v:shape id="_x0000_s1075" type="#_x0000_t32" style="position:absolute;left:3975;top:5775;width:1;height:825" o:connectortype="straight">
              <v:stroke endarrow="block"/>
            </v:shape>
            <v:shape id="_x0000_s1076" type="#_x0000_t32" style="position:absolute;left:3975;top:7065;width:1;height:1410" o:connectortype="straight">
              <v:stroke endarrow="block"/>
            </v:shape>
            <v:shape id="_x0000_s1077" type="#_x0000_t32" style="position:absolute;left:3975;top:8940;width:1;height:765" o:connectortype="straight">
              <v:stroke endarrow="block"/>
            </v:shape>
            <v:shape id="_x0000_s1078" type="#_x0000_t32" style="position:absolute;left:7905;top:4665;width:1;height:1260" o:connectortype="straight">
              <v:stroke endarrow="block"/>
            </v:shape>
            <v:shape id="_x0000_s1079" type="#_x0000_t32" style="position:absolute;left:7905;top:6390;width:1;height:1485" o:connectortype="straight">
              <v:stroke endarrow="block"/>
            </v:shape>
            <v:shape id="_x0000_s1080" type="#_x0000_t32" style="position:absolute;left:7905;top:8340;width:1;height:825" o:connectortype="straight">
              <v:stroke endarrow="block"/>
            </v:shape>
            <v:shape id="_x0000_s1081" type="#_x0000_t32" style="position:absolute;left:3975;top:4590;width:1;height:720" o:connectortype="straight">
              <v:stroke endarrow="block"/>
            </v:shape>
            <v:rect id="_x0000_s1082" style="position:absolute;left:3180;top:8475;width:1590;height:465">
              <v:textbox>
                <w:txbxContent>
                  <w:p w:rsidR="00352140" w:rsidRDefault="00352140" w:rsidP="00B26040">
                    <w:pPr>
                      <w:jc w:val="center"/>
                    </w:pPr>
                    <w:r>
                      <w:rPr>
                        <w:rFonts w:hint="eastAsia"/>
                      </w:rPr>
                      <w:t>TIME-WAIT</w:t>
                    </w:r>
                  </w:p>
                  <w:p w:rsidR="00352140" w:rsidRPr="00352140" w:rsidRDefault="00352140" w:rsidP="00B26040"/>
                </w:txbxContent>
              </v:textbox>
            </v:rect>
            <v:shape id="_x0000_s1083" type="#_x0000_t32" style="position:absolute;left:3975;top:4935;width:3930;height:420" o:connectortype="straight">
              <v:stroke endarrow="block"/>
            </v:shape>
            <v:shape id="_x0000_s1084" type="#_x0000_t32" style="position:absolute;left:3975;top:5355;width:3930;height:870;flip:x" o:connectortype="straight">
              <v:stroke endarrow="block"/>
            </v:shape>
            <v:shape id="_x0000_s1086" type="#_x0000_t32" style="position:absolute;left:3976;top:7380;width:3930;height:675;flip:x" o:connectortype="straight">
              <v:stroke endarrow="block"/>
            </v:shape>
            <v:shape id="_x0000_s1087" type="#_x0000_t32" style="position:absolute;left:3976;top:8055;width:3929;height:690" o:connectortype="straight">
              <v:stroke endarrow="block"/>
            </v:shape>
            <v:rect id="_x0000_s1088" style="position:absolute;left:3990;top:9060;width:1290;height:405" stroked="f">
              <v:textbox>
                <w:txbxContent>
                  <w:p w:rsidR="00352140" w:rsidRPr="00352140" w:rsidRDefault="00B26040" w:rsidP="00B26040">
                    <w:pPr>
                      <w:jc w:val="left"/>
                    </w:pPr>
                    <w:r>
                      <w:rPr>
                        <w:rFonts w:hint="eastAsia"/>
                      </w:rPr>
                      <w:t>等待</w:t>
                    </w:r>
                    <w:r>
                      <w:rPr>
                        <w:rFonts w:hint="eastAsia"/>
                      </w:rPr>
                      <w:t>2MSL</w:t>
                    </w:r>
                  </w:p>
                </w:txbxContent>
              </v:textbox>
            </v:rect>
            <v:rect id="_x0000_s1089" style="position:absolute;left:3180;top:2685;width:5520;height:540" stroked="f">
              <v:textbox>
                <w:txbxContent>
                  <w:p w:rsidR="00B26040" w:rsidRPr="00B26040" w:rsidRDefault="00B26040" w:rsidP="00B26040">
                    <w:pPr>
                      <w:jc w:val="center"/>
                      <w:rPr>
                        <w:b/>
                      </w:rPr>
                    </w:pPr>
                    <w:r w:rsidRPr="00B26040">
                      <w:rPr>
                        <w:rFonts w:hint="eastAsia"/>
                        <w:b/>
                      </w:rPr>
                      <w:t>TCP</w:t>
                    </w:r>
                    <w:r w:rsidRPr="00B26040">
                      <w:rPr>
                        <w:rFonts w:hint="eastAsia"/>
                        <w:b/>
                      </w:rPr>
                      <w:t>四次挥手</w:t>
                    </w:r>
                  </w:p>
                </w:txbxContent>
              </v:textbox>
            </v:rect>
            <v:shape id="_x0000_s1112" type="#_x0000_t32" style="position:absolute;left:3975;top:6843;width:3930;height:720;flip:x" o:connectortype="straight">
              <v:stroke endarrow="block"/>
            </v:shape>
            <v:rect id="_x0000_s1113" style="position:absolute;left:5610;top:6660;width:840;height:453" stroked="f">
              <v:textbox>
                <w:txbxContent>
                  <w:p w:rsidR="000F7B06" w:rsidRDefault="000F7B06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C6DA6" w:rsidRDefault="000F7B06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 xml:space="preserve">FIN, </w:t>
      </w:r>
      <w:r>
        <w:rPr>
          <w:rFonts w:hint="eastAsia"/>
        </w:rPr>
        <w:t>进入</w:t>
      </w:r>
      <w:r>
        <w:rPr>
          <w:rFonts w:hint="eastAsia"/>
        </w:rPr>
        <w:t>FIN-WAIT-1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0F7B06" w:rsidRDefault="000F7B06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服务器发送</w:t>
      </w:r>
      <w:r w:rsidR="002367F5">
        <w:rPr>
          <w:rFonts w:hint="eastAsia"/>
        </w:rPr>
        <w:t xml:space="preserve">ACK, </w:t>
      </w:r>
      <w:r w:rsidR="002367F5">
        <w:rPr>
          <w:rFonts w:hint="eastAsia"/>
        </w:rPr>
        <w:t>进入</w:t>
      </w:r>
      <w:r w:rsidR="002367F5">
        <w:rPr>
          <w:rFonts w:hint="eastAsia"/>
        </w:rPr>
        <w:t>CLOSE-WAIT</w:t>
      </w:r>
      <w:r w:rsidR="002367F5">
        <w:rPr>
          <w:rFonts w:hint="eastAsia"/>
        </w:rPr>
        <w:t>状态</w:t>
      </w:r>
      <w:r w:rsidR="002367F5">
        <w:rPr>
          <w:rFonts w:hint="eastAsia"/>
        </w:rPr>
        <w:t>.</w:t>
      </w:r>
    </w:p>
    <w:p w:rsidR="000F7B06" w:rsidRDefault="000F7B06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服务器发送最后一个数据</w:t>
      </w:r>
      <w:r w:rsidR="002367F5">
        <w:rPr>
          <w:rFonts w:hint="eastAsia"/>
        </w:rPr>
        <w:t>DATA.</w:t>
      </w:r>
    </w:p>
    <w:p w:rsidR="002367F5" w:rsidRDefault="002367F5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服务器发送</w:t>
      </w:r>
      <w:r>
        <w:rPr>
          <w:rFonts w:hint="eastAsia"/>
        </w:rPr>
        <w:t xml:space="preserve">FIN, </w:t>
      </w:r>
      <w:r>
        <w:rPr>
          <w:rFonts w:hint="eastAsia"/>
        </w:rPr>
        <w:t>进入</w:t>
      </w:r>
      <w:r>
        <w:rPr>
          <w:rFonts w:hint="eastAsia"/>
        </w:rPr>
        <w:t>LAST-ACK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2367F5" w:rsidRDefault="002367F5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 xml:space="preserve">ACK, </w:t>
      </w:r>
      <w:r>
        <w:rPr>
          <w:rFonts w:hint="eastAsia"/>
        </w:rPr>
        <w:t>进入</w:t>
      </w:r>
      <w:r>
        <w:rPr>
          <w:rFonts w:hint="eastAsia"/>
        </w:rPr>
        <w:t>TIME-WAITDTL.</w:t>
      </w:r>
    </w:p>
    <w:p w:rsidR="002367F5" w:rsidRDefault="002367F5" w:rsidP="000F7B0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服务器收到</w:t>
      </w:r>
      <w:r>
        <w:rPr>
          <w:rFonts w:hint="eastAsia"/>
        </w:rPr>
        <w:t xml:space="preserve">ACK, </w:t>
      </w:r>
      <w:r>
        <w:rPr>
          <w:rFonts w:hint="eastAsia"/>
        </w:rPr>
        <w:t>进入</w:t>
      </w:r>
      <w:r>
        <w:rPr>
          <w:rFonts w:hint="eastAsia"/>
        </w:rPr>
        <w:t>CLOSED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2367F5" w:rsidRDefault="002367F5" w:rsidP="000F7B06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客户端等待</w:t>
      </w:r>
      <w:r>
        <w:rPr>
          <w:rFonts w:hint="eastAsia"/>
        </w:rPr>
        <w:t xml:space="preserve">2MSL, </w:t>
      </w:r>
      <w:r>
        <w:rPr>
          <w:rFonts w:hint="eastAsia"/>
        </w:rPr>
        <w:t>进入</w:t>
      </w:r>
      <w:r>
        <w:rPr>
          <w:rFonts w:hint="eastAsia"/>
        </w:rPr>
        <w:t>CLOSED</w:t>
      </w:r>
      <w:r>
        <w:rPr>
          <w:rFonts w:hint="eastAsia"/>
        </w:rPr>
        <w:t>状态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rPr>
          <w:rFonts w:hint="eastAsia"/>
        </w:rPr>
        <w:t>2MSL</w:t>
      </w:r>
      <w:r>
        <w:rPr>
          <w:rFonts w:hint="eastAsia"/>
        </w:rPr>
        <w:t>内又收到</w:t>
      </w:r>
      <w:r>
        <w:rPr>
          <w:rFonts w:hint="eastAsia"/>
        </w:rPr>
        <w:t xml:space="preserve">FIN, </w:t>
      </w:r>
      <w:r>
        <w:rPr>
          <w:rFonts w:hint="eastAsia"/>
        </w:rPr>
        <w:t>说明服务器未收到</w:t>
      </w:r>
      <w:r>
        <w:rPr>
          <w:rFonts w:hint="eastAsia"/>
        </w:rPr>
        <w:t xml:space="preserve">ACK, </w:t>
      </w:r>
      <w:r>
        <w:rPr>
          <w:rFonts w:hint="eastAsia"/>
        </w:rPr>
        <w:t>报文重传</w:t>
      </w:r>
      <w:r>
        <w:rPr>
          <w:rFonts w:hint="eastAsia"/>
        </w:rPr>
        <w:t xml:space="preserve">, </w:t>
      </w:r>
      <w:r>
        <w:rPr>
          <w:rFonts w:hint="eastAsia"/>
        </w:rPr>
        <w:t>则再次发送</w:t>
      </w:r>
      <w:r>
        <w:rPr>
          <w:rFonts w:hint="eastAsia"/>
        </w:rPr>
        <w:t>ACK.</w:t>
      </w:r>
    </w:p>
    <w:p w:rsidR="008C6DA6" w:rsidRDefault="00282C8F" w:rsidP="00C91C9E">
      <w:pPr>
        <w:tabs>
          <w:tab w:val="left" w:pos="1680"/>
        </w:tabs>
        <w:rPr>
          <w:rFonts w:hint="eastAsia"/>
        </w:rPr>
      </w:pPr>
      <w:r>
        <w:pict>
          <v:group id="_x0000_s1091" editas="canvas" style="width:415.3pt;height:458.9pt;mso-position-horizontal-relative:char;mso-position-vertical-relative:line" coordorigin="1800,1522" coordsize="8306,9178">
            <o:lock v:ext="edit" aspectratio="t"/>
            <v:shape id="_x0000_s1090" type="#_x0000_t75" style="position:absolute;left:1800;top:1522;width:8306;height:9178" o:preferrelative="f">
              <v:fill o:detectmouseclick="t"/>
              <v:path o:extrusionok="t" o:connecttype="none"/>
              <o:lock v:ext="edit" text="t"/>
            </v:shape>
            <v:rect id="_x0000_s1092" style="position:absolute;left:2505;top:1815;width:7020;height:720" stroked="f">
              <v:textbox>
                <w:txbxContent>
                  <w:p w:rsidR="00AC2233" w:rsidRPr="00AC2233" w:rsidRDefault="00AC2233" w:rsidP="00B979C5">
                    <w:pPr>
                      <w:jc w:val="center"/>
                      <w:rPr>
                        <w:b/>
                      </w:rPr>
                    </w:pPr>
                    <w:r w:rsidRPr="00AC2233">
                      <w:rPr>
                        <w:rFonts w:hint="eastAsia"/>
                        <w:b/>
                      </w:rPr>
                      <w:t>TCP</w:t>
                    </w:r>
                    <w:r w:rsidRPr="00AC2233">
                      <w:rPr>
                        <w:rFonts w:hint="eastAsia"/>
                        <w:b/>
                      </w:rPr>
                      <w:t>重传机制</w:t>
                    </w:r>
                  </w:p>
                </w:txbxContent>
              </v:textbox>
            </v:rect>
            <v:shape id="_x0000_s1093" type="#_x0000_t32" style="position:absolute;left:4020;top:3075;width:30;height:6990" o:connectortype="straight"/>
            <v:shape id="_x0000_s1094" type="#_x0000_t32" style="position:absolute;left:7635;top:3076;width:30;height:6989" o:connectortype="straight"/>
            <v:rect id="_x0000_s1095" style="position:absolute;left:3540;top:2430;width:1139;height:570" stroked="f">
              <v:textbox>
                <w:txbxContent>
                  <w:p w:rsidR="00AC2233" w:rsidRDefault="00AC2233" w:rsidP="00B979C5">
                    <w:r>
                      <w:rPr>
                        <w:rFonts w:hint="eastAsia"/>
                      </w:rPr>
                      <w:t>发送方</w:t>
                    </w:r>
                    <w:r w:rsidR="001C60A2"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1096" style="position:absolute;left:7126;top:2430;width:1139;height:570" stroked="f">
              <v:textbox>
                <w:txbxContent>
                  <w:p w:rsidR="00AC2233" w:rsidRDefault="00AC2233" w:rsidP="00B979C5">
                    <w:r>
                      <w:rPr>
                        <w:rFonts w:hint="eastAsia"/>
                      </w:rPr>
                      <w:t>接收方</w:t>
                    </w:r>
                    <w:r w:rsidR="001C60A2"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shape id="_x0000_s1097" type="#_x0000_t32" style="position:absolute;left:4020;top:3795;width:3615;height:615" o:connectortype="straight">
              <v:stroke endarrow="block"/>
            </v:shape>
            <v:shape id="_x0000_s1098" type="#_x0000_t32" style="position:absolute;left:4020;top:4410;width:3615;height:765;flip:x" o:connectortype="straight">
              <v:stroke endarrow="block"/>
            </v:shape>
            <v:shape id="_x0000_s1099" type="#_x0000_t32" style="position:absolute;left:4050;top:6285;width:3615;height:390" o:connectortype="straight">
              <v:stroke endarrow="block"/>
            </v:shape>
            <v:shape id="_x0000_s1100" type="#_x0000_t32" style="position:absolute;left:4050;top:7995;width:3615;height:585" o:connectortype="straight">
              <v:stroke endarrow="block"/>
            </v:shape>
            <v:shape id="_x0000_s1101" type="#_x0000_t32" style="position:absolute;left:4050;top:8580;width:3615;height:675;flip:x" o:connectortype="straight">
              <v:stroke endarrow="block"/>
            </v:shape>
            <v:rect id="_x0000_s1102" style="position:absolute;left:5340;top:3601;width:930;height:419" stroked="f">
              <v:textbox>
                <w:txbxContent>
                  <w:p w:rsidR="00B979C5" w:rsidRDefault="00B979C5" w:rsidP="00B979C5">
                    <w:r>
                      <w:rPr>
                        <w:rFonts w:hint="eastAsia"/>
                      </w:rPr>
                      <w:t>DATA1</w:t>
                    </w:r>
                  </w:p>
                </w:txbxContent>
              </v:textbox>
            </v:rect>
            <v:rect id="_x0000_s1103" style="position:absolute;left:5415;top:4305;width:735;height:419" stroked="f">
              <v:textbox>
                <w:txbxContent>
                  <w:p w:rsidR="00B979C5" w:rsidRDefault="00B979C5" w:rsidP="00B979C5">
                    <w:r>
                      <w:rPr>
                        <w:rFonts w:hint="eastAsia"/>
                      </w:rPr>
                      <w:t>ACK</w:t>
                    </w:r>
                  </w:p>
                </w:txbxContent>
              </v:textbox>
            </v:rect>
            <v:rect id="_x0000_s1104" style="position:absolute;left:5340;top:7740;width:930;height:419" stroked="f">
              <v:textbox>
                <w:txbxContent>
                  <w:p w:rsidR="00B979C5" w:rsidRDefault="00B979C5" w:rsidP="00B979C5">
                    <w:r>
                      <w:rPr>
                        <w:rFonts w:hint="eastAsia"/>
                      </w:rPr>
                      <w:t>DATA2</w:t>
                    </w:r>
                  </w:p>
                </w:txbxContent>
              </v:textbox>
            </v:rect>
            <v:rect id="_x0000_s1105" style="position:absolute;left:5340;top:6000;width:930;height:419" stroked="f">
              <v:textbox>
                <w:txbxContent>
                  <w:p w:rsidR="00B979C5" w:rsidRDefault="00B979C5" w:rsidP="00B979C5">
                    <w:r>
                      <w:rPr>
                        <w:rFonts w:hint="eastAsia"/>
                      </w:rPr>
                      <w:t>DATA2</w:t>
                    </w:r>
                  </w:p>
                </w:txbxContent>
              </v:textbox>
            </v:rect>
            <v:rect id="_x0000_s1106" style="position:absolute;left:5415;top:8445;width:735;height:419" stroked="f">
              <v:textbox>
                <w:txbxContent>
                  <w:p w:rsidR="00B979C5" w:rsidRDefault="00B979C5" w:rsidP="00B979C5">
                    <w:r>
                      <w:rPr>
                        <w:rFonts w:hint="eastAsia"/>
                      </w:rPr>
                      <w:t>ACK</w:t>
                    </w:r>
                  </w:p>
                </w:txbxContent>
              </v:textbox>
            </v:rect>
            <v:rect id="_x0000_s1107" style="position:absolute;left:2130;top:3540;width:1845;height:510" stroked="f">
              <v:textbox>
                <w:txbxContent>
                  <w:p w:rsidR="00B979C5" w:rsidRDefault="00B979C5" w:rsidP="00B979C5">
                    <w:pPr>
                      <w:jc w:val="right"/>
                    </w:pPr>
                    <w:r>
                      <w:rPr>
                        <w:rFonts w:hint="eastAsia"/>
                      </w:rPr>
                      <w:t>发送分组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108" style="position:absolute;left:2160;top:6000;width:1845;height:510" stroked="f">
              <v:textbox>
                <w:txbxContent>
                  <w:p w:rsidR="00B979C5" w:rsidRDefault="00B979C5" w:rsidP="00B979C5">
                    <w:pPr>
                      <w:jc w:val="right"/>
                    </w:pPr>
                    <w:r>
                      <w:rPr>
                        <w:rFonts w:hint="eastAsia"/>
                      </w:rPr>
                      <w:t>发送分组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110" style="position:absolute;left:2160;top:7380;width:1845;height:1050" stroked="f">
              <v:textbox>
                <w:txbxContent>
                  <w:p w:rsidR="00B979C5" w:rsidRDefault="00B979C5" w:rsidP="00B979C5">
                    <w:pPr>
                      <w:jc w:val="right"/>
                    </w:pPr>
                    <w:r>
                      <w:rPr>
                        <w:rFonts w:hint="eastAsia"/>
                      </w:rPr>
                      <w:t>经过</w:t>
                    </w:r>
                    <w:r>
                      <w:rPr>
                        <w:rFonts w:hint="eastAsia"/>
                      </w:rPr>
                      <w:t>2MSL</w:t>
                    </w:r>
                  </w:p>
                  <w:p w:rsidR="00B979C5" w:rsidRDefault="00B979C5" w:rsidP="00B979C5">
                    <w:pPr>
                      <w:jc w:val="right"/>
                    </w:pPr>
                    <w:r>
                      <w:rPr>
                        <w:rFonts w:hint="eastAsia"/>
                      </w:rPr>
                      <w:t>未收到</w:t>
                    </w:r>
                    <w:r>
                      <w:rPr>
                        <w:rFonts w:hint="eastAsia"/>
                      </w:rPr>
                      <w:t>ACK</w:t>
                    </w:r>
                  </w:p>
                  <w:p w:rsidR="00B979C5" w:rsidRDefault="00B979C5" w:rsidP="00B979C5">
                    <w:pPr>
                      <w:jc w:val="right"/>
                    </w:pPr>
                    <w:r>
                      <w:rPr>
                        <w:rFonts w:hint="eastAsia"/>
                      </w:rPr>
                      <w:t>重发分组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C60A2" w:rsidRDefault="001C60A2" w:rsidP="001C60A2">
      <w:pPr>
        <w:pStyle w:val="a3"/>
        <w:numPr>
          <w:ilvl w:val="0"/>
          <w:numId w:val="10"/>
        </w:numPr>
        <w:tabs>
          <w:tab w:val="left" w:pos="1680"/>
        </w:tabs>
        <w:ind w:firstLineChars="0"/>
        <w:rPr>
          <w:rFonts w:hint="eastAsia"/>
        </w:rPr>
      </w:pPr>
      <w:r>
        <w:rPr>
          <w:rFonts w:hint="eastAsia"/>
        </w:rPr>
        <w:t>网络正常时</w:t>
      </w:r>
      <w:r>
        <w:rPr>
          <w:rFonts w:hint="eastAsia"/>
        </w:rPr>
        <w:t>, A</w:t>
      </w:r>
      <w:r>
        <w:rPr>
          <w:rFonts w:hint="eastAsia"/>
        </w:rPr>
        <w:t>发送数据</w:t>
      </w:r>
      <w:r>
        <w:rPr>
          <w:rFonts w:hint="eastAsia"/>
        </w:rPr>
        <w:t>DATA1, B</w:t>
      </w:r>
      <w:r>
        <w:rPr>
          <w:rFonts w:hint="eastAsia"/>
        </w:rPr>
        <w:t>发送</w:t>
      </w:r>
      <w:r>
        <w:rPr>
          <w:rFonts w:hint="eastAsia"/>
        </w:rPr>
        <w:t>ACK.</w:t>
      </w:r>
    </w:p>
    <w:p w:rsidR="001C60A2" w:rsidRPr="00C91C9E" w:rsidRDefault="001C60A2" w:rsidP="001C60A2">
      <w:pPr>
        <w:pStyle w:val="a3"/>
        <w:numPr>
          <w:ilvl w:val="0"/>
          <w:numId w:val="10"/>
        </w:numPr>
        <w:tabs>
          <w:tab w:val="left" w:pos="1680"/>
        </w:tabs>
        <w:ind w:firstLineChars="0"/>
      </w:pPr>
      <w:r>
        <w:rPr>
          <w:rFonts w:hint="eastAsia"/>
        </w:rPr>
        <w:t>网络拥堵时</w:t>
      </w:r>
      <w:r>
        <w:rPr>
          <w:rFonts w:hint="eastAsia"/>
        </w:rPr>
        <w:t>, A</w:t>
      </w:r>
      <w:r>
        <w:rPr>
          <w:rFonts w:hint="eastAsia"/>
        </w:rPr>
        <w:t>发送数据</w:t>
      </w:r>
      <w:r>
        <w:rPr>
          <w:rFonts w:hint="eastAsia"/>
        </w:rPr>
        <w:t>DATA2, B</w:t>
      </w:r>
      <w:r>
        <w:rPr>
          <w:rFonts w:hint="eastAsia"/>
        </w:rPr>
        <w:t>可能没收到</w:t>
      </w:r>
      <w:r>
        <w:rPr>
          <w:rFonts w:hint="eastAsia"/>
        </w:rPr>
        <w:t xml:space="preserve">, </w:t>
      </w:r>
      <w:r>
        <w:rPr>
          <w:rFonts w:hint="eastAsia"/>
        </w:rPr>
        <w:t>也可能收到并发送</w:t>
      </w:r>
      <w:r>
        <w:rPr>
          <w:rFonts w:hint="eastAsia"/>
        </w:rPr>
        <w:t>ACK</w:t>
      </w: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没收到</w:t>
      </w:r>
      <w:r>
        <w:rPr>
          <w:rFonts w:hint="eastAsia"/>
        </w:rPr>
        <w:t xml:space="preserve">ACK, 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经过</w:t>
      </w:r>
      <w:r>
        <w:rPr>
          <w:rFonts w:hint="eastAsia"/>
        </w:rPr>
        <w:t>2MSL(2</w:t>
      </w:r>
      <w:r>
        <w:rPr>
          <w:rFonts w:hint="eastAsia"/>
        </w:rPr>
        <w:t>倍最大报文段生存时间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最终未收到</w:t>
      </w:r>
      <w:r>
        <w:rPr>
          <w:rFonts w:hint="eastAsia"/>
        </w:rPr>
        <w:t xml:space="preserve">ACK, </w:t>
      </w:r>
      <w:r>
        <w:rPr>
          <w:rFonts w:hint="eastAsia"/>
        </w:rPr>
        <w:t>会将报文重传</w:t>
      </w:r>
      <w:r>
        <w:rPr>
          <w:rFonts w:hint="eastAsia"/>
        </w:rPr>
        <w:t xml:space="preserve">, </w:t>
      </w:r>
      <w:r>
        <w:rPr>
          <w:rFonts w:hint="eastAsia"/>
        </w:rPr>
        <w:t>重发数据</w:t>
      </w:r>
      <w:r>
        <w:rPr>
          <w:rFonts w:hint="eastAsia"/>
        </w:rPr>
        <w:t>DATA2.</w:t>
      </w:r>
    </w:p>
    <w:sectPr w:rsidR="001C60A2" w:rsidRPr="00C91C9E" w:rsidSect="0068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342" w:rsidRDefault="00F04342" w:rsidP="003F41D5">
      <w:r>
        <w:separator/>
      </w:r>
    </w:p>
  </w:endnote>
  <w:endnote w:type="continuationSeparator" w:id="1">
    <w:p w:rsidR="00F04342" w:rsidRDefault="00F04342" w:rsidP="003F4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342" w:rsidRDefault="00F04342" w:rsidP="003F41D5">
      <w:r>
        <w:separator/>
      </w:r>
    </w:p>
  </w:footnote>
  <w:footnote w:type="continuationSeparator" w:id="1">
    <w:p w:rsidR="00F04342" w:rsidRDefault="00F04342" w:rsidP="003F4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17839"/>
    <w:multiLevelType w:val="hybridMultilevel"/>
    <w:tmpl w:val="6BE47374"/>
    <w:lvl w:ilvl="0" w:tplc="3D02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A6FDA"/>
    <w:multiLevelType w:val="hybridMultilevel"/>
    <w:tmpl w:val="4F806FFE"/>
    <w:lvl w:ilvl="0" w:tplc="CD82A07C">
      <w:start w:val="1"/>
      <w:numFmt w:val="decimalEnclosedCircle"/>
      <w:lvlText w:val="%1"/>
      <w:lvlJc w:val="left"/>
      <w:pPr>
        <w:ind w:left="390" w:hanging="39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340F7"/>
    <w:multiLevelType w:val="hybridMultilevel"/>
    <w:tmpl w:val="A13C10E4"/>
    <w:lvl w:ilvl="0" w:tplc="D3BED3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30BC6"/>
    <w:multiLevelType w:val="hybridMultilevel"/>
    <w:tmpl w:val="02B8ACB6"/>
    <w:lvl w:ilvl="0" w:tplc="ACF497D2">
      <w:start w:val="2"/>
      <w:numFmt w:val="decimalEnclosedCircle"/>
      <w:lvlText w:val="%1"/>
      <w:lvlJc w:val="left"/>
      <w:pPr>
        <w:ind w:left="780" w:hanging="39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1660FC6"/>
    <w:multiLevelType w:val="hybridMultilevel"/>
    <w:tmpl w:val="00A2B5A4"/>
    <w:lvl w:ilvl="0" w:tplc="208E2A0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45078A"/>
    <w:multiLevelType w:val="hybridMultilevel"/>
    <w:tmpl w:val="83A25CB2"/>
    <w:lvl w:ilvl="0" w:tplc="DE9E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047C50"/>
    <w:multiLevelType w:val="hybridMultilevel"/>
    <w:tmpl w:val="EB8634A6"/>
    <w:lvl w:ilvl="0" w:tplc="BCC0B87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B37E36"/>
    <w:multiLevelType w:val="hybridMultilevel"/>
    <w:tmpl w:val="901E4194"/>
    <w:lvl w:ilvl="0" w:tplc="18E44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7AF7"/>
    <w:multiLevelType w:val="hybridMultilevel"/>
    <w:tmpl w:val="3ADED4A0"/>
    <w:lvl w:ilvl="0" w:tplc="0B62FAA6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1896EBD"/>
    <w:multiLevelType w:val="hybridMultilevel"/>
    <w:tmpl w:val="6CFA3156"/>
    <w:lvl w:ilvl="0" w:tplc="B1AA3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0B3"/>
    <w:rsid w:val="000F7B06"/>
    <w:rsid w:val="001C60A2"/>
    <w:rsid w:val="002367F5"/>
    <w:rsid w:val="002550B3"/>
    <w:rsid w:val="00282C8F"/>
    <w:rsid w:val="002B4FEE"/>
    <w:rsid w:val="00352140"/>
    <w:rsid w:val="003F41D5"/>
    <w:rsid w:val="005978A2"/>
    <w:rsid w:val="005D4E56"/>
    <w:rsid w:val="00681D73"/>
    <w:rsid w:val="00786BF4"/>
    <w:rsid w:val="008C6DA6"/>
    <w:rsid w:val="00AC2233"/>
    <w:rsid w:val="00B26040"/>
    <w:rsid w:val="00B979C5"/>
    <w:rsid w:val="00C542F2"/>
    <w:rsid w:val="00C91C9E"/>
    <w:rsid w:val="00ED09EB"/>
    <w:rsid w:val="00F0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27" type="connector" idref="#_x0000_s1041">
          <o:proxy start="" idref="#_x0000_s1030" connectloc="2"/>
          <o:proxy end="" idref="#_x0000_s1047" connectloc="0"/>
        </o:r>
        <o:r id="V:Rule28" type="connector" idref="#_x0000_s1087"/>
        <o:r id="V:Rule29" type="connector" idref="#_x0000_s1079">
          <o:proxy start="" idref="#_x0000_s1063" connectloc="2"/>
          <o:proxy end="" idref="#_x0000_s1064" connectloc="0"/>
        </o:r>
        <o:r id="V:Rule30" type="connector" idref="#_x0000_s1076">
          <o:proxy start="" idref="#_x0000_s1062" connectloc="2"/>
          <o:proxy end="" idref="#_x0000_s1082" connectloc="0"/>
        </o:r>
        <o:r id="V:Rule31" type="connector" idref="#_x0000_s1034">
          <o:proxy start="" idref="#_x0000_s1028" connectloc="2"/>
          <o:proxy end="" idref="#_x0000_s1030" connectloc="0"/>
        </o:r>
        <o:r id="V:Rule33" type="connector" idref="#_x0000_s1099"/>
        <o:r id="V:Rule34" type="connector" idref="#_x0000_s1083"/>
        <o:r id="V:Rule35" type="connector" idref="#_x0000_s1081">
          <o:proxy start="" idref="#_x0000_s1057" connectloc="2"/>
          <o:proxy end="" idref="#_x0000_s1061" connectloc="0"/>
        </o:r>
        <o:r id="V:Rule36" type="connector" idref="#_x0000_s1100"/>
        <o:r id="V:Rule37" type="connector" idref="#_x0000_s1084"/>
        <o:r id="V:Rule38" type="connector" idref="#_x0000_s1045"/>
        <o:r id="V:Rule39" type="connector" idref="#_x0000_s1086"/>
        <o:r id="V:Rule40" type="connector" idref="#_x0000_s1075">
          <o:proxy start="" idref="#_x0000_s1061" connectloc="2"/>
          <o:proxy end="" idref="#_x0000_s1062" connectloc="0"/>
        </o:r>
        <o:r id="V:Rule41" type="connector" idref="#_x0000_s1040">
          <o:proxy start="" idref="#_x0000_s1029" connectloc="2"/>
          <o:proxy end="" idref="#_x0000_s1032" connectloc="0"/>
        </o:r>
        <o:r id="V:Rule42" type="connector" idref="#_x0000_s1094"/>
        <o:r id="V:Rule43" type="connector" idref="#_x0000_s1093"/>
        <o:r id="V:Rule44" type="connector" idref="#_x0000_s1078">
          <o:proxy start="" idref="#_x0000_s1058" connectloc="2"/>
          <o:proxy end="" idref="#_x0000_s1063" connectloc="0"/>
        </o:r>
        <o:r id="V:Rule45" type="connector" idref="#_x0000_s1097"/>
        <o:r id="V:Rule46" type="connector" idref="#_x0000_s1080">
          <o:proxy start="" idref="#_x0000_s1064" connectloc="2"/>
          <o:proxy end="" idref="#_x0000_s1066" connectloc="0"/>
        </o:r>
        <o:r id="V:Rule47" type="connector" idref="#_x0000_s1044"/>
        <o:r id="V:Rule48" type="connector" idref="#_x0000_s1101"/>
        <o:r id="V:Rule49" type="connector" idref="#_x0000_s1043"/>
        <o:r id="V:Rule50" type="connector" idref="#_x0000_s1098"/>
        <o:r id="V:Rule51" type="connector" idref="#_x0000_s1077">
          <o:proxy start="" idref="#_x0000_s1082" connectloc="2"/>
          <o:proxy end="" idref="#_x0000_s1067" connectloc="0"/>
        </o:r>
        <o:r id="V:Rule52" type="connector" idref="#_x0000_s1042">
          <o:proxy start="" idref="#_x0000_s1032" connectloc="2"/>
          <o:proxy end="" idref="#_x0000_s1048" connectloc="0"/>
        </o:r>
        <o:r id="V:Rule54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9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41D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41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B841-D7B3-4126-B3C7-6461B7CA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li_wjie</dc:creator>
  <cp:lastModifiedBy>li_wjie</cp:lastModifiedBy>
  <cp:revision>5</cp:revision>
  <dcterms:created xsi:type="dcterms:W3CDTF">2016-12-19T00:40:00Z</dcterms:created>
  <dcterms:modified xsi:type="dcterms:W3CDTF">2016-12-19T02:19:00Z</dcterms:modified>
</cp:coreProperties>
</file>