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10F23" w14:textId="1FB6ACCA" w:rsidR="00926F1C" w:rsidRDefault="00594BD2">
      <w:r>
        <w:rPr>
          <w:rFonts w:hint="eastAsia"/>
        </w:rPr>
        <w:t>1.</w:t>
      </w:r>
    </w:p>
    <w:p w14:paraId="7652BBEE" w14:textId="31FB69E8" w:rsidR="00594BD2" w:rsidRDefault="00594BD2" w:rsidP="00594BD2">
      <w:r>
        <w:rPr>
          <w:rFonts w:hint="eastAsia"/>
        </w:rPr>
        <w:t>在</w:t>
      </w:r>
      <w:r w:rsidRPr="00594BD2">
        <w:rPr>
          <w:rFonts w:hint="eastAsia"/>
        </w:rPr>
        <w:t>std::shared_ptr&lt;Channel&gt; channel = grpc::CreateChannel("127.0.0.1:50051", grpc::InsecureChannelCredentials());</w:t>
      </w:r>
      <w:r>
        <w:rPr>
          <w:rFonts w:hint="eastAsia"/>
        </w:rPr>
        <w:t>中第二个参数表示</w:t>
      </w:r>
      <w:r w:rsidRPr="00594BD2">
        <w:rPr>
          <w:b/>
          <w:bCs/>
        </w:rPr>
        <w:t>通道凭证</w:t>
      </w:r>
      <w:r>
        <w:rPr>
          <w:rFonts w:hint="eastAsia"/>
          <w:b/>
          <w:bCs/>
        </w:rPr>
        <w:t>类型</w:t>
      </w:r>
      <w:r w:rsidRPr="00594BD2">
        <w:rPr>
          <w:rFonts w:hint="eastAsia"/>
        </w:rPr>
        <w:t>，</w:t>
      </w:r>
      <w:r w:rsidR="00513381" w:rsidRPr="00513381">
        <w:t>这行代码创建了一个</w:t>
      </w:r>
      <w:r w:rsidR="00513381" w:rsidRPr="00513381">
        <w:rPr>
          <w:b/>
          <w:bCs/>
        </w:rPr>
        <w:t>不安全的通道凭证</w:t>
      </w:r>
      <w:r w:rsidR="00513381" w:rsidRPr="00513381">
        <w:t>，用于建立 gRPC 连接，表示</w:t>
      </w:r>
      <w:r w:rsidR="00513381" w:rsidRPr="00513381">
        <w:rPr>
          <w:b/>
          <w:bCs/>
        </w:rPr>
        <w:t>不进行任何加密和认证</w:t>
      </w:r>
      <w:r w:rsidR="00513381" w:rsidRPr="00513381">
        <w:t>。</w:t>
      </w:r>
    </w:p>
    <w:p w14:paraId="2081B990" w14:textId="77777777" w:rsidR="00513381" w:rsidRPr="00513381" w:rsidRDefault="00513381" w:rsidP="00513381">
      <w:r w:rsidRPr="00513381">
        <w:t xml:space="preserve">grpc::SslCredentials(ssl_options)  </w:t>
      </w:r>
      <w:r w:rsidRPr="00513381">
        <w:rPr>
          <w:i/>
          <w:iCs/>
        </w:rPr>
        <w:t>// TLS 加密</w:t>
      </w:r>
    </w:p>
    <w:p w14:paraId="0A4CE384" w14:textId="77777777" w:rsidR="00513381" w:rsidRPr="00513381" w:rsidRDefault="00513381" w:rsidP="00513381">
      <w:r w:rsidRPr="00513381">
        <w:t xml:space="preserve">grpc::InsecureChannelCredentials()  </w:t>
      </w:r>
      <w:r w:rsidRPr="00513381">
        <w:rPr>
          <w:i/>
          <w:iCs/>
        </w:rPr>
        <w:t>// 本地 socket 可以接受</w:t>
      </w:r>
    </w:p>
    <w:p w14:paraId="0AAD9D1F" w14:textId="77777777" w:rsidR="00513381" w:rsidRDefault="00513381" w:rsidP="00594BD2"/>
    <w:p w14:paraId="1E83D101" w14:textId="77777777" w:rsidR="00DE5D69" w:rsidRDefault="00DE5D69" w:rsidP="00594BD2">
      <w:r>
        <w:rPr>
          <w:rFonts w:hint="eastAsia"/>
        </w:rPr>
        <w:t>2.</w:t>
      </w:r>
    </w:p>
    <w:p w14:paraId="2145BBF7" w14:textId="030CC329" w:rsidR="00DE5D69" w:rsidRDefault="00DE5D69" w:rsidP="00594BD2">
      <w:r w:rsidRPr="00DE5D69">
        <w:rPr>
          <w:rFonts w:ascii="Segoe UI" w:hAnsi="Segoe UI" w:cs="Segoe UI"/>
          <w:color w:val="0F1115"/>
          <w:shd w:val="clear" w:color="auto" w:fill="EDF3FE"/>
        </w:rPr>
        <w:t xml:space="preserve"> </w:t>
      </w:r>
      <w:r w:rsidRPr="00DE5D69">
        <w:t>channel 和</w:t>
      </w:r>
      <w:r>
        <w:rPr>
          <w:rFonts w:hint="eastAsia"/>
        </w:rPr>
        <w:t>_stub</w:t>
      </w:r>
      <w:r w:rsidRPr="00DE5D69">
        <w:t>都是用只能指针来表示的</w:t>
      </w:r>
      <w:r>
        <w:rPr>
          <w:rFonts w:hint="eastAsia"/>
        </w:rPr>
        <w:t>，为什么？</w:t>
      </w:r>
    </w:p>
    <w:p w14:paraId="50180D87" w14:textId="61C8630C" w:rsidR="00DE5D69" w:rsidRPr="00513381" w:rsidRDefault="00DE5D69" w:rsidP="00594BD2">
      <w:pPr>
        <w:rPr>
          <w:rFonts w:hint="eastAsia"/>
        </w:rPr>
      </w:pPr>
      <w:r>
        <w:rPr>
          <w:rFonts w:hint="eastAsia"/>
        </w:rPr>
        <w:t>因为两个类都是没有公开的构造函数的，并且禁用了拷贝和赋值操作</w:t>
      </w:r>
    </w:p>
    <w:p w14:paraId="2B02718F" w14:textId="77777777" w:rsidR="00594BD2" w:rsidRDefault="00594BD2" w:rsidP="00594BD2"/>
    <w:p w14:paraId="69467595" w14:textId="5049BFC3" w:rsidR="00B65D20" w:rsidRDefault="00B65D20" w:rsidP="00594BD2">
      <w:r>
        <w:rPr>
          <w:rFonts w:hint="eastAsia"/>
        </w:rPr>
        <w:t>3.</w:t>
      </w:r>
    </w:p>
    <w:p w14:paraId="2A889A41" w14:textId="77777777" w:rsidR="00B65D20" w:rsidRDefault="00B65D20" w:rsidP="00B65D20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ab/>
        <w:t>std::</w:t>
      </w:r>
      <w:r>
        <w:rPr>
          <w:rFonts w:ascii="新宋体" w:eastAsia="新宋体" w:cs="新宋体" w:hint="eastAsia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gate_port_str = gCfgMgr</w:t>
      </w:r>
      <w:r>
        <w:rPr>
          <w:rFonts w:ascii="新宋体" w:eastAsia="新宋体" w:cs="新宋体" w:hint="eastAsia"/>
          <w:color w:val="008080"/>
          <w:kern w:val="0"/>
          <w:sz w:val="19"/>
          <w:szCs w:val="19"/>
          <w:highlight w:val="white"/>
        </w:rPr>
        <w:t>[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"GateServer"</w:t>
      </w:r>
      <w:r>
        <w:rPr>
          <w:rFonts w:ascii="新宋体" w:eastAsia="新宋体" w:cs="新宋体" w:hint="eastAsia"/>
          <w:color w:val="008080"/>
          <w:kern w:val="0"/>
          <w:sz w:val="19"/>
          <w:szCs w:val="19"/>
          <w:highlight w:val="white"/>
        </w:rPr>
        <w:t>][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"Port"</w:t>
      </w:r>
      <w:r>
        <w:rPr>
          <w:rFonts w:ascii="新宋体" w:eastAsia="新宋体" w:cs="新宋体" w:hint="eastAsia"/>
          <w:color w:val="008080"/>
          <w:kern w:val="0"/>
          <w:sz w:val="19"/>
          <w:szCs w:val="19"/>
          <w:highlight w:val="white"/>
        </w:rPr>
        <w:t>]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;</w:t>
      </w:r>
    </w:p>
    <w:p w14:paraId="365896A0" w14:textId="55926C14" w:rsidR="00B65D20" w:rsidRDefault="00B65D20" w:rsidP="00B65D20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 w:hint="eastAsia"/>
          <w:color w:val="0000FF"/>
          <w:kern w:val="0"/>
          <w:sz w:val="19"/>
          <w:szCs w:val="19"/>
          <w:highlight w:val="white"/>
        </w:rPr>
        <w:t>unsigned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 w:hint="eastAsia"/>
          <w:color w:val="0000FF"/>
          <w:kern w:val="0"/>
          <w:sz w:val="19"/>
          <w:szCs w:val="19"/>
          <w:highlight w:val="white"/>
        </w:rPr>
        <w:t>short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gate_port = atoi(gate_port_str.c_str());</w:t>
      </w:r>
    </w:p>
    <w:p w14:paraId="147D49A1" w14:textId="583B7CAB" w:rsidR="00B65D20" w:rsidRDefault="00B65D20" w:rsidP="00B65D20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atoi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函数作用：</w:t>
      </w:r>
    </w:p>
    <w:p w14:paraId="36CB7312" w14:textId="77777777" w:rsidR="00B65D20" w:rsidRPr="00B65D20" w:rsidRDefault="00B65D20" w:rsidP="00B65D20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 w:rsidRPr="00B65D20">
        <w:rPr>
          <w:rFonts w:ascii="新宋体" w:eastAsia="新宋体" w:cs="新宋体"/>
          <w:color w:val="000000"/>
          <w:kern w:val="0"/>
          <w:sz w:val="19"/>
          <w:szCs w:val="19"/>
        </w:rPr>
        <w:t>atoi（ASCII to Integer）的作用是</w:t>
      </w:r>
      <w:r w:rsidRPr="00B65D20">
        <w:rPr>
          <w:rFonts w:ascii="新宋体" w:eastAsia="新宋体" w:cs="新宋体"/>
          <w:b/>
          <w:bCs/>
          <w:color w:val="000000"/>
          <w:kern w:val="0"/>
          <w:sz w:val="19"/>
          <w:szCs w:val="19"/>
        </w:rPr>
        <w:t>将字符串转换为整数</w:t>
      </w:r>
      <w:r w:rsidRPr="00B65D20">
        <w:rPr>
          <w:rFonts w:ascii="新宋体" w:eastAsia="新宋体" w:cs="新宋体"/>
          <w:color w:val="000000"/>
          <w:kern w:val="0"/>
          <w:sz w:val="19"/>
          <w:szCs w:val="19"/>
        </w:rPr>
        <w:t>。</w:t>
      </w:r>
    </w:p>
    <w:p w14:paraId="360A3854" w14:textId="77777777" w:rsidR="00B65D20" w:rsidRPr="00B65D20" w:rsidRDefault="00B65D20" w:rsidP="00B65D20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 w:rsidRPr="00B65D20">
        <w:rPr>
          <w:rFonts w:ascii="新宋体" w:eastAsia="新宋体" w:cs="新宋体"/>
          <w:b/>
          <w:bCs/>
          <w:color w:val="000000"/>
          <w:kern w:val="0"/>
          <w:sz w:val="19"/>
          <w:szCs w:val="19"/>
        </w:rPr>
        <w:t>核心功能</w:t>
      </w:r>
      <w:r w:rsidRPr="00B65D20">
        <w:rPr>
          <w:rFonts w:ascii="新宋体" w:eastAsia="新宋体" w:cs="新宋体"/>
          <w:color w:val="000000"/>
          <w:kern w:val="0"/>
          <w:sz w:val="19"/>
          <w:szCs w:val="19"/>
        </w:rPr>
        <w:t>：</w:t>
      </w:r>
    </w:p>
    <w:p w14:paraId="411FD099" w14:textId="77777777" w:rsidR="00B65D20" w:rsidRPr="00B65D20" w:rsidRDefault="00B65D20" w:rsidP="00B65D20">
      <w:pPr>
        <w:numPr>
          <w:ilvl w:val="0"/>
          <w:numId w:val="1"/>
        </w:numPr>
        <w:rPr>
          <w:rFonts w:ascii="新宋体" w:eastAsia="新宋体" w:cs="新宋体"/>
          <w:color w:val="000000"/>
          <w:kern w:val="0"/>
          <w:sz w:val="19"/>
          <w:szCs w:val="19"/>
        </w:rPr>
      </w:pPr>
      <w:r w:rsidRPr="00B65D20">
        <w:rPr>
          <w:rFonts w:ascii="新宋体" w:eastAsia="新宋体" w:cs="新宋体"/>
          <w:color w:val="000000"/>
          <w:kern w:val="0"/>
          <w:sz w:val="19"/>
          <w:szCs w:val="19"/>
        </w:rPr>
        <w:t>输入：数字字符串（如</w:t>
      </w:r>
      <w:r w:rsidRPr="00B65D20">
        <w:rPr>
          <w:rFonts w:ascii="新宋体" w:eastAsia="新宋体" w:cs="新宋体"/>
          <w:color w:val="000000"/>
          <w:kern w:val="0"/>
          <w:sz w:val="19"/>
          <w:szCs w:val="19"/>
        </w:rPr>
        <w:t> </w:t>
      </w:r>
      <w:r w:rsidRPr="00B65D20">
        <w:rPr>
          <w:rFonts w:ascii="新宋体" w:eastAsia="新宋体" w:cs="新宋体"/>
          <w:color w:val="000000"/>
          <w:kern w:val="0"/>
          <w:sz w:val="19"/>
          <w:szCs w:val="19"/>
        </w:rPr>
        <w:t>"123"）</w:t>
      </w:r>
    </w:p>
    <w:p w14:paraId="7C924E80" w14:textId="77777777" w:rsidR="00B65D20" w:rsidRPr="00B65D20" w:rsidRDefault="00B65D20" w:rsidP="00B65D20">
      <w:pPr>
        <w:numPr>
          <w:ilvl w:val="0"/>
          <w:numId w:val="1"/>
        </w:numPr>
        <w:rPr>
          <w:rFonts w:ascii="新宋体" w:eastAsia="新宋体" w:cs="新宋体"/>
          <w:color w:val="000000"/>
          <w:kern w:val="0"/>
          <w:sz w:val="19"/>
          <w:szCs w:val="19"/>
        </w:rPr>
      </w:pPr>
      <w:r w:rsidRPr="00B65D20">
        <w:rPr>
          <w:rFonts w:ascii="新宋体" w:eastAsia="新宋体" w:cs="新宋体"/>
          <w:color w:val="000000"/>
          <w:kern w:val="0"/>
          <w:sz w:val="19"/>
          <w:szCs w:val="19"/>
        </w:rPr>
        <w:t>输出：对应的整数值（如</w:t>
      </w:r>
      <w:r w:rsidRPr="00B65D20">
        <w:rPr>
          <w:rFonts w:ascii="新宋体" w:eastAsia="新宋体" w:cs="新宋体"/>
          <w:color w:val="000000"/>
          <w:kern w:val="0"/>
          <w:sz w:val="19"/>
          <w:szCs w:val="19"/>
        </w:rPr>
        <w:t> </w:t>
      </w:r>
      <w:r w:rsidRPr="00B65D20">
        <w:rPr>
          <w:rFonts w:ascii="新宋体" w:eastAsia="新宋体" w:cs="新宋体"/>
          <w:color w:val="000000"/>
          <w:kern w:val="0"/>
          <w:sz w:val="19"/>
          <w:szCs w:val="19"/>
        </w:rPr>
        <w:t>123）</w:t>
      </w:r>
    </w:p>
    <w:p w14:paraId="13DA8B4D" w14:textId="77777777" w:rsidR="00B65D20" w:rsidRPr="00B65D20" w:rsidRDefault="00B65D20" w:rsidP="00B65D20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 w:rsidRPr="00B65D20">
        <w:rPr>
          <w:rFonts w:ascii="新宋体" w:eastAsia="新宋体" w:cs="新宋体"/>
          <w:b/>
          <w:bCs/>
          <w:color w:val="000000"/>
          <w:kern w:val="0"/>
          <w:sz w:val="19"/>
          <w:szCs w:val="19"/>
        </w:rPr>
        <w:t>处理规则</w:t>
      </w:r>
      <w:r w:rsidRPr="00B65D20">
        <w:rPr>
          <w:rFonts w:ascii="新宋体" w:eastAsia="新宋体" w:cs="新宋体"/>
          <w:color w:val="000000"/>
          <w:kern w:val="0"/>
          <w:sz w:val="19"/>
          <w:szCs w:val="19"/>
        </w:rPr>
        <w:t>：</w:t>
      </w:r>
    </w:p>
    <w:p w14:paraId="421EB3C2" w14:textId="77777777" w:rsidR="00B65D20" w:rsidRPr="00B65D20" w:rsidRDefault="00B65D20" w:rsidP="00B65D20">
      <w:pPr>
        <w:numPr>
          <w:ilvl w:val="0"/>
          <w:numId w:val="2"/>
        </w:numPr>
        <w:rPr>
          <w:rFonts w:ascii="新宋体" w:eastAsia="新宋体" w:cs="新宋体"/>
          <w:color w:val="000000"/>
          <w:kern w:val="0"/>
          <w:sz w:val="19"/>
          <w:szCs w:val="19"/>
        </w:rPr>
      </w:pPr>
      <w:r w:rsidRPr="00B65D20">
        <w:rPr>
          <w:rFonts w:ascii="新宋体" w:eastAsia="新宋体" w:cs="新宋体"/>
          <w:color w:val="000000"/>
          <w:kern w:val="0"/>
          <w:sz w:val="19"/>
          <w:szCs w:val="19"/>
        </w:rPr>
        <w:t>自动跳过字符串开头的空白字符（空格、制表符等）</w:t>
      </w:r>
    </w:p>
    <w:p w14:paraId="2EE2E874" w14:textId="77777777" w:rsidR="00B65D20" w:rsidRPr="00B65D20" w:rsidRDefault="00B65D20" w:rsidP="00B65D20">
      <w:pPr>
        <w:numPr>
          <w:ilvl w:val="0"/>
          <w:numId w:val="2"/>
        </w:numPr>
        <w:rPr>
          <w:rFonts w:ascii="新宋体" w:eastAsia="新宋体" w:cs="新宋体"/>
          <w:color w:val="000000"/>
          <w:kern w:val="0"/>
          <w:sz w:val="19"/>
          <w:szCs w:val="19"/>
        </w:rPr>
      </w:pPr>
      <w:r w:rsidRPr="00B65D20">
        <w:rPr>
          <w:rFonts w:ascii="新宋体" w:eastAsia="新宋体" w:cs="新宋体"/>
          <w:color w:val="000000"/>
          <w:kern w:val="0"/>
          <w:sz w:val="19"/>
          <w:szCs w:val="19"/>
        </w:rPr>
        <w:t>识别可选的正负号（+</w:t>
      </w:r>
      <w:r w:rsidRPr="00B65D20">
        <w:rPr>
          <w:rFonts w:ascii="新宋体" w:eastAsia="新宋体" w:cs="新宋体"/>
          <w:color w:val="000000"/>
          <w:kern w:val="0"/>
          <w:sz w:val="19"/>
          <w:szCs w:val="19"/>
        </w:rPr>
        <w:t> </w:t>
      </w:r>
      <w:r w:rsidRPr="00B65D20">
        <w:rPr>
          <w:rFonts w:ascii="新宋体" w:eastAsia="新宋体" w:cs="新宋体"/>
          <w:color w:val="000000"/>
          <w:kern w:val="0"/>
          <w:sz w:val="19"/>
          <w:szCs w:val="19"/>
        </w:rPr>
        <w:t>/</w:t>
      </w:r>
      <w:r w:rsidRPr="00B65D20">
        <w:rPr>
          <w:rFonts w:ascii="新宋体" w:eastAsia="新宋体" w:cs="新宋体"/>
          <w:color w:val="000000"/>
          <w:kern w:val="0"/>
          <w:sz w:val="19"/>
          <w:szCs w:val="19"/>
        </w:rPr>
        <w:t> </w:t>
      </w:r>
      <w:r w:rsidRPr="00B65D20">
        <w:rPr>
          <w:rFonts w:ascii="新宋体" w:eastAsia="新宋体" w:cs="新宋体"/>
          <w:color w:val="000000"/>
          <w:kern w:val="0"/>
          <w:sz w:val="19"/>
          <w:szCs w:val="19"/>
        </w:rPr>
        <w:t>-）</w:t>
      </w:r>
    </w:p>
    <w:p w14:paraId="51FC6ED9" w14:textId="77777777" w:rsidR="00B65D20" w:rsidRPr="00B65D20" w:rsidRDefault="00B65D20" w:rsidP="00B65D20">
      <w:pPr>
        <w:numPr>
          <w:ilvl w:val="0"/>
          <w:numId w:val="2"/>
        </w:numPr>
        <w:rPr>
          <w:rFonts w:ascii="新宋体" w:eastAsia="新宋体" w:cs="新宋体"/>
          <w:color w:val="000000"/>
          <w:kern w:val="0"/>
          <w:sz w:val="19"/>
          <w:szCs w:val="19"/>
        </w:rPr>
      </w:pPr>
      <w:r w:rsidRPr="00B65D20">
        <w:rPr>
          <w:rFonts w:ascii="新宋体" w:eastAsia="新宋体" w:cs="新宋体"/>
          <w:color w:val="000000"/>
          <w:kern w:val="0"/>
          <w:sz w:val="19"/>
          <w:szCs w:val="19"/>
        </w:rPr>
        <w:t>转换连续的数字字符，直到遇到非数字字符为止</w:t>
      </w:r>
    </w:p>
    <w:p w14:paraId="5C356A53" w14:textId="77777777" w:rsidR="00B65D20" w:rsidRPr="00B65D20" w:rsidRDefault="00B65D20" w:rsidP="00B65D20">
      <w:pPr>
        <w:numPr>
          <w:ilvl w:val="0"/>
          <w:numId w:val="2"/>
        </w:numPr>
        <w:rPr>
          <w:rFonts w:ascii="新宋体" w:eastAsia="新宋体" w:cs="新宋体"/>
          <w:color w:val="000000"/>
          <w:kern w:val="0"/>
          <w:sz w:val="19"/>
          <w:szCs w:val="19"/>
        </w:rPr>
      </w:pPr>
      <w:r w:rsidRPr="00B65D20">
        <w:rPr>
          <w:rFonts w:ascii="新宋体" w:eastAsia="新宋体" w:cs="新宋体"/>
          <w:color w:val="000000"/>
          <w:kern w:val="0"/>
          <w:sz w:val="19"/>
          <w:szCs w:val="19"/>
        </w:rPr>
        <w:t>如果未检测到有效数字，则返回</w:t>
      </w:r>
      <w:r w:rsidRPr="00B65D20">
        <w:rPr>
          <w:rFonts w:ascii="新宋体" w:eastAsia="新宋体" w:cs="新宋体"/>
          <w:color w:val="000000"/>
          <w:kern w:val="0"/>
          <w:sz w:val="19"/>
          <w:szCs w:val="19"/>
        </w:rPr>
        <w:t> </w:t>
      </w:r>
      <w:r w:rsidRPr="00B65D20">
        <w:rPr>
          <w:rFonts w:ascii="新宋体" w:eastAsia="新宋体" w:cs="新宋体"/>
          <w:color w:val="000000"/>
          <w:kern w:val="0"/>
          <w:sz w:val="19"/>
          <w:szCs w:val="19"/>
        </w:rPr>
        <w:t>0</w:t>
      </w:r>
    </w:p>
    <w:p w14:paraId="083CD6C9" w14:textId="77777777" w:rsidR="00B65D20" w:rsidRPr="00B65D20" w:rsidRDefault="00B65D20" w:rsidP="00B65D20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 w:rsidRPr="00B65D20">
        <w:rPr>
          <w:rFonts w:ascii="新宋体" w:eastAsia="新宋体" w:cs="新宋体"/>
          <w:b/>
          <w:bCs/>
          <w:color w:val="000000"/>
          <w:kern w:val="0"/>
          <w:sz w:val="19"/>
          <w:szCs w:val="19"/>
        </w:rPr>
        <w:t>典型示例</w:t>
      </w:r>
      <w:r w:rsidRPr="00B65D20">
        <w:rPr>
          <w:rFonts w:ascii="新宋体" w:eastAsia="新宋体" w:cs="新宋体"/>
          <w:color w:val="000000"/>
          <w:kern w:val="0"/>
          <w:sz w:val="19"/>
          <w:szCs w:val="19"/>
        </w:rPr>
        <w:t>：</w:t>
      </w:r>
    </w:p>
    <w:p w14:paraId="21088E53" w14:textId="77777777" w:rsidR="00B65D20" w:rsidRPr="00B65D20" w:rsidRDefault="00B65D20" w:rsidP="00B65D20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 w:rsidRPr="00B65D20">
        <w:rPr>
          <w:rFonts w:ascii="新宋体" w:eastAsia="新宋体" w:cs="新宋体"/>
          <w:color w:val="000000"/>
          <w:kern w:val="0"/>
          <w:sz w:val="19"/>
          <w:szCs w:val="19"/>
        </w:rPr>
        <w:t>c</w:t>
      </w:r>
    </w:p>
    <w:p w14:paraId="6048CD8F" w14:textId="77777777" w:rsidR="00B65D20" w:rsidRPr="00B65D20" w:rsidRDefault="00B65D20" w:rsidP="00B65D20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 w:rsidRPr="00B65D20">
        <w:rPr>
          <w:rFonts w:ascii="新宋体" w:eastAsia="新宋体" w:cs="新宋体"/>
          <w:color w:val="000000"/>
          <w:kern w:val="0"/>
          <w:sz w:val="19"/>
          <w:szCs w:val="19"/>
        </w:rPr>
        <w:t xml:space="preserve">atoi("42");        </w:t>
      </w:r>
      <w:r w:rsidRPr="00B65D20">
        <w:rPr>
          <w:rFonts w:ascii="新宋体" w:eastAsia="新宋体" w:cs="新宋体"/>
          <w:i/>
          <w:iCs/>
          <w:color w:val="000000"/>
          <w:kern w:val="0"/>
          <w:sz w:val="19"/>
          <w:szCs w:val="19"/>
        </w:rPr>
        <w:t>// 结果: 42</w:t>
      </w:r>
    </w:p>
    <w:p w14:paraId="6402C4C2" w14:textId="77777777" w:rsidR="00B65D20" w:rsidRPr="00B65D20" w:rsidRDefault="00B65D20" w:rsidP="00B65D20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 w:rsidRPr="00B65D20">
        <w:rPr>
          <w:rFonts w:ascii="新宋体" w:eastAsia="新宋体" w:cs="新宋体"/>
          <w:color w:val="000000"/>
          <w:kern w:val="0"/>
          <w:sz w:val="19"/>
          <w:szCs w:val="19"/>
        </w:rPr>
        <w:t xml:space="preserve">atoi("  -123");    </w:t>
      </w:r>
      <w:r w:rsidRPr="00B65D20">
        <w:rPr>
          <w:rFonts w:ascii="新宋体" w:eastAsia="新宋体" w:cs="新宋体"/>
          <w:i/>
          <w:iCs/>
          <w:color w:val="000000"/>
          <w:kern w:val="0"/>
          <w:sz w:val="19"/>
          <w:szCs w:val="19"/>
        </w:rPr>
        <w:t>// 结果: -123</w:t>
      </w:r>
    </w:p>
    <w:p w14:paraId="59433033" w14:textId="77777777" w:rsidR="00B65D20" w:rsidRPr="00B65D20" w:rsidRDefault="00B65D20" w:rsidP="00B65D20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 w:rsidRPr="00B65D20">
        <w:rPr>
          <w:rFonts w:ascii="新宋体" w:eastAsia="新宋体" w:cs="新宋体"/>
          <w:color w:val="000000"/>
          <w:kern w:val="0"/>
          <w:sz w:val="19"/>
          <w:szCs w:val="19"/>
        </w:rPr>
        <w:t xml:space="preserve">atoi("3.14");      </w:t>
      </w:r>
      <w:r w:rsidRPr="00B65D20">
        <w:rPr>
          <w:rFonts w:ascii="新宋体" w:eastAsia="新宋体" w:cs="新宋体"/>
          <w:i/>
          <w:iCs/>
          <w:color w:val="000000"/>
          <w:kern w:val="0"/>
          <w:sz w:val="19"/>
          <w:szCs w:val="19"/>
        </w:rPr>
        <w:t>// 结果: 3（小数点处停止）</w:t>
      </w:r>
    </w:p>
    <w:p w14:paraId="019CF9AF" w14:textId="77777777" w:rsidR="00B65D20" w:rsidRPr="00B65D20" w:rsidRDefault="00B65D20" w:rsidP="00B65D20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 w:rsidRPr="00B65D20">
        <w:rPr>
          <w:rFonts w:ascii="新宋体" w:eastAsia="新宋体" w:cs="新宋体"/>
          <w:color w:val="000000"/>
          <w:kern w:val="0"/>
          <w:sz w:val="19"/>
          <w:szCs w:val="19"/>
        </w:rPr>
        <w:t xml:space="preserve">atoi("abc");       </w:t>
      </w:r>
      <w:r w:rsidRPr="00B65D20">
        <w:rPr>
          <w:rFonts w:ascii="新宋体" w:eastAsia="新宋体" w:cs="新宋体"/>
          <w:i/>
          <w:iCs/>
          <w:color w:val="000000"/>
          <w:kern w:val="0"/>
          <w:sz w:val="19"/>
          <w:szCs w:val="19"/>
        </w:rPr>
        <w:t>// 结果: 0（无有效数字）</w:t>
      </w:r>
    </w:p>
    <w:p w14:paraId="7E236A4A" w14:textId="77777777" w:rsidR="00B65D20" w:rsidRPr="00B65D20" w:rsidRDefault="00B65D20" w:rsidP="00B65D20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 w:rsidRPr="00B65D20">
        <w:rPr>
          <w:rFonts w:ascii="新宋体" w:eastAsia="新宋体" w:cs="新宋体"/>
          <w:b/>
          <w:bCs/>
          <w:color w:val="000000"/>
          <w:kern w:val="0"/>
          <w:sz w:val="19"/>
          <w:szCs w:val="19"/>
        </w:rPr>
        <w:t>注意事项</w:t>
      </w:r>
      <w:r w:rsidRPr="00B65D20">
        <w:rPr>
          <w:rFonts w:ascii="新宋体" w:eastAsia="新宋体" w:cs="新宋体"/>
          <w:color w:val="000000"/>
          <w:kern w:val="0"/>
          <w:sz w:val="19"/>
          <w:szCs w:val="19"/>
        </w:rPr>
        <w:t>：</w:t>
      </w:r>
    </w:p>
    <w:p w14:paraId="2FB1902C" w14:textId="77777777" w:rsidR="00B65D20" w:rsidRPr="00B65D20" w:rsidRDefault="00B65D20" w:rsidP="00B65D20">
      <w:pPr>
        <w:numPr>
          <w:ilvl w:val="0"/>
          <w:numId w:val="3"/>
        </w:numPr>
        <w:rPr>
          <w:rFonts w:ascii="新宋体" w:eastAsia="新宋体" w:cs="新宋体"/>
          <w:color w:val="000000"/>
          <w:kern w:val="0"/>
          <w:sz w:val="19"/>
          <w:szCs w:val="19"/>
        </w:rPr>
      </w:pPr>
      <w:r w:rsidRPr="00B65D20">
        <w:rPr>
          <w:rFonts w:ascii="新宋体" w:eastAsia="新宋体" w:cs="新宋体"/>
          <w:b/>
          <w:bCs/>
          <w:color w:val="000000"/>
          <w:kern w:val="0"/>
          <w:sz w:val="19"/>
          <w:szCs w:val="19"/>
        </w:rPr>
        <w:t>无错误检测</w:t>
      </w:r>
      <w:r w:rsidRPr="00B65D20">
        <w:rPr>
          <w:rFonts w:ascii="新宋体" w:eastAsia="新宋体" w:cs="新宋体"/>
          <w:color w:val="000000"/>
          <w:kern w:val="0"/>
          <w:sz w:val="19"/>
          <w:szCs w:val="19"/>
        </w:rPr>
        <w:t>：无法区分返回值</w:t>
      </w:r>
      <w:r w:rsidRPr="00B65D20">
        <w:rPr>
          <w:rFonts w:ascii="新宋体" w:eastAsia="新宋体" w:cs="新宋体"/>
          <w:color w:val="000000"/>
          <w:kern w:val="0"/>
          <w:sz w:val="19"/>
          <w:szCs w:val="19"/>
        </w:rPr>
        <w:t> </w:t>
      </w:r>
      <w:r w:rsidRPr="00B65D20">
        <w:rPr>
          <w:rFonts w:ascii="新宋体" w:eastAsia="新宋体" w:cs="新宋体"/>
          <w:color w:val="000000"/>
          <w:kern w:val="0"/>
          <w:sz w:val="19"/>
          <w:szCs w:val="19"/>
        </w:rPr>
        <w:t>0</w:t>
      </w:r>
      <w:r w:rsidRPr="00B65D20">
        <w:rPr>
          <w:rFonts w:ascii="新宋体" w:eastAsia="新宋体" w:cs="新宋体"/>
          <w:color w:val="000000"/>
          <w:kern w:val="0"/>
          <w:sz w:val="19"/>
          <w:szCs w:val="19"/>
        </w:rPr>
        <w:t> </w:t>
      </w:r>
      <w:r w:rsidRPr="00B65D20">
        <w:rPr>
          <w:rFonts w:ascii="新宋体" w:eastAsia="新宋体" w:cs="新宋体"/>
          <w:color w:val="000000"/>
          <w:kern w:val="0"/>
          <w:sz w:val="19"/>
          <w:szCs w:val="19"/>
        </w:rPr>
        <w:t>是正常转换</w:t>
      </w:r>
      <w:r w:rsidRPr="00B65D20">
        <w:rPr>
          <w:rFonts w:ascii="新宋体" w:eastAsia="新宋体" w:cs="新宋体"/>
          <w:color w:val="000000"/>
          <w:kern w:val="0"/>
          <w:sz w:val="19"/>
          <w:szCs w:val="19"/>
        </w:rPr>
        <w:t> </w:t>
      </w:r>
      <w:r w:rsidRPr="00B65D20">
        <w:rPr>
          <w:rFonts w:ascii="新宋体" w:eastAsia="新宋体" w:cs="新宋体"/>
          <w:color w:val="000000"/>
          <w:kern w:val="0"/>
          <w:sz w:val="19"/>
          <w:szCs w:val="19"/>
        </w:rPr>
        <w:t>"0"</w:t>
      </w:r>
      <w:r w:rsidRPr="00B65D20">
        <w:rPr>
          <w:rFonts w:ascii="新宋体" w:eastAsia="新宋体" w:cs="新宋体"/>
          <w:color w:val="000000"/>
          <w:kern w:val="0"/>
          <w:sz w:val="19"/>
          <w:szCs w:val="19"/>
        </w:rPr>
        <w:t> </w:t>
      </w:r>
      <w:r w:rsidRPr="00B65D20">
        <w:rPr>
          <w:rFonts w:ascii="新宋体" w:eastAsia="新宋体" w:cs="新宋体"/>
          <w:color w:val="000000"/>
          <w:kern w:val="0"/>
          <w:sz w:val="19"/>
          <w:szCs w:val="19"/>
        </w:rPr>
        <w:t>还是转换失败</w:t>
      </w:r>
    </w:p>
    <w:p w14:paraId="49F4AD98" w14:textId="77777777" w:rsidR="00B65D20" w:rsidRPr="00B65D20" w:rsidRDefault="00B65D20" w:rsidP="00B65D20">
      <w:pPr>
        <w:numPr>
          <w:ilvl w:val="0"/>
          <w:numId w:val="3"/>
        </w:numPr>
        <w:rPr>
          <w:rFonts w:ascii="新宋体" w:eastAsia="新宋体" w:cs="新宋体"/>
          <w:color w:val="000000"/>
          <w:kern w:val="0"/>
          <w:sz w:val="19"/>
          <w:szCs w:val="19"/>
        </w:rPr>
      </w:pPr>
      <w:r w:rsidRPr="00B65D20">
        <w:rPr>
          <w:rFonts w:ascii="新宋体" w:eastAsia="新宋体" w:cs="新宋体"/>
          <w:b/>
          <w:bCs/>
          <w:color w:val="000000"/>
          <w:kern w:val="0"/>
          <w:sz w:val="19"/>
          <w:szCs w:val="19"/>
        </w:rPr>
        <w:t>溢出风险</w:t>
      </w:r>
      <w:r w:rsidRPr="00B65D20">
        <w:rPr>
          <w:rFonts w:ascii="新宋体" w:eastAsia="新宋体" w:cs="新宋体"/>
          <w:color w:val="000000"/>
          <w:kern w:val="0"/>
          <w:sz w:val="19"/>
          <w:szCs w:val="19"/>
        </w:rPr>
        <w:t>：字符串超出</w:t>
      </w:r>
      <w:r w:rsidRPr="00B65D20">
        <w:rPr>
          <w:rFonts w:ascii="新宋体" w:eastAsia="新宋体" w:cs="新宋体"/>
          <w:color w:val="000000"/>
          <w:kern w:val="0"/>
          <w:sz w:val="19"/>
          <w:szCs w:val="19"/>
        </w:rPr>
        <w:t> </w:t>
      </w:r>
      <w:r w:rsidRPr="00B65D20">
        <w:rPr>
          <w:rFonts w:ascii="新宋体" w:eastAsia="新宋体" w:cs="新宋体"/>
          <w:color w:val="000000"/>
          <w:kern w:val="0"/>
          <w:sz w:val="19"/>
          <w:szCs w:val="19"/>
        </w:rPr>
        <w:t>int</w:t>
      </w:r>
      <w:r w:rsidRPr="00B65D20">
        <w:rPr>
          <w:rFonts w:ascii="新宋体" w:eastAsia="新宋体" w:cs="新宋体"/>
          <w:color w:val="000000"/>
          <w:kern w:val="0"/>
          <w:sz w:val="19"/>
          <w:szCs w:val="19"/>
        </w:rPr>
        <w:t> </w:t>
      </w:r>
      <w:r w:rsidRPr="00B65D20">
        <w:rPr>
          <w:rFonts w:ascii="新宋体" w:eastAsia="新宋体" w:cs="新宋体"/>
          <w:color w:val="000000"/>
          <w:kern w:val="0"/>
          <w:sz w:val="19"/>
          <w:szCs w:val="19"/>
        </w:rPr>
        <w:t>范围时行为未定义</w:t>
      </w:r>
    </w:p>
    <w:p w14:paraId="4AB4703E" w14:textId="77777777" w:rsidR="00B65D20" w:rsidRPr="00B65D20" w:rsidRDefault="00B65D20" w:rsidP="00B65D20">
      <w:pPr>
        <w:numPr>
          <w:ilvl w:val="0"/>
          <w:numId w:val="3"/>
        </w:numPr>
        <w:rPr>
          <w:rFonts w:ascii="新宋体" w:eastAsia="新宋体" w:cs="新宋体"/>
          <w:color w:val="000000"/>
          <w:kern w:val="0"/>
          <w:sz w:val="19"/>
          <w:szCs w:val="19"/>
        </w:rPr>
      </w:pPr>
      <w:r w:rsidRPr="00B65D20">
        <w:rPr>
          <w:rFonts w:ascii="新宋体" w:eastAsia="新宋体" w:cs="新宋体"/>
          <w:b/>
          <w:bCs/>
          <w:color w:val="000000"/>
          <w:kern w:val="0"/>
          <w:sz w:val="19"/>
          <w:szCs w:val="19"/>
        </w:rPr>
        <w:t>更安全的替代</w:t>
      </w:r>
      <w:r w:rsidRPr="00B65D20">
        <w:rPr>
          <w:rFonts w:ascii="新宋体" w:eastAsia="新宋体" w:cs="新宋体"/>
          <w:color w:val="000000"/>
          <w:kern w:val="0"/>
          <w:sz w:val="19"/>
          <w:szCs w:val="19"/>
        </w:rPr>
        <w:t>：建议使用</w:t>
      </w:r>
      <w:r w:rsidRPr="00B65D20">
        <w:rPr>
          <w:rFonts w:ascii="新宋体" w:eastAsia="新宋体" w:cs="新宋体"/>
          <w:color w:val="000000"/>
          <w:kern w:val="0"/>
          <w:sz w:val="19"/>
          <w:szCs w:val="19"/>
        </w:rPr>
        <w:t> </w:t>
      </w:r>
      <w:r w:rsidRPr="00B65D20">
        <w:rPr>
          <w:rFonts w:ascii="新宋体" w:eastAsia="新宋体" w:cs="新宋体"/>
          <w:color w:val="000000"/>
          <w:kern w:val="0"/>
          <w:sz w:val="19"/>
          <w:szCs w:val="19"/>
        </w:rPr>
        <w:t>strtol</w:t>
      </w:r>
      <w:r w:rsidRPr="00B65D20">
        <w:rPr>
          <w:rFonts w:ascii="新宋体" w:eastAsia="新宋体" w:cs="新宋体"/>
          <w:color w:val="000000"/>
          <w:kern w:val="0"/>
          <w:sz w:val="19"/>
          <w:szCs w:val="19"/>
        </w:rPr>
        <w:t> </w:t>
      </w:r>
      <w:r w:rsidRPr="00B65D20">
        <w:rPr>
          <w:rFonts w:ascii="新宋体" w:eastAsia="新宋体" w:cs="新宋体"/>
          <w:color w:val="000000"/>
          <w:kern w:val="0"/>
          <w:sz w:val="19"/>
          <w:szCs w:val="19"/>
        </w:rPr>
        <w:t>等函数，支持错误检查和溢出处理</w:t>
      </w:r>
    </w:p>
    <w:p w14:paraId="0742D411" w14:textId="77777777" w:rsidR="00B65D20" w:rsidRPr="00B65D20" w:rsidRDefault="00B65D20" w:rsidP="00B65D20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 w:rsidRPr="00B65D20">
        <w:rPr>
          <w:rFonts w:ascii="新宋体" w:eastAsia="新宋体" w:cs="新宋体"/>
          <w:color w:val="000000"/>
          <w:kern w:val="0"/>
          <w:sz w:val="19"/>
          <w:szCs w:val="19"/>
        </w:rPr>
        <w:t>它常用于解析配置文件、命令行参数或用户输入中的简单整数。</w:t>
      </w:r>
    </w:p>
    <w:p w14:paraId="631FE303" w14:textId="77777777" w:rsidR="00B65D20" w:rsidRPr="00B65D20" w:rsidRDefault="00B65D20" w:rsidP="00B65D20">
      <w:pPr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2693B49D" w14:textId="77777777" w:rsidR="00B65D20" w:rsidRDefault="00B65D20" w:rsidP="00B65D20">
      <w:pPr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7D6AEF19" w14:textId="77777777" w:rsidR="00B65D20" w:rsidRDefault="00B65D20" w:rsidP="00B65D20">
      <w:pPr>
        <w:rPr>
          <w:rFonts w:hint="eastAsia"/>
        </w:rPr>
      </w:pPr>
    </w:p>
    <w:p w14:paraId="6C61537F" w14:textId="77777777" w:rsidR="00594BD2" w:rsidRDefault="00594BD2" w:rsidP="00594BD2"/>
    <w:p w14:paraId="128A7D3A" w14:textId="77777777" w:rsidR="00594BD2" w:rsidRDefault="00594BD2" w:rsidP="00594BD2"/>
    <w:p w14:paraId="2EAD4691" w14:textId="77777777" w:rsidR="00594BD2" w:rsidRDefault="00594BD2" w:rsidP="00594BD2"/>
    <w:p w14:paraId="64821DB6" w14:textId="77777777" w:rsidR="00594BD2" w:rsidRDefault="00594BD2" w:rsidP="00594BD2"/>
    <w:p w14:paraId="0C0CF85E" w14:textId="77777777" w:rsidR="00594BD2" w:rsidRDefault="00594BD2" w:rsidP="00594BD2">
      <w:pPr>
        <w:rPr>
          <w:rFonts w:hint="eastAsia"/>
        </w:rPr>
      </w:pPr>
    </w:p>
    <w:sectPr w:rsidR="00594BD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D46FB7"/>
    <w:multiLevelType w:val="multilevel"/>
    <w:tmpl w:val="334C5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F561FF"/>
    <w:multiLevelType w:val="multilevel"/>
    <w:tmpl w:val="A2307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1E18BF"/>
    <w:multiLevelType w:val="multilevel"/>
    <w:tmpl w:val="07801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0997443">
    <w:abstractNumId w:val="2"/>
  </w:num>
  <w:num w:numId="2" w16cid:durableId="2126539555">
    <w:abstractNumId w:val="0"/>
  </w:num>
  <w:num w:numId="3" w16cid:durableId="6990906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91F"/>
    <w:rsid w:val="001D4E44"/>
    <w:rsid w:val="00513381"/>
    <w:rsid w:val="00594BD2"/>
    <w:rsid w:val="00926F1C"/>
    <w:rsid w:val="00943888"/>
    <w:rsid w:val="00AE10AF"/>
    <w:rsid w:val="00B65D20"/>
    <w:rsid w:val="00BE610A"/>
    <w:rsid w:val="00DE5D69"/>
    <w:rsid w:val="00FD0D55"/>
    <w:rsid w:val="00FE2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810AC5"/>
  <w15:chartTrackingRefBased/>
  <w15:docId w15:val="{987734D1-51BA-49CE-B65F-024FB941A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E291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E29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E291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E291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E291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E291F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E291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E291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E291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E291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E29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E29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E291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E291F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E291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E291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E291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E291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E291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E29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E291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E291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E291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E291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E291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E291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E29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E291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E29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1</Pages>
  <Words>135</Words>
  <Characters>773</Characters>
  <Application>Microsoft Office Word</Application>
  <DocSecurity>0</DocSecurity>
  <Lines>6</Lines>
  <Paragraphs>1</Paragraphs>
  <ScaleCrop>false</ScaleCrop>
  <Company/>
  <LinksUpToDate>false</LinksUpToDate>
  <CharactersWithSpaces>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万江 刘</dc:creator>
  <cp:keywords/>
  <dc:description/>
  <cp:lastModifiedBy>万江 刘</cp:lastModifiedBy>
  <cp:revision>4</cp:revision>
  <dcterms:created xsi:type="dcterms:W3CDTF">2026-05-05T11:34:00Z</dcterms:created>
  <dcterms:modified xsi:type="dcterms:W3CDTF">2026-05-05T13:41:00Z</dcterms:modified>
</cp:coreProperties>
</file>