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661CEB">
      <w:pPr>
        <w:pStyle w:val="12"/>
        <w:numPr>
          <w:ilvl w:val="0"/>
          <w:numId w:val="1"/>
        </w:numPr>
        <w:ind w:left="360" w:leftChars="0" w:hanging="360" w:firstLineChars="0"/>
      </w:pPr>
      <w:r>
        <w:t>实验目的</w:t>
      </w:r>
    </w:p>
    <w:p w14:paraId="299A6EB4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熟悉使用华为云服务器，熟悉环境部署以及操作系统使用</w:t>
      </w:r>
    </w:p>
    <w:p w14:paraId="20B4A515">
      <w:pPr>
        <w:pStyle w:val="12"/>
        <w:ind w:firstLine="0"/>
      </w:pPr>
      <w:r>
        <w:t>2</w:t>
      </w:r>
      <w:r>
        <w:rPr>
          <w:rFonts w:hint="eastAsia"/>
        </w:rPr>
        <w:t>．</w:t>
      </w:r>
      <w:r>
        <w:rPr>
          <w:rFonts w:hAnsi="宋体"/>
        </w:rPr>
        <w:t>实验</w:t>
      </w:r>
      <w:r>
        <w:rPr>
          <w:rFonts w:hint="eastAsia" w:hAnsi="宋体"/>
        </w:rPr>
        <w:t>任务</w:t>
      </w:r>
    </w:p>
    <w:p w14:paraId="2AB27093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1.熟悉华为云ECS服务器</w:t>
      </w:r>
    </w:p>
    <w:p w14:paraId="4B10DD58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2.熟练使用Linux系统环境</w:t>
      </w:r>
    </w:p>
    <w:p w14:paraId="75B09BB8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3.熟悉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fldChar w:fldCharType="begin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instrText xml:space="preserve"> HYPERLINK "https://zhida.zhihu.com/search?content_id=245654212&amp;content_type=Article&amp;match_order=1&amp;q=LAMP&amp;zhida_source=entity" \t "https://zhuanlan.zhihu.com/p/_blank" </w:instrTex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fldChar w:fldCharType="separate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LAMP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fldChar w:fldCharType="end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常见环境部署</w:t>
      </w:r>
    </w:p>
    <w:p w14:paraId="17D5BD4B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4.学会在云服务器上部署Discuz 论坛网站</w:t>
      </w:r>
    </w:p>
    <w:p w14:paraId="748D2AC2">
      <w:pPr>
        <w:pStyle w:val="12"/>
        <w:numPr>
          <w:ilvl w:val="0"/>
          <w:numId w:val="0"/>
        </w:numPr>
        <w:ind w:left="360" w:leftChars="0" w:hanging="360" w:firstLineChars="0"/>
        <w:rPr>
          <w:rFonts w:hint="eastAsi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3</w:t>
      </w:r>
      <w:r>
        <w:rPr>
          <w:rFonts w:hint="default" w:ascii="Arial" w:hAnsi="Arial" w:eastAsia="黑体" w:cs="Times New Roman"/>
          <w:kern w:val="2"/>
          <w:sz w:val="21"/>
          <w:lang w:val="en-US" w:eastAsia="zh-CN" w:bidi="ar-SA"/>
        </w:rPr>
        <w:t>．</w:t>
      </w:r>
      <w:r>
        <w:rPr>
          <w:rFonts w:hint="eastAsia"/>
        </w:rPr>
        <w:t>实验步骤和实验结果</w:t>
      </w:r>
    </w:p>
    <w:p w14:paraId="09AD043D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首先尝试在华为云平台上注册一个账号：</w:t>
      </w:r>
    </w:p>
    <w:p w14:paraId="2C9D8395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</w:pPr>
      <w:r>
        <w:drawing>
          <wp:inline distT="0" distB="0" distL="114300" distR="114300">
            <wp:extent cx="3265805" cy="4062730"/>
            <wp:effectExtent l="0" t="0" r="10795" b="127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5805" cy="406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26130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在搜索栏中搜索ecs，选择ecs云服务器，并点击购买：</w:t>
      </w:r>
    </w:p>
    <w:p w14:paraId="4E39BC49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</w:pPr>
      <w:r>
        <w:drawing>
          <wp:inline distT="0" distB="0" distL="114300" distR="114300">
            <wp:extent cx="5756275" cy="2196465"/>
            <wp:effectExtent l="0" t="0" r="9525" b="63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19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993C7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</w:pPr>
      <w:r>
        <w:rPr>
          <w:rFonts w:hint="eastAsia" w:ascii="仿宋" w:hAnsi="仿宋" w:eastAsia="仿宋" w:cs="仿宋"/>
          <w:lang w:val="en-US" w:eastAsia="zh-CN"/>
        </w:rPr>
        <w:t>计费模式选择按量计费，区域选择华东一（上海）：</w:t>
      </w:r>
      <w:r>
        <w:rPr>
          <w:rFonts w:hint="eastAsia" w:ascii="仿宋" w:hAnsi="仿宋" w:eastAsia="仿宋" w:cs="仿宋"/>
          <w:lang w:val="en-US" w:eastAsia="zh-CN"/>
        </w:rPr>
        <w:br w:type="textWrapping"/>
      </w:r>
      <w:r>
        <w:drawing>
          <wp:inline distT="0" distB="0" distL="114300" distR="114300">
            <wp:extent cx="5759450" cy="1480185"/>
            <wp:effectExtent l="0" t="0" r="6350" b="571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48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DE160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>规则选择通用计算型，1G，通用性SSD 40G</w:t>
      </w:r>
    </w:p>
    <w:p w14:paraId="1AF95659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</w:pPr>
      <w:r>
        <w:drawing>
          <wp:inline distT="0" distB="0" distL="114300" distR="114300">
            <wp:extent cx="5754370" cy="2826385"/>
            <wp:effectExtent l="0" t="0" r="11430" b="571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7669C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>操作系统选择centos8.2</w:t>
      </w:r>
    </w:p>
    <w:p w14:paraId="03F456C7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</w:pPr>
      <w:r>
        <w:drawing>
          <wp:inline distT="0" distB="0" distL="114300" distR="114300">
            <wp:extent cx="5750560" cy="2469515"/>
            <wp:effectExtent l="0" t="0" r="2540" b="698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0560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7B800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选择公网访问，按流量计费：</w:t>
      </w:r>
    </w:p>
    <w:p w14:paraId="35404FD1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</w:pPr>
      <w:r>
        <w:drawing>
          <wp:inline distT="0" distB="0" distL="114300" distR="114300">
            <wp:extent cx="5754370" cy="2094865"/>
            <wp:effectExtent l="0" t="0" r="11430" b="63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EF5A9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完成后即可查看创建好的云服务器：</w:t>
      </w:r>
    </w:p>
    <w:p w14:paraId="49086390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</w:pPr>
      <w:r>
        <w:drawing>
          <wp:inline distT="0" distB="0" distL="114300" distR="114300">
            <wp:extent cx="5749925" cy="1528445"/>
            <wp:effectExtent l="0" t="0" r="3175" b="8255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9925" cy="152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BCFA3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登录linux云服务器：</w:t>
      </w:r>
    </w:p>
    <w:p w14:paraId="1D5E47AA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</w:pPr>
      <w:r>
        <w:drawing>
          <wp:inline distT="0" distB="0" distL="114300" distR="114300">
            <wp:extent cx="5753735" cy="3538855"/>
            <wp:effectExtent l="0" t="0" r="12065" b="4445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353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EB067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</w:pPr>
      <w:r>
        <w:drawing>
          <wp:inline distT="0" distB="0" distL="114300" distR="114300">
            <wp:extent cx="5744210" cy="1966595"/>
            <wp:effectExtent l="0" t="0" r="8890" b="1905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4210" cy="196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8DFE0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eastAsia="zh-CN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安装MySQL数据库服务器、MySQL客户端和MySQL开发所需的库及包含文件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eastAsia="zh-CN"/>
        </w:rPr>
        <w:t>：</w:t>
      </w:r>
    </w:p>
    <w:p w14:paraId="1874329D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</w:pPr>
      <w:r>
        <w:drawing>
          <wp:inline distT="0" distB="0" distL="114300" distR="114300">
            <wp:extent cx="5748655" cy="1727200"/>
            <wp:effectExtent l="0" t="0" r="4445" b="0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8655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E0D5C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</w:pPr>
      <w:r>
        <w:drawing>
          <wp:inline distT="0" distB="0" distL="114300" distR="114300">
            <wp:extent cx="5752465" cy="3376930"/>
            <wp:effectExtent l="0" t="0" r="635" b="1270"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337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CADCD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</w:pPr>
      <w:r>
        <w:drawing>
          <wp:inline distT="0" distB="0" distL="114300" distR="114300">
            <wp:extent cx="5747385" cy="3416300"/>
            <wp:effectExtent l="0" t="0" r="5715" b="0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E4255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</w:pPr>
      <w:r>
        <w:drawing>
          <wp:inline distT="0" distB="0" distL="114300" distR="114300">
            <wp:extent cx="5755640" cy="3013075"/>
            <wp:effectExtent l="0" t="0" r="10160" b="9525"/>
            <wp:docPr id="1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33994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启动MySQL服务并检查是否正常运行：</w:t>
      </w:r>
    </w:p>
    <w:p w14:paraId="7B210A80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</w:pPr>
      <w:r>
        <w:drawing>
          <wp:inline distT="0" distB="0" distL="114300" distR="114300">
            <wp:extent cx="5751830" cy="2258695"/>
            <wp:effectExtent l="0" t="0" r="1270" b="1905"/>
            <wp:docPr id="1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225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3F2AF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查看mysql用户表：</w:t>
      </w:r>
    </w:p>
    <w:p w14:paraId="7893B5D2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</w:pPr>
      <w:r>
        <w:drawing>
          <wp:inline distT="0" distB="0" distL="114300" distR="114300">
            <wp:extent cx="5748655" cy="1130935"/>
            <wp:effectExtent l="0" t="0" r="4445" b="12065"/>
            <wp:docPr id="1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8655" cy="113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938C5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刷新用户表并允许所有IP访问数据库：</w:t>
      </w:r>
    </w:p>
    <w:p w14:paraId="180323D9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</w:pPr>
      <w:r>
        <w:drawing>
          <wp:inline distT="0" distB="0" distL="114300" distR="114300">
            <wp:extent cx="5748020" cy="644525"/>
            <wp:effectExtent l="0" t="0" r="5080" b="3175"/>
            <wp:docPr id="2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8020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4271C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在另一台云服务器ecs上安装 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"https://zhida.zhihu.com/search?content_id=245654212&amp;content_type=Article&amp;match_order=1&amp;q=Apache+%E6%9C%8D%E5%8A%A1%E5%99%A8&amp;zhida_source=entity" \t "https://zhuanlan.zhihu.com/p/_blank"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Apache 服务器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、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"https://zhida.zhihu.com/search?content_id=245654212&amp;content_type=Article&amp;match_order=1&amp;q=PHPFastCGI+%E7%AE%A1%E7%90%86%E5%99%A8&amp;zhida_source=entity" \t "https://zhuanlan.zhihu.com/p/_blank"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PHPFastCGI 管理器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、MySQL 客户端和 MySQL 数据库服务器：</w:t>
      </w:r>
    </w:p>
    <w:p w14:paraId="596B1E44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</w:pPr>
      <w:r>
        <w:drawing>
          <wp:inline distT="0" distB="0" distL="114300" distR="114300">
            <wp:extent cx="5756275" cy="3632835"/>
            <wp:effectExtent l="0" t="0" r="9525" b="12065"/>
            <wp:docPr id="2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363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19527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</w:pPr>
      <w:r>
        <w:drawing>
          <wp:inline distT="0" distB="0" distL="114300" distR="114300">
            <wp:extent cx="5748020" cy="1116965"/>
            <wp:effectExtent l="0" t="0" r="5080" b="635"/>
            <wp:docPr id="2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8020" cy="111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4BCBE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</w:pPr>
      <w:r>
        <w:drawing>
          <wp:inline distT="0" distB="0" distL="114300" distR="114300">
            <wp:extent cx="5750560" cy="3401695"/>
            <wp:effectExtent l="0" t="0" r="2540" b="1905"/>
            <wp:docPr id="2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0560" cy="340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BBFB7"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eastAsia="zh-CN"/>
        </w:rPr>
      </w:pPr>
      <w:r>
        <w:drawing>
          <wp:inline distT="0" distB="0" distL="114300" distR="114300">
            <wp:extent cx="5751830" cy="2537460"/>
            <wp:effectExtent l="0" t="0" r="1270" b="2540"/>
            <wp:docPr id="2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启动httpd服务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php-fpm服务并设置开机自启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eastAsia="zh-CN"/>
        </w:rPr>
        <w:t>：</w:t>
      </w:r>
    </w:p>
    <w:p w14:paraId="7D87C4EE"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</w:pPr>
      <w:r>
        <w:drawing>
          <wp:inline distT="0" distB="0" distL="114300" distR="114300">
            <wp:extent cx="5750560" cy="612775"/>
            <wp:effectExtent l="0" t="0" r="2540" b="9525"/>
            <wp:docPr id="2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0560" cy="61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D8C7A"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在安全组配置中，选择一键放通全部端口：</w:t>
      </w:r>
    </w:p>
    <w:p w14:paraId="398BBE92"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</w:pPr>
      <w:r>
        <w:drawing>
          <wp:inline distT="0" distB="0" distL="114300" distR="114300">
            <wp:extent cx="5751195" cy="3255010"/>
            <wp:effectExtent l="0" t="0" r="1905" b="8890"/>
            <wp:docPr id="2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1195" cy="325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DCD94"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eastAsia="zh-CN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登录云服务器下载 Discuz_X3.4 简体中文版的压缩包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eastAsia="zh-CN"/>
        </w:rPr>
        <w:t>：</w:t>
      </w:r>
    </w:p>
    <w:p w14:paraId="5B080D2B"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</w:pPr>
      <w:r>
        <w:drawing>
          <wp:inline distT="0" distB="0" distL="114300" distR="114300">
            <wp:extent cx="5756275" cy="1370965"/>
            <wp:effectExtent l="0" t="0" r="9525" b="635"/>
            <wp:docPr id="2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137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032D9"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解压到指定文件夹：</w:t>
      </w:r>
    </w:p>
    <w:p w14:paraId="39631DCD">
      <w:pPr>
        <w:pStyle w:val="5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default"/>
          <w:lang w:val="en-US" w:eastAsia="zh-CN"/>
        </w:rPr>
      </w:pPr>
      <w:r>
        <w:drawing>
          <wp:inline distT="0" distB="0" distL="114300" distR="114300">
            <wp:extent cx="5750560" cy="3977005"/>
            <wp:effectExtent l="0" t="0" r="2540" b="10795"/>
            <wp:docPr id="28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0560" cy="397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247D5">
      <w:pPr>
        <w:pStyle w:val="12"/>
        <w:numPr>
          <w:ilvl w:val="0"/>
          <w:numId w:val="2"/>
        </w:numPr>
        <w:ind w:firstLine="0"/>
      </w:pPr>
      <w:r>
        <w:t>分析与讨论</w:t>
      </w:r>
    </w:p>
    <w:p w14:paraId="75014F2F">
      <w:pPr>
        <w:pStyle w:val="1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Chars="0"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本次实验中进行了华为云服务器平台的搭建，主要是进行了两个ecs服务器的搭建，以及进行了了discuz论坛内容的下载等实践活动。</w:t>
      </w:r>
    </w:p>
    <w:p w14:paraId="70BA8414"/>
    <w:sectPr>
      <w:headerReference r:id="rId3" w:type="default"/>
      <w:footerReference r:id="rId4" w:type="default"/>
      <w:pgSz w:w="11906" w:h="16838"/>
      <w:pgMar w:top="2835" w:right="1418" w:bottom="851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Huawei Sans">
    <w:altName w:val="Corbel"/>
    <w:panose1 w:val="020B0604020202020204"/>
    <w:charset w:val="00"/>
    <w:family w:val="swiss"/>
    <w:pitch w:val="default"/>
    <w:sig w:usb0="00000000" w:usb1="00000000" w:usb2="00000008" w:usb3="00000000" w:csb0="0000009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方正兰亭黑简体">
    <w:altName w:val="Malgun Gothic Semilight"/>
    <w:panose1 w:val="020B0604020202020204"/>
    <w:charset w:val="86"/>
    <w:family w:val="auto"/>
    <w:pitch w:val="default"/>
    <w:sig w:usb0="00000000" w:usb1="00000000" w:usb2="00000010" w:usb3="00000000" w:csb0="00040000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885182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F520D1">
    <w:pPr>
      <w:pStyle w:val="3"/>
      <w:pBdr>
        <w:bottom w:val="single" w:color="auto" w:sz="6" w:space="31"/>
      </w:pBdr>
      <w:ind w:firstLine="883"/>
      <w:rPr>
        <w:rFonts w:ascii="宋体" w:hAnsi="宋体"/>
        <w:b/>
        <w:sz w:val="44"/>
        <w:szCs w:val="44"/>
      </w:rPr>
    </w:pPr>
    <w:r>
      <w:rPr>
        <w:rFonts w:hint="eastAsia" w:ascii="宋体" w:hAnsi="宋体"/>
        <w:b/>
        <w:sz w:val="44"/>
        <w:szCs w:val="44"/>
      </w:rPr>
      <w:t xml:space="preserve">南京信息工程大学 </w:t>
    </w:r>
    <w:r>
      <w:rPr>
        <w:rFonts w:ascii="宋体" w:hAnsi="宋体"/>
        <w:b/>
        <w:sz w:val="44"/>
        <w:szCs w:val="44"/>
      </w:rPr>
      <w:t xml:space="preserve"> </w:t>
    </w:r>
    <w:r>
      <w:rPr>
        <w:rFonts w:hint="eastAsia" w:ascii="宋体" w:hAnsi="宋体"/>
        <w:b/>
        <w:sz w:val="44"/>
        <w:szCs w:val="44"/>
      </w:rPr>
      <w:t>实验（实习）报告</w:t>
    </w:r>
  </w:p>
  <w:p w14:paraId="00F8C720">
    <w:pPr>
      <w:pStyle w:val="3"/>
      <w:pBdr>
        <w:bottom w:val="single" w:color="auto" w:sz="6" w:space="31"/>
      </w:pBdr>
      <w:jc w:val="left"/>
      <w:rPr>
        <w:rFonts w:ascii="宋体" w:hAnsi="宋体"/>
        <w:b/>
        <w:sz w:val="21"/>
        <w:szCs w:val="21"/>
        <w:u w:val="single"/>
      </w:rPr>
    </w:pPr>
    <w:r>
      <w:rPr>
        <w:rFonts w:hint="eastAsia" w:ascii="宋体" w:hAnsi="宋体"/>
        <w:b/>
        <w:sz w:val="21"/>
        <w:szCs w:val="21"/>
      </w:rPr>
      <w:t>实验(实习</w:t>
    </w:r>
    <w:r>
      <w:rPr>
        <w:rFonts w:ascii="宋体" w:hAnsi="宋体"/>
        <w:b/>
        <w:sz w:val="21"/>
        <w:szCs w:val="21"/>
      </w:rPr>
      <w:t>)</w:t>
    </w:r>
    <w:r>
      <w:rPr>
        <w:rFonts w:hint="eastAsia" w:ascii="宋体" w:hAnsi="宋体"/>
        <w:b/>
        <w:sz w:val="21"/>
        <w:szCs w:val="21"/>
      </w:rPr>
      <w:t>名称</w:t>
    </w:r>
    <w:r>
      <w:rPr>
        <w:rFonts w:ascii="宋体" w:hAnsi="宋体"/>
        <w:b/>
        <w:sz w:val="21"/>
        <w:szCs w:val="21"/>
        <w:u w:val="single"/>
      </w:rPr>
      <w:t xml:space="preserve">          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>云计算第三次实践</w:t>
    </w:r>
    <w:r>
      <w:rPr>
        <w:rFonts w:ascii="宋体" w:hAnsi="宋体"/>
        <w:b/>
        <w:sz w:val="21"/>
        <w:szCs w:val="21"/>
        <w:u w:val="single"/>
      </w:rPr>
      <w:t xml:space="preserve">            </w:t>
    </w:r>
    <w:r>
      <w:rPr>
        <w:rFonts w:hint="eastAsia" w:ascii="宋体" w:hAnsi="宋体"/>
        <w:b/>
        <w:sz w:val="21"/>
        <w:szCs w:val="21"/>
      </w:rPr>
      <w:t>日期</w:t>
    </w:r>
    <w:r>
      <w:rPr>
        <w:rFonts w:ascii="宋体" w:hAnsi="宋体"/>
        <w:b/>
        <w:sz w:val="21"/>
        <w:szCs w:val="21"/>
        <w:u w:val="single"/>
      </w:rPr>
      <w:t xml:space="preserve">    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>2025.11.06</w:t>
    </w:r>
    <w:bookmarkStart w:id="0" w:name="_GoBack"/>
    <w:bookmarkEnd w:id="0"/>
    <w:r>
      <w:rPr>
        <w:rFonts w:ascii="宋体" w:hAnsi="宋体"/>
        <w:b/>
        <w:sz w:val="21"/>
        <w:szCs w:val="21"/>
        <w:u w:val="single"/>
      </w:rPr>
      <w:t xml:space="preserve">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hint="eastAsia" w:ascii="宋体" w:hAnsi="宋体"/>
        <w:b/>
        <w:sz w:val="21"/>
        <w:szCs w:val="21"/>
      </w:rPr>
      <w:t>得分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hint="eastAsia" w:ascii="宋体" w:hAnsi="宋体"/>
        <w:b/>
        <w:sz w:val="21"/>
        <w:szCs w:val="21"/>
      </w:rPr>
      <w:t xml:space="preserve">指导教师 </w:t>
    </w:r>
    <w:r>
      <w:rPr>
        <w:rFonts w:ascii="宋体" w:hAnsi="宋体"/>
        <w:b/>
        <w:sz w:val="21"/>
        <w:szCs w:val="21"/>
        <w:u w:val="single"/>
      </w:rPr>
      <w:t xml:space="preserve">  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>吴军</w:t>
    </w:r>
    <w:r>
      <w:rPr>
        <w:rFonts w:ascii="宋体" w:hAnsi="宋体"/>
        <w:b/>
        <w:sz w:val="21"/>
        <w:szCs w:val="21"/>
        <w:u w:val="single"/>
      </w:rPr>
      <w:t xml:space="preserve">        </w:t>
    </w:r>
  </w:p>
  <w:p w14:paraId="62FBB7E4">
    <w:pPr>
      <w:pStyle w:val="3"/>
      <w:pBdr>
        <w:bottom w:val="single" w:color="auto" w:sz="6" w:space="31"/>
      </w:pBdr>
      <w:jc w:val="left"/>
      <w:rPr>
        <w:rFonts w:ascii="宋体" w:hAnsi="宋体"/>
        <w:b/>
        <w:sz w:val="21"/>
        <w:szCs w:val="21"/>
        <w:u w:val="single"/>
      </w:rPr>
    </w:pPr>
  </w:p>
  <w:p w14:paraId="6DCA988B">
    <w:pPr>
      <w:pStyle w:val="3"/>
      <w:pBdr>
        <w:bottom w:val="single" w:color="auto" w:sz="6" w:space="31"/>
      </w:pBdr>
      <w:jc w:val="left"/>
      <w:rPr>
        <w:rFonts w:ascii="宋体" w:hAnsi="宋体"/>
        <w:b/>
        <w:sz w:val="21"/>
        <w:szCs w:val="21"/>
        <w:u w:val="single"/>
      </w:rPr>
    </w:pPr>
    <w:r>
      <w:rPr>
        <w:rFonts w:hint="eastAsia" w:ascii="宋体" w:hAnsi="宋体"/>
        <w:b/>
        <w:sz w:val="21"/>
        <w:szCs w:val="21"/>
      </w:rPr>
      <w:t>学院</w:t>
    </w:r>
    <w:r>
      <w:rPr>
        <w:rFonts w:hint="eastAsia" w:ascii="宋体" w:hAnsi="宋体"/>
        <w:b/>
        <w:sz w:val="21"/>
        <w:szCs w:val="21"/>
        <w:u w:val="single"/>
      </w:rPr>
      <w:t xml:space="preserve">  </w:t>
    </w:r>
    <w:r>
      <w:rPr>
        <w:rFonts w:ascii="宋体" w:hAnsi="宋体"/>
        <w:b/>
        <w:sz w:val="21"/>
        <w:szCs w:val="21"/>
        <w:u w:val="single"/>
      </w:rPr>
      <w:t xml:space="preserve">   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>计算机学院</w:t>
    </w:r>
    <w:r>
      <w:rPr>
        <w:rFonts w:ascii="宋体" w:hAnsi="宋体"/>
        <w:b/>
        <w:sz w:val="21"/>
        <w:szCs w:val="21"/>
        <w:u w:val="single"/>
      </w:rPr>
      <w:t xml:space="preserve">     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hint="eastAsia" w:ascii="宋体" w:hAnsi="宋体"/>
        <w:b/>
        <w:sz w:val="21"/>
        <w:szCs w:val="21"/>
      </w:rPr>
      <w:t>专业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>计算机科学与技术</w:t>
    </w:r>
    <w:r>
      <w:rPr>
        <w:rFonts w:ascii="宋体" w:hAnsi="宋体"/>
        <w:b/>
        <w:sz w:val="21"/>
        <w:szCs w:val="21"/>
        <w:u w:val="single"/>
      </w:rPr>
      <w:t xml:space="preserve">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hint="eastAsia" w:ascii="宋体" w:hAnsi="宋体"/>
        <w:b/>
        <w:sz w:val="21"/>
        <w:szCs w:val="21"/>
      </w:rPr>
      <w:t>年级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>2022</w:t>
    </w:r>
    <w:r>
      <w:rPr>
        <w:rFonts w:ascii="宋体" w:hAnsi="宋体"/>
        <w:b/>
        <w:sz w:val="21"/>
        <w:szCs w:val="21"/>
        <w:u w:val="single"/>
      </w:rPr>
      <w:t xml:space="preserve">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hint="eastAsia" w:ascii="宋体" w:hAnsi="宋体"/>
        <w:b/>
        <w:sz w:val="21"/>
        <w:szCs w:val="21"/>
      </w:rPr>
      <w:t>班次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>4</w:t>
    </w:r>
    <w:r>
      <w:rPr>
        <w:rFonts w:ascii="宋体" w:hAnsi="宋体"/>
        <w:b/>
        <w:sz w:val="21"/>
        <w:szCs w:val="21"/>
        <w:u w:val="single"/>
      </w:rPr>
      <w:t xml:space="preserve">   </w:t>
    </w:r>
    <w:r>
      <w:rPr>
        <w:rFonts w:hint="eastAsia" w:ascii="宋体" w:hAnsi="宋体"/>
        <w:b/>
        <w:sz w:val="21"/>
        <w:szCs w:val="21"/>
      </w:rPr>
      <w:t>姓名</w:t>
    </w:r>
    <w:r>
      <w:rPr>
        <w:rFonts w:hint="eastAsia" w:ascii="宋体" w:hAnsi="宋体"/>
        <w:b/>
        <w:sz w:val="21"/>
        <w:szCs w:val="21"/>
        <w:lang w:val="en-US" w:eastAsia="zh-CN"/>
      </w:rPr>
      <w:t>吕慎远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      </w:t>
    </w:r>
    <w:r>
      <w:rPr>
        <w:rFonts w:hint="eastAsia" w:ascii="宋体" w:hAnsi="宋体"/>
        <w:b/>
        <w:sz w:val="21"/>
        <w:szCs w:val="21"/>
      </w:rPr>
      <w:t>学号</w:t>
    </w:r>
    <w:r>
      <w:rPr>
        <w:rFonts w:hint="eastAsia"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     </w:t>
    </w:r>
    <w:r>
      <w:rPr>
        <w:rFonts w:hint="eastAsia" w:ascii="宋体" w:hAnsi="宋体"/>
        <w:b/>
        <w:sz w:val="21"/>
        <w:szCs w:val="21"/>
        <w:u w:val="single"/>
        <w:lang w:val="en-US" w:eastAsia="zh-CN"/>
      </w:rPr>
      <w:t>202283290067</w:t>
    </w:r>
    <w:r>
      <w:rPr>
        <w:rFonts w:ascii="宋体" w:hAnsi="宋体"/>
        <w:b/>
        <w:sz w:val="21"/>
        <w:szCs w:val="21"/>
        <w:u w:val="single"/>
      </w:rPr>
      <w:t xml:space="preserve">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80B516"/>
    <w:multiLevelType w:val="singleLevel"/>
    <w:tmpl w:val="8E80B516"/>
    <w:lvl w:ilvl="0" w:tentative="0">
      <w:start w:val="4"/>
      <w:numFmt w:val="decimal"/>
      <w:suff w:val="nothing"/>
      <w:lvlText w:val="%1．"/>
      <w:lvlJc w:val="left"/>
    </w:lvl>
  </w:abstractNum>
  <w:abstractNum w:abstractNumId="1">
    <w:nsid w:val="1720EE02"/>
    <w:multiLevelType w:val="singleLevel"/>
    <w:tmpl w:val="1720EE02"/>
    <w:lvl w:ilvl="0" w:tentative="0">
      <w:start w:val="1"/>
      <w:numFmt w:val="decimal"/>
      <w:suff w:val="nothing"/>
      <w:lvlText w:val="%1．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YzMjIxNzY4MmEzZDZkNWM2NDA1MDUzMWI0YWExOTUifQ=="/>
  </w:docVars>
  <w:rsids>
    <w:rsidRoot w:val="000A6721"/>
    <w:rsid w:val="00067694"/>
    <w:rsid w:val="00096A9A"/>
    <w:rsid w:val="000A6721"/>
    <w:rsid w:val="000C6046"/>
    <w:rsid w:val="00117F5B"/>
    <w:rsid w:val="001475DB"/>
    <w:rsid w:val="00150AD4"/>
    <w:rsid w:val="00172F5C"/>
    <w:rsid w:val="0018596A"/>
    <w:rsid w:val="001C41BF"/>
    <w:rsid w:val="001D222E"/>
    <w:rsid w:val="001D6F80"/>
    <w:rsid w:val="002139F9"/>
    <w:rsid w:val="00247453"/>
    <w:rsid w:val="00257317"/>
    <w:rsid w:val="00292237"/>
    <w:rsid w:val="002A4D4F"/>
    <w:rsid w:val="002C1C2D"/>
    <w:rsid w:val="002F4534"/>
    <w:rsid w:val="003544E7"/>
    <w:rsid w:val="0036373F"/>
    <w:rsid w:val="003A4001"/>
    <w:rsid w:val="00435FF9"/>
    <w:rsid w:val="004F166A"/>
    <w:rsid w:val="004F6C55"/>
    <w:rsid w:val="0055250F"/>
    <w:rsid w:val="005974B4"/>
    <w:rsid w:val="005A7F9F"/>
    <w:rsid w:val="005C2F88"/>
    <w:rsid w:val="00602D60"/>
    <w:rsid w:val="0060502E"/>
    <w:rsid w:val="00692071"/>
    <w:rsid w:val="006969A5"/>
    <w:rsid w:val="00742B46"/>
    <w:rsid w:val="0076174A"/>
    <w:rsid w:val="008446C4"/>
    <w:rsid w:val="00852624"/>
    <w:rsid w:val="00861CE8"/>
    <w:rsid w:val="008833A1"/>
    <w:rsid w:val="00892CE3"/>
    <w:rsid w:val="008C7DF8"/>
    <w:rsid w:val="008E1213"/>
    <w:rsid w:val="00905726"/>
    <w:rsid w:val="00906F33"/>
    <w:rsid w:val="009378FC"/>
    <w:rsid w:val="00982D81"/>
    <w:rsid w:val="00993244"/>
    <w:rsid w:val="009D133C"/>
    <w:rsid w:val="009D271A"/>
    <w:rsid w:val="00A13025"/>
    <w:rsid w:val="00A41ED7"/>
    <w:rsid w:val="00AA7156"/>
    <w:rsid w:val="00AB3B66"/>
    <w:rsid w:val="00AC7080"/>
    <w:rsid w:val="00AE2934"/>
    <w:rsid w:val="00B079A3"/>
    <w:rsid w:val="00B96450"/>
    <w:rsid w:val="00BB235A"/>
    <w:rsid w:val="00BD3BC1"/>
    <w:rsid w:val="00C771AB"/>
    <w:rsid w:val="00C9623F"/>
    <w:rsid w:val="00CB5788"/>
    <w:rsid w:val="00CE4608"/>
    <w:rsid w:val="00D215B4"/>
    <w:rsid w:val="00D47999"/>
    <w:rsid w:val="00D53237"/>
    <w:rsid w:val="00D75FAB"/>
    <w:rsid w:val="00D7614F"/>
    <w:rsid w:val="00D86BEE"/>
    <w:rsid w:val="00DC2B43"/>
    <w:rsid w:val="00DF1BCD"/>
    <w:rsid w:val="00E56D99"/>
    <w:rsid w:val="00E714AC"/>
    <w:rsid w:val="00EB4204"/>
    <w:rsid w:val="00EB7C56"/>
    <w:rsid w:val="00EE3E84"/>
    <w:rsid w:val="00F65BB9"/>
    <w:rsid w:val="00F97E69"/>
    <w:rsid w:val="00FB70E4"/>
    <w:rsid w:val="00FE4D00"/>
    <w:rsid w:val="02380E83"/>
    <w:rsid w:val="1A32599B"/>
    <w:rsid w:val="203A3F74"/>
    <w:rsid w:val="218B2B80"/>
    <w:rsid w:val="43A207A4"/>
    <w:rsid w:val="43C04259"/>
    <w:rsid w:val="54807B2E"/>
    <w:rsid w:val="55DB3175"/>
    <w:rsid w:val="61514F48"/>
    <w:rsid w:val="6F063508"/>
    <w:rsid w:val="7192165E"/>
    <w:rsid w:val="7CE64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仿宋" w:cs="仿宋"/>
      <w:kern w:val="2"/>
      <w:sz w:val="28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yperlink"/>
    <w:basedOn w:val="7"/>
    <w:semiHidden/>
    <w:unhideWhenUsed/>
    <w:qFormat/>
    <w:uiPriority w:val="99"/>
    <w:rPr>
      <w:color w:val="0000FF"/>
      <w:u w:val="single"/>
    </w:rPr>
  </w:style>
  <w:style w:type="character" w:styleId="9">
    <w:name w:val="HTML Code"/>
    <w:basedOn w:val="7"/>
    <w:semiHidden/>
    <w:unhideWhenUsed/>
    <w:qFormat/>
    <w:uiPriority w:val="99"/>
    <w:rPr>
      <w:rFonts w:ascii="Courier New" w:hAnsi="Courier New"/>
      <w:sz w:val="20"/>
    </w:rPr>
  </w:style>
  <w:style w:type="paragraph" w:customStyle="1" w:styleId="10">
    <w:name w:val="半行"/>
    <w:basedOn w:val="1"/>
    <w:qFormat/>
    <w:uiPriority w:val="0"/>
    <w:pPr>
      <w:topLinePunct/>
      <w:adjustRightInd w:val="0"/>
      <w:snapToGrid w:val="0"/>
      <w:spacing w:line="140" w:lineRule="exact"/>
      <w:ind w:firstLine="422" w:firstLineChars="200"/>
    </w:pPr>
  </w:style>
  <w:style w:type="paragraph" w:customStyle="1" w:styleId="11">
    <w:name w:val="程序"/>
    <w:basedOn w:val="1"/>
    <w:link w:val="13"/>
    <w:qFormat/>
    <w:uiPriority w:val="0"/>
    <w:pPr>
      <w:topLinePunct/>
      <w:adjustRightInd w:val="0"/>
      <w:snapToGrid w:val="0"/>
      <w:spacing w:line="270" w:lineRule="atLeast"/>
      <w:ind w:firstLine="425"/>
    </w:pPr>
    <w:rPr>
      <w:rFonts w:ascii="Courier New" w:hAnsi="Courier New" w:cs="Courier New"/>
      <w:sz w:val="18"/>
    </w:rPr>
  </w:style>
  <w:style w:type="paragraph" w:customStyle="1" w:styleId="12">
    <w:name w:val="标题4"/>
    <w:basedOn w:val="1"/>
    <w:qFormat/>
    <w:uiPriority w:val="0"/>
    <w:pPr>
      <w:adjustRightInd w:val="0"/>
      <w:snapToGrid w:val="0"/>
      <w:spacing w:line="315" w:lineRule="atLeast"/>
      <w:ind w:firstLine="425"/>
    </w:pPr>
    <w:rPr>
      <w:rFonts w:ascii="Arial" w:hAnsi="Arial" w:eastAsia="黑体"/>
    </w:rPr>
  </w:style>
  <w:style w:type="character" w:customStyle="1" w:styleId="13">
    <w:name w:val="程序 Char"/>
    <w:link w:val="11"/>
    <w:qFormat/>
    <w:uiPriority w:val="0"/>
    <w:rPr>
      <w:rFonts w:ascii="Courier New" w:hAnsi="Courier New" w:eastAsia="宋体" w:cs="Courier New"/>
      <w:sz w:val="18"/>
      <w:szCs w:val="20"/>
    </w:rPr>
  </w:style>
  <w:style w:type="character" w:customStyle="1" w:styleId="14">
    <w:name w:val="页眉 字符"/>
    <w:basedOn w:val="7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5">
    <w:name w:val="页脚 字符"/>
    <w:basedOn w:val="7"/>
    <w:link w:val="2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6">
    <w:name w:val="2.命令"/>
    <w:basedOn w:val="1"/>
    <w:link w:val="17"/>
    <w:qFormat/>
    <w:uiPriority w:val="0"/>
    <w:pPr>
      <w:widowControl/>
      <w:topLinePunct/>
      <w:adjustRightInd w:val="0"/>
      <w:snapToGrid w:val="0"/>
      <w:spacing w:before="40" w:after="40" w:line="240" w:lineRule="atLeast"/>
      <w:ind w:left="1021"/>
      <w:jc w:val="left"/>
    </w:pPr>
    <w:rPr>
      <w:rFonts w:ascii="Huawei Sans" w:hAnsi="Huawei Sans" w:eastAsia="方正兰亭黑简体" w:cs="Courier New"/>
      <w:kern w:val="0"/>
      <w:sz w:val="18"/>
      <w:szCs w:val="18"/>
      <w:lang w:eastAsia="en-US"/>
    </w:rPr>
  </w:style>
  <w:style w:type="character" w:customStyle="1" w:styleId="17">
    <w:name w:val="2.命令 字符"/>
    <w:basedOn w:val="7"/>
    <w:link w:val="16"/>
    <w:qFormat/>
    <w:uiPriority w:val="0"/>
    <w:rPr>
      <w:rFonts w:ascii="Huawei Sans" w:hAnsi="Huawei Sans" w:eastAsia="方正兰亭黑简体" w:cs="Courier New"/>
      <w:kern w:val="0"/>
      <w:sz w:val="18"/>
      <w:szCs w:val="18"/>
      <w:lang w:eastAsia="en-US"/>
    </w:rPr>
  </w:style>
  <w:style w:type="paragraph" w:styleId="18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245</Words>
  <Characters>296</Characters>
  <Lines>1</Lines>
  <Paragraphs>1</Paragraphs>
  <TotalTime>94</TotalTime>
  <ScaleCrop>false</ScaleCrop>
  <LinksUpToDate>false</LinksUpToDate>
  <CharactersWithSpaces>301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2023-11-20T05:37:00Z</dcterms:created>
  <dc:creator>lhg</dc:creator>
  <cp:lastModifiedBy>世界尽头与冷酷仙境</cp:lastModifiedBy>
  <dcterms:modified xsi:type="dcterms:W3CDTF">2025-11-06T06:38:33Z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79F2AAD473FD4ED984A9ECE4ACACDC1A_13</vt:lpwstr>
  </property>
  <property fmtid="{D5CDD505-2E9C-101B-9397-08002B2CF9AE}" pid="4" name="KSOTemplateDocerSaveRecord">
    <vt:lpwstr>eyJoZGlkIjoiNjAyNWNmOWRlYjM0ZDg1NjFkYjJjZmRhMzkwYmQ5M2MiLCJ1c2VySWQiOiIzNDUxMTQ0MzEifQ==</vt:lpwstr>
  </property>
</Properties>
</file>