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999" w:rsidRDefault="00707018" w:rsidP="00707018">
      <w:pPr>
        <w:jc w:val="center"/>
        <w:rPr>
          <w:rFonts w:hint="eastAsia"/>
          <w:b/>
          <w:sz w:val="36"/>
          <w:szCs w:val="36"/>
        </w:rPr>
      </w:pPr>
      <w:r w:rsidRPr="00707018">
        <w:rPr>
          <w:rFonts w:hint="eastAsia"/>
          <w:b/>
          <w:sz w:val="36"/>
          <w:szCs w:val="36"/>
        </w:rPr>
        <w:t>SSIS</w:t>
      </w:r>
      <w:r w:rsidRPr="00707018">
        <w:rPr>
          <w:rFonts w:hint="eastAsia"/>
          <w:b/>
          <w:sz w:val="36"/>
          <w:szCs w:val="36"/>
        </w:rPr>
        <w:t>联接数据</w:t>
      </w:r>
    </w:p>
    <w:p w:rsidR="00707018" w:rsidRPr="00707018" w:rsidRDefault="00707018" w:rsidP="00707018">
      <w:pPr>
        <w:pStyle w:val="a3"/>
        <w:numPr>
          <w:ilvl w:val="0"/>
          <w:numId w:val="1"/>
        </w:numPr>
        <w:ind w:firstLineChars="0"/>
        <w:jc w:val="left"/>
        <w:rPr>
          <w:rFonts w:hint="eastAsia"/>
          <w:szCs w:val="21"/>
        </w:rPr>
      </w:pPr>
      <w:r w:rsidRPr="00707018">
        <w:rPr>
          <w:rFonts w:hint="eastAsia"/>
          <w:szCs w:val="21"/>
        </w:rPr>
        <w:t>数据的来源和比较</w:t>
      </w:r>
    </w:p>
    <w:p w:rsidR="00707018" w:rsidRPr="00707018" w:rsidRDefault="00707018" w:rsidP="00707018">
      <w:pPr>
        <w:pStyle w:val="a3"/>
        <w:numPr>
          <w:ilvl w:val="0"/>
          <w:numId w:val="2"/>
        </w:numPr>
        <w:ind w:firstLineChars="0"/>
        <w:jc w:val="left"/>
        <w:rPr>
          <w:rFonts w:hint="eastAsia"/>
          <w:szCs w:val="21"/>
        </w:rPr>
      </w:pPr>
      <w:r w:rsidRPr="00707018">
        <w:rPr>
          <w:rFonts w:hint="eastAsia"/>
          <w:szCs w:val="21"/>
        </w:rPr>
        <w:t>来自多个表合并到一个表</w:t>
      </w:r>
    </w:p>
    <w:p w:rsidR="00707018" w:rsidRDefault="00707018" w:rsidP="00707018">
      <w:pPr>
        <w:pStyle w:val="a3"/>
        <w:numPr>
          <w:ilvl w:val="0"/>
          <w:numId w:val="2"/>
        </w:numPr>
        <w:ind w:firstLineChars="0"/>
        <w:jc w:val="left"/>
        <w:rPr>
          <w:rFonts w:hint="eastAsia"/>
          <w:szCs w:val="21"/>
        </w:rPr>
      </w:pPr>
      <w:r>
        <w:rPr>
          <w:rFonts w:hint="eastAsia"/>
          <w:szCs w:val="21"/>
        </w:rPr>
        <w:t>表的增量更新</w:t>
      </w:r>
    </w:p>
    <w:p w:rsidR="00707018" w:rsidRDefault="00707018" w:rsidP="00707018">
      <w:pPr>
        <w:pStyle w:val="a3"/>
        <w:numPr>
          <w:ilvl w:val="0"/>
          <w:numId w:val="2"/>
        </w:numPr>
        <w:ind w:firstLineChars="0"/>
        <w:jc w:val="left"/>
        <w:rPr>
          <w:rFonts w:hint="eastAsia"/>
          <w:szCs w:val="21"/>
        </w:rPr>
      </w:pPr>
      <w:r>
        <w:rPr>
          <w:rFonts w:hint="eastAsia"/>
          <w:szCs w:val="21"/>
        </w:rPr>
        <w:t>不同的数据源或服务器</w:t>
      </w:r>
    </w:p>
    <w:p w:rsidR="00707018" w:rsidRDefault="00707018" w:rsidP="00707018">
      <w:pPr>
        <w:jc w:val="left"/>
        <w:rPr>
          <w:rFonts w:hint="eastAsia"/>
          <w:szCs w:val="21"/>
        </w:rPr>
      </w:pPr>
    </w:p>
    <w:p w:rsidR="00707018" w:rsidRDefault="00AE6D6F" w:rsidP="00707018">
      <w:pPr>
        <w:jc w:val="left"/>
        <w:rPr>
          <w:rFonts w:hint="eastAsia"/>
          <w:szCs w:val="21"/>
        </w:rPr>
      </w:pPr>
      <w:r>
        <w:rPr>
          <w:rFonts w:hint="eastAsia"/>
          <w:szCs w:val="21"/>
        </w:rPr>
        <w:t>1,</w:t>
      </w:r>
      <w:r>
        <w:rPr>
          <w:rFonts w:hint="eastAsia"/>
          <w:szCs w:val="21"/>
        </w:rPr>
        <w:t>查找转换</w:t>
      </w:r>
    </w:p>
    <w:p w:rsidR="00AE6D6F" w:rsidRDefault="00AE6D6F" w:rsidP="00707018">
      <w:pPr>
        <w:jc w:val="left"/>
        <w:rPr>
          <w:rFonts w:hint="eastAsia"/>
          <w:szCs w:val="21"/>
        </w:rPr>
      </w:pPr>
      <w:r>
        <w:rPr>
          <w:rFonts w:hint="eastAsia"/>
          <w:szCs w:val="21"/>
        </w:rPr>
        <w:t>一般在集成的上下文中使用该组件，比如从源系统填充数据仓库的</w:t>
      </w:r>
      <w:r>
        <w:rPr>
          <w:rFonts w:hint="eastAsia"/>
          <w:szCs w:val="21"/>
        </w:rPr>
        <w:t>ETL</w:t>
      </w:r>
      <w:r>
        <w:rPr>
          <w:rFonts w:hint="eastAsia"/>
          <w:szCs w:val="21"/>
        </w:rPr>
        <w:t>层，该组件每次只能联接两个数据集。</w:t>
      </w:r>
    </w:p>
    <w:p w:rsidR="00AE6D6F" w:rsidRDefault="00AE6D6F" w:rsidP="00707018">
      <w:pPr>
        <w:jc w:val="left"/>
        <w:rPr>
          <w:rFonts w:hint="eastAsia"/>
          <w:szCs w:val="21"/>
        </w:rPr>
      </w:pPr>
      <w:r>
        <w:rPr>
          <w:rFonts w:hint="eastAsia"/>
          <w:szCs w:val="21"/>
        </w:rPr>
        <w:t>该转换采用同步方式进行操作，这意味着在进行转换的时候不会阻塞管道。当新行正在</w:t>
      </w:r>
      <w:proofErr w:type="gramStart"/>
      <w:r>
        <w:rPr>
          <w:rFonts w:hint="eastAsia"/>
          <w:szCs w:val="21"/>
        </w:rPr>
        <w:t>进入查换转换</w:t>
      </w:r>
      <w:proofErr w:type="gramEnd"/>
      <w:r>
        <w:rPr>
          <w:rFonts w:hint="eastAsia"/>
          <w:szCs w:val="21"/>
        </w:rPr>
        <w:t>时，已经被处理的行则通过四个输出中的一个离开。但在某些缓存模式下，当组件加载带有查找数据的内部缓存时最初可能会阻塞包的执行一段时间。</w:t>
      </w:r>
    </w:p>
    <w:p w:rsidR="00AE6D6F" w:rsidRDefault="00AE6D6F" w:rsidP="00707018">
      <w:pPr>
        <w:jc w:val="left"/>
        <w:rPr>
          <w:rFonts w:hint="eastAsia"/>
          <w:szCs w:val="21"/>
        </w:rPr>
      </w:pPr>
    </w:p>
    <w:p w:rsidR="00AE6D6F" w:rsidRDefault="00AE6D6F" w:rsidP="00707018">
      <w:pPr>
        <w:jc w:val="left"/>
        <w:rPr>
          <w:rFonts w:hint="eastAsia"/>
          <w:szCs w:val="21"/>
        </w:rPr>
      </w:pPr>
      <w:r>
        <w:rPr>
          <w:rFonts w:hint="eastAsia"/>
          <w:szCs w:val="21"/>
        </w:rPr>
        <w:t>该组件提供了几种可用煤来比较性能和资源使用情况的操作模式：</w:t>
      </w:r>
    </w:p>
    <w:p w:rsidR="00605BDB" w:rsidRDefault="00AE6D6F" w:rsidP="00707018">
      <w:pPr>
        <w:jc w:val="left"/>
        <w:rPr>
          <w:szCs w:val="21"/>
        </w:rPr>
      </w:pPr>
      <w:r>
        <w:rPr>
          <w:rFonts w:hint="eastAsia"/>
          <w:szCs w:val="21"/>
        </w:rPr>
        <w:t>完全缓存模式：</w:t>
      </w:r>
      <w:r w:rsidR="00605BDB">
        <w:rPr>
          <w:rFonts w:hint="eastAsia"/>
          <w:szCs w:val="21"/>
        </w:rPr>
        <w:t>正在联接的其中一个表将被全部加载到内存中，然后来自其他表的行每次都流经管道的一个缓冲区，并执行所选的联接操作。</w:t>
      </w:r>
    </w:p>
    <w:p w:rsidR="00AE6D6F" w:rsidRDefault="00605BDB" w:rsidP="00707018">
      <w:pPr>
        <w:jc w:val="left"/>
        <w:rPr>
          <w:rFonts w:hint="eastAsia"/>
          <w:szCs w:val="21"/>
        </w:rPr>
      </w:pPr>
      <w:proofErr w:type="gramStart"/>
      <w:r>
        <w:rPr>
          <w:rFonts w:hint="eastAsia"/>
          <w:szCs w:val="21"/>
        </w:rPr>
        <w:t>不</w:t>
      </w:r>
      <w:proofErr w:type="gramEnd"/>
      <w:r>
        <w:rPr>
          <w:rFonts w:hint="eastAsia"/>
          <w:szCs w:val="21"/>
        </w:rPr>
        <w:t>预先缓存：管道中每个输入行每次与一个特定的关系表进行比较。</w:t>
      </w:r>
    </w:p>
    <w:p w:rsidR="00C55957" w:rsidRDefault="00C55957" w:rsidP="00707018">
      <w:pPr>
        <w:jc w:val="left"/>
        <w:rPr>
          <w:rFonts w:hint="eastAsia"/>
          <w:szCs w:val="21"/>
        </w:rPr>
      </w:pPr>
      <w:r>
        <w:rPr>
          <w:rFonts w:hint="eastAsia"/>
          <w:szCs w:val="21"/>
        </w:rPr>
        <w:t>查找转换会要求提供另一个数据来源，称为参考表，如果</w:t>
      </w:r>
      <w:proofErr w:type="gramStart"/>
      <w:r>
        <w:rPr>
          <w:rFonts w:hint="eastAsia"/>
          <w:szCs w:val="21"/>
        </w:rPr>
        <w:t>参考表太庞大</w:t>
      </w:r>
      <w:proofErr w:type="gramEnd"/>
      <w:r>
        <w:rPr>
          <w:rFonts w:hint="eastAsia"/>
          <w:szCs w:val="21"/>
        </w:rPr>
        <w:t>而无法将其所有数据全部缓存到系统内存时，可以选择</w:t>
      </w:r>
      <w:proofErr w:type="gramStart"/>
      <w:r>
        <w:rPr>
          <w:rFonts w:hint="eastAsia"/>
          <w:szCs w:val="21"/>
        </w:rPr>
        <w:t>不</w:t>
      </w:r>
      <w:proofErr w:type="gramEnd"/>
      <w:r>
        <w:rPr>
          <w:rFonts w:hint="eastAsia"/>
          <w:szCs w:val="21"/>
        </w:rPr>
        <w:t>缓存任何数据或只缓存部份数据。</w:t>
      </w:r>
    </w:p>
    <w:p w:rsidR="00AF18ED" w:rsidRDefault="00AF18ED" w:rsidP="00707018">
      <w:pPr>
        <w:jc w:val="left"/>
        <w:rPr>
          <w:rFonts w:hint="eastAsia"/>
          <w:szCs w:val="21"/>
        </w:rPr>
      </w:pPr>
      <w:r>
        <w:rPr>
          <w:rFonts w:hint="eastAsia"/>
          <w:szCs w:val="21"/>
        </w:rPr>
        <w:t>执行时，不将参考表加载到哈希结构中，相反，当每个输入行流经查找转换时，该组件向数据库服务器中的参考表发送一条请求，以便寻求一个匹配项。有很大的性能开销</w:t>
      </w:r>
      <w:r w:rsidR="00940D60">
        <w:rPr>
          <w:rFonts w:hint="eastAsia"/>
          <w:szCs w:val="21"/>
        </w:rPr>
        <w:t>。</w:t>
      </w:r>
    </w:p>
    <w:p w:rsidR="009025B7" w:rsidRDefault="009025B7" w:rsidP="00707018">
      <w:pPr>
        <w:jc w:val="left"/>
        <w:rPr>
          <w:rFonts w:hint="eastAsia"/>
          <w:szCs w:val="21"/>
        </w:rPr>
      </w:pPr>
    </w:p>
    <w:p w:rsidR="009025B7" w:rsidRDefault="009025B7" w:rsidP="00707018">
      <w:pPr>
        <w:jc w:val="left"/>
        <w:rPr>
          <w:rFonts w:hint="eastAsia"/>
          <w:szCs w:val="21"/>
        </w:rPr>
      </w:pPr>
    </w:p>
    <w:p w:rsidR="00605BDB" w:rsidRDefault="00605BDB" w:rsidP="00707018">
      <w:pPr>
        <w:jc w:val="left"/>
        <w:rPr>
          <w:rFonts w:hint="eastAsia"/>
          <w:szCs w:val="21"/>
        </w:rPr>
      </w:pPr>
      <w:r>
        <w:rPr>
          <w:rFonts w:hint="eastAsia"/>
          <w:szCs w:val="21"/>
        </w:rPr>
        <w:t>部份缓存模式：前两种方式的结合。</w:t>
      </w:r>
      <w:r w:rsidR="00F97B27">
        <w:rPr>
          <w:rFonts w:hint="eastAsia"/>
          <w:szCs w:val="21"/>
        </w:rPr>
        <w:t>该组件只对在查找转换的“高级”选项卡中所指定的内存边界内最近使用过的数据进行缓存，一旦缓存增长过于庞大，最少使用的缓存数据将被丢弃。</w:t>
      </w:r>
    </w:p>
    <w:p w:rsidR="00605BDB" w:rsidRDefault="00605BDB" w:rsidP="00707018">
      <w:pPr>
        <w:jc w:val="left"/>
        <w:rPr>
          <w:rFonts w:hint="eastAsia"/>
          <w:szCs w:val="21"/>
        </w:rPr>
      </w:pPr>
    </w:p>
    <w:p w:rsidR="000E2250" w:rsidRDefault="000E2250" w:rsidP="00707018">
      <w:pPr>
        <w:jc w:val="left"/>
        <w:rPr>
          <w:rFonts w:hint="eastAsia"/>
          <w:szCs w:val="21"/>
        </w:rPr>
      </w:pPr>
      <w:r>
        <w:rPr>
          <w:rFonts w:hint="eastAsia"/>
          <w:szCs w:val="21"/>
        </w:rPr>
        <w:t>查找转换允许使用相同或不同包中的单独管道来填充缓存，可以使用可被</w:t>
      </w:r>
      <w:r>
        <w:rPr>
          <w:rFonts w:hint="eastAsia"/>
          <w:szCs w:val="21"/>
        </w:rPr>
        <w:t>SSIS</w:t>
      </w:r>
      <w:r>
        <w:rPr>
          <w:rFonts w:hint="eastAsia"/>
          <w:szCs w:val="21"/>
        </w:rPr>
        <w:t>数据源访问的任何位置中的源数据。</w:t>
      </w:r>
      <w:r w:rsidR="00E17ADC">
        <w:rPr>
          <w:rFonts w:hint="eastAsia"/>
          <w:szCs w:val="21"/>
        </w:rPr>
        <w:t>在相同的包中，多个查找转换可以共享相同的缓存。</w:t>
      </w:r>
    </w:p>
    <w:p w:rsidR="000E2250" w:rsidRDefault="000E2250" w:rsidP="00707018">
      <w:pPr>
        <w:jc w:val="left"/>
        <w:rPr>
          <w:rFonts w:hint="eastAsia"/>
          <w:szCs w:val="21"/>
        </w:rPr>
      </w:pPr>
    </w:p>
    <w:p w:rsidR="009025B7" w:rsidRDefault="009025B7" w:rsidP="00707018">
      <w:pPr>
        <w:jc w:val="left"/>
        <w:rPr>
          <w:rFonts w:hint="eastAsia"/>
          <w:szCs w:val="21"/>
        </w:rPr>
      </w:pPr>
      <w:r>
        <w:rPr>
          <w:rFonts w:hint="eastAsia"/>
          <w:szCs w:val="21"/>
        </w:rPr>
        <w:t>部份缓存和缺失缓存组合，可以有效提升性能：二级缓存配置内存总量百分比</w:t>
      </w:r>
      <w:r>
        <w:rPr>
          <w:rFonts w:hint="eastAsia"/>
          <w:szCs w:val="21"/>
        </w:rPr>
        <w:t>25%</w:t>
      </w:r>
      <w:r>
        <w:rPr>
          <w:rFonts w:hint="eastAsia"/>
          <w:szCs w:val="21"/>
        </w:rPr>
        <w:t>。</w:t>
      </w:r>
    </w:p>
    <w:p w:rsidR="009025B7" w:rsidRDefault="009025B7" w:rsidP="00707018">
      <w:pPr>
        <w:jc w:val="left"/>
        <w:rPr>
          <w:rFonts w:hint="eastAsia"/>
          <w:szCs w:val="21"/>
        </w:rPr>
      </w:pPr>
    </w:p>
    <w:p w:rsidR="00605BDB" w:rsidRDefault="00605BDB" w:rsidP="00707018">
      <w:pPr>
        <w:jc w:val="left"/>
        <w:rPr>
          <w:rFonts w:hint="eastAsia"/>
          <w:szCs w:val="21"/>
        </w:rPr>
      </w:pPr>
      <w:r>
        <w:rPr>
          <w:rFonts w:hint="eastAsia"/>
          <w:szCs w:val="21"/>
        </w:rPr>
        <w:t>2</w:t>
      </w:r>
      <w:r>
        <w:rPr>
          <w:rFonts w:hint="eastAsia"/>
          <w:szCs w:val="21"/>
        </w:rPr>
        <w:t>，合并联接转换</w:t>
      </w:r>
    </w:p>
    <w:p w:rsidR="00605BDB" w:rsidRDefault="00605BDB" w:rsidP="00707018">
      <w:pPr>
        <w:jc w:val="left"/>
        <w:rPr>
          <w:rFonts w:hint="eastAsia"/>
          <w:szCs w:val="21"/>
        </w:rPr>
      </w:pPr>
      <w:r>
        <w:rPr>
          <w:rFonts w:hint="eastAsia"/>
          <w:szCs w:val="21"/>
        </w:rPr>
        <w:t>这是一种在</w:t>
      </w:r>
      <w:r>
        <w:rPr>
          <w:rFonts w:hint="eastAsia"/>
          <w:szCs w:val="21"/>
        </w:rPr>
        <w:t>SSIS</w:t>
      </w:r>
      <w:r>
        <w:rPr>
          <w:rFonts w:hint="eastAsia"/>
          <w:szCs w:val="21"/>
        </w:rPr>
        <w:t>数据流中以一种流式处理方式执行内部或外部联接操作，合并联接并不会像查找转换在缓存模式中所做的那样预加载数据，也不会在非缓存模式中执行每个记录的数据库查询。</w:t>
      </w:r>
    </w:p>
    <w:p w:rsidR="00605BDB" w:rsidRDefault="00605BDB" w:rsidP="00707018">
      <w:pPr>
        <w:jc w:val="left"/>
        <w:rPr>
          <w:rFonts w:hint="eastAsia"/>
          <w:szCs w:val="21"/>
        </w:rPr>
      </w:pPr>
      <w:r>
        <w:rPr>
          <w:rFonts w:hint="eastAsia"/>
          <w:szCs w:val="21"/>
        </w:rPr>
        <w:t>合并联接转换接收两个已经进行排序的输入，产生单个输出。</w:t>
      </w:r>
    </w:p>
    <w:p w:rsidR="00605BDB" w:rsidRDefault="00605BDB" w:rsidP="00707018">
      <w:pPr>
        <w:jc w:val="left"/>
        <w:rPr>
          <w:rFonts w:hint="eastAsia"/>
          <w:szCs w:val="21"/>
        </w:rPr>
      </w:pPr>
      <w:r>
        <w:rPr>
          <w:rFonts w:hint="eastAsia"/>
          <w:szCs w:val="21"/>
        </w:rPr>
        <w:t>合并联接无法对单个无匹配输出进行配置，在这种情况下，需要对无匹配记录进行单独处理，可以使用有条件拆分转换来查找无匹配行中的空值，并将相应行向下发送到数据流的另一个不同路径。</w:t>
      </w:r>
    </w:p>
    <w:p w:rsidR="00605BDB" w:rsidRDefault="00605BDB" w:rsidP="00707018">
      <w:pPr>
        <w:jc w:val="left"/>
        <w:rPr>
          <w:rFonts w:hint="eastAsia"/>
          <w:szCs w:val="21"/>
        </w:rPr>
      </w:pPr>
      <w:r>
        <w:rPr>
          <w:rFonts w:hint="eastAsia"/>
          <w:szCs w:val="21"/>
        </w:rPr>
        <w:t>相比联接转换通常使用更少的内存，因为它只击破要维护内存中用来支持联接</w:t>
      </w:r>
      <w:proofErr w:type="gramStart"/>
      <w:r>
        <w:rPr>
          <w:rFonts w:hint="eastAsia"/>
          <w:szCs w:val="21"/>
        </w:rPr>
        <w:t>两个流需的</w:t>
      </w:r>
      <w:proofErr w:type="gramEnd"/>
      <w:r>
        <w:rPr>
          <w:rFonts w:hint="eastAsia"/>
          <w:szCs w:val="21"/>
        </w:rPr>
        <w:t>几行。</w:t>
      </w:r>
    </w:p>
    <w:p w:rsidR="00F61085" w:rsidRDefault="00F61085" w:rsidP="00707018">
      <w:pPr>
        <w:jc w:val="left"/>
        <w:rPr>
          <w:rFonts w:hint="eastAsia"/>
          <w:szCs w:val="21"/>
        </w:rPr>
      </w:pPr>
    </w:p>
    <w:p w:rsidR="00F61085" w:rsidRDefault="00F61085" w:rsidP="00707018">
      <w:pPr>
        <w:jc w:val="left"/>
        <w:rPr>
          <w:rFonts w:hint="eastAsia"/>
          <w:szCs w:val="21"/>
        </w:rPr>
      </w:pPr>
      <w:r>
        <w:rPr>
          <w:rFonts w:hint="eastAsia"/>
          <w:szCs w:val="21"/>
        </w:rPr>
        <w:lastRenderedPageBreak/>
        <w:t>注意点：</w:t>
      </w:r>
    </w:p>
    <w:p w:rsidR="00F61085" w:rsidRDefault="00F61085" w:rsidP="00707018">
      <w:pPr>
        <w:jc w:val="left"/>
        <w:rPr>
          <w:rFonts w:hint="eastAsia"/>
          <w:szCs w:val="21"/>
        </w:rPr>
      </w:pPr>
      <w:proofErr w:type="spellStart"/>
      <w:r>
        <w:rPr>
          <w:szCs w:val="21"/>
        </w:rPr>
        <w:t>S</w:t>
      </w:r>
      <w:r>
        <w:rPr>
          <w:rFonts w:hint="eastAsia"/>
          <w:szCs w:val="21"/>
        </w:rPr>
        <w:t>sis</w:t>
      </w:r>
      <w:proofErr w:type="spellEnd"/>
      <w:r>
        <w:rPr>
          <w:rFonts w:hint="eastAsia"/>
          <w:szCs w:val="21"/>
        </w:rPr>
        <w:t>平台无法根据统计信息，成本来</w:t>
      </w:r>
      <w:proofErr w:type="gramStart"/>
      <w:r>
        <w:rPr>
          <w:rFonts w:hint="eastAsia"/>
          <w:szCs w:val="21"/>
        </w:rPr>
        <w:t>作出</w:t>
      </w:r>
      <w:proofErr w:type="gramEnd"/>
      <w:r>
        <w:rPr>
          <w:rFonts w:hint="eastAsia"/>
          <w:szCs w:val="21"/>
        </w:rPr>
        <w:t>好的连接，这可能会有性能影响。</w:t>
      </w:r>
    </w:p>
    <w:p w:rsidR="002468E6" w:rsidRDefault="002468E6" w:rsidP="00707018">
      <w:pPr>
        <w:jc w:val="left"/>
        <w:rPr>
          <w:rFonts w:hint="eastAsia"/>
          <w:szCs w:val="21"/>
        </w:rPr>
      </w:pPr>
    </w:p>
    <w:p w:rsidR="002468E6" w:rsidRDefault="002468E6" w:rsidP="00707018">
      <w:pPr>
        <w:jc w:val="left"/>
        <w:rPr>
          <w:rFonts w:hint="eastAsia"/>
          <w:szCs w:val="21"/>
        </w:rPr>
      </w:pPr>
      <w:proofErr w:type="spellStart"/>
      <w:r>
        <w:rPr>
          <w:szCs w:val="21"/>
        </w:rPr>
        <w:t>U</w:t>
      </w:r>
      <w:r>
        <w:rPr>
          <w:rFonts w:hint="eastAsia"/>
          <w:szCs w:val="21"/>
        </w:rPr>
        <w:t>niln</w:t>
      </w:r>
      <w:proofErr w:type="spellEnd"/>
      <w:r>
        <w:rPr>
          <w:rFonts w:hint="eastAsia"/>
          <w:szCs w:val="21"/>
        </w:rPr>
        <w:t xml:space="preserve"> all</w:t>
      </w:r>
      <w:r>
        <w:rPr>
          <w:rFonts w:hint="eastAsia"/>
          <w:szCs w:val="21"/>
        </w:rPr>
        <w:t>组件可以查看数据是如何通过系统的。</w:t>
      </w:r>
    </w:p>
    <w:p w:rsidR="00C66611" w:rsidRDefault="00C66611" w:rsidP="00707018">
      <w:pPr>
        <w:jc w:val="left"/>
        <w:rPr>
          <w:rFonts w:hint="eastAsia"/>
          <w:szCs w:val="21"/>
        </w:rPr>
      </w:pPr>
    </w:p>
    <w:p w:rsidR="00C66611" w:rsidRDefault="00C66611" w:rsidP="00707018">
      <w:pPr>
        <w:jc w:val="left"/>
        <w:rPr>
          <w:rFonts w:hint="eastAsia"/>
          <w:szCs w:val="21"/>
        </w:rPr>
      </w:pPr>
      <w:r>
        <w:rPr>
          <w:rFonts w:hint="eastAsia"/>
          <w:szCs w:val="21"/>
        </w:rPr>
        <w:t>以优先约束连接两个数据流任务，以便以串行方式执行。</w:t>
      </w:r>
    </w:p>
    <w:p w:rsidR="00C66611" w:rsidRDefault="00C66611" w:rsidP="00707018">
      <w:pPr>
        <w:jc w:val="left"/>
        <w:rPr>
          <w:rFonts w:hint="eastAsia"/>
          <w:szCs w:val="21"/>
        </w:rPr>
      </w:pPr>
    </w:p>
    <w:p w:rsidR="00C66611" w:rsidRDefault="00C66611" w:rsidP="00707018">
      <w:pPr>
        <w:jc w:val="left"/>
        <w:rPr>
          <w:rFonts w:hint="eastAsia"/>
          <w:szCs w:val="21"/>
        </w:rPr>
      </w:pPr>
      <w:r>
        <w:rPr>
          <w:rFonts w:hint="eastAsia"/>
          <w:szCs w:val="21"/>
        </w:rPr>
        <w:t>查找转换：</w:t>
      </w:r>
      <w:proofErr w:type="gramStart"/>
      <w:r>
        <w:rPr>
          <w:rFonts w:hint="eastAsia"/>
          <w:szCs w:val="21"/>
        </w:rPr>
        <w:t>请确保</w:t>
      </w:r>
      <w:proofErr w:type="gramEnd"/>
      <w:r>
        <w:rPr>
          <w:rFonts w:hint="eastAsia"/>
          <w:szCs w:val="21"/>
        </w:rPr>
        <w:t>将最大的表</w:t>
      </w:r>
      <w:r>
        <w:rPr>
          <w:rFonts w:hint="eastAsia"/>
          <w:szCs w:val="21"/>
        </w:rPr>
        <w:t>(</w:t>
      </w:r>
      <w:r>
        <w:rPr>
          <w:rFonts w:hint="eastAsia"/>
          <w:szCs w:val="21"/>
        </w:rPr>
        <w:t>通常是一个事实表</w:t>
      </w:r>
      <w:r>
        <w:rPr>
          <w:rFonts w:hint="eastAsia"/>
          <w:szCs w:val="21"/>
        </w:rPr>
        <w:t>)</w:t>
      </w:r>
      <w:r>
        <w:rPr>
          <w:rFonts w:hint="eastAsia"/>
          <w:szCs w:val="21"/>
        </w:rPr>
        <w:t>流式传输到组件中，而对最小的表</w:t>
      </w:r>
      <w:r>
        <w:rPr>
          <w:rFonts w:hint="eastAsia"/>
          <w:szCs w:val="21"/>
        </w:rPr>
        <w:t>(</w:t>
      </w:r>
      <w:r>
        <w:rPr>
          <w:rFonts w:hint="eastAsia"/>
          <w:szCs w:val="21"/>
        </w:rPr>
        <w:t>通常是</w:t>
      </w:r>
      <w:proofErr w:type="gramStart"/>
      <w:r>
        <w:rPr>
          <w:rFonts w:hint="eastAsia"/>
          <w:szCs w:val="21"/>
        </w:rPr>
        <w:t>维度表</w:t>
      </w:r>
      <w:proofErr w:type="gramEnd"/>
      <w:r>
        <w:rPr>
          <w:rFonts w:hint="eastAsia"/>
          <w:szCs w:val="21"/>
        </w:rPr>
        <w:t>)</w:t>
      </w:r>
      <w:r>
        <w:rPr>
          <w:rFonts w:hint="eastAsia"/>
          <w:szCs w:val="21"/>
        </w:rPr>
        <w:t>则进行缓存。这是因为当将被缓存的表加载到内存中时会阻塞数据流。直到所有查找数据被加载到内存后，才会开始执行数据流。这是基于内部数据的运算，所有的数据都会被加到内存中，因此，除非无法控制表的服务器位置，否则建议用合并转换。</w:t>
      </w:r>
    </w:p>
    <w:p w:rsidR="001F1C64" w:rsidRDefault="001F1C64" w:rsidP="00707018">
      <w:pPr>
        <w:jc w:val="left"/>
        <w:rPr>
          <w:rFonts w:hint="eastAsia"/>
          <w:szCs w:val="21"/>
        </w:rPr>
      </w:pPr>
    </w:p>
    <w:p w:rsidR="001F1C64" w:rsidRDefault="001F1C64" w:rsidP="00707018">
      <w:pPr>
        <w:jc w:val="left"/>
        <w:rPr>
          <w:rFonts w:hint="eastAsia"/>
          <w:szCs w:val="21"/>
        </w:rPr>
      </w:pPr>
      <w:r>
        <w:rPr>
          <w:rFonts w:hint="eastAsia"/>
          <w:szCs w:val="21"/>
        </w:rPr>
        <w:t>排序：合并转换需要已经排序的数据集，用</w:t>
      </w:r>
      <w:r>
        <w:rPr>
          <w:rFonts w:hint="eastAsia"/>
          <w:szCs w:val="21"/>
        </w:rPr>
        <w:t xml:space="preserve">order by </w:t>
      </w:r>
      <w:r>
        <w:rPr>
          <w:rFonts w:hint="eastAsia"/>
          <w:szCs w:val="21"/>
        </w:rPr>
        <w:t>性能会更好些。</w:t>
      </w:r>
    </w:p>
    <w:p w:rsidR="001F1C64" w:rsidRDefault="001F1C64" w:rsidP="00707018">
      <w:pPr>
        <w:jc w:val="left"/>
        <w:rPr>
          <w:rFonts w:hint="eastAsia"/>
          <w:szCs w:val="21"/>
        </w:rPr>
      </w:pPr>
    </w:p>
    <w:p w:rsidR="001F1C64" w:rsidRDefault="00C1604B" w:rsidP="00707018">
      <w:pPr>
        <w:jc w:val="left"/>
        <w:rPr>
          <w:rFonts w:hint="eastAsia"/>
          <w:szCs w:val="21"/>
        </w:rPr>
      </w:pPr>
      <w:r>
        <w:rPr>
          <w:rFonts w:hint="eastAsia"/>
          <w:szCs w:val="21"/>
        </w:rPr>
        <w:t>指定源组件已经作了预排序，如果数据没有排序，或者不是按照所指定的方法排序，那么包将会以不可预知的方式运行，从而导致数据集成问题以及数据丢失。</w:t>
      </w:r>
    </w:p>
    <w:p w:rsidR="004707C7" w:rsidRDefault="004707C7" w:rsidP="00707018">
      <w:pPr>
        <w:jc w:val="left"/>
        <w:rPr>
          <w:rFonts w:hint="eastAsia"/>
          <w:szCs w:val="21"/>
        </w:rPr>
      </w:pPr>
    </w:p>
    <w:p w:rsidR="004707C7" w:rsidRDefault="004707C7" w:rsidP="00707018">
      <w:pPr>
        <w:jc w:val="left"/>
        <w:rPr>
          <w:rFonts w:hint="eastAsia"/>
          <w:szCs w:val="21"/>
        </w:rPr>
      </w:pPr>
      <w:r>
        <w:rPr>
          <w:rFonts w:hint="eastAsia"/>
          <w:szCs w:val="21"/>
        </w:rPr>
        <w:t>合并联接组</w:t>
      </w:r>
      <w:r w:rsidR="006607AA">
        <w:rPr>
          <w:rFonts w:hint="eastAsia"/>
          <w:szCs w:val="21"/>
        </w:rPr>
        <w:t>件有缓存，删掉重新拉个</w:t>
      </w:r>
      <w:r w:rsidR="006607AA">
        <w:rPr>
          <w:rFonts w:hint="eastAsia"/>
          <w:szCs w:val="21"/>
        </w:rPr>
        <w:t>,</w:t>
      </w:r>
      <w:r w:rsidR="006607AA">
        <w:rPr>
          <w:rFonts w:hint="eastAsia"/>
          <w:szCs w:val="21"/>
        </w:rPr>
        <w:t>该组件将会拒绝任何不是排序条件一部份的列组合</w:t>
      </w:r>
      <w:r w:rsidR="006607AA">
        <w:rPr>
          <w:rFonts w:hint="eastAsia"/>
          <w:szCs w:val="21"/>
        </w:rPr>
        <w:t>.</w:t>
      </w:r>
    </w:p>
    <w:p w:rsidR="006607AA" w:rsidRDefault="006607AA" w:rsidP="00707018">
      <w:pPr>
        <w:jc w:val="left"/>
        <w:rPr>
          <w:rFonts w:hint="eastAsia"/>
          <w:szCs w:val="21"/>
        </w:rPr>
      </w:pPr>
      <w:r>
        <w:rPr>
          <w:rFonts w:hint="eastAsia"/>
          <w:szCs w:val="21"/>
        </w:rPr>
        <w:t>当内存受限或者数据大小</w:t>
      </w:r>
      <w:proofErr w:type="gramStart"/>
      <w:r>
        <w:rPr>
          <w:rFonts w:hint="eastAsia"/>
          <w:szCs w:val="21"/>
        </w:rPr>
        <w:t>限制您</w:t>
      </w:r>
      <w:proofErr w:type="gramEnd"/>
      <w:r>
        <w:rPr>
          <w:rFonts w:hint="eastAsia"/>
          <w:szCs w:val="21"/>
        </w:rPr>
        <w:t>使用。</w:t>
      </w:r>
    </w:p>
    <w:p w:rsidR="006607AA" w:rsidRDefault="006607AA" w:rsidP="00707018">
      <w:pPr>
        <w:pBdr>
          <w:bottom w:val="single" w:sz="6" w:space="1" w:color="auto"/>
        </w:pBdr>
        <w:jc w:val="left"/>
        <w:rPr>
          <w:rFonts w:hint="eastAsia"/>
          <w:szCs w:val="21"/>
        </w:rPr>
      </w:pPr>
    </w:p>
    <w:p w:rsidR="002329E9" w:rsidRDefault="002329E9" w:rsidP="00707018">
      <w:pPr>
        <w:jc w:val="left"/>
        <w:rPr>
          <w:rFonts w:hint="eastAsia"/>
          <w:szCs w:val="21"/>
        </w:rPr>
      </w:pPr>
      <w:r>
        <w:rPr>
          <w:rFonts w:hint="eastAsia"/>
          <w:szCs w:val="21"/>
        </w:rPr>
        <w:t>查找转换通常在内存中缓存某一数据集，然后在输入管道中，将来自其他数据集的每一行与缓存中的数据集进行比较。该缓存机制具有极高的可配置型，提供了各种不同的选项来平衡性能与过程的资源利用。</w:t>
      </w:r>
    </w:p>
    <w:p w:rsidR="00AF1F38" w:rsidRDefault="00AF1F38" w:rsidP="00707018">
      <w:pPr>
        <w:jc w:val="left"/>
        <w:rPr>
          <w:rFonts w:hint="eastAsia"/>
          <w:szCs w:val="21"/>
        </w:rPr>
      </w:pPr>
    </w:p>
    <w:p w:rsidR="00AF1F38" w:rsidRDefault="00AF1F38" w:rsidP="00707018">
      <w:pPr>
        <w:jc w:val="left"/>
        <w:rPr>
          <w:rFonts w:hint="eastAsia"/>
          <w:szCs w:val="21"/>
        </w:rPr>
      </w:pPr>
      <w:r>
        <w:rPr>
          <w:rFonts w:hint="eastAsia"/>
          <w:szCs w:val="21"/>
        </w:rPr>
        <w:t>查找转换对错语行和无匹配行的处理：</w:t>
      </w:r>
    </w:p>
    <w:p w:rsidR="00AF1F38" w:rsidRPr="00707018" w:rsidRDefault="00AF1F38" w:rsidP="00707018">
      <w:pPr>
        <w:jc w:val="left"/>
        <w:rPr>
          <w:rFonts w:hint="eastAsia"/>
          <w:szCs w:val="21"/>
        </w:rPr>
      </w:pPr>
      <w:r>
        <w:rPr>
          <w:rFonts w:hint="eastAsia"/>
          <w:szCs w:val="21"/>
        </w:rPr>
        <w:t>把他们放入包的不同区哉，并根据业务需求对相关值进行日志记录或修复。</w:t>
      </w:r>
      <w:bookmarkStart w:id="0" w:name="_GoBack"/>
      <w:bookmarkEnd w:id="0"/>
    </w:p>
    <w:sectPr w:rsidR="00AF1F38" w:rsidRPr="007070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52E42"/>
    <w:multiLevelType w:val="hybridMultilevel"/>
    <w:tmpl w:val="564E4238"/>
    <w:lvl w:ilvl="0" w:tplc="022EF2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92D551C"/>
    <w:multiLevelType w:val="hybridMultilevel"/>
    <w:tmpl w:val="FABE0F5C"/>
    <w:lvl w:ilvl="0" w:tplc="7436E0C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BB8"/>
    <w:rsid w:val="000E2250"/>
    <w:rsid w:val="001F1C64"/>
    <w:rsid w:val="002329E9"/>
    <w:rsid w:val="002468E6"/>
    <w:rsid w:val="004707C7"/>
    <w:rsid w:val="00605BDB"/>
    <w:rsid w:val="006607AA"/>
    <w:rsid w:val="00707018"/>
    <w:rsid w:val="009025B7"/>
    <w:rsid w:val="00940D60"/>
    <w:rsid w:val="009F6BB8"/>
    <w:rsid w:val="00AE6D6F"/>
    <w:rsid w:val="00AF18ED"/>
    <w:rsid w:val="00AF1F38"/>
    <w:rsid w:val="00C1604B"/>
    <w:rsid w:val="00C55957"/>
    <w:rsid w:val="00C66611"/>
    <w:rsid w:val="00C67999"/>
    <w:rsid w:val="00E17ADC"/>
    <w:rsid w:val="00EB12B3"/>
    <w:rsid w:val="00F433AA"/>
    <w:rsid w:val="00F61085"/>
    <w:rsid w:val="00F97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07018"/>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070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489</TotalTime>
  <Pages>2</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16</cp:revision>
  <dcterms:created xsi:type="dcterms:W3CDTF">2014-03-10T01:34:00Z</dcterms:created>
  <dcterms:modified xsi:type="dcterms:W3CDTF">2014-03-10T09:43:00Z</dcterms:modified>
</cp:coreProperties>
</file>