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第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周周报</w:t>
            </w:r>
          </w:p>
          <w:p>
            <w:pPr>
              <w:widowControl/>
              <w:spacing w:line="26" w:lineRule="atLeast"/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（所属时间：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12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日---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18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搭建环境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上学期后端数据库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4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接口测试平台搭建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搭建接口测试平台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75"/>
    <w:rsid w:val="00880669"/>
    <w:rsid w:val="009B3A75"/>
    <w:rsid w:val="009E34BA"/>
    <w:rsid w:val="022D33BB"/>
    <w:rsid w:val="1B197C5E"/>
    <w:rsid w:val="530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Calibri" w:hAnsi="Calibri" w:eastAsia="微软雅黑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10</TotalTime>
  <ScaleCrop>false</ScaleCrop>
  <LinksUpToDate>false</LinksUpToDate>
  <CharactersWithSpaces>170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2020-11-27T09:11:00Z</dcterms:created>
  <dc:creator>杨 晓璇</dc:creator>
  <cp:lastModifiedBy>前方更美</cp:lastModifiedBy>
  <dcterms:modified xsi:type="dcterms:W3CDTF">2021-04-18T06:54:57Z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69706FF44A104385AD4C9F93607BBED9</vt:lpwstr>
  </property>
</Properties>
</file>