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3092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信息收集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网站搭建在本机，无域名信息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敏感目录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68035" cy="4183380"/>
            <wp:effectExtent l="0" t="0" r="14605" b="7620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418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425315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端口扫描：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软件扫描报告崩溃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整站分析：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服务器的操作系统</w:t>
      </w:r>
      <w:r>
        <w:rPr>
          <w:rFonts w:hint="eastAsia"/>
          <w:lang w:val="en-US" w:eastAsia="zh-CN"/>
        </w:rPr>
        <w:t>为windows系统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网站容器为</w:t>
      </w:r>
      <w:r>
        <w:rPr>
          <w:rFonts w:hint="default"/>
          <w:lang w:val="en-US" w:eastAsia="zh-CN"/>
        </w:rPr>
        <w:t>Apache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脚本类型为php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数据库为mysql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漏洞扫描：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54980" cy="3578225"/>
            <wp:effectExtent l="0" t="0" r="7620" b="317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57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765415" cy="1450975"/>
            <wp:effectExtent l="0" t="0" r="6985" b="12065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65415" cy="145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对http://127.0.0.1:8080/bluecms_1.6/uploads/admin/后台进行扫描。</w:t>
      </w:r>
    </w:p>
    <w:p/>
    <w:p/>
    <w:p/>
    <w:p/>
    <w:p/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2090" cy="5022215"/>
            <wp:effectExtent l="0" t="0" r="11430" b="6985"/>
            <wp:docPr id="7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502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一共有2个漏洞，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Cross-domain Referer leakage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Base64-encoded data in parameter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对http://127.0.0.1:8080/bluecms_1.6/uploads/前台进行扫描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无法扫描出来，如下图：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6400" cy="2944495"/>
            <wp:effectExtent l="0" t="0" r="0" b="12065"/>
            <wp:docPr id="12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爬取网站：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爬取出的目录结构如下：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6400" cy="2944495"/>
            <wp:effectExtent l="0" t="0" r="0" b="12065"/>
            <wp:docPr id="9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自动化攻击：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在前台登录界面，进行密码爆破，找了一个密码字典，采用cluster bomb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</w:pPr>
      <w:r>
        <w:drawing>
          <wp:inline distT="0" distB="0" distL="114300" distR="114300">
            <wp:extent cx="5273675" cy="5154930"/>
            <wp:effectExtent l="0" t="0" r="14605" b="1143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5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1.后台发布新闻，存在反射性xss漏洞。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</w:pPr>
      <w:r>
        <w:drawing>
          <wp:inline distT="0" distB="0" distL="114300" distR="114300">
            <wp:extent cx="5267325" cy="2204085"/>
            <wp:effectExtent l="0" t="0" r="5715" b="571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2.后台本地新闻里的新闻分类管理，添加栏目里输入js脚本，存在存储型xss漏洞，每次打开这个界面，都会弹出弹窗。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</w:pPr>
      <w:r>
        <w:drawing>
          <wp:inline distT="0" distB="0" distL="114300" distR="114300">
            <wp:extent cx="5269865" cy="2304415"/>
            <wp:effectExtent l="0" t="0" r="3175" b="1206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3.后台，广告管理，添加新广告，存在存储型xss漏洞，每次打开这个界面，都会弹出弹窗。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</w:pPr>
      <w:r>
        <w:drawing>
          <wp:inline distT="0" distB="0" distL="114300" distR="114300">
            <wp:extent cx="5263515" cy="2380615"/>
            <wp:effectExtent l="0" t="0" r="9525" b="1206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4.会员管理，会员列表，添加新会员，存在存储型xss漏洞，每次打开这个界面，都会弹出弹窗。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077085"/>
            <wp:effectExtent l="0" t="0" r="1270" b="1079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120" w:afterAutospacing="0" w:line="134" w:lineRule="atLeast"/>
        <w:ind w:right="0" w:rightChars="0"/>
        <w:jc w:val="both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separate"/>
    </w:r>
    <w:r>
      <w:rPr>
        <w:rStyle w:val="13"/>
      </w:rPr>
      <w:t>6</w:t>
    </w:r>
    <w:r>
      <w:fldChar w:fldCharType="end"/>
    </w:r>
  </w:p>
  <w:p>
    <w:pPr>
      <w:pStyle w:val="5"/>
      <w:ind w:right="360" w:firstLine="8100" w:firstLineChars="450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28231E"/>
    <w:multiLevelType w:val="singleLevel"/>
    <w:tmpl w:val="982823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B6E1A"/>
    <w:rsid w:val="024D3E83"/>
    <w:rsid w:val="07D91F66"/>
    <w:rsid w:val="083B261E"/>
    <w:rsid w:val="08A87EDB"/>
    <w:rsid w:val="091733E4"/>
    <w:rsid w:val="0C6C2FFC"/>
    <w:rsid w:val="0DF95348"/>
    <w:rsid w:val="0F3C2F37"/>
    <w:rsid w:val="10931EF7"/>
    <w:rsid w:val="126738CB"/>
    <w:rsid w:val="132209E1"/>
    <w:rsid w:val="1470762B"/>
    <w:rsid w:val="14736702"/>
    <w:rsid w:val="16250D6E"/>
    <w:rsid w:val="16AD6DA4"/>
    <w:rsid w:val="17CA5A30"/>
    <w:rsid w:val="17DD7760"/>
    <w:rsid w:val="1FFF5DDF"/>
    <w:rsid w:val="20522612"/>
    <w:rsid w:val="21183B59"/>
    <w:rsid w:val="24754932"/>
    <w:rsid w:val="29BC4A53"/>
    <w:rsid w:val="29DF6A83"/>
    <w:rsid w:val="2A837CB2"/>
    <w:rsid w:val="2A9055CB"/>
    <w:rsid w:val="2AA20682"/>
    <w:rsid w:val="2EAC7AE5"/>
    <w:rsid w:val="2F3465A5"/>
    <w:rsid w:val="34AF2158"/>
    <w:rsid w:val="378D58D5"/>
    <w:rsid w:val="38F47BE7"/>
    <w:rsid w:val="39124998"/>
    <w:rsid w:val="3C667BC1"/>
    <w:rsid w:val="44860B9F"/>
    <w:rsid w:val="45764CDF"/>
    <w:rsid w:val="486A15A2"/>
    <w:rsid w:val="4A7902C5"/>
    <w:rsid w:val="4BB135FF"/>
    <w:rsid w:val="502C7480"/>
    <w:rsid w:val="519B6E8B"/>
    <w:rsid w:val="52EE53C2"/>
    <w:rsid w:val="530200DE"/>
    <w:rsid w:val="53E86F76"/>
    <w:rsid w:val="55921348"/>
    <w:rsid w:val="55A5506E"/>
    <w:rsid w:val="5DB41D52"/>
    <w:rsid w:val="5F054B73"/>
    <w:rsid w:val="61B5027D"/>
    <w:rsid w:val="62193FB3"/>
    <w:rsid w:val="65EE4A3F"/>
    <w:rsid w:val="666E4F90"/>
    <w:rsid w:val="668E73ED"/>
    <w:rsid w:val="68AC6C02"/>
    <w:rsid w:val="6B211FC4"/>
    <w:rsid w:val="6D0A5550"/>
    <w:rsid w:val="6E7E3228"/>
    <w:rsid w:val="6EC83703"/>
    <w:rsid w:val="728A471C"/>
    <w:rsid w:val="72BF09B6"/>
    <w:rsid w:val="7D0B6E1A"/>
    <w:rsid w:val="7F8406F3"/>
    <w:rsid w:val="7FCE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oc 1"/>
    <w:basedOn w:val="1"/>
    <w:next w:val="1"/>
    <w:semiHidden/>
    <w:qFormat/>
    <w:uiPriority w:val="0"/>
  </w:style>
  <w:style w:type="paragraph" w:styleId="9">
    <w:name w:val="toc 2"/>
    <w:basedOn w:val="1"/>
    <w:next w:val="1"/>
    <w:semiHidden/>
    <w:qFormat/>
    <w:uiPriority w:val="0"/>
    <w:pPr>
      <w:ind w:left="420" w:leftChars="200"/>
    </w:pPr>
  </w:style>
  <w:style w:type="character" w:styleId="11">
    <w:name w:val="Emphasis"/>
    <w:basedOn w:val="10"/>
    <w:qFormat/>
    <w:uiPriority w:val="0"/>
    <w:rPr>
      <w:i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page number"/>
    <w:basedOn w:val="10"/>
    <w:qFormat/>
    <w:uiPriority w:val="0"/>
  </w:style>
  <w:style w:type="character" w:customStyle="1" w:styleId="15">
    <w:name w:val="标题 1 Char"/>
    <w:link w:val="2"/>
    <w:uiPriority w:val="0"/>
    <w:rPr>
      <w:b/>
      <w:bCs/>
      <w:kern w:val="44"/>
      <w:sz w:val="44"/>
      <w:szCs w:val="44"/>
    </w:rPr>
  </w:style>
  <w:style w:type="character" w:customStyle="1" w:styleId="16">
    <w:name w:val="标题 2 Char"/>
    <w:link w:val="3"/>
    <w:qFormat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2020-11-24T05:00:00Z</dcterms:created>
  <dc:creator>Administrator</dc:creator>
  <cp:lastModifiedBy>大狗狗</cp:lastModifiedBy>
  <dcterms:modified xsi:type="dcterms:W3CDTF">2020-12-15T04:18:53Z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