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58BA" w14:textId="2569D48D" w:rsidR="00106BB2" w:rsidRDefault="00F01725">
      <w:r>
        <w:t xml:space="preserve">Mouse study results were analyzed based on 248 of 249 mice. </w:t>
      </w:r>
      <w:r w:rsidR="00580273">
        <w:t xml:space="preserve">Of which, </w:t>
      </w:r>
      <w:r w:rsidR="00580273">
        <w:t xml:space="preserve">125 </w:t>
      </w:r>
      <w:r w:rsidR="00580273">
        <w:t xml:space="preserve">mice were </w:t>
      </w:r>
      <w:r w:rsidR="00580273">
        <w:t xml:space="preserve">male and 123 </w:t>
      </w:r>
      <w:r w:rsidR="00580273">
        <w:t xml:space="preserve">were </w:t>
      </w:r>
      <w:r w:rsidR="00580273">
        <w:t>female.</w:t>
      </w:r>
      <w:r w:rsidR="00580273">
        <w:t xml:space="preserve"> </w:t>
      </w:r>
      <w:r>
        <w:t>Mouse “g989” was removed from the dataset because of duplicated data for timepoints 0, 5, 10, 15, and 20.</w:t>
      </w:r>
    </w:p>
    <w:p w14:paraId="07CAFB20" w14:textId="45E1DF90" w:rsidR="00F01725" w:rsidRDefault="00F01725">
      <w:r>
        <w:t>Of the drug regimens prescribed</w:t>
      </w:r>
      <w:r w:rsidR="00C1278B">
        <w:t>,</w:t>
      </w:r>
      <w:r>
        <w:t xml:space="preserve"> Capomulin</w:t>
      </w:r>
      <w:r w:rsidR="00712924">
        <w:t xml:space="preserve"> </w:t>
      </w:r>
      <w:r>
        <w:t xml:space="preserve">and Ramicane had the </w:t>
      </w:r>
      <w:r w:rsidR="007929FB">
        <w:t xml:space="preserve">lowest </w:t>
      </w:r>
      <w:r w:rsidR="00691358">
        <w:t>mean</w:t>
      </w:r>
      <w:r w:rsidR="00712924">
        <w:t xml:space="preserve">, </w:t>
      </w:r>
      <w:r w:rsidR="007929FB">
        <w:t xml:space="preserve">standard </w:t>
      </w:r>
      <w:r w:rsidR="00691358">
        <w:t>deviation</w:t>
      </w:r>
      <w:r w:rsidR="00712924">
        <w:t>, and standard error</w:t>
      </w:r>
      <w:r w:rsidR="00691358">
        <w:t xml:space="preserve"> of tumor volume (mm3). </w:t>
      </w:r>
      <w:r w:rsidR="00712924">
        <w:t xml:space="preserve">This suggests the results for Capomulin and Ramicane are the most consistent and accurate in the dataset to shrink tumor volume over the timepoints observed. </w:t>
      </w:r>
    </w:p>
    <w:p w14:paraId="68492DA3" w14:textId="596A79F6" w:rsidR="00580273" w:rsidRDefault="00580273">
      <w:r>
        <w:t xml:space="preserve">Capomulin and Ramicane had the most total timepoints </w:t>
      </w:r>
      <w:r w:rsidR="0002394C">
        <w:t xml:space="preserve">in the study. </w:t>
      </w:r>
      <w:r>
        <w:t>Capomulin and Ramicane may increase the odds to extend the lifespan of the mice with tumors</w:t>
      </w:r>
      <w:r w:rsidR="00712924">
        <w:t xml:space="preserve"> as mice with these drug regimens lived to more timepoints in the study.</w:t>
      </w:r>
    </w:p>
    <w:p w14:paraId="19C6DD9C" w14:textId="4B2E93E0" w:rsidR="00712924" w:rsidRDefault="0002394C">
      <w:r>
        <w:t>There was a strong correlation between the average tumor volume and mouse weight.  A heavier mouse is more likely to have a larger tumor.</w:t>
      </w:r>
    </w:p>
    <w:sectPr w:rsidR="0071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DB"/>
    <w:rsid w:val="0002394C"/>
    <w:rsid w:val="00106BB2"/>
    <w:rsid w:val="00573BF7"/>
    <w:rsid w:val="00580273"/>
    <w:rsid w:val="00691358"/>
    <w:rsid w:val="00712924"/>
    <w:rsid w:val="007929FB"/>
    <w:rsid w:val="00C1278B"/>
    <w:rsid w:val="00C134DB"/>
    <w:rsid w:val="00F0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715A"/>
  <w15:chartTrackingRefBased/>
  <w15:docId w15:val="{4F13472E-A9CA-4B1A-8B15-B96E218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Wunderlin</dc:creator>
  <cp:keywords/>
  <dc:description/>
  <cp:lastModifiedBy>Lucas Wunderlin</cp:lastModifiedBy>
  <cp:revision>3</cp:revision>
  <dcterms:created xsi:type="dcterms:W3CDTF">2023-01-27T15:26:00Z</dcterms:created>
  <dcterms:modified xsi:type="dcterms:W3CDTF">2023-01-27T17:59:00Z</dcterms:modified>
</cp:coreProperties>
</file>