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55B20" w14:textId="06C11E8B" w:rsidR="006377BE" w:rsidRPr="005B1329" w:rsidRDefault="003866F9" w:rsidP="006377BE">
      <w:pPr>
        <w:spacing w:line="30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5B1329">
        <w:rPr>
          <w:rFonts w:ascii="宋体" w:eastAsia="宋体" w:hAnsi="宋体" w:hint="eastAsia"/>
          <w:b/>
          <w:bCs/>
          <w:sz w:val="36"/>
          <w:szCs w:val="36"/>
        </w:rPr>
        <w:t>考古学</w:t>
      </w:r>
      <w:r w:rsidR="006377BE" w:rsidRPr="005B1329">
        <w:rPr>
          <w:rFonts w:ascii="宋体" w:eastAsia="宋体" w:hAnsi="宋体" w:hint="eastAsia"/>
          <w:b/>
          <w:bCs/>
          <w:sz w:val="36"/>
          <w:szCs w:val="36"/>
        </w:rPr>
        <w:t>文化因素分析方法</w:t>
      </w:r>
      <w:r w:rsidRPr="005B1329">
        <w:rPr>
          <w:rFonts w:ascii="宋体" w:eastAsia="宋体" w:hAnsi="宋体" w:hint="eastAsia"/>
          <w:b/>
          <w:bCs/>
          <w:sz w:val="36"/>
          <w:szCs w:val="36"/>
        </w:rPr>
        <w:t>新理解</w:t>
      </w:r>
    </w:p>
    <w:p w14:paraId="61E5AEF2" w14:textId="77777777" w:rsidR="00DF7426" w:rsidRDefault="003866F9" w:rsidP="003866F9">
      <w:pPr>
        <w:spacing w:line="300" w:lineRule="auto"/>
        <w:jc w:val="left"/>
        <w:rPr>
          <w:rFonts w:ascii="宋体" w:eastAsia="宋体" w:hAnsi="宋体"/>
        </w:rPr>
      </w:pPr>
      <w:r w:rsidRPr="005D5A0F">
        <w:rPr>
          <w:rFonts w:ascii="宋体" w:eastAsia="宋体" w:hAnsi="宋体" w:hint="eastAsia"/>
        </w:rPr>
        <w:t xml:space="preserve"> </w:t>
      </w:r>
      <w:r w:rsidRPr="005D5A0F">
        <w:rPr>
          <w:rFonts w:ascii="宋体" w:eastAsia="宋体" w:hAnsi="宋体"/>
        </w:rPr>
        <w:t xml:space="preserve">   </w:t>
      </w:r>
    </w:p>
    <w:p w14:paraId="3A237FCA" w14:textId="53B97436" w:rsidR="00EE1974" w:rsidRDefault="005E1A58" w:rsidP="00DF7426">
      <w:pPr>
        <w:spacing w:line="30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雷兴山 </w:t>
      </w:r>
      <w:r w:rsidR="0073001B">
        <w:rPr>
          <w:rFonts w:ascii="宋体" w:eastAsia="宋体" w:hAnsi="宋体"/>
        </w:rPr>
        <w:t xml:space="preserve">            </w:t>
      </w:r>
      <w:r>
        <w:rPr>
          <w:rFonts w:ascii="宋体" w:eastAsia="宋体" w:hAnsi="宋体"/>
        </w:rPr>
        <w:t xml:space="preserve">  </w:t>
      </w:r>
      <w:r w:rsidR="003558A5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王洋</w:t>
      </w:r>
    </w:p>
    <w:p w14:paraId="7A39C92B" w14:textId="5A7DADF5" w:rsidR="0052665F" w:rsidRPr="005D5A0F" w:rsidRDefault="0052665F" w:rsidP="00DF7426">
      <w:pPr>
        <w:spacing w:line="30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（首都师范大学历史学院</w:t>
      </w:r>
      <w:r w:rsidR="00DE2A5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武汉大学历史学院）</w:t>
      </w:r>
    </w:p>
    <w:p w14:paraId="4E5E2233" w14:textId="77777777" w:rsidR="00400802" w:rsidRPr="006475BB" w:rsidRDefault="00400802" w:rsidP="003866F9">
      <w:pPr>
        <w:spacing w:line="300" w:lineRule="auto"/>
        <w:jc w:val="left"/>
        <w:rPr>
          <w:rFonts w:ascii="宋体" w:eastAsia="宋体" w:hAnsi="宋体"/>
        </w:rPr>
      </w:pPr>
    </w:p>
    <w:p w14:paraId="2802B59E" w14:textId="63C4F5FC" w:rsidR="003866F9" w:rsidRPr="005D5A0F" w:rsidRDefault="003866F9" w:rsidP="003866F9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5D5A0F">
        <w:rPr>
          <w:rFonts w:ascii="宋体" w:eastAsia="宋体" w:hAnsi="宋体" w:hint="eastAsia"/>
        </w:rPr>
        <w:t>自1</w:t>
      </w:r>
      <w:r w:rsidRPr="005D5A0F">
        <w:rPr>
          <w:rFonts w:ascii="宋体" w:eastAsia="宋体" w:hAnsi="宋体"/>
        </w:rPr>
        <w:t>985</w:t>
      </w:r>
      <w:r w:rsidRPr="005D5A0F">
        <w:rPr>
          <w:rFonts w:ascii="宋体" w:eastAsia="宋体" w:hAnsi="宋体" w:hint="eastAsia"/>
        </w:rPr>
        <w:t>年李伯谦先生明确提出考古学文化</w:t>
      </w:r>
      <w:r w:rsidR="004F2E1F">
        <w:rPr>
          <w:rFonts w:ascii="宋体" w:eastAsia="宋体" w:hAnsi="宋体" w:hint="eastAsia"/>
        </w:rPr>
        <w:t>因素</w:t>
      </w:r>
      <w:r w:rsidRPr="005D5A0F">
        <w:rPr>
          <w:rFonts w:ascii="宋体" w:eastAsia="宋体" w:hAnsi="宋体" w:hint="eastAsia"/>
        </w:rPr>
        <w:t>分析方法</w:t>
      </w:r>
      <w:r w:rsidR="001668A9" w:rsidRPr="005D5A0F">
        <w:rPr>
          <w:rStyle w:val="a5"/>
          <w:rFonts w:ascii="宋体" w:eastAsia="宋体" w:hAnsi="宋体"/>
        </w:rPr>
        <w:footnoteReference w:id="1"/>
      </w:r>
      <w:r w:rsidRPr="005D5A0F">
        <w:rPr>
          <w:rFonts w:ascii="宋体" w:eastAsia="宋体" w:hAnsi="宋体" w:hint="eastAsia"/>
        </w:rPr>
        <w:t>以来，该方法几乎成了研究考古学文化谱系</w:t>
      </w:r>
      <w:r w:rsidR="00964E1A">
        <w:rPr>
          <w:rFonts w:ascii="宋体" w:eastAsia="宋体" w:hAnsi="宋体" w:hint="eastAsia"/>
        </w:rPr>
        <w:t>的</w:t>
      </w:r>
      <w:r w:rsidRPr="005D5A0F">
        <w:rPr>
          <w:rFonts w:ascii="宋体" w:eastAsia="宋体" w:hAnsi="宋体" w:hint="eastAsia"/>
        </w:rPr>
        <w:t>必用方法，甚至有学者将其与考古地层学、考古类型学相提并论，</w:t>
      </w:r>
      <w:r w:rsidR="00964E1A">
        <w:rPr>
          <w:rFonts w:ascii="宋体" w:eastAsia="宋体" w:hAnsi="宋体" w:hint="eastAsia"/>
        </w:rPr>
        <w:t>视</w:t>
      </w:r>
      <w:r w:rsidRPr="005D5A0F">
        <w:rPr>
          <w:rFonts w:ascii="宋体" w:eastAsia="宋体" w:hAnsi="宋体" w:hint="eastAsia"/>
        </w:rPr>
        <w:t>为考古学的基本研究方法。</w:t>
      </w:r>
    </w:p>
    <w:p w14:paraId="14D87030" w14:textId="4BB08EF7" w:rsidR="00C73363" w:rsidRPr="006475BB" w:rsidRDefault="00BB3637" w:rsidP="006475B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笔者</w:t>
      </w:r>
      <w:r w:rsidR="00867B52">
        <w:rPr>
          <w:rFonts w:ascii="宋体" w:eastAsia="宋体" w:hAnsi="宋体" w:hint="eastAsia"/>
        </w:rPr>
        <w:t>在研习</w:t>
      </w:r>
      <w:r>
        <w:rPr>
          <w:rFonts w:ascii="宋体" w:eastAsia="宋体" w:hAnsi="宋体" w:hint="eastAsia"/>
        </w:rPr>
        <w:t>考古学文化因素分析</w:t>
      </w:r>
      <w:r w:rsidR="00964E1A">
        <w:rPr>
          <w:rFonts w:ascii="宋体" w:eastAsia="宋体" w:hAnsi="宋体" w:hint="eastAsia"/>
        </w:rPr>
        <w:t>方法</w:t>
      </w:r>
      <w:r>
        <w:rPr>
          <w:rFonts w:ascii="宋体" w:eastAsia="宋体" w:hAnsi="宋体" w:hint="eastAsia"/>
        </w:rPr>
        <w:t>的过程中，</w:t>
      </w:r>
      <w:r w:rsidR="00867B52">
        <w:rPr>
          <w:rFonts w:ascii="宋体" w:eastAsia="宋体" w:hAnsi="宋体" w:hint="eastAsia"/>
        </w:rPr>
        <w:t>曾遇到不少难题，</w:t>
      </w:r>
      <w:r w:rsidR="00556379">
        <w:rPr>
          <w:rFonts w:ascii="宋体" w:eastAsia="宋体" w:hAnsi="宋体" w:hint="eastAsia"/>
        </w:rPr>
        <w:t>有</w:t>
      </w:r>
      <w:r w:rsidR="00867B52">
        <w:rPr>
          <w:rFonts w:ascii="宋体" w:eastAsia="宋体" w:hAnsi="宋体" w:hint="eastAsia"/>
        </w:rPr>
        <w:t>过</w:t>
      </w:r>
      <w:r w:rsidR="00556379">
        <w:rPr>
          <w:rFonts w:ascii="宋体" w:eastAsia="宋体" w:hAnsi="宋体" w:hint="eastAsia"/>
        </w:rPr>
        <w:t>不少困惑，</w:t>
      </w:r>
      <w:r w:rsidR="00867B52">
        <w:rPr>
          <w:rFonts w:ascii="宋体" w:eastAsia="宋体" w:hAnsi="宋体" w:hint="eastAsia"/>
        </w:rPr>
        <w:t>向李伯谦先生请教，</w:t>
      </w:r>
      <w:r w:rsidR="00DB7212">
        <w:rPr>
          <w:rFonts w:ascii="宋体" w:eastAsia="宋体" w:hAnsi="宋体" w:hint="eastAsia"/>
        </w:rPr>
        <w:t>李先生</w:t>
      </w:r>
      <w:r w:rsidR="00867B52">
        <w:rPr>
          <w:rFonts w:ascii="宋体" w:eastAsia="宋体" w:hAnsi="宋体" w:hint="eastAsia"/>
        </w:rPr>
        <w:t>的指点之一是，</w:t>
      </w:r>
      <w:r w:rsidR="00DB7212">
        <w:rPr>
          <w:rFonts w:ascii="宋体" w:eastAsia="宋体" w:hAnsi="宋体" w:hint="eastAsia"/>
        </w:rPr>
        <w:t>要寻找与人群相对应的“特质因素”。</w:t>
      </w:r>
      <w:r w:rsidR="00556379">
        <w:rPr>
          <w:rFonts w:ascii="宋体" w:eastAsia="宋体" w:hAnsi="宋体" w:hint="eastAsia"/>
        </w:rPr>
        <w:t>经多年思考，</w:t>
      </w:r>
      <w:r w:rsidR="00867B52">
        <w:rPr>
          <w:rFonts w:ascii="宋体" w:eastAsia="宋体" w:hAnsi="宋体" w:hint="eastAsia"/>
        </w:rPr>
        <w:t>逐渐认识到</w:t>
      </w:r>
      <w:r w:rsidR="00051CB0">
        <w:rPr>
          <w:rFonts w:ascii="宋体" w:eastAsia="宋体" w:hAnsi="宋体" w:hint="eastAsia"/>
        </w:rPr>
        <w:t>寻找“特质因素”</w:t>
      </w:r>
      <w:r w:rsidR="00DB7212">
        <w:rPr>
          <w:rFonts w:ascii="宋体" w:eastAsia="宋体" w:hAnsi="宋体" w:hint="eastAsia"/>
        </w:rPr>
        <w:t>应是</w:t>
      </w:r>
      <w:r w:rsidR="00867B52">
        <w:rPr>
          <w:rFonts w:ascii="宋体" w:eastAsia="宋体" w:hAnsi="宋体" w:hint="eastAsia"/>
        </w:rPr>
        <w:t>当前考古学文化因素分析的重点</w:t>
      </w:r>
      <w:r w:rsidR="0086496B">
        <w:rPr>
          <w:rFonts w:ascii="宋体" w:eastAsia="宋体" w:hAnsi="宋体" w:hint="eastAsia"/>
        </w:rPr>
        <w:t>；</w:t>
      </w:r>
      <w:r w:rsidR="00867B52">
        <w:rPr>
          <w:rFonts w:ascii="宋体" w:eastAsia="宋体" w:hAnsi="宋体" w:hint="eastAsia"/>
        </w:rPr>
        <w:t>逐渐认识到</w:t>
      </w:r>
      <w:r w:rsidR="00556379">
        <w:rPr>
          <w:rFonts w:ascii="宋体" w:eastAsia="宋体" w:hAnsi="宋体" w:hint="eastAsia"/>
        </w:rPr>
        <w:t>墓葬随葬品组合、遗迹组合</w:t>
      </w:r>
      <w:r w:rsidR="00C31F6D">
        <w:rPr>
          <w:rFonts w:ascii="宋体" w:eastAsia="宋体" w:hAnsi="宋体" w:hint="eastAsia"/>
        </w:rPr>
        <w:t>等</w:t>
      </w:r>
      <w:r w:rsidR="00867B52">
        <w:rPr>
          <w:rFonts w:ascii="宋体" w:eastAsia="宋体" w:hAnsi="宋体" w:hint="eastAsia"/>
        </w:rPr>
        <w:t>方面的特征，</w:t>
      </w:r>
      <w:r w:rsidR="00051CB0">
        <w:rPr>
          <w:rFonts w:ascii="宋体" w:eastAsia="宋体" w:hAnsi="宋体" w:hint="eastAsia"/>
        </w:rPr>
        <w:t>是</w:t>
      </w:r>
      <w:r w:rsidR="00556379">
        <w:rPr>
          <w:rFonts w:ascii="宋体" w:eastAsia="宋体" w:hAnsi="宋体" w:hint="eastAsia"/>
        </w:rPr>
        <w:t>能够</w:t>
      </w:r>
      <w:r w:rsidR="00051CB0">
        <w:rPr>
          <w:rFonts w:ascii="宋体" w:eastAsia="宋体" w:hAnsi="宋体" w:hint="eastAsia"/>
        </w:rPr>
        <w:t>代表</w:t>
      </w:r>
      <w:r w:rsidR="00556379">
        <w:rPr>
          <w:rFonts w:ascii="宋体" w:eastAsia="宋体" w:hAnsi="宋体" w:hint="eastAsia"/>
        </w:rPr>
        <w:t>特定人群的特质</w:t>
      </w:r>
      <w:r w:rsidR="00C31F6D">
        <w:rPr>
          <w:rFonts w:ascii="宋体" w:eastAsia="宋体" w:hAnsi="宋体" w:hint="eastAsia"/>
        </w:rPr>
        <w:t>文化</w:t>
      </w:r>
      <w:r w:rsidR="00556379">
        <w:rPr>
          <w:rFonts w:ascii="宋体" w:eastAsia="宋体" w:hAnsi="宋体" w:hint="eastAsia"/>
        </w:rPr>
        <w:t>因素</w:t>
      </w:r>
      <w:r w:rsidR="00867B52">
        <w:rPr>
          <w:rFonts w:ascii="宋体" w:eastAsia="宋体" w:hAnsi="宋体" w:hint="eastAsia"/>
        </w:rPr>
        <w:t>；</w:t>
      </w:r>
      <w:r w:rsidR="0086496B">
        <w:rPr>
          <w:rFonts w:ascii="宋体" w:eastAsia="宋体" w:hAnsi="宋体" w:hint="eastAsia"/>
        </w:rPr>
        <w:t>逐渐认识到</w:t>
      </w:r>
      <w:r w:rsidR="00867B52">
        <w:rPr>
          <w:rFonts w:ascii="宋体" w:eastAsia="宋体" w:hAnsi="宋体" w:hint="eastAsia"/>
        </w:rPr>
        <w:t>加强文化因素的“考古背景”分析，是判定特质文化因素的有效方法之一</w:t>
      </w:r>
      <w:r w:rsidR="00C31F6D">
        <w:rPr>
          <w:rFonts w:ascii="宋体" w:eastAsia="宋体" w:hAnsi="宋体" w:hint="eastAsia"/>
        </w:rPr>
        <w:t>。</w:t>
      </w:r>
      <w:r w:rsidR="00C07248">
        <w:rPr>
          <w:rFonts w:ascii="宋体" w:eastAsia="宋体" w:hAnsi="宋体" w:hint="eastAsia"/>
        </w:rPr>
        <w:t>今不揣浅陋是否，</w:t>
      </w:r>
      <w:r w:rsidR="00737CE6">
        <w:rPr>
          <w:rFonts w:ascii="宋体" w:eastAsia="宋体" w:hAnsi="宋体" w:hint="eastAsia"/>
        </w:rPr>
        <w:t>汇报</w:t>
      </w:r>
      <w:r w:rsidR="00C07248">
        <w:rPr>
          <w:rFonts w:ascii="宋体" w:eastAsia="宋体" w:hAnsi="宋体" w:hint="eastAsia"/>
        </w:rPr>
        <w:t>如下，</w:t>
      </w:r>
      <w:r w:rsidR="00C07248" w:rsidRPr="005B7195">
        <w:rPr>
          <w:rFonts w:ascii="宋体" w:eastAsia="宋体" w:hAnsi="宋体" w:hint="eastAsia"/>
        </w:rPr>
        <w:t>敬祈</w:t>
      </w:r>
      <w:r w:rsidR="00C07248">
        <w:rPr>
          <w:rFonts w:ascii="宋体" w:eastAsia="宋体" w:hAnsi="宋体" w:hint="eastAsia"/>
        </w:rPr>
        <w:t>指正。</w:t>
      </w:r>
    </w:p>
    <w:p w14:paraId="21EF57FF" w14:textId="77777777" w:rsidR="00C73363" w:rsidRDefault="00C73363" w:rsidP="0080512C">
      <w:pPr>
        <w:spacing w:line="300" w:lineRule="auto"/>
        <w:jc w:val="left"/>
        <w:rPr>
          <w:rFonts w:ascii="宋体" w:eastAsia="宋体" w:hAnsi="宋体"/>
          <w:b/>
          <w:bCs/>
        </w:rPr>
      </w:pPr>
    </w:p>
    <w:p w14:paraId="47E67267" w14:textId="29027BB6" w:rsidR="0080512C" w:rsidRPr="00181163" w:rsidRDefault="0080512C" w:rsidP="0080512C">
      <w:pPr>
        <w:spacing w:line="300" w:lineRule="auto"/>
        <w:jc w:val="center"/>
        <w:rPr>
          <w:rFonts w:ascii="宋体" w:eastAsia="宋体" w:hAnsi="宋体"/>
          <w:b/>
          <w:bCs/>
          <w:sz w:val="24"/>
        </w:rPr>
      </w:pPr>
      <w:r w:rsidRPr="00181163">
        <w:rPr>
          <w:rFonts w:ascii="宋体" w:eastAsia="宋体" w:hAnsi="宋体" w:hint="eastAsia"/>
          <w:b/>
          <w:bCs/>
          <w:sz w:val="24"/>
        </w:rPr>
        <w:t>一、以往文化因素分析中的困惑</w:t>
      </w:r>
    </w:p>
    <w:p w14:paraId="335B588F" w14:textId="77777777" w:rsidR="00556379" w:rsidRPr="0080512C" w:rsidRDefault="00556379" w:rsidP="00556379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73694C80" w14:textId="3C9350FE" w:rsidR="00334926" w:rsidRPr="005D5A0F" w:rsidRDefault="00B24A7B" w:rsidP="00726007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以往文化因素分析方法</w:t>
      </w:r>
      <w:r w:rsidR="00726007" w:rsidRPr="00726007">
        <w:rPr>
          <w:rFonts w:ascii="宋体" w:eastAsia="宋体" w:hAnsi="宋体" w:hint="eastAsia"/>
        </w:rPr>
        <w:t>一般的作业内容是，在</w:t>
      </w:r>
      <w:r w:rsidR="00491B26">
        <w:rPr>
          <w:rFonts w:ascii="宋体" w:eastAsia="宋体" w:hAnsi="宋体" w:hint="eastAsia"/>
        </w:rPr>
        <w:t>按期进行</w:t>
      </w:r>
      <w:r w:rsidR="00726007" w:rsidRPr="00726007">
        <w:rPr>
          <w:rFonts w:ascii="宋体" w:eastAsia="宋体" w:hAnsi="宋体" w:hint="eastAsia"/>
        </w:rPr>
        <w:t>文化因素</w:t>
      </w:r>
      <w:r w:rsidR="00491B26">
        <w:rPr>
          <w:rFonts w:ascii="宋体" w:eastAsia="宋体" w:hAnsi="宋体" w:hint="eastAsia"/>
        </w:rPr>
        <w:t>分组</w:t>
      </w:r>
      <w:r w:rsidR="00726007" w:rsidRPr="00726007">
        <w:rPr>
          <w:rFonts w:ascii="宋体" w:eastAsia="宋体" w:hAnsi="宋体" w:hint="eastAsia"/>
        </w:rPr>
        <w:t>、统计文化因素数量的基础上，判断考古学遗存的文化谱系归属，进而与文献记载等相结合，以期达到研究社会历史之目的。</w:t>
      </w:r>
      <w:r w:rsidR="00726007">
        <w:rPr>
          <w:rFonts w:ascii="宋体" w:eastAsia="宋体" w:hAnsi="宋体" w:hint="eastAsia"/>
        </w:rPr>
        <w:t>但</w:t>
      </w:r>
      <w:r w:rsidR="00255781" w:rsidRPr="005D5A0F">
        <w:rPr>
          <w:rFonts w:ascii="宋体" w:eastAsia="宋体" w:hAnsi="宋体" w:hint="eastAsia"/>
        </w:rPr>
        <w:t>以往</w:t>
      </w:r>
      <w:r w:rsidR="00407FF7">
        <w:rPr>
          <w:rFonts w:ascii="宋体" w:eastAsia="宋体" w:hAnsi="宋体" w:hint="eastAsia"/>
        </w:rPr>
        <w:t>进行</w:t>
      </w:r>
      <w:r w:rsidR="00451E84" w:rsidRPr="005D5A0F">
        <w:rPr>
          <w:rFonts w:ascii="宋体" w:eastAsia="宋体" w:hAnsi="宋体" w:hint="eastAsia"/>
        </w:rPr>
        <w:t>文化因素分析</w:t>
      </w:r>
      <w:r w:rsidR="00407FF7">
        <w:rPr>
          <w:rFonts w:ascii="宋体" w:eastAsia="宋体" w:hAnsi="宋体" w:hint="eastAsia"/>
        </w:rPr>
        <w:t>时，</w:t>
      </w:r>
      <w:r w:rsidR="00451E84" w:rsidRPr="005D5A0F">
        <w:rPr>
          <w:rFonts w:ascii="宋体" w:eastAsia="宋体" w:hAnsi="宋体" w:hint="eastAsia"/>
        </w:rPr>
        <w:t>存在</w:t>
      </w:r>
      <w:r w:rsidR="00726007">
        <w:rPr>
          <w:rFonts w:ascii="宋体" w:eastAsia="宋体" w:hAnsi="宋体" w:hint="eastAsia"/>
        </w:rPr>
        <w:t>着</w:t>
      </w:r>
      <w:r w:rsidR="00334926" w:rsidRPr="005D5A0F">
        <w:rPr>
          <w:rFonts w:ascii="宋体" w:eastAsia="宋体" w:hAnsi="宋体" w:hint="eastAsia"/>
        </w:rPr>
        <w:t>一些</w:t>
      </w:r>
      <w:r w:rsidR="00726007">
        <w:rPr>
          <w:rFonts w:ascii="宋体" w:eastAsia="宋体" w:hAnsi="宋体" w:hint="eastAsia"/>
        </w:rPr>
        <w:t>难</w:t>
      </w:r>
      <w:r w:rsidR="00451E84" w:rsidRPr="005D5A0F">
        <w:rPr>
          <w:rFonts w:ascii="宋体" w:eastAsia="宋体" w:hAnsi="宋体" w:hint="eastAsia"/>
        </w:rPr>
        <w:t>题</w:t>
      </w:r>
      <w:r w:rsidR="00C73363">
        <w:rPr>
          <w:rFonts w:ascii="宋体" w:eastAsia="宋体" w:hAnsi="宋体" w:hint="eastAsia"/>
        </w:rPr>
        <w:t>与困惑</w:t>
      </w:r>
      <w:r w:rsidR="00491B26">
        <w:rPr>
          <w:rFonts w:ascii="宋体" w:eastAsia="宋体" w:hAnsi="宋体" w:hint="eastAsia"/>
        </w:rPr>
        <w:t>，如</w:t>
      </w:r>
      <w:r w:rsidR="00451E84" w:rsidRPr="005D5A0F">
        <w:rPr>
          <w:rFonts w:ascii="宋体" w:eastAsia="宋体" w:hAnsi="宋体" w:hint="eastAsia"/>
        </w:rPr>
        <w:t>：</w:t>
      </w:r>
    </w:p>
    <w:p w14:paraId="3316B9EA" w14:textId="0AEEA923" w:rsidR="00537ECB" w:rsidRDefault="00525F2A" w:rsidP="00537EC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726007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</w:t>
      </w:r>
      <w:r w:rsidR="00405A18" w:rsidRPr="005D5A0F">
        <w:rPr>
          <w:rFonts w:ascii="宋体" w:eastAsia="宋体" w:hAnsi="宋体" w:hint="eastAsia"/>
        </w:rPr>
        <w:t>一座墓葬包含有</w:t>
      </w:r>
      <w:r w:rsidR="00537ECB">
        <w:rPr>
          <w:rFonts w:ascii="宋体" w:eastAsia="宋体" w:hAnsi="宋体" w:hint="eastAsia"/>
        </w:rPr>
        <w:t>随葬品</w:t>
      </w:r>
      <w:r w:rsidR="00405A18" w:rsidRPr="005D5A0F">
        <w:rPr>
          <w:rFonts w:ascii="宋体" w:eastAsia="宋体" w:hAnsi="宋体" w:hint="eastAsia"/>
        </w:rPr>
        <w:t>形制、墓葬形制、葬俗等多</w:t>
      </w:r>
      <w:r w:rsidR="006E13E4">
        <w:rPr>
          <w:rFonts w:ascii="宋体" w:eastAsia="宋体" w:hAnsi="宋体" w:hint="eastAsia"/>
        </w:rPr>
        <w:t>方面</w:t>
      </w:r>
      <w:r w:rsidR="00405A18" w:rsidRPr="005D5A0F">
        <w:rPr>
          <w:rFonts w:ascii="宋体" w:eastAsia="宋体" w:hAnsi="宋体" w:hint="eastAsia"/>
        </w:rPr>
        <w:t>特征，</w:t>
      </w:r>
      <w:r w:rsidR="006E13E4">
        <w:rPr>
          <w:rFonts w:ascii="宋体" w:eastAsia="宋体" w:hAnsi="宋体" w:hint="eastAsia"/>
        </w:rPr>
        <w:t>这些不同方面</w:t>
      </w:r>
      <w:r w:rsidR="00537ECB">
        <w:rPr>
          <w:rFonts w:ascii="宋体" w:eastAsia="宋体" w:hAnsi="宋体" w:hint="eastAsia"/>
        </w:rPr>
        <w:t>有可能各自体现着不同</w:t>
      </w:r>
      <w:r w:rsidR="00491B26">
        <w:rPr>
          <w:rFonts w:ascii="宋体" w:eastAsia="宋体" w:hAnsi="宋体" w:hint="eastAsia"/>
        </w:rPr>
        <w:t>类的考古学文化因素。有可能</w:t>
      </w:r>
      <w:r w:rsidR="00537ECB">
        <w:rPr>
          <w:rFonts w:ascii="宋体" w:eastAsia="宋体" w:hAnsi="宋体" w:hint="eastAsia"/>
        </w:rPr>
        <w:t>随葬品属于某种文化因素，而墓葬形制则体现的是另外一种文化因素。</w:t>
      </w:r>
      <w:r w:rsidR="00405A18" w:rsidRPr="005D5A0F">
        <w:rPr>
          <w:rFonts w:ascii="宋体" w:eastAsia="宋体" w:hAnsi="宋体" w:hint="eastAsia"/>
        </w:rPr>
        <w:t>如何综合</w:t>
      </w:r>
      <w:r w:rsidR="00537ECB">
        <w:rPr>
          <w:rFonts w:ascii="宋体" w:eastAsia="宋体" w:hAnsi="宋体" w:hint="eastAsia"/>
        </w:rPr>
        <w:t>不同方面</w:t>
      </w:r>
      <w:r w:rsidR="00405A18" w:rsidRPr="005D5A0F">
        <w:rPr>
          <w:rFonts w:ascii="宋体" w:eastAsia="宋体" w:hAnsi="宋体" w:hint="eastAsia"/>
        </w:rPr>
        <w:t>特征进行</w:t>
      </w:r>
      <w:r w:rsidR="00405A18">
        <w:rPr>
          <w:rFonts w:ascii="宋体" w:eastAsia="宋体" w:hAnsi="宋体" w:hint="eastAsia"/>
        </w:rPr>
        <w:t>文化因素数量统计</w:t>
      </w:r>
      <w:r w:rsidR="006E13E4">
        <w:rPr>
          <w:rFonts w:ascii="宋体" w:eastAsia="宋体" w:hAnsi="宋体" w:hint="eastAsia"/>
        </w:rPr>
        <w:t>，</w:t>
      </w:r>
      <w:r w:rsidR="00405A18">
        <w:rPr>
          <w:rFonts w:ascii="宋体" w:eastAsia="宋体" w:hAnsi="宋体" w:hint="eastAsia"/>
        </w:rPr>
        <w:t>进而判断</w:t>
      </w:r>
      <w:r w:rsidR="00537ECB">
        <w:rPr>
          <w:rFonts w:ascii="宋体" w:eastAsia="宋体" w:hAnsi="宋体" w:hint="eastAsia"/>
        </w:rPr>
        <w:t>该墓葬的</w:t>
      </w:r>
      <w:r w:rsidR="00405A18" w:rsidRPr="005D5A0F">
        <w:rPr>
          <w:rFonts w:ascii="宋体" w:eastAsia="宋体" w:hAnsi="宋体" w:hint="eastAsia"/>
        </w:rPr>
        <w:t>考古文化</w:t>
      </w:r>
      <w:r w:rsidR="00405A18">
        <w:rPr>
          <w:rFonts w:ascii="宋体" w:eastAsia="宋体" w:hAnsi="宋体" w:hint="eastAsia"/>
        </w:rPr>
        <w:t>谱系</w:t>
      </w:r>
      <w:r w:rsidR="00405A18" w:rsidRPr="005D5A0F">
        <w:rPr>
          <w:rFonts w:ascii="宋体" w:eastAsia="宋体" w:hAnsi="宋体" w:hint="eastAsia"/>
        </w:rPr>
        <w:t>归属，</w:t>
      </w:r>
      <w:r w:rsidR="00405A18">
        <w:rPr>
          <w:rFonts w:ascii="宋体" w:eastAsia="宋体" w:hAnsi="宋体" w:hint="eastAsia"/>
        </w:rPr>
        <w:t>以往</w:t>
      </w:r>
      <w:r w:rsidR="00405A18" w:rsidRPr="005D5A0F">
        <w:rPr>
          <w:rFonts w:ascii="宋体" w:eastAsia="宋体" w:hAnsi="宋体" w:hint="eastAsia"/>
        </w:rPr>
        <w:t>并</w:t>
      </w:r>
      <w:r w:rsidR="00405A18">
        <w:rPr>
          <w:rFonts w:ascii="宋体" w:eastAsia="宋体" w:hAnsi="宋体" w:hint="eastAsia"/>
        </w:rPr>
        <w:t>无明确</w:t>
      </w:r>
      <w:r w:rsidR="00537ECB">
        <w:rPr>
          <w:rFonts w:ascii="宋体" w:eastAsia="宋体" w:hAnsi="宋体" w:hint="eastAsia"/>
        </w:rPr>
        <w:t>的</w:t>
      </w:r>
      <w:r w:rsidR="00405A18">
        <w:rPr>
          <w:rFonts w:ascii="宋体" w:eastAsia="宋体" w:hAnsi="宋体" w:hint="eastAsia"/>
        </w:rPr>
        <w:t>方法与公认的惯例</w:t>
      </w:r>
      <w:r w:rsidR="00405A18" w:rsidRPr="005D5A0F">
        <w:rPr>
          <w:rFonts w:ascii="宋体" w:eastAsia="宋体" w:hAnsi="宋体" w:hint="eastAsia"/>
        </w:rPr>
        <w:t>。</w:t>
      </w:r>
      <w:r w:rsidR="00537ECB">
        <w:rPr>
          <w:rFonts w:ascii="宋体" w:eastAsia="宋体" w:hAnsi="宋体" w:hint="eastAsia"/>
        </w:rPr>
        <w:t>甚至在研究中会出现分歧意见。</w:t>
      </w:r>
    </w:p>
    <w:p w14:paraId="07065828" w14:textId="7EBE6AB5" w:rsidR="00405A18" w:rsidRDefault="00A264C7" w:rsidP="00537EC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</w:t>
      </w:r>
      <w:r w:rsidR="00537EC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同在周原遗址的刘家墓地与王家嘴墓地，两墓地相距</w:t>
      </w:r>
      <w:r w:rsidR="00425C7F">
        <w:rPr>
          <w:rFonts w:ascii="宋体" w:eastAsia="宋体" w:hAnsi="宋体" w:hint="eastAsia"/>
        </w:rPr>
        <w:t>约</w:t>
      </w:r>
      <w:r w:rsidRPr="003310BD">
        <w:rPr>
          <w:rFonts w:ascii="宋体" w:eastAsia="宋体" w:hAnsi="宋体" w:hint="eastAsia"/>
        </w:rPr>
        <w:t>1千米，</w:t>
      </w:r>
      <w:r w:rsidR="00537ECB">
        <w:rPr>
          <w:rFonts w:ascii="宋体" w:eastAsia="宋体" w:hAnsi="宋体" w:hint="eastAsia"/>
        </w:rPr>
        <w:t>晚</w:t>
      </w:r>
      <w:r>
        <w:rPr>
          <w:rFonts w:ascii="宋体" w:eastAsia="宋体" w:hAnsi="宋体" w:hint="eastAsia"/>
        </w:rPr>
        <w:t>商时期</w:t>
      </w:r>
      <w:r w:rsidR="00537ECB">
        <w:rPr>
          <w:rFonts w:ascii="宋体" w:eastAsia="宋体" w:hAnsi="宋体" w:hint="eastAsia"/>
        </w:rPr>
        <w:t>两墓地</w:t>
      </w:r>
      <w:r>
        <w:rPr>
          <w:rFonts w:ascii="宋体" w:eastAsia="宋体" w:hAnsi="宋体" w:hint="eastAsia"/>
        </w:rPr>
        <w:t>曾长期并存，</w:t>
      </w:r>
      <w:r w:rsidR="00425C7F">
        <w:rPr>
          <w:rFonts w:ascii="宋体" w:eastAsia="宋体" w:hAnsi="宋体" w:hint="eastAsia"/>
        </w:rPr>
        <w:t>都随葬有高领袋足鬲，</w:t>
      </w:r>
      <w:r>
        <w:rPr>
          <w:rFonts w:ascii="宋体" w:eastAsia="宋体" w:hAnsi="宋体" w:hint="eastAsia"/>
        </w:rPr>
        <w:t>但陶器组合</w:t>
      </w:r>
      <w:r w:rsidR="00425C7F">
        <w:rPr>
          <w:rFonts w:ascii="宋体" w:eastAsia="宋体" w:hAnsi="宋体" w:hint="eastAsia"/>
        </w:rPr>
        <w:t>与墓葬形</w:t>
      </w:r>
      <w:r w:rsidR="00425C7F" w:rsidRPr="00633A06">
        <w:rPr>
          <w:rFonts w:ascii="宋体" w:eastAsia="宋体" w:hAnsi="宋体" w:hint="eastAsia"/>
        </w:rPr>
        <w:t>制</w:t>
      </w:r>
      <w:r w:rsidRPr="00633A06">
        <w:rPr>
          <w:rFonts w:ascii="宋体" w:eastAsia="宋体" w:hAnsi="宋体" w:hint="eastAsia"/>
        </w:rPr>
        <w:t>有异</w:t>
      </w:r>
      <w:r w:rsidR="00537ECB" w:rsidRPr="00633A06">
        <w:rPr>
          <w:rFonts w:ascii="宋体" w:eastAsia="宋体" w:hAnsi="宋体" w:hint="eastAsia"/>
        </w:rPr>
        <w:t>。</w:t>
      </w:r>
      <w:r w:rsidR="00633A06" w:rsidRPr="00633A06">
        <w:rPr>
          <w:rFonts w:ascii="宋体" w:eastAsia="宋体" w:hAnsi="宋体" w:hint="eastAsia"/>
        </w:rPr>
        <w:t>王家嘴墓葬为长方形竖穴土坑墓，不见头龛，一般随葬1件高领袋足鬲。刘家墓葬为偏洞室墓或长方形竖穴带头龛墓，随葬高领袋足鬲、高领球腹罐等多件陶器，其中高领袋足鬲往往不只1件。</w:t>
      </w:r>
      <w:r w:rsidRPr="00633A06">
        <w:rPr>
          <w:rFonts w:ascii="宋体" w:eastAsia="宋体" w:hAnsi="宋体" w:hint="eastAsia"/>
        </w:rPr>
        <w:t>有研究者将两者视为同一</w:t>
      </w:r>
      <w:r w:rsidR="00537ECB">
        <w:rPr>
          <w:rFonts w:ascii="宋体" w:eastAsia="宋体" w:hAnsi="宋体" w:hint="eastAsia"/>
        </w:rPr>
        <w:t>种</w:t>
      </w:r>
      <w:r>
        <w:rPr>
          <w:rFonts w:ascii="宋体" w:eastAsia="宋体" w:hAnsi="宋体" w:hint="eastAsia"/>
        </w:rPr>
        <w:t>考古学文化，但也有</w:t>
      </w:r>
      <w:r w:rsidR="00537ECB">
        <w:rPr>
          <w:rFonts w:ascii="宋体" w:eastAsia="宋体" w:hAnsi="宋体" w:hint="eastAsia"/>
        </w:rPr>
        <w:t>很</w:t>
      </w:r>
      <w:r>
        <w:rPr>
          <w:rFonts w:ascii="宋体" w:eastAsia="宋体" w:hAnsi="宋体" w:hint="eastAsia"/>
        </w:rPr>
        <w:t>多研究者将两者归为不同</w:t>
      </w:r>
      <w:r w:rsidRPr="00537ECB">
        <w:rPr>
          <w:rFonts w:ascii="宋体" w:eastAsia="宋体" w:hAnsi="宋体" w:hint="eastAsia"/>
        </w:rPr>
        <w:t>的考古学文化</w:t>
      </w:r>
      <w:r w:rsidR="00885C8B">
        <w:rPr>
          <w:rStyle w:val="a5"/>
          <w:rFonts w:ascii="宋体" w:eastAsia="宋体" w:hAnsi="宋体"/>
        </w:rPr>
        <w:footnoteReference w:id="2"/>
      </w:r>
      <w:r w:rsidRPr="00537ECB">
        <w:rPr>
          <w:rFonts w:ascii="宋体" w:eastAsia="宋体" w:hAnsi="宋体" w:hint="eastAsia"/>
        </w:rPr>
        <w:t>。</w:t>
      </w:r>
    </w:p>
    <w:p w14:paraId="56BA4E89" w14:textId="28BC7E95" w:rsidR="00537ECB" w:rsidRDefault="00525F2A" w:rsidP="00537EC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973CA6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 w:rsidR="00537ECB">
        <w:rPr>
          <w:rFonts w:ascii="宋体" w:eastAsia="宋体" w:hAnsi="宋体" w:hint="eastAsia"/>
        </w:rPr>
        <w:t>众所周知，一个考古学文化属性的判断，既要看居址遗存的特征，又要依据墓葬的特征。但</w:t>
      </w:r>
      <w:r w:rsidR="00CF106E">
        <w:rPr>
          <w:rFonts w:ascii="宋体" w:eastAsia="宋体" w:hAnsi="宋体" w:hint="eastAsia"/>
        </w:rPr>
        <w:t>以往</w:t>
      </w:r>
      <w:r w:rsidR="00334926" w:rsidRPr="005D5A0F">
        <w:rPr>
          <w:rFonts w:ascii="宋体" w:eastAsia="宋体" w:hAnsi="宋体" w:hint="eastAsia"/>
        </w:rPr>
        <w:t>很少</w:t>
      </w:r>
      <w:r w:rsidR="00334926" w:rsidRPr="005D5A0F">
        <w:rPr>
          <w:rFonts w:ascii="宋体" w:eastAsia="宋体" w:hAnsi="宋体"/>
        </w:rPr>
        <w:t>把</w:t>
      </w:r>
      <w:r w:rsidR="00537ECB">
        <w:rPr>
          <w:rFonts w:ascii="宋体" w:eastAsia="宋体" w:hAnsi="宋体" w:hint="eastAsia"/>
        </w:rPr>
        <w:t>居址与</w:t>
      </w:r>
      <w:r w:rsidR="00334926" w:rsidRPr="005D5A0F">
        <w:rPr>
          <w:rFonts w:ascii="宋体" w:eastAsia="宋体" w:hAnsi="宋体"/>
        </w:rPr>
        <w:t>墓葬</w:t>
      </w:r>
      <w:r w:rsidR="00537ECB">
        <w:rPr>
          <w:rFonts w:ascii="宋体" w:eastAsia="宋体" w:hAnsi="宋体" w:hint="eastAsia"/>
        </w:rPr>
        <w:t>所见文化</w:t>
      </w:r>
      <w:r w:rsidR="00334926" w:rsidRPr="005D5A0F">
        <w:rPr>
          <w:rFonts w:ascii="宋体" w:eastAsia="宋体" w:hAnsi="宋体"/>
        </w:rPr>
        <w:t>因素</w:t>
      </w:r>
      <w:r w:rsidR="00ED06B4">
        <w:rPr>
          <w:rFonts w:ascii="宋体" w:eastAsia="宋体" w:hAnsi="宋体" w:hint="eastAsia"/>
        </w:rPr>
        <w:t>的种类、数量综合计算</w:t>
      </w:r>
      <w:r w:rsidR="00537ECB">
        <w:rPr>
          <w:rFonts w:ascii="宋体" w:eastAsia="宋体" w:hAnsi="宋体" w:hint="eastAsia"/>
        </w:rPr>
        <w:t>，</w:t>
      </w:r>
      <w:r w:rsidR="00ED06B4">
        <w:rPr>
          <w:rFonts w:ascii="宋体" w:eastAsia="宋体" w:hAnsi="宋体" w:hint="eastAsia"/>
        </w:rPr>
        <w:t>更不见讨论居、</w:t>
      </w:r>
      <w:r w:rsidR="00ED06B4">
        <w:rPr>
          <w:rFonts w:ascii="宋体" w:eastAsia="宋体" w:hAnsi="宋体" w:hint="eastAsia"/>
        </w:rPr>
        <w:lastRenderedPageBreak/>
        <w:t>葬两类遗存的文化因素应各占多少比例</w:t>
      </w:r>
      <w:r w:rsidR="00537ECB">
        <w:rPr>
          <w:rFonts w:ascii="宋体" w:eastAsia="宋体" w:hAnsi="宋体" w:hint="eastAsia"/>
        </w:rPr>
        <w:t>。实际上，有时居址与墓葬所见文化因素</w:t>
      </w:r>
      <w:r w:rsidR="00ED06B4">
        <w:rPr>
          <w:rFonts w:ascii="宋体" w:eastAsia="宋体" w:hAnsi="宋体" w:hint="eastAsia"/>
        </w:rPr>
        <w:t>的</w:t>
      </w:r>
      <w:r w:rsidR="00537ECB">
        <w:rPr>
          <w:rFonts w:ascii="宋体" w:eastAsia="宋体" w:hAnsi="宋体" w:hint="eastAsia"/>
        </w:rPr>
        <w:t>种类与数量相差</w:t>
      </w:r>
      <w:r w:rsidR="00ED06B4">
        <w:rPr>
          <w:rFonts w:ascii="宋体" w:eastAsia="宋体" w:hAnsi="宋体" w:hint="eastAsia"/>
        </w:rPr>
        <w:t>甚大</w:t>
      </w:r>
      <w:r w:rsidR="00537ECB">
        <w:rPr>
          <w:rFonts w:ascii="宋体" w:eastAsia="宋体" w:hAnsi="宋体" w:hint="eastAsia"/>
        </w:rPr>
        <w:t>。</w:t>
      </w:r>
    </w:p>
    <w:p w14:paraId="66D3C2AD" w14:textId="0A22CA7F" w:rsidR="005E0685" w:rsidRDefault="00F90A33" w:rsidP="005E0685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5D5A0F">
        <w:rPr>
          <w:rFonts w:ascii="宋体" w:eastAsia="宋体" w:hAnsi="宋体" w:hint="eastAsia"/>
        </w:rPr>
        <w:t>如</w:t>
      </w:r>
      <w:r w:rsidR="00537ECB">
        <w:rPr>
          <w:rFonts w:ascii="宋体" w:eastAsia="宋体" w:hAnsi="宋体" w:hint="eastAsia"/>
        </w:rPr>
        <w:t>在北京</w:t>
      </w:r>
      <w:r w:rsidRPr="005D5A0F">
        <w:rPr>
          <w:rFonts w:ascii="宋体" w:eastAsia="宋体" w:hAnsi="宋体" w:hint="eastAsia"/>
        </w:rPr>
        <w:t>琉璃河</w:t>
      </w:r>
      <w:r w:rsidR="00537ECB">
        <w:rPr>
          <w:rFonts w:ascii="宋体" w:eastAsia="宋体" w:hAnsi="宋体" w:hint="eastAsia"/>
        </w:rPr>
        <w:t>西周燕国都城</w:t>
      </w:r>
      <w:r w:rsidR="00334926" w:rsidRPr="005D5A0F">
        <w:rPr>
          <w:rFonts w:ascii="宋体" w:eastAsia="宋体" w:hAnsi="宋体" w:hint="eastAsia"/>
        </w:rPr>
        <w:t>遗址</w:t>
      </w:r>
      <w:r w:rsidR="00537ECB">
        <w:rPr>
          <w:rFonts w:ascii="宋体" w:eastAsia="宋体" w:hAnsi="宋体" w:hint="eastAsia"/>
        </w:rPr>
        <w:t>中，</w:t>
      </w:r>
      <w:r w:rsidRPr="005D5A0F">
        <w:rPr>
          <w:rFonts w:ascii="宋体" w:eastAsia="宋体" w:hAnsi="宋体" w:hint="eastAsia"/>
        </w:rPr>
        <w:t>西周中晚期</w:t>
      </w:r>
      <w:r w:rsidR="005E0685">
        <w:rPr>
          <w:rFonts w:ascii="宋体" w:eastAsia="宋体" w:hAnsi="宋体" w:hint="eastAsia"/>
        </w:rPr>
        <w:t>居址</w:t>
      </w:r>
      <w:r w:rsidR="005E0685" w:rsidRPr="005D5A0F">
        <w:rPr>
          <w:rFonts w:ascii="宋体" w:eastAsia="宋体" w:hAnsi="宋体" w:hint="eastAsia"/>
        </w:rPr>
        <w:t>所见陶鬲多是大袋足无实足根鬲</w:t>
      </w:r>
      <w:r w:rsidR="005E0685">
        <w:rPr>
          <w:rFonts w:ascii="宋体" w:eastAsia="宋体" w:hAnsi="宋体" w:hint="eastAsia"/>
        </w:rPr>
        <w:t>，文化因素几乎均属殷墟文化因素。而在同时期墓葬中，</w:t>
      </w:r>
      <w:r w:rsidR="005E0685" w:rsidRPr="005D5A0F">
        <w:rPr>
          <w:rFonts w:ascii="宋体" w:eastAsia="宋体" w:hAnsi="宋体" w:hint="eastAsia"/>
        </w:rPr>
        <w:t>常见的</w:t>
      </w:r>
      <w:r w:rsidR="005E0685">
        <w:rPr>
          <w:rFonts w:ascii="宋体" w:eastAsia="宋体" w:hAnsi="宋体" w:hint="eastAsia"/>
        </w:rPr>
        <w:t>是居址中少见的、属西周文化因素的</w:t>
      </w:r>
      <w:r w:rsidR="005E0685" w:rsidRPr="005D5A0F">
        <w:rPr>
          <w:rFonts w:ascii="宋体" w:eastAsia="宋体" w:hAnsi="宋体" w:hint="eastAsia"/>
        </w:rPr>
        <w:t>仿铜鬲</w:t>
      </w:r>
      <w:r w:rsidR="005E0685">
        <w:rPr>
          <w:rFonts w:ascii="宋体" w:eastAsia="宋体" w:hAnsi="宋体" w:hint="eastAsia"/>
        </w:rPr>
        <w:t>或联裆鬲</w:t>
      </w:r>
      <w:r w:rsidR="00E101EE">
        <w:rPr>
          <w:rStyle w:val="a5"/>
          <w:rFonts w:ascii="宋体" w:eastAsia="宋体" w:hAnsi="宋体"/>
        </w:rPr>
        <w:footnoteReference w:id="3"/>
      </w:r>
      <w:r w:rsidR="005E0685">
        <w:rPr>
          <w:rFonts w:ascii="宋体" w:eastAsia="宋体" w:hAnsi="宋体" w:hint="eastAsia"/>
        </w:rPr>
        <w:t>。西周居址中常见的陶甗</w:t>
      </w:r>
      <w:r w:rsidR="00190926">
        <w:rPr>
          <w:rFonts w:ascii="宋体" w:eastAsia="宋体" w:hAnsi="宋体" w:hint="eastAsia"/>
        </w:rPr>
        <w:t>也</w:t>
      </w:r>
      <w:r w:rsidR="005E0685">
        <w:rPr>
          <w:rFonts w:ascii="宋体" w:eastAsia="宋体" w:hAnsi="宋体" w:hint="eastAsia"/>
        </w:rPr>
        <w:t>不见于墓葬中。</w:t>
      </w:r>
    </w:p>
    <w:p w14:paraId="630EE2F9" w14:textId="70838DFF" w:rsidR="00D23742" w:rsidRDefault="00525F2A" w:rsidP="00D23742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973CA6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）</w:t>
      </w:r>
      <w:r w:rsidR="00537ECB" w:rsidRPr="005D5A0F">
        <w:rPr>
          <w:rFonts w:ascii="宋体" w:eastAsia="宋体" w:hAnsi="宋体" w:hint="eastAsia"/>
        </w:rPr>
        <w:t>墓葬</w:t>
      </w:r>
      <w:r w:rsidR="00D23742">
        <w:rPr>
          <w:rFonts w:ascii="宋体" w:eastAsia="宋体" w:hAnsi="宋体" w:hint="eastAsia"/>
        </w:rPr>
        <w:t>中</w:t>
      </w:r>
      <w:r w:rsidR="00537ECB" w:rsidRPr="005D5A0F">
        <w:rPr>
          <w:rFonts w:ascii="宋体" w:eastAsia="宋体" w:hAnsi="宋体" w:hint="eastAsia"/>
        </w:rPr>
        <w:t>不同文化因素比例的多少，未必可用于判断</w:t>
      </w:r>
      <w:r w:rsidR="00A727F1">
        <w:rPr>
          <w:rFonts w:ascii="宋体" w:eastAsia="宋体" w:hAnsi="宋体" w:hint="eastAsia"/>
        </w:rPr>
        <w:t>该墓葬的考古学文化归属</w:t>
      </w:r>
      <w:r w:rsidR="00537ECB" w:rsidRPr="005D5A0F">
        <w:rPr>
          <w:rFonts w:ascii="宋体" w:eastAsia="宋体" w:hAnsi="宋体" w:hint="eastAsia"/>
        </w:rPr>
        <w:t>。</w:t>
      </w:r>
    </w:p>
    <w:p w14:paraId="2133EA54" w14:textId="31F2A802" w:rsidR="00D23742" w:rsidRDefault="00D23742" w:rsidP="00D23742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</w:t>
      </w:r>
      <w:r w:rsidR="00E1398E">
        <w:rPr>
          <w:rFonts w:ascii="宋体" w:eastAsia="宋体" w:hAnsi="宋体" w:hint="eastAsia"/>
        </w:rPr>
        <w:t>宝鸡石鼓山、随州叶家山等墓地</w:t>
      </w:r>
      <w:r w:rsidR="004237B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一些西周早期</w:t>
      </w:r>
      <w:r w:rsidRPr="005D5A0F">
        <w:rPr>
          <w:rFonts w:ascii="宋体" w:eastAsia="宋体" w:hAnsi="宋体" w:hint="eastAsia"/>
        </w:rPr>
        <w:t>“</w:t>
      </w:r>
      <w:r w:rsidRPr="005D5A0F">
        <w:rPr>
          <w:rFonts w:ascii="宋体" w:eastAsia="宋体" w:hAnsi="宋体"/>
        </w:rPr>
        <w:t>一墓多族徽</w:t>
      </w:r>
      <w:r w:rsidRPr="005D5A0F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墓葬中，随葬的</w:t>
      </w:r>
      <w:r w:rsidR="004237BA">
        <w:rPr>
          <w:rFonts w:ascii="宋体" w:eastAsia="宋体" w:hAnsi="宋体" w:hint="eastAsia"/>
        </w:rPr>
        <w:t>大量</w:t>
      </w:r>
      <w:r>
        <w:rPr>
          <w:rFonts w:ascii="宋体" w:eastAsia="宋体" w:hAnsi="宋体" w:hint="eastAsia"/>
        </w:rPr>
        <w:t>殷墟文化青铜器是周人灭商分器而得</w:t>
      </w:r>
      <w:r w:rsidR="004237BA">
        <w:rPr>
          <w:rFonts w:ascii="宋体" w:eastAsia="宋体" w:hAnsi="宋体" w:hint="eastAsia"/>
        </w:rPr>
        <w:t>，其</w:t>
      </w:r>
      <w:r>
        <w:rPr>
          <w:rFonts w:ascii="宋体" w:eastAsia="宋体" w:hAnsi="宋体" w:hint="eastAsia"/>
        </w:rPr>
        <w:t>文化因素</w:t>
      </w:r>
      <w:r w:rsidR="0038495F">
        <w:rPr>
          <w:rFonts w:ascii="宋体" w:eastAsia="宋体" w:hAnsi="宋体" w:hint="eastAsia"/>
        </w:rPr>
        <w:t>数量</w:t>
      </w:r>
      <w:r>
        <w:rPr>
          <w:rFonts w:ascii="宋体" w:eastAsia="宋体" w:hAnsi="宋体" w:hint="eastAsia"/>
        </w:rPr>
        <w:t>虽以殷墟文化为主，但该墓却是西周文化墓葬。</w:t>
      </w:r>
    </w:p>
    <w:p w14:paraId="5860BF92" w14:textId="3F8CB2C7" w:rsidR="00973CA6" w:rsidRDefault="00C73363" w:rsidP="00390BF8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737CE6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</w:t>
      </w:r>
      <w:r w:rsidR="00390BF8" w:rsidRPr="005D5A0F">
        <w:rPr>
          <w:rFonts w:ascii="宋体" w:eastAsia="宋体" w:hAnsi="宋体" w:hint="eastAsia"/>
        </w:rPr>
        <w:t>以往</w:t>
      </w:r>
      <w:r w:rsidR="005360FC">
        <w:rPr>
          <w:rFonts w:ascii="宋体" w:eastAsia="宋体" w:hAnsi="宋体" w:hint="eastAsia"/>
        </w:rPr>
        <w:t>对居址遗存的文化因素</w:t>
      </w:r>
      <w:r w:rsidR="00390BF8" w:rsidRPr="005D5A0F">
        <w:rPr>
          <w:rFonts w:ascii="宋体" w:eastAsia="宋体" w:hAnsi="宋体" w:hint="eastAsia"/>
        </w:rPr>
        <w:t>分析，多偏重于器物，对遗迹关注较少。</w:t>
      </w:r>
      <w:r w:rsidR="005360FC">
        <w:rPr>
          <w:rFonts w:ascii="宋体" w:eastAsia="宋体" w:hAnsi="宋体" w:hint="eastAsia"/>
        </w:rPr>
        <w:t>在判断居址遗存的考古学文化属性时，几乎不见对遗物与遗迹所见文化因素，该各占多少比例进行规定。</w:t>
      </w:r>
      <w:r w:rsidR="00390BF8" w:rsidRPr="005D5A0F">
        <w:rPr>
          <w:rFonts w:ascii="宋体" w:eastAsia="宋体" w:hAnsi="宋体" w:hint="eastAsia"/>
        </w:rPr>
        <w:t>有的时候，因为功能相同、制作简单，即使两个遗迹的形制相同</w:t>
      </w:r>
      <w:r w:rsidR="0038495F">
        <w:rPr>
          <w:rFonts w:ascii="宋体" w:eastAsia="宋体" w:hAnsi="宋体" w:hint="eastAsia"/>
        </w:rPr>
        <w:t>，</w:t>
      </w:r>
      <w:r w:rsidR="00390BF8" w:rsidRPr="005D5A0F">
        <w:rPr>
          <w:rFonts w:ascii="宋体" w:eastAsia="宋体" w:hAnsi="宋体" w:hint="eastAsia"/>
        </w:rPr>
        <w:t>也不</w:t>
      </w:r>
      <w:r w:rsidR="0038495F">
        <w:rPr>
          <w:rFonts w:ascii="宋体" w:eastAsia="宋体" w:hAnsi="宋体" w:hint="eastAsia"/>
        </w:rPr>
        <w:t>能</w:t>
      </w:r>
      <w:r w:rsidR="00390BF8" w:rsidRPr="005D5A0F">
        <w:rPr>
          <w:rFonts w:ascii="宋体" w:eastAsia="宋体" w:hAnsi="宋体" w:hint="eastAsia"/>
        </w:rPr>
        <w:t>认为他们</w:t>
      </w:r>
      <w:r w:rsidR="00EE2D8A">
        <w:rPr>
          <w:rFonts w:ascii="宋体" w:eastAsia="宋体" w:hAnsi="宋体" w:hint="eastAsia"/>
        </w:rPr>
        <w:t>属于</w:t>
      </w:r>
      <w:r w:rsidR="00390BF8" w:rsidRPr="005D5A0F">
        <w:rPr>
          <w:rFonts w:ascii="宋体" w:eastAsia="宋体" w:hAnsi="宋体" w:hint="eastAsia"/>
        </w:rPr>
        <w:t>相同的</w:t>
      </w:r>
      <w:r w:rsidR="00EE2D8A">
        <w:rPr>
          <w:rFonts w:ascii="宋体" w:eastAsia="宋体" w:hAnsi="宋体" w:hint="eastAsia"/>
        </w:rPr>
        <w:t>文化</w:t>
      </w:r>
      <w:r w:rsidR="00390BF8" w:rsidRPr="005D5A0F">
        <w:rPr>
          <w:rFonts w:ascii="宋体" w:eastAsia="宋体" w:hAnsi="宋体" w:hint="eastAsia"/>
        </w:rPr>
        <w:t>因素。比如两个</w:t>
      </w:r>
      <w:r w:rsidR="00EE2D8A">
        <w:rPr>
          <w:rFonts w:ascii="宋体" w:eastAsia="宋体" w:hAnsi="宋体" w:hint="eastAsia"/>
        </w:rPr>
        <w:t>考古学</w:t>
      </w:r>
      <w:r w:rsidR="00390BF8" w:rsidRPr="005D5A0F">
        <w:rPr>
          <w:rFonts w:ascii="宋体" w:eastAsia="宋体" w:hAnsi="宋体" w:hint="eastAsia"/>
        </w:rPr>
        <w:t>文化都能见到形制相同的锅底状灰坑，一般仅认为这是形制的趋同或类同，而非文化因素</w:t>
      </w:r>
      <w:r w:rsidR="00DB7ED3">
        <w:rPr>
          <w:rFonts w:ascii="宋体" w:eastAsia="宋体" w:hAnsi="宋体" w:hint="eastAsia"/>
        </w:rPr>
        <w:t>的传播</w:t>
      </w:r>
      <w:r w:rsidR="00390BF8" w:rsidRPr="005D5A0F">
        <w:rPr>
          <w:rFonts w:ascii="宋体" w:eastAsia="宋体" w:hAnsi="宋体" w:hint="eastAsia"/>
        </w:rPr>
        <w:t>。</w:t>
      </w:r>
      <w:r w:rsidR="00F135FF">
        <w:rPr>
          <w:rFonts w:ascii="宋体" w:eastAsia="宋体" w:hAnsi="宋体" w:hint="eastAsia"/>
        </w:rPr>
        <w:t>常见的居址遗存文化属性判断，一般是依据遗物而定，且多以陶器所见因素而定。由此造成我们常说的考古学文化，一般只是指陶器特征，而非应该的遗迹、遗物</w:t>
      </w:r>
      <w:r w:rsidR="005A7FDC">
        <w:rPr>
          <w:rFonts w:ascii="宋体" w:eastAsia="宋体" w:hAnsi="宋体" w:hint="eastAsia"/>
        </w:rPr>
        <w:t>的</w:t>
      </w:r>
      <w:r w:rsidR="00F135FF">
        <w:rPr>
          <w:rFonts w:ascii="宋体" w:eastAsia="宋体" w:hAnsi="宋体" w:hint="eastAsia"/>
        </w:rPr>
        <w:t>总体特征。</w:t>
      </w:r>
    </w:p>
    <w:p w14:paraId="34398928" w14:textId="718506F8" w:rsidR="00F135FF" w:rsidRDefault="00F135FF" w:rsidP="00C73363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诸如</w:t>
      </w:r>
      <w:r w:rsidR="00C73363" w:rsidRPr="00C73363">
        <w:rPr>
          <w:rFonts w:ascii="宋体" w:eastAsia="宋体" w:hAnsi="宋体" w:hint="eastAsia"/>
        </w:rPr>
        <w:t>上述</w:t>
      </w:r>
      <w:r>
        <w:rPr>
          <w:rFonts w:ascii="宋体" w:eastAsia="宋体" w:hAnsi="宋体" w:hint="eastAsia"/>
        </w:rPr>
        <w:t>的</w:t>
      </w:r>
      <w:r w:rsidR="00C73363" w:rsidRPr="00C73363">
        <w:rPr>
          <w:rFonts w:ascii="宋体" w:eastAsia="宋体" w:hAnsi="宋体" w:hint="eastAsia"/>
        </w:rPr>
        <w:t>难题</w:t>
      </w:r>
      <w:r>
        <w:rPr>
          <w:rFonts w:ascii="宋体" w:eastAsia="宋体" w:hAnsi="宋体" w:hint="eastAsia"/>
        </w:rPr>
        <w:t>还有一些，</w:t>
      </w:r>
      <w:r w:rsidR="00457CA8">
        <w:rPr>
          <w:rFonts w:ascii="宋体" w:eastAsia="宋体" w:hAnsi="宋体" w:hint="eastAsia"/>
        </w:rPr>
        <w:t>如怎样统计“混合文化”</w:t>
      </w:r>
      <w:r w:rsidR="0040308F">
        <w:rPr>
          <w:rFonts w:ascii="宋体" w:eastAsia="宋体" w:hAnsi="宋体" w:hint="eastAsia"/>
        </w:rPr>
        <w:t>等</w:t>
      </w:r>
      <w:r w:rsidR="0040308F">
        <w:rPr>
          <w:rStyle w:val="a5"/>
          <w:rFonts w:ascii="宋体" w:eastAsia="宋体" w:hAnsi="宋体"/>
        </w:rPr>
        <w:footnoteReference w:id="4"/>
      </w:r>
      <w:r w:rsidR="0040308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在此不一一赘述。这些难题，不仅导致文化因素分析有时难以操作，还</w:t>
      </w:r>
      <w:r w:rsidR="00C82419" w:rsidRPr="00C73363">
        <w:rPr>
          <w:rFonts w:ascii="宋体" w:eastAsia="宋体" w:hAnsi="宋体" w:hint="eastAsia"/>
        </w:rPr>
        <w:t>容易</w:t>
      </w:r>
      <w:r w:rsidR="00FC6FAF">
        <w:rPr>
          <w:rFonts w:ascii="宋体" w:eastAsia="宋体" w:hAnsi="宋体" w:hint="eastAsia"/>
        </w:rPr>
        <w:t>在</w:t>
      </w:r>
      <w:r w:rsidR="00C73363" w:rsidRPr="00C73363">
        <w:rPr>
          <w:rFonts w:ascii="宋体" w:eastAsia="宋体" w:hAnsi="宋体" w:hint="eastAsia"/>
        </w:rPr>
        <w:t>判断考古学</w:t>
      </w:r>
      <w:r w:rsidR="005A7FDC">
        <w:rPr>
          <w:rFonts w:ascii="宋体" w:eastAsia="宋体" w:hAnsi="宋体" w:hint="eastAsia"/>
        </w:rPr>
        <w:t>文化</w:t>
      </w:r>
      <w:r w:rsidR="00C73363" w:rsidRPr="00C73363">
        <w:rPr>
          <w:rFonts w:ascii="宋体" w:eastAsia="宋体" w:hAnsi="宋体" w:hint="eastAsia"/>
        </w:rPr>
        <w:t>谱系时引发</w:t>
      </w:r>
      <w:r w:rsidR="003F7470">
        <w:rPr>
          <w:rFonts w:ascii="宋体" w:eastAsia="宋体" w:hAnsi="宋体" w:hint="eastAsia"/>
        </w:rPr>
        <w:t>歧</w:t>
      </w:r>
      <w:r w:rsidR="00C73363" w:rsidRPr="00C73363">
        <w:rPr>
          <w:rFonts w:ascii="宋体" w:eastAsia="宋体" w:hAnsi="宋体" w:hint="eastAsia"/>
        </w:rPr>
        <w:t>论。</w:t>
      </w:r>
      <w:r>
        <w:rPr>
          <w:rFonts w:ascii="宋体" w:eastAsia="宋体" w:hAnsi="宋体" w:hint="eastAsia"/>
        </w:rPr>
        <w:t>这些难题常让笔者产生疑惑，甚至有时困惑做这些</w:t>
      </w:r>
      <w:r w:rsidR="00457CA8">
        <w:rPr>
          <w:rFonts w:ascii="宋体" w:eastAsia="宋体" w:hAnsi="宋体" w:hint="eastAsia"/>
        </w:rPr>
        <w:t>文化因素分析有何用处？难道真的只是让我们得出“你中有我，我中有你”、“两者关系密切”这样简单的结论吗？</w:t>
      </w:r>
    </w:p>
    <w:p w14:paraId="785A65DE" w14:textId="247FF31A" w:rsidR="00C73363" w:rsidRDefault="00457CA8" w:rsidP="00C73363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最大的困惑还在于，</w:t>
      </w:r>
      <w:r w:rsidR="00C73363" w:rsidRPr="00C73363">
        <w:rPr>
          <w:rFonts w:ascii="宋体" w:eastAsia="宋体" w:hAnsi="宋体" w:hint="eastAsia"/>
        </w:rPr>
        <w:t>即使能够</w:t>
      </w:r>
      <w:r>
        <w:rPr>
          <w:rFonts w:ascii="宋体" w:eastAsia="宋体" w:hAnsi="宋体" w:hint="eastAsia"/>
        </w:rPr>
        <w:t>解决上述难题</w:t>
      </w:r>
      <w:r w:rsidR="00FC6FA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可以</w:t>
      </w:r>
      <w:r w:rsidR="00FC6FAF">
        <w:rPr>
          <w:rFonts w:ascii="宋体" w:eastAsia="宋体" w:hAnsi="宋体" w:hint="eastAsia"/>
        </w:rPr>
        <w:t>准确</w:t>
      </w:r>
      <w:r w:rsidR="00C73363" w:rsidRPr="00C73363">
        <w:rPr>
          <w:rFonts w:ascii="宋体" w:eastAsia="宋体" w:hAnsi="宋体" w:hint="eastAsia"/>
        </w:rPr>
        <w:t>判断</w:t>
      </w:r>
      <w:r>
        <w:rPr>
          <w:rFonts w:ascii="宋体" w:eastAsia="宋体" w:hAnsi="宋体" w:hint="eastAsia"/>
        </w:rPr>
        <w:t>出</w:t>
      </w:r>
      <w:r w:rsidR="00C73363" w:rsidRPr="00C73363">
        <w:rPr>
          <w:rFonts w:ascii="宋体" w:eastAsia="宋体" w:hAnsi="宋体" w:hint="eastAsia"/>
        </w:rPr>
        <w:t>考古学文化</w:t>
      </w:r>
      <w:r w:rsidR="00FC6FAF">
        <w:rPr>
          <w:rFonts w:ascii="宋体" w:eastAsia="宋体" w:hAnsi="宋体" w:hint="eastAsia"/>
        </w:rPr>
        <w:t>归属</w:t>
      </w:r>
      <w:r w:rsidR="00C73363" w:rsidRPr="00C73363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但</w:t>
      </w:r>
      <w:r w:rsidR="00C73363" w:rsidRPr="00C73363">
        <w:rPr>
          <w:rFonts w:ascii="宋体" w:eastAsia="宋体" w:hAnsi="宋体" w:hint="eastAsia"/>
        </w:rPr>
        <w:t>也不能</w:t>
      </w:r>
      <w:r w:rsidR="00FC6FAF">
        <w:rPr>
          <w:rFonts w:ascii="宋体" w:eastAsia="宋体" w:hAnsi="宋体" w:hint="eastAsia"/>
        </w:rPr>
        <w:t>完全</w:t>
      </w:r>
      <w:r w:rsidR="00C73363" w:rsidRPr="00C73363">
        <w:rPr>
          <w:rFonts w:ascii="宋体" w:eastAsia="宋体" w:hAnsi="宋体" w:hint="eastAsia"/>
        </w:rPr>
        <w:t>与人群挂钩，因为考古</w:t>
      </w:r>
      <w:r w:rsidR="00FC6FAF">
        <w:rPr>
          <w:rFonts w:ascii="宋体" w:eastAsia="宋体" w:hAnsi="宋体" w:hint="eastAsia"/>
        </w:rPr>
        <w:t>学</w:t>
      </w:r>
      <w:r w:rsidR="00C73363" w:rsidRPr="00C73363">
        <w:rPr>
          <w:rFonts w:ascii="宋体" w:eastAsia="宋体" w:hAnsi="宋体" w:hint="eastAsia"/>
        </w:rPr>
        <w:t>文化与族属不能一一对应</w:t>
      </w:r>
      <w:r w:rsidR="00FC6FAF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正</w:t>
      </w:r>
      <w:r w:rsidR="00C73363">
        <w:rPr>
          <w:rFonts w:ascii="宋体" w:eastAsia="宋体" w:hAnsi="宋体" w:hint="eastAsia"/>
        </w:rPr>
        <w:t>如</w:t>
      </w:r>
      <w:r w:rsidR="00C73363" w:rsidRPr="005D5A0F">
        <w:rPr>
          <w:rFonts w:ascii="宋体" w:eastAsia="宋体" w:hAnsi="宋体" w:hint="eastAsia"/>
        </w:rPr>
        <w:t>李伯谦先生</w:t>
      </w:r>
      <w:r>
        <w:rPr>
          <w:rFonts w:ascii="宋体" w:eastAsia="宋体" w:hAnsi="宋体" w:hint="eastAsia"/>
        </w:rPr>
        <w:t>所言，</w:t>
      </w:r>
      <w:r w:rsidR="00C73363" w:rsidRPr="005D5A0F">
        <w:rPr>
          <w:rFonts w:ascii="宋体" w:eastAsia="宋体" w:hAnsi="宋体" w:hint="eastAsia"/>
        </w:rPr>
        <w:t>“考古学文化与族的共同体是既有联系又有区别的两个不同的概念。一个考古学文化可以是一个部族创造和使用的文化，也可以是两个或两个以上部族创造和使用的文化，甚至不排除在一定条件下，一个部族也可以使用两种不同的考古学文化。”</w:t>
      </w:r>
      <w:r w:rsidR="00C73363" w:rsidRPr="005D5A0F">
        <w:rPr>
          <w:rStyle w:val="a5"/>
          <w:rFonts w:ascii="宋体" w:eastAsia="宋体" w:hAnsi="宋体"/>
        </w:rPr>
        <w:footnoteReference w:id="5"/>
      </w:r>
    </w:p>
    <w:p w14:paraId="13DB7859" w14:textId="7AB7F2E0" w:rsidR="00C73363" w:rsidRDefault="00C73363" w:rsidP="00C73363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5D5A0F">
        <w:rPr>
          <w:rFonts w:ascii="宋体" w:eastAsia="宋体" w:hAnsi="宋体" w:hint="eastAsia"/>
        </w:rPr>
        <w:t>同样</w:t>
      </w:r>
      <w:r w:rsidR="00457CA8">
        <w:rPr>
          <w:rFonts w:ascii="宋体" w:eastAsia="宋体" w:hAnsi="宋体" w:hint="eastAsia"/>
        </w:rPr>
        <w:t>道理</w:t>
      </w:r>
      <w:r w:rsidRPr="005D5A0F">
        <w:rPr>
          <w:rFonts w:ascii="宋体" w:eastAsia="宋体" w:hAnsi="宋体" w:hint="eastAsia"/>
        </w:rPr>
        <w:t>，</w:t>
      </w:r>
      <w:r w:rsidR="00457CA8">
        <w:rPr>
          <w:rFonts w:ascii="宋体" w:eastAsia="宋体" w:hAnsi="宋体" w:hint="eastAsia"/>
        </w:rPr>
        <w:t>我们甚至可进一步认为</w:t>
      </w:r>
      <w:r w:rsidR="0040308F">
        <w:rPr>
          <w:rFonts w:ascii="宋体" w:eastAsia="宋体" w:hAnsi="宋体" w:hint="eastAsia"/>
        </w:rPr>
        <w:t>，文化因素</w:t>
      </w:r>
      <w:r>
        <w:rPr>
          <w:rFonts w:ascii="宋体" w:eastAsia="宋体" w:hAnsi="宋体" w:hint="eastAsia"/>
        </w:rPr>
        <w:t>与特</w:t>
      </w:r>
      <w:r w:rsidR="00FC6FAF">
        <w:rPr>
          <w:rFonts w:ascii="宋体" w:eastAsia="宋体" w:hAnsi="宋体" w:hint="eastAsia"/>
        </w:rPr>
        <w:t>定</w:t>
      </w:r>
      <w:r>
        <w:rPr>
          <w:rFonts w:ascii="宋体" w:eastAsia="宋体" w:hAnsi="宋体" w:hint="eastAsia"/>
        </w:rPr>
        <w:t>人群</w:t>
      </w:r>
      <w:r w:rsidR="0040308F">
        <w:rPr>
          <w:rFonts w:ascii="宋体" w:eastAsia="宋体" w:hAnsi="宋体" w:hint="eastAsia"/>
        </w:rPr>
        <w:t>也是</w:t>
      </w:r>
      <w:r>
        <w:rPr>
          <w:rFonts w:ascii="宋体" w:eastAsia="宋体" w:hAnsi="宋体" w:hint="eastAsia"/>
        </w:rPr>
        <w:t>既有联系又有区别的两个概念。文化因素可以与一个</w:t>
      </w:r>
      <w:r w:rsidR="00FC6FAF">
        <w:rPr>
          <w:rFonts w:ascii="宋体" w:eastAsia="宋体" w:hAnsi="宋体" w:hint="eastAsia"/>
        </w:rPr>
        <w:t>特定</w:t>
      </w:r>
      <w:r>
        <w:rPr>
          <w:rFonts w:ascii="宋体" w:eastAsia="宋体" w:hAnsi="宋体" w:hint="eastAsia"/>
        </w:rPr>
        <w:t>人群相对应，但有时也</w:t>
      </w:r>
      <w:r w:rsidR="00FC6FAF">
        <w:rPr>
          <w:rFonts w:ascii="宋体" w:eastAsia="宋体" w:hAnsi="宋体" w:hint="eastAsia"/>
        </w:rPr>
        <w:t>不</w:t>
      </w:r>
      <w:r>
        <w:rPr>
          <w:rFonts w:ascii="宋体" w:eastAsia="宋体" w:hAnsi="宋体" w:hint="eastAsia"/>
        </w:rPr>
        <w:t>等同于一个特定的人群。</w:t>
      </w:r>
      <w:r w:rsidRPr="005D5A0F">
        <w:rPr>
          <w:rFonts w:ascii="宋体" w:eastAsia="宋体" w:hAnsi="宋体" w:hint="eastAsia"/>
        </w:rPr>
        <w:t>我们能判断一个</w:t>
      </w:r>
      <w:r>
        <w:rPr>
          <w:rFonts w:ascii="宋体" w:eastAsia="宋体" w:hAnsi="宋体" w:hint="eastAsia"/>
        </w:rPr>
        <w:t>文化</w:t>
      </w:r>
      <w:r w:rsidRPr="005D5A0F">
        <w:rPr>
          <w:rFonts w:ascii="宋体" w:eastAsia="宋体" w:hAnsi="宋体" w:hint="eastAsia"/>
        </w:rPr>
        <w:t>因素来源于某种文化，但不能判断这个因素是</w:t>
      </w:r>
      <w:r>
        <w:rPr>
          <w:rFonts w:ascii="宋体" w:eastAsia="宋体" w:hAnsi="宋体" w:hint="eastAsia"/>
        </w:rPr>
        <w:t>由于</w:t>
      </w:r>
      <w:r w:rsidRPr="005D5A0F">
        <w:rPr>
          <w:rFonts w:ascii="宋体" w:eastAsia="宋体" w:hAnsi="宋体" w:hint="eastAsia"/>
        </w:rPr>
        <w:t>人</w:t>
      </w:r>
      <w:r>
        <w:rPr>
          <w:rFonts w:ascii="宋体" w:eastAsia="宋体" w:hAnsi="宋体" w:hint="eastAsia"/>
        </w:rPr>
        <w:t>群的迁徙</w:t>
      </w:r>
      <w:r w:rsidRPr="005D5A0F">
        <w:rPr>
          <w:rFonts w:ascii="宋体" w:eastAsia="宋体" w:hAnsi="宋体" w:hint="eastAsia"/>
        </w:rPr>
        <w:t>而产生，还是仅仅</w:t>
      </w:r>
      <w:r>
        <w:rPr>
          <w:rFonts w:ascii="宋体" w:eastAsia="宋体" w:hAnsi="宋体" w:hint="eastAsia"/>
        </w:rPr>
        <w:t>因为</w:t>
      </w:r>
      <w:r w:rsidRPr="005D5A0F">
        <w:rPr>
          <w:rFonts w:ascii="宋体" w:eastAsia="宋体" w:hAnsi="宋体" w:hint="eastAsia"/>
        </w:rPr>
        <w:t>技术和文化</w:t>
      </w:r>
      <w:r>
        <w:rPr>
          <w:rFonts w:ascii="宋体" w:eastAsia="宋体" w:hAnsi="宋体" w:hint="eastAsia"/>
        </w:rPr>
        <w:t>的传播</w:t>
      </w:r>
      <w:r w:rsidRPr="005D5A0F">
        <w:rPr>
          <w:rFonts w:ascii="宋体" w:eastAsia="宋体" w:hAnsi="宋体" w:hint="eastAsia"/>
        </w:rPr>
        <w:t>。有时甚至不能判断</w:t>
      </w:r>
      <w:r>
        <w:rPr>
          <w:rFonts w:ascii="宋体" w:eastAsia="宋体" w:hAnsi="宋体" w:hint="eastAsia"/>
        </w:rPr>
        <w:t>某一外来</w:t>
      </w:r>
      <w:r w:rsidRPr="005D5A0F">
        <w:rPr>
          <w:rFonts w:ascii="宋体" w:eastAsia="宋体" w:hAnsi="宋体" w:hint="eastAsia"/>
        </w:rPr>
        <w:t>文化</w:t>
      </w:r>
      <w:r>
        <w:rPr>
          <w:rFonts w:ascii="宋体" w:eastAsia="宋体" w:hAnsi="宋体" w:hint="eastAsia"/>
        </w:rPr>
        <w:t>因素</w:t>
      </w:r>
      <w:r w:rsidRPr="005D5A0F">
        <w:rPr>
          <w:rFonts w:ascii="宋体" w:eastAsia="宋体" w:hAnsi="宋体" w:hint="eastAsia"/>
        </w:rPr>
        <w:t>的器物</w:t>
      </w:r>
      <w:r>
        <w:rPr>
          <w:rFonts w:ascii="宋体" w:eastAsia="宋体" w:hAnsi="宋体" w:hint="eastAsia"/>
        </w:rPr>
        <w:t>，</w:t>
      </w:r>
      <w:r w:rsidRPr="005D5A0F">
        <w:rPr>
          <w:rFonts w:ascii="宋体" w:eastAsia="宋体" w:hAnsi="宋体" w:hint="eastAsia"/>
        </w:rPr>
        <w:t>是从</w:t>
      </w:r>
      <w:r>
        <w:rPr>
          <w:rFonts w:ascii="宋体" w:eastAsia="宋体" w:hAnsi="宋体" w:hint="eastAsia"/>
        </w:rPr>
        <w:t>原</w:t>
      </w:r>
      <w:r w:rsidRPr="005D5A0F">
        <w:rPr>
          <w:rFonts w:ascii="宋体" w:eastAsia="宋体" w:hAnsi="宋体" w:hint="eastAsia"/>
        </w:rPr>
        <w:t>文化</w:t>
      </w:r>
      <w:r>
        <w:rPr>
          <w:rFonts w:ascii="宋体" w:eastAsia="宋体" w:hAnsi="宋体" w:hint="eastAsia"/>
        </w:rPr>
        <w:t>分布</w:t>
      </w:r>
      <w:r w:rsidRPr="005D5A0F">
        <w:rPr>
          <w:rFonts w:ascii="宋体" w:eastAsia="宋体" w:hAnsi="宋体" w:hint="eastAsia"/>
        </w:rPr>
        <w:t>地直接</w:t>
      </w:r>
      <w:r>
        <w:rPr>
          <w:rFonts w:ascii="宋体" w:eastAsia="宋体" w:hAnsi="宋体" w:hint="eastAsia"/>
        </w:rPr>
        <w:t>流通至本地</w:t>
      </w:r>
      <w:r w:rsidRPr="005D5A0F">
        <w:rPr>
          <w:rFonts w:ascii="宋体" w:eastAsia="宋体" w:hAnsi="宋体" w:hint="eastAsia"/>
        </w:rPr>
        <w:t>，还是</w:t>
      </w:r>
      <w:r>
        <w:rPr>
          <w:rFonts w:ascii="宋体" w:eastAsia="宋体" w:hAnsi="宋体" w:hint="eastAsia"/>
        </w:rPr>
        <w:t>本地文化</w:t>
      </w:r>
      <w:r w:rsidRPr="005D5A0F">
        <w:rPr>
          <w:rFonts w:ascii="宋体" w:eastAsia="宋体" w:hAnsi="宋体" w:hint="eastAsia"/>
        </w:rPr>
        <w:t>受到</w:t>
      </w:r>
      <w:r>
        <w:rPr>
          <w:rFonts w:ascii="宋体" w:eastAsia="宋体" w:hAnsi="宋体" w:hint="eastAsia"/>
        </w:rPr>
        <w:t>外来文化</w:t>
      </w:r>
      <w:r w:rsidRPr="005D5A0F">
        <w:rPr>
          <w:rFonts w:ascii="宋体" w:eastAsia="宋体" w:hAnsi="宋体" w:hint="eastAsia"/>
        </w:rPr>
        <w:t>影响而产生的。</w:t>
      </w:r>
      <w:r w:rsidR="0040308F">
        <w:rPr>
          <w:rFonts w:ascii="宋体" w:eastAsia="宋体" w:hAnsi="宋体" w:hint="eastAsia"/>
        </w:rPr>
        <w:t>换言之，</w:t>
      </w:r>
      <w:r w:rsidR="00FC6FAF">
        <w:rPr>
          <w:rFonts w:ascii="宋体" w:eastAsia="宋体" w:hAnsi="宋体" w:hint="eastAsia"/>
        </w:rPr>
        <w:t>文化因素代表着</w:t>
      </w:r>
      <w:r>
        <w:rPr>
          <w:rFonts w:ascii="宋体" w:eastAsia="宋体" w:hAnsi="宋体" w:hint="eastAsia"/>
        </w:rPr>
        <w:t>物、人、技术、理念、艺术</w:t>
      </w:r>
      <w:r w:rsidR="003D69AF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哪个方面</w:t>
      </w:r>
      <w:r w:rsidR="0040308F">
        <w:rPr>
          <w:rFonts w:ascii="宋体" w:eastAsia="宋体" w:hAnsi="宋体" w:hint="eastAsia"/>
        </w:rPr>
        <w:t>，尚</w:t>
      </w:r>
      <w:r>
        <w:rPr>
          <w:rFonts w:ascii="宋体" w:eastAsia="宋体" w:hAnsi="宋体" w:hint="eastAsia"/>
        </w:rPr>
        <w:t>难以确定。</w:t>
      </w:r>
    </w:p>
    <w:p w14:paraId="7873CADA" w14:textId="7C381016" w:rsidR="00C73363" w:rsidRDefault="00C73363" w:rsidP="00C73363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于此强调的是，</w:t>
      </w:r>
      <w:r w:rsidRPr="005D5A0F">
        <w:rPr>
          <w:rFonts w:ascii="宋体" w:eastAsia="宋体" w:hAnsi="宋体" w:hint="eastAsia"/>
        </w:rPr>
        <w:t>文化因素分析并不是以构建考古学文化谱系为最终目的，而是“从考</w:t>
      </w:r>
      <w:r w:rsidRPr="005D5A0F">
        <w:rPr>
          <w:rFonts w:ascii="宋体" w:eastAsia="宋体" w:hAnsi="宋体" w:hint="eastAsia"/>
        </w:rPr>
        <w:lastRenderedPageBreak/>
        <w:t>古学的研究成果推导出历史学上的科学结论，实现考古学与历史学有机的真正的结合”</w:t>
      </w:r>
      <w:r w:rsidRPr="005D5A0F">
        <w:rPr>
          <w:rStyle w:val="a5"/>
          <w:rFonts w:ascii="宋体" w:eastAsia="宋体" w:hAnsi="宋体"/>
        </w:rPr>
        <w:footnoteReference w:id="6"/>
      </w:r>
      <w:r>
        <w:rPr>
          <w:rFonts w:ascii="宋体" w:eastAsia="宋体" w:hAnsi="宋体" w:hint="eastAsia"/>
        </w:rPr>
        <w:t>，“是从考古学研究上升到历史学研究的桥梁”</w:t>
      </w:r>
      <w:r>
        <w:rPr>
          <w:rStyle w:val="a5"/>
          <w:rFonts w:ascii="宋体" w:eastAsia="宋体" w:hAnsi="宋体"/>
        </w:rPr>
        <w:footnoteReference w:id="7"/>
      </w:r>
      <w:r>
        <w:rPr>
          <w:rFonts w:ascii="宋体" w:eastAsia="宋体" w:hAnsi="宋体" w:hint="eastAsia"/>
        </w:rPr>
        <w:t>。</w:t>
      </w:r>
      <w:r w:rsidR="0040308F">
        <w:rPr>
          <w:rFonts w:ascii="宋体" w:eastAsia="宋体" w:hAnsi="宋体" w:hint="eastAsia"/>
        </w:rPr>
        <w:t>也就是说，文化因素分析</w:t>
      </w:r>
      <w:r>
        <w:rPr>
          <w:rFonts w:ascii="宋体" w:eastAsia="宋体" w:hAnsi="宋体" w:hint="eastAsia"/>
        </w:rPr>
        <w:t>的</w:t>
      </w:r>
      <w:r w:rsidRPr="005D5A0F">
        <w:rPr>
          <w:rFonts w:ascii="宋体" w:eastAsia="宋体" w:hAnsi="宋体" w:hint="eastAsia"/>
        </w:rPr>
        <w:t>最终目的</w:t>
      </w:r>
      <w:r w:rsidR="0040308F">
        <w:rPr>
          <w:rFonts w:ascii="宋体" w:eastAsia="宋体" w:hAnsi="宋体" w:hint="eastAsia"/>
        </w:rPr>
        <w:t>，</w:t>
      </w:r>
      <w:r w:rsidRPr="005D5A0F">
        <w:rPr>
          <w:rFonts w:ascii="宋体" w:eastAsia="宋体" w:hAnsi="宋体" w:hint="eastAsia"/>
        </w:rPr>
        <w:t>是研究人与社会。</w:t>
      </w:r>
    </w:p>
    <w:p w14:paraId="642AD63D" w14:textId="06209D47" w:rsidR="0040308F" w:rsidRDefault="0040308F" w:rsidP="00C73363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鉴此，本文认为，只要能将文化因素与特定的人群对应起来，</w:t>
      </w:r>
      <w:r w:rsidR="00701D9E">
        <w:rPr>
          <w:rFonts w:ascii="宋体" w:eastAsia="宋体" w:hAnsi="宋体" w:hint="eastAsia"/>
        </w:rPr>
        <w:t>那么文化因素的最终目的就可实现，上述有些难题与困惑，或可暂时搁置，或可得以解决。</w:t>
      </w:r>
    </w:p>
    <w:p w14:paraId="36F0781B" w14:textId="55F124C3" w:rsidR="000C02DC" w:rsidRDefault="000C02DC" w:rsidP="00C73363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</w:t>
      </w:r>
      <w:r w:rsidR="00701D9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该如何将文化因素与特定的人群相对应呢？本文认为</w:t>
      </w:r>
      <w:r w:rsidR="00701D9E">
        <w:rPr>
          <w:rFonts w:ascii="宋体" w:eastAsia="宋体" w:hAnsi="宋体" w:hint="eastAsia"/>
        </w:rPr>
        <w:t>，</w:t>
      </w:r>
      <w:r w:rsidR="003D69AF">
        <w:rPr>
          <w:rFonts w:ascii="宋体" w:eastAsia="宋体" w:hAnsi="宋体" w:hint="eastAsia"/>
        </w:rPr>
        <w:t>应加强</w:t>
      </w:r>
      <w:r w:rsidR="00701D9E">
        <w:rPr>
          <w:rFonts w:ascii="宋体" w:eastAsia="宋体" w:hAnsi="宋体" w:hint="eastAsia"/>
        </w:rPr>
        <w:t>寻找考古学</w:t>
      </w:r>
      <w:r>
        <w:rPr>
          <w:rFonts w:ascii="宋体" w:eastAsia="宋体" w:hAnsi="宋体" w:hint="eastAsia"/>
        </w:rPr>
        <w:t>文化中的</w:t>
      </w:r>
      <w:r w:rsidR="002630DE">
        <w:rPr>
          <w:rFonts w:ascii="宋体" w:eastAsia="宋体" w:hAnsi="宋体" w:hint="eastAsia"/>
        </w:rPr>
        <w:t>“特</w:t>
      </w:r>
      <w:r w:rsidR="002630DE" w:rsidRPr="00C61AEC">
        <w:rPr>
          <w:rFonts w:ascii="宋体" w:eastAsia="宋体" w:hAnsi="宋体" w:hint="eastAsia"/>
        </w:rPr>
        <w:t>质文化因素</w:t>
      </w:r>
      <w:r w:rsidR="002630DE">
        <w:rPr>
          <w:rFonts w:ascii="宋体" w:eastAsia="宋体" w:hAnsi="宋体" w:hint="eastAsia"/>
        </w:rPr>
        <w:t>”</w:t>
      </w:r>
      <w:r w:rsidR="00701D9E" w:rsidRPr="00C61AEC">
        <w:rPr>
          <w:rFonts w:ascii="宋体" w:eastAsia="宋体" w:hAnsi="宋体" w:hint="eastAsia"/>
        </w:rPr>
        <w:t>，</w:t>
      </w:r>
      <w:r w:rsidR="00C82419" w:rsidRPr="00C61AEC">
        <w:rPr>
          <w:rFonts w:ascii="宋体" w:eastAsia="宋体" w:hAnsi="宋体" w:hint="eastAsia"/>
        </w:rPr>
        <w:t>这</w:t>
      </w:r>
      <w:r w:rsidR="003D69AF">
        <w:rPr>
          <w:rFonts w:ascii="宋体" w:eastAsia="宋体" w:hAnsi="宋体" w:hint="eastAsia"/>
        </w:rPr>
        <w:t>也应</w:t>
      </w:r>
      <w:r w:rsidR="00701D9E" w:rsidRPr="00C61AEC">
        <w:rPr>
          <w:rFonts w:ascii="宋体" w:eastAsia="宋体" w:hAnsi="宋体" w:hint="eastAsia"/>
        </w:rPr>
        <w:t>是</w:t>
      </w:r>
      <w:r w:rsidRPr="00C61AEC">
        <w:rPr>
          <w:rFonts w:ascii="宋体" w:eastAsia="宋体" w:hAnsi="宋体" w:hint="eastAsia"/>
        </w:rPr>
        <w:t>目前考古学文化因素分析中的重点。</w:t>
      </w:r>
    </w:p>
    <w:p w14:paraId="77A8D314" w14:textId="5D2FC89C" w:rsidR="00D23742" w:rsidRPr="008178BC" w:rsidRDefault="00D23742" w:rsidP="00A07A0D">
      <w:pPr>
        <w:spacing w:line="300" w:lineRule="auto"/>
        <w:jc w:val="left"/>
        <w:rPr>
          <w:rFonts w:ascii="宋体" w:eastAsia="宋体" w:hAnsi="宋体"/>
        </w:rPr>
      </w:pPr>
    </w:p>
    <w:p w14:paraId="5FAE3F60" w14:textId="77777777" w:rsidR="0080512C" w:rsidRPr="00181163" w:rsidRDefault="0080512C" w:rsidP="0080512C">
      <w:pPr>
        <w:spacing w:line="300" w:lineRule="auto"/>
        <w:jc w:val="center"/>
        <w:rPr>
          <w:rFonts w:ascii="宋体" w:eastAsia="宋体" w:hAnsi="宋体"/>
          <w:b/>
          <w:bCs/>
          <w:sz w:val="24"/>
        </w:rPr>
      </w:pPr>
      <w:r w:rsidRPr="00181163">
        <w:rPr>
          <w:rFonts w:ascii="宋体" w:eastAsia="宋体" w:hAnsi="宋体" w:hint="eastAsia"/>
          <w:b/>
          <w:bCs/>
          <w:sz w:val="24"/>
        </w:rPr>
        <w:t>二、“特质文化因素”的新理解</w:t>
      </w:r>
    </w:p>
    <w:p w14:paraId="4532BE34" w14:textId="77777777" w:rsidR="00390BF8" w:rsidRDefault="00390BF8" w:rsidP="00390BF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01E08AB1" w14:textId="5E88BDD6" w:rsidR="000C02DC" w:rsidRPr="00525F2A" w:rsidRDefault="000C02DC" w:rsidP="00525F2A">
      <w:pPr>
        <w:spacing w:line="300" w:lineRule="auto"/>
        <w:ind w:firstLineChars="200" w:firstLine="420"/>
        <w:rPr>
          <w:rFonts w:ascii="宋体" w:eastAsia="宋体" w:hAnsi="宋体"/>
        </w:rPr>
      </w:pPr>
      <w:r w:rsidRPr="000C02DC">
        <w:rPr>
          <w:rFonts w:ascii="宋体" w:eastAsia="宋体" w:hAnsi="宋体" w:hint="eastAsia"/>
        </w:rPr>
        <w:t>本文所说的特质</w:t>
      </w:r>
      <w:r w:rsidR="003558A5">
        <w:rPr>
          <w:rFonts w:ascii="宋体" w:eastAsia="宋体" w:hAnsi="宋体" w:hint="eastAsia"/>
        </w:rPr>
        <w:t>文化</w:t>
      </w:r>
      <w:r w:rsidRPr="000C02DC">
        <w:rPr>
          <w:rFonts w:ascii="宋体" w:eastAsia="宋体" w:hAnsi="宋体" w:hint="eastAsia"/>
        </w:rPr>
        <w:t>因素</w:t>
      </w:r>
      <w:r w:rsidR="008178BC">
        <w:rPr>
          <w:rFonts w:ascii="宋体" w:eastAsia="宋体" w:hAnsi="宋体" w:hint="eastAsia"/>
        </w:rPr>
        <w:t>（即“特质因素”）</w:t>
      </w:r>
      <w:r w:rsidRPr="000C02DC">
        <w:rPr>
          <w:rFonts w:ascii="宋体" w:eastAsia="宋体" w:hAnsi="宋体" w:hint="eastAsia"/>
        </w:rPr>
        <w:t>，</w:t>
      </w:r>
      <w:r w:rsidR="008178BC">
        <w:rPr>
          <w:rFonts w:ascii="宋体" w:eastAsia="宋体" w:hAnsi="宋体" w:hint="eastAsia"/>
        </w:rPr>
        <w:t>是指能够与特定人群一一对应的文化因素。进一步阐释如下</w:t>
      </w:r>
      <w:r>
        <w:rPr>
          <w:rFonts w:ascii="宋体" w:eastAsia="宋体" w:hAnsi="宋体" w:hint="eastAsia"/>
        </w:rPr>
        <w:t>。</w:t>
      </w:r>
    </w:p>
    <w:p w14:paraId="13A68CD2" w14:textId="14336DF9" w:rsidR="000C02DC" w:rsidRDefault="003558A5" w:rsidP="000C02DC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其一，</w:t>
      </w:r>
      <w:r w:rsidRPr="000C02DC">
        <w:rPr>
          <w:rFonts w:ascii="宋体" w:eastAsia="宋体" w:hAnsi="宋体" w:hint="eastAsia"/>
        </w:rPr>
        <w:t>特质</w:t>
      </w:r>
      <w:r>
        <w:rPr>
          <w:rFonts w:ascii="宋体" w:eastAsia="宋体" w:hAnsi="宋体" w:hint="eastAsia"/>
        </w:rPr>
        <w:t>文化</w:t>
      </w:r>
      <w:r w:rsidRPr="000C02DC">
        <w:rPr>
          <w:rFonts w:ascii="宋体" w:eastAsia="宋体" w:hAnsi="宋体" w:hint="eastAsia"/>
        </w:rPr>
        <w:t>因素</w:t>
      </w:r>
      <w:r w:rsidR="006475BB">
        <w:rPr>
          <w:rFonts w:ascii="宋体" w:eastAsia="宋体" w:hAnsi="宋体" w:hint="eastAsia"/>
        </w:rPr>
        <w:t>，</w:t>
      </w:r>
      <w:r w:rsidR="000C02DC">
        <w:rPr>
          <w:rFonts w:ascii="宋体" w:eastAsia="宋体" w:hAnsi="宋体" w:hint="eastAsia"/>
        </w:rPr>
        <w:t>不同于以往</w:t>
      </w:r>
      <w:r w:rsidR="008178BC">
        <w:rPr>
          <w:rFonts w:ascii="宋体" w:eastAsia="宋体" w:hAnsi="宋体" w:hint="eastAsia"/>
        </w:rPr>
        <w:t>“</w:t>
      </w:r>
      <w:r w:rsidR="007351CA">
        <w:rPr>
          <w:rFonts w:ascii="宋体" w:eastAsia="宋体" w:hAnsi="宋体" w:hint="eastAsia"/>
        </w:rPr>
        <w:t>以</w:t>
      </w:r>
      <w:r w:rsidR="008178BC">
        <w:rPr>
          <w:rFonts w:ascii="宋体" w:eastAsia="宋体" w:hAnsi="宋体" w:hint="eastAsia"/>
        </w:rPr>
        <w:t>考古学文化为本位”</w:t>
      </w:r>
      <w:r w:rsidR="00EE1F65">
        <w:rPr>
          <w:rFonts w:ascii="宋体" w:eastAsia="宋体" w:hAnsi="宋体" w:hint="eastAsia"/>
        </w:rPr>
        <w:t>所</w:t>
      </w:r>
      <w:r w:rsidR="000C02DC">
        <w:rPr>
          <w:rFonts w:ascii="宋体" w:eastAsia="宋体" w:hAnsi="宋体" w:hint="eastAsia"/>
        </w:rPr>
        <w:t>划分的文化因素。</w:t>
      </w:r>
    </w:p>
    <w:p w14:paraId="523094E2" w14:textId="5F734589" w:rsidR="00D66B90" w:rsidRDefault="00D66B90" w:rsidP="000C02DC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D66B90">
        <w:rPr>
          <w:rFonts w:ascii="宋体" w:eastAsia="宋体" w:hAnsi="宋体"/>
        </w:rPr>
        <w:t>以往</w:t>
      </w:r>
      <w:r>
        <w:rPr>
          <w:rFonts w:ascii="宋体" w:eastAsia="宋体" w:hAnsi="宋体" w:hint="eastAsia"/>
        </w:rPr>
        <w:t>的</w:t>
      </w:r>
      <w:r w:rsidRPr="00D66B90">
        <w:rPr>
          <w:rFonts w:ascii="宋体" w:eastAsia="宋体" w:hAnsi="宋体"/>
        </w:rPr>
        <w:t>文化因素</w:t>
      </w:r>
      <w:r>
        <w:rPr>
          <w:rFonts w:ascii="宋体" w:eastAsia="宋体" w:hAnsi="宋体" w:hint="eastAsia"/>
        </w:rPr>
        <w:t>分析</w:t>
      </w:r>
      <w:r w:rsidRPr="00D66B90">
        <w:rPr>
          <w:rFonts w:ascii="宋体" w:eastAsia="宋体" w:hAnsi="宋体"/>
        </w:rPr>
        <w:t>，</w:t>
      </w:r>
      <w:r w:rsidR="00EE1F65">
        <w:rPr>
          <w:rFonts w:ascii="宋体" w:eastAsia="宋体" w:hAnsi="宋体" w:hint="eastAsia"/>
        </w:rPr>
        <w:t>是</w:t>
      </w:r>
      <w:r w:rsidRPr="00D66B90">
        <w:rPr>
          <w:rFonts w:ascii="宋体" w:eastAsia="宋体" w:hAnsi="宋体"/>
        </w:rPr>
        <w:t>通过与不同考古学文化的对比，</w:t>
      </w:r>
      <w:r w:rsidR="00EE1F65">
        <w:rPr>
          <w:rFonts w:ascii="宋体" w:eastAsia="宋体" w:hAnsi="宋体" w:hint="eastAsia"/>
        </w:rPr>
        <w:t>划分</w:t>
      </w:r>
      <w:r w:rsidRPr="00D66B90">
        <w:rPr>
          <w:rFonts w:ascii="宋体" w:eastAsia="宋体" w:hAnsi="宋体"/>
        </w:rPr>
        <w:t>出</w:t>
      </w:r>
      <w:r>
        <w:rPr>
          <w:rFonts w:ascii="宋体" w:eastAsia="宋体" w:hAnsi="宋体" w:hint="eastAsia"/>
        </w:rPr>
        <w:t>不同来源的</w:t>
      </w:r>
      <w:r w:rsidRPr="00D66B90">
        <w:rPr>
          <w:rFonts w:ascii="宋体" w:eastAsia="宋体" w:hAnsi="宋体"/>
        </w:rPr>
        <w:t>各类文化因素，其中既包括先行文化的因素，也包括周邻同时期其他考古学文化的因素。</w:t>
      </w:r>
      <w:r w:rsidR="00EE1F65">
        <w:rPr>
          <w:rFonts w:ascii="宋体" w:eastAsia="宋体" w:hAnsi="宋体" w:hint="eastAsia"/>
        </w:rPr>
        <w:t>这种</w:t>
      </w:r>
      <w:r w:rsidR="008178BC">
        <w:rPr>
          <w:rFonts w:ascii="宋体" w:eastAsia="宋体" w:hAnsi="宋体" w:hint="eastAsia"/>
        </w:rPr>
        <w:t>文化因素，可以说是</w:t>
      </w:r>
      <w:r w:rsidR="00C82419">
        <w:rPr>
          <w:rFonts w:ascii="宋体" w:eastAsia="宋体" w:hAnsi="宋体" w:hint="eastAsia"/>
        </w:rPr>
        <w:t>以</w:t>
      </w:r>
      <w:r w:rsidR="007351CA">
        <w:rPr>
          <w:rFonts w:ascii="宋体" w:eastAsia="宋体" w:hAnsi="宋体" w:hint="eastAsia"/>
        </w:rPr>
        <w:t>相关</w:t>
      </w:r>
      <w:r w:rsidR="00EE1F65" w:rsidRPr="00D66B90">
        <w:rPr>
          <w:rFonts w:ascii="宋体" w:eastAsia="宋体" w:hAnsi="宋体"/>
        </w:rPr>
        <w:t>考古学文化</w:t>
      </w:r>
      <w:r w:rsidR="007351CA">
        <w:rPr>
          <w:rFonts w:ascii="宋体" w:eastAsia="宋体" w:hAnsi="宋体" w:hint="eastAsia"/>
        </w:rPr>
        <w:t>遗迹、遗物形制特征作为判断标准的，即“以考古学文化文本位”</w:t>
      </w:r>
      <w:r w:rsidR="00EE1F65">
        <w:rPr>
          <w:rFonts w:ascii="宋体" w:eastAsia="宋体" w:hAnsi="宋体" w:hint="eastAsia"/>
        </w:rPr>
        <w:t>。</w:t>
      </w:r>
    </w:p>
    <w:p w14:paraId="39884015" w14:textId="2B2DB097" w:rsidR="00035861" w:rsidRDefault="003558A5" w:rsidP="00035861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其二，</w:t>
      </w:r>
      <w:r w:rsidR="00035861" w:rsidRPr="000C02DC">
        <w:rPr>
          <w:rFonts w:ascii="宋体" w:eastAsia="宋体" w:hAnsi="宋体" w:hint="eastAsia"/>
        </w:rPr>
        <w:t>特质</w:t>
      </w:r>
      <w:r w:rsidR="00035861">
        <w:rPr>
          <w:rFonts w:ascii="宋体" w:eastAsia="宋体" w:hAnsi="宋体" w:hint="eastAsia"/>
        </w:rPr>
        <w:t>文化</w:t>
      </w:r>
      <w:r w:rsidR="00035861" w:rsidRPr="000C02DC">
        <w:rPr>
          <w:rFonts w:ascii="宋体" w:eastAsia="宋体" w:hAnsi="宋体" w:hint="eastAsia"/>
        </w:rPr>
        <w:t>因素</w:t>
      </w:r>
      <w:r w:rsidR="00035861">
        <w:rPr>
          <w:rFonts w:ascii="宋体" w:eastAsia="宋体" w:hAnsi="宋体" w:hint="eastAsia"/>
        </w:rPr>
        <w:t>，相当于人群</w:t>
      </w:r>
      <w:r w:rsidR="003D69AF">
        <w:rPr>
          <w:rFonts w:ascii="宋体" w:eastAsia="宋体" w:hAnsi="宋体" w:hint="eastAsia"/>
        </w:rPr>
        <w:t>的</w:t>
      </w:r>
      <w:r w:rsidR="00035861">
        <w:rPr>
          <w:rFonts w:ascii="宋体" w:eastAsia="宋体" w:hAnsi="宋体" w:hint="eastAsia"/>
        </w:rPr>
        <w:t>“身份代码”。</w:t>
      </w:r>
    </w:p>
    <w:p w14:paraId="095093C5" w14:textId="40ABCB52" w:rsidR="009F0FE8" w:rsidRDefault="00035861" w:rsidP="00035861">
      <w:pPr>
        <w:spacing w:line="300" w:lineRule="auto"/>
        <w:ind w:firstLineChars="200" w:firstLine="420"/>
        <w:rPr>
          <w:rFonts w:ascii="宋体" w:eastAsia="宋体" w:hAnsi="宋体"/>
        </w:rPr>
      </w:pPr>
      <w:r w:rsidRPr="00525F2A">
        <w:rPr>
          <w:rFonts w:ascii="宋体" w:eastAsia="宋体" w:hAnsi="宋体" w:hint="eastAsia"/>
        </w:rPr>
        <w:t>特质文化因素，</w:t>
      </w:r>
      <w:r w:rsidRPr="00525F2A">
        <w:rPr>
          <w:rFonts w:ascii="宋体" w:eastAsia="宋体" w:hAnsi="宋体"/>
        </w:rPr>
        <w:t>是指能标识</w:t>
      </w:r>
      <w:r>
        <w:rPr>
          <w:rFonts w:ascii="宋体" w:eastAsia="宋体" w:hAnsi="宋体" w:hint="eastAsia"/>
        </w:rPr>
        <w:t>人群</w:t>
      </w:r>
      <w:r w:rsidRPr="00525F2A">
        <w:rPr>
          <w:rFonts w:ascii="宋体" w:eastAsia="宋体" w:hAnsi="宋体"/>
        </w:rPr>
        <w:t>身份</w:t>
      </w:r>
      <w:r w:rsidRPr="00525F2A">
        <w:rPr>
          <w:rFonts w:ascii="宋体" w:eastAsia="宋体" w:hAnsi="宋体" w:hint="eastAsia"/>
        </w:rPr>
        <w:t>的文化</w:t>
      </w:r>
      <w:r w:rsidR="009F0FE8">
        <w:rPr>
          <w:rFonts w:ascii="宋体" w:eastAsia="宋体" w:hAnsi="宋体" w:hint="eastAsia"/>
        </w:rPr>
        <w:t>特征</w:t>
      </w:r>
      <w:r w:rsidRPr="00525F2A">
        <w:rPr>
          <w:rFonts w:ascii="宋体" w:eastAsia="宋体" w:hAnsi="宋体" w:hint="eastAsia"/>
        </w:rPr>
        <w:t>，相当于标识人群各种社会身份的代码，如</w:t>
      </w:r>
      <w:r w:rsidR="009F0FE8">
        <w:rPr>
          <w:rFonts w:ascii="宋体" w:eastAsia="宋体" w:hAnsi="宋体" w:hint="eastAsia"/>
        </w:rPr>
        <w:t>学界已熟知公认的“</w:t>
      </w:r>
      <w:r w:rsidR="009F0FE8" w:rsidRPr="00525F2A">
        <w:rPr>
          <w:rFonts w:ascii="宋体" w:eastAsia="宋体" w:hAnsi="宋体" w:hint="eastAsia"/>
        </w:rPr>
        <w:t>性别代码</w:t>
      </w:r>
      <w:r w:rsidR="009F0FE8">
        <w:rPr>
          <w:rFonts w:ascii="宋体" w:eastAsia="宋体" w:hAnsi="宋体" w:hint="eastAsia"/>
        </w:rPr>
        <w:t>”、“等级代码”，目前</w:t>
      </w:r>
      <w:r w:rsidR="003D2920">
        <w:rPr>
          <w:rFonts w:ascii="宋体" w:eastAsia="宋体" w:hAnsi="宋体" w:hint="eastAsia"/>
        </w:rPr>
        <w:t>也</w:t>
      </w:r>
      <w:r w:rsidR="009F0FE8">
        <w:rPr>
          <w:rFonts w:ascii="宋体" w:eastAsia="宋体" w:hAnsi="宋体" w:hint="eastAsia"/>
        </w:rPr>
        <w:t>已</w:t>
      </w:r>
      <w:r w:rsidR="003D2920">
        <w:rPr>
          <w:rFonts w:ascii="宋体" w:eastAsia="宋体" w:hAnsi="宋体" w:hint="eastAsia"/>
        </w:rPr>
        <w:t>辨识出不少</w:t>
      </w:r>
      <w:r w:rsidR="009F0FE8">
        <w:rPr>
          <w:rFonts w:ascii="宋体" w:eastAsia="宋体" w:hAnsi="宋体" w:hint="eastAsia"/>
        </w:rPr>
        <w:t>“</w:t>
      </w:r>
      <w:r w:rsidR="009F0FE8" w:rsidRPr="00525F2A">
        <w:rPr>
          <w:rFonts w:ascii="宋体" w:eastAsia="宋体" w:hAnsi="宋体" w:hint="eastAsia"/>
        </w:rPr>
        <w:t>族属代码</w:t>
      </w:r>
      <w:r w:rsidR="009F0FE8">
        <w:rPr>
          <w:rFonts w:ascii="宋体" w:eastAsia="宋体" w:hAnsi="宋体" w:hint="eastAsia"/>
        </w:rPr>
        <w:t>”，也许将来还有“</w:t>
      </w:r>
      <w:r w:rsidR="003D69AF">
        <w:rPr>
          <w:rFonts w:ascii="宋体" w:eastAsia="宋体" w:hAnsi="宋体" w:hint="eastAsia"/>
        </w:rPr>
        <w:t>社会</w:t>
      </w:r>
      <w:r w:rsidR="009F0FE8" w:rsidRPr="00525F2A">
        <w:rPr>
          <w:rFonts w:ascii="宋体" w:eastAsia="宋体" w:hAnsi="宋体" w:hint="eastAsia"/>
        </w:rPr>
        <w:t>年龄代码</w:t>
      </w:r>
      <w:r w:rsidR="009F0FE8">
        <w:rPr>
          <w:rFonts w:ascii="宋体" w:eastAsia="宋体" w:hAnsi="宋体" w:hint="eastAsia"/>
        </w:rPr>
        <w:t>”</w:t>
      </w:r>
      <w:r w:rsidRPr="00525F2A">
        <w:rPr>
          <w:rFonts w:ascii="宋体" w:eastAsia="宋体" w:hAnsi="宋体" w:hint="eastAsia"/>
        </w:rPr>
        <w:t>等</w:t>
      </w:r>
      <w:r w:rsidR="009F0FE8">
        <w:rPr>
          <w:rFonts w:ascii="宋体" w:eastAsia="宋体" w:hAnsi="宋体" w:hint="eastAsia"/>
        </w:rPr>
        <w:t>。</w:t>
      </w:r>
    </w:p>
    <w:p w14:paraId="3B0F2D30" w14:textId="2158397F" w:rsidR="00035861" w:rsidRDefault="00A80C30" w:rsidP="00035861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可以肯定的，</w:t>
      </w:r>
      <w:r w:rsidR="00035861" w:rsidRPr="00525F2A">
        <w:rPr>
          <w:rFonts w:ascii="宋体" w:eastAsia="宋体" w:hAnsi="宋体" w:hint="eastAsia"/>
        </w:rPr>
        <w:t>这种</w:t>
      </w:r>
      <w:r>
        <w:rPr>
          <w:rFonts w:ascii="宋体" w:eastAsia="宋体" w:hAnsi="宋体" w:hint="eastAsia"/>
        </w:rPr>
        <w:t>能代表人群社会身份的</w:t>
      </w:r>
      <w:r w:rsidR="00035861" w:rsidRPr="00525F2A">
        <w:rPr>
          <w:rFonts w:ascii="宋体" w:eastAsia="宋体" w:hAnsi="宋体" w:hint="eastAsia"/>
        </w:rPr>
        <w:t>特质因素</w:t>
      </w:r>
      <w:r>
        <w:rPr>
          <w:rFonts w:ascii="宋体" w:eastAsia="宋体" w:hAnsi="宋体" w:hint="eastAsia"/>
        </w:rPr>
        <w:t>是存在的。</w:t>
      </w:r>
      <w:r w:rsidR="00035861">
        <w:rPr>
          <w:rFonts w:ascii="宋体" w:eastAsia="宋体" w:hAnsi="宋体" w:hint="eastAsia"/>
        </w:rPr>
        <w:t>关于性别代码，是否随葬</w:t>
      </w:r>
      <w:r w:rsidR="00035861" w:rsidRPr="00525F2A">
        <w:rPr>
          <w:rFonts w:ascii="宋体" w:eastAsia="宋体" w:hAnsi="宋体" w:hint="eastAsia"/>
        </w:rPr>
        <w:t>兵器</w:t>
      </w:r>
      <w:r w:rsidR="00035861">
        <w:rPr>
          <w:rFonts w:ascii="宋体" w:eastAsia="宋体" w:hAnsi="宋体" w:hint="eastAsia"/>
        </w:rPr>
        <w:t>通常被视为</w:t>
      </w:r>
      <w:r w:rsidR="00035861" w:rsidRPr="00525F2A">
        <w:rPr>
          <w:rFonts w:ascii="宋体" w:eastAsia="宋体" w:hAnsi="宋体" w:hint="eastAsia"/>
        </w:rPr>
        <w:t>商周时期墓葬的性别代码，</w:t>
      </w:r>
      <w:r w:rsidR="00035861">
        <w:rPr>
          <w:rFonts w:ascii="宋体" w:eastAsia="宋体" w:hAnsi="宋体" w:hint="eastAsia"/>
        </w:rPr>
        <w:t>秦汉时期男女两性墓葬的随葬品也有着鲜明的性别差异</w:t>
      </w:r>
      <w:r w:rsidR="00035861">
        <w:rPr>
          <w:rStyle w:val="a5"/>
          <w:rFonts w:ascii="宋体" w:eastAsia="宋体" w:hAnsi="宋体"/>
        </w:rPr>
        <w:footnoteReference w:id="8"/>
      </w:r>
      <w:r w:rsidR="00035861">
        <w:rPr>
          <w:rFonts w:ascii="宋体" w:eastAsia="宋体" w:hAnsi="宋体" w:hint="eastAsia"/>
        </w:rPr>
        <w:t>。关于等级代码，</w:t>
      </w:r>
      <w:r w:rsidR="00035861" w:rsidRPr="00525F2A">
        <w:rPr>
          <w:rFonts w:ascii="宋体" w:eastAsia="宋体" w:hAnsi="宋体" w:hint="eastAsia"/>
        </w:rPr>
        <w:t>随葬鼎簋等铜礼器的数量、墓室面积与墓道数量</w:t>
      </w:r>
      <w:r w:rsidR="003D69AF">
        <w:rPr>
          <w:rFonts w:ascii="宋体" w:eastAsia="宋体" w:hAnsi="宋体" w:hint="eastAsia"/>
        </w:rPr>
        <w:t>等，</w:t>
      </w:r>
      <w:r w:rsidR="00035861" w:rsidRPr="00525F2A">
        <w:rPr>
          <w:rFonts w:ascii="宋体" w:eastAsia="宋体" w:hAnsi="宋体" w:hint="eastAsia"/>
        </w:rPr>
        <w:t>可视为</w:t>
      </w:r>
      <w:r w:rsidR="00035861">
        <w:rPr>
          <w:rFonts w:ascii="宋体" w:eastAsia="宋体" w:hAnsi="宋体" w:hint="eastAsia"/>
        </w:rPr>
        <w:t>西周</w:t>
      </w:r>
      <w:r w:rsidR="00035861" w:rsidRPr="00525F2A">
        <w:rPr>
          <w:rFonts w:ascii="宋体" w:eastAsia="宋体" w:hAnsi="宋体" w:hint="eastAsia"/>
        </w:rPr>
        <w:t>墓葬的等级代码。</w:t>
      </w:r>
      <w:r w:rsidR="00035861">
        <w:rPr>
          <w:rFonts w:ascii="宋体" w:eastAsia="宋体" w:hAnsi="宋体" w:hint="eastAsia"/>
        </w:rPr>
        <w:t>关于族属代码，</w:t>
      </w:r>
      <w:r w:rsidR="00035861" w:rsidRPr="00525F2A">
        <w:rPr>
          <w:rFonts w:ascii="宋体" w:eastAsia="宋体" w:hAnsi="宋体" w:hint="eastAsia"/>
        </w:rPr>
        <w:t>目前已识别出</w:t>
      </w:r>
      <w:r w:rsidR="00035861">
        <w:rPr>
          <w:rFonts w:ascii="宋体" w:eastAsia="宋体" w:hAnsi="宋体" w:hint="eastAsia"/>
        </w:rPr>
        <w:t>商周时期</w:t>
      </w:r>
      <w:r w:rsidR="00035861" w:rsidRPr="00525F2A">
        <w:rPr>
          <w:rFonts w:ascii="宋体" w:eastAsia="宋体" w:hAnsi="宋体" w:hint="eastAsia"/>
        </w:rPr>
        <w:t>商系族群与周系族群的多项族属代码</w:t>
      </w:r>
      <w:r w:rsidR="00035861" w:rsidRPr="00525F2A">
        <w:rPr>
          <w:rStyle w:val="a5"/>
          <w:rFonts w:ascii="宋体" w:eastAsia="宋体" w:hAnsi="宋体"/>
        </w:rPr>
        <w:footnoteReference w:id="9"/>
      </w:r>
      <w:r w:rsidR="00035861" w:rsidRPr="00525F2A">
        <w:rPr>
          <w:rFonts w:ascii="宋体" w:eastAsia="宋体" w:hAnsi="宋体" w:cs="Times New Roman" w:hint="eastAsia"/>
          <w:szCs w:val="21"/>
        </w:rPr>
        <w:t>。</w:t>
      </w:r>
      <w:r w:rsidR="00035861" w:rsidRPr="00525F2A">
        <w:rPr>
          <w:rFonts w:ascii="宋体" w:eastAsia="宋体" w:hAnsi="宋体" w:hint="eastAsia"/>
        </w:rPr>
        <w:t>通过</w:t>
      </w:r>
      <w:r w:rsidR="00035861">
        <w:rPr>
          <w:rFonts w:ascii="宋体" w:eastAsia="宋体" w:hAnsi="宋体" w:hint="eastAsia"/>
        </w:rPr>
        <w:t>这些特质因素</w:t>
      </w:r>
      <w:r w:rsidR="003D69AF">
        <w:rPr>
          <w:rFonts w:ascii="宋体" w:eastAsia="宋体" w:hAnsi="宋体" w:hint="eastAsia"/>
        </w:rPr>
        <w:t>就</w:t>
      </w:r>
      <w:r w:rsidR="00035861" w:rsidRPr="00525F2A">
        <w:rPr>
          <w:rFonts w:ascii="宋体" w:eastAsia="宋体" w:hAnsi="宋体" w:hint="eastAsia"/>
        </w:rPr>
        <w:t>可</w:t>
      </w:r>
      <w:r w:rsidR="00035861">
        <w:rPr>
          <w:rFonts w:ascii="宋体" w:eastAsia="宋体" w:hAnsi="宋体" w:hint="eastAsia"/>
        </w:rPr>
        <w:t>判别</w:t>
      </w:r>
      <w:r w:rsidR="00035861" w:rsidRPr="00525F2A">
        <w:rPr>
          <w:rFonts w:ascii="宋体" w:eastAsia="宋体" w:hAnsi="宋体" w:hint="eastAsia"/>
        </w:rPr>
        <w:t>古人</w:t>
      </w:r>
      <w:r w:rsidR="00035861">
        <w:rPr>
          <w:rFonts w:ascii="宋体" w:eastAsia="宋体" w:hAnsi="宋体" w:hint="eastAsia"/>
        </w:rPr>
        <w:t>的</w:t>
      </w:r>
      <w:r w:rsidR="00035861" w:rsidRPr="00525F2A">
        <w:rPr>
          <w:rFonts w:ascii="宋体" w:eastAsia="宋体" w:hAnsi="宋体" w:hint="eastAsia"/>
        </w:rPr>
        <w:t>社会身份。</w:t>
      </w:r>
    </w:p>
    <w:p w14:paraId="5AB87D53" w14:textId="7DB95BFB" w:rsidR="000C02DC" w:rsidRDefault="00035861" w:rsidP="000C02DC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其三，</w:t>
      </w:r>
      <w:r w:rsidR="003558A5" w:rsidRPr="000C02DC">
        <w:rPr>
          <w:rFonts w:ascii="宋体" w:eastAsia="宋体" w:hAnsi="宋体" w:hint="eastAsia"/>
        </w:rPr>
        <w:t>特质</w:t>
      </w:r>
      <w:r w:rsidR="003558A5">
        <w:rPr>
          <w:rFonts w:ascii="宋体" w:eastAsia="宋体" w:hAnsi="宋体" w:hint="eastAsia"/>
        </w:rPr>
        <w:t>文化</w:t>
      </w:r>
      <w:r w:rsidR="003558A5" w:rsidRPr="000C02DC">
        <w:rPr>
          <w:rFonts w:ascii="宋体" w:eastAsia="宋体" w:hAnsi="宋体" w:hint="eastAsia"/>
        </w:rPr>
        <w:t>因素</w:t>
      </w:r>
      <w:r w:rsidR="006475BB">
        <w:rPr>
          <w:rFonts w:ascii="宋体" w:eastAsia="宋体" w:hAnsi="宋体" w:hint="eastAsia"/>
        </w:rPr>
        <w:t>，</w:t>
      </w:r>
      <w:r w:rsidR="003558A5">
        <w:rPr>
          <w:rFonts w:ascii="宋体" w:eastAsia="宋体" w:hAnsi="宋体" w:hint="eastAsia"/>
        </w:rPr>
        <w:t>是</w:t>
      </w:r>
      <w:r w:rsidR="007351CA">
        <w:rPr>
          <w:rFonts w:ascii="宋体" w:eastAsia="宋体" w:hAnsi="宋体" w:hint="eastAsia"/>
        </w:rPr>
        <w:t>“以人为本</w:t>
      </w:r>
      <w:r>
        <w:rPr>
          <w:rFonts w:ascii="宋体" w:eastAsia="宋体" w:hAnsi="宋体" w:hint="eastAsia"/>
        </w:rPr>
        <w:t>位</w:t>
      </w:r>
      <w:r w:rsidR="007351CA">
        <w:rPr>
          <w:rFonts w:ascii="宋体" w:eastAsia="宋体" w:hAnsi="宋体" w:hint="eastAsia"/>
        </w:rPr>
        <w:t>”</w:t>
      </w:r>
      <w:r w:rsidR="000C02DC">
        <w:rPr>
          <w:rFonts w:ascii="宋体" w:eastAsia="宋体" w:hAnsi="宋体" w:hint="eastAsia"/>
        </w:rPr>
        <w:t>所划分的文化因素。</w:t>
      </w:r>
    </w:p>
    <w:p w14:paraId="35038D9C" w14:textId="5462C179" w:rsidR="00525F2A" w:rsidRPr="007340E7" w:rsidRDefault="007340E7" w:rsidP="007340E7">
      <w:pPr>
        <w:spacing w:line="300" w:lineRule="auto"/>
        <w:ind w:firstLineChars="200" w:firstLine="420"/>
        <w:jc w:val="left"/>
        <w:rPr>
          <w:rFonts w:ascii="宋体" w:eastAsia="宋体" w:hAnsi="宋体"/>
          <w:color w:val="ED7D31" w:themeColor="accent2"/>
        </w:rPr>
      </w:pPr>
      <w:r w:rsidRPr="007340E7">
        <w:rPr>
          <w:rFonts w:ascii="宋体" w:eastAsia="宋体" w:hAnsi="宋体" w:hint="eastAsia"/>
        </w:rPr>
        <w:t>特质因素与依据遗存形制所划分出的文化因素，是两个概念。</w:t>
      </w:r>
      <w:r w:rsidR="00B426E1" w:rsidRPr="007340E7">
        <w:rPr>
          <w:rFonts w:ascii="宋体" w:eastAsia="宋体" w:hAnsi="宋体" w:hint="eastAsia"/>
        </w:rPr>
        <w:t>特质因素，</w:t>
      </w:r>
      <w:r w:rsidR="00EE1F65" w:rsidRPr="007340E7">
        <w:rPr>
          <w:rFonts w:ascii="宋体" w:eastAsia="宋体" w:hAnsi="宋体" w:hint="eastAsia"/>
        </w:rPr>
        <w:t>不仅仅</w:t>
      </w:r>
      <w:r w:rsidR="00EE1F65" w:rsidRPr="00EE1F65">
        <w:rPr>
          <w:rFonts w:ascii="宋体" w:eastAsia="宋体" w:hAnsi="宋体" w:hint="eastAsia"/>
        </w:rPr>
        <w:t>依靠遗迹</w:t>
      </w:r>
      <w:r w:rsidR="00CE3BDF">
        <w:rPr>
          <w:rFonts w:ascii="宋体" w:eastAsia="宋体" w:hAnsi="宋体" w:hint="eastAsia"/>
        </w:rPr>
        <w:t>、</w:t>
      </w:r>
      <w:r w:rsidR="00EE1F65" w:rsidRPr="00EE1F65">
        <w:rPr>
          <w:rFonts w:ascii="宋体" w:eastAsia="宋体" w:hAnsi="宋体" w:hint="eastAsia"/>
        </w:rPr>
        <w:t>遗物的</w:t>
      </w:r>
      <w:r w:rsidR="00B426E1">
        <w:rPr>
          <w:rFonts w:ascii="宋体" w:eastAsia="宋体" w:hAnsi="宋体" w:hint="eastAsia"/>
        </w:rPr>
        <w:t>形制</w:t>
      </w:r>
      <w:r w:rsidR="00EE1F65" w:rsidRPr="00EE1F65">
        <w:rPr>
          <w:rFonts w:ascii="宋体" w:eastAsia="宋体" w:hAnsi="宋体" w:hint="eastAsia"/>
        </w:rPr>
        <w:t>来体现，</w:t>
      </w:r>
      <w:r w:rsidR="00B426E1">
        <w:rPr>
          <w:rFonts w:ascii="宋体" w:eastAsia="宋体" w:hAnsi="宋体" w:hint="eastAsia"/>
        </w:rPr>
        <w:t>可能</w:t>
      </w:r>
      <w:r w:rsidR="00EE1F65" w:rsidRPr="00EE1F65">
        <w:rPr>
          <w:rFonts w:ascii="宋体" w:eastAsia="宋体" w:hAnsi="宋体" w:hint="eastAsia"/>
        </w:rPr>
        <w:t>更多的是用器用制度</w:t>
      </w:r>
      <w:r w:rsidR="00B426E1">
        <w:rPr>
          <w:rFonts w:ascii="宋体" w:eastAsia="宋体" w:hAnsi="宋体" w:hint="eastAsia"/>
        </w:rPr>
        <w:t>、</w:t>
      </w:r>
      <w:r w:rsidR="00EE1F65" w:rsidRPr="00EE1F65">
        <w:rPr>
          <w:rFonts w:ascii="宋体" w:eastAsia="宋体" w:hAnsi="宋体" w:hint="eastAsia"/>
        </w:rPr>
        <w:t>物质文化制度</w:t>
      </w:r>
      <w:r w:rsidR="00B426E1">
        <w:rPr>
          <w:rFonts w:ascii="宋体" w:eastAsia="宋体" w:hAnsi="宋体" w:hint="eastAsia"/>
        </w:rPr>
        <w:t>、文化现象等</w:t>
      </w:r>
      <w:r w:rsidR="00EE1F65" w:rsidRPr="00EE1F65">
        <w:rPr>
          <w:rFonts w:ascii="宋体" w:eastAsia="宋体" w:hAnsi="宋体" w:hint="eastAsia"/>
        </w:rPr>
        <w:t>来体现。</w:t>
      </w:r>
      <w:r w:rsidR="00A7520F">
        <w:rPr>
          <w:rFonts w:ascii="宋体" w:eastAsia="宋体" w:hAnsi="宋体" w:hint="eastAsia"/>
        </w:rPr>
        <w:t>特质因素，不仅仅依靠单件器物、单个遗迹的形制来体现，也可能依靠器物组合或多</w:t>
      </w:r>
      <w:r w:rsidR="00A7520F">
        <w:rPr>
          <w:rFonts w:ascii="宋体" w:eastAsia="宋体" w:hAnsi="宋体" w:hint="eastAsia"/>
        </w:rPr>
        <w:lastRenderedPageBreak/>
        <w:t>个遗迹一起来体现。</w:t>
      </w:r>
      <w:r w:rsidR="00EE1F65" w:rsidRPr="00EE1F65">
        <w:rPr>
          <w:rFonts w:ascii="宋体" w:eastAsia="宋体" w:hAnsi="宋体" w:hint="eastAsia"/>
        </w:rPr>
        <w:t>如果说以往的文化因素分析</w:t>
      </w:r>
      <w:r w:rsidR="00A7520F">
        <w:rPr>
          <w:rFonts w:ascii="宋体" w:eastAsia="宋体" w:hAnsi="宋体" w:hint="eastAsia"/>
        </w:rPr>
        <w:t>,</w:t>
      </w:r>
      <w:r w:rsidR="00EE1F65" w:rsidRPr="00EE1F65">
        <w:rPr>
          <w:rFonts w:ascii="宋体" w:eastAsia="宋体" w:hAnsi="宋体" w:hint="eastAsia"/>
        </w:rPr>
        <w:t>是</w:t>
      </w:r>
      <w:r w:rsidR="00A7520F">
        <w:rPr>
          <w:rFonts w:ascii="宋体" w:eastAsia="宋体" w:hAnsi="宋体" w:hint="eastAsia"/>
        </w:rPr>
        <w:t>“</w:t>
      </w:r>
      <w:r w:rsidR="00A7520F" w:rsidRPr="00EE1F65">
        <w:rPr>
          <w:rFonts w:ascii="宋体" w:eastAsia="宋体" w:hAnsi="宋体" w:hint="eastAsia"/>
        </w:rPr>
        <w:t>以考古学文化为本位</w:t>
      </w:r>
      <w:r w:rsidR="00A7520F">
        <w:rPr>
          <w:rFonts w:ascii="宋体" w:eastAsia="宋体" w:hAnsi="宋体" w:hint="eastAsia"/>
        </w:rPr>
        <w:t>”，那么，</w:t>
      </w:r>
      <w:r w:rsidR="00EE1F65" w:rsidRPr="00EE1F65">
        <w:rPr>
          <w:rFonts w:ascii="宋体" w:eastAsia="宋体" w:hAnsi="宋体" w:hint="eastAsia"/>
        </w:rPr>
        <w:t>特质文化因素就是</w:t>
      </w:r>
      <w:r w:rsidR="00A7520F">
        <w:rPr>
          <w:rFonts w:ascii="宋体" w:eastAsia="宋体" w:hAnsi="宋体" w:hint="eastAsia"/>
        </w:rPr>
        <w:t>“以特定人群为本位”</w:t>
      </w:r>
      <w:r w:rsidR="00EE1F65" w:rsidRPr="00EE1F65">
        <w:rPr>
          <w:rFonts w:ascii="宋体" w:eastAsia="宋体" w:hAnsi="宋体" w:hint="eastAsia"/>
        </w:rPr>
        <w:t>的分类</w:t>
      </w:r>
      <w:r w:rsidR="00A7520F">
        <w:rPr>
          <w:rFonts w:ascii="宋体" w:eastAsia="宋体" w:hAnsi="宋体" w:hint="eastAsia"/>
        </w:rPr>
        <w:t>。</w:t>
      </w:r>
    </w:p>
    <w:p w14:paraId="0A70CA4C" w14:textId="11A65420" w:rsidR="00A80C30" w:rsidRDefault="00A7520F" w:rsidP="008660B7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特质因素的提出，需要我们看待考古学文化时，有一个从“形”到“质”的</w:t>
      </w:r>
      <w:r w:rsidR="003D69AF">
        <w:rPr>
          <w:rFonts w:ascii="宋体" w:eastAsia="宋体" w:hAnsi="宋体" w:hint="eastAsia"/>
        </w:rPr>
        <w:t>理念</w:t>
      </w:r>
      <w:r>
        <w:rPr>
          <w:rFonts w:ascii="宋体" w:eastAsia="宋体" w:hAnsi="宋体" w:hint="eastAsia"/>
        </w:rPr>
        <w:t>转变</w:t>
      </w:r>
      <w:r w:rsidR="0069414B">
        <w:rPr>
          <w:rFonts w:ascii="宋体" w:eastAsia="宋体" w:hAnsi="宋体" w:hint="eastAsia"/>
        </w:rPr>
        <w:t>，即在以往</w:t>
      </w:r>
      <w:r w:rsidR="008660B7">
        <w:rPr>
          <w:rFonts w:ascii="宋体" w:eastAsia="宋体" w:hAnsi="宋体" w:hint="eastAsia"/>
        </w:rPr>
        <w:t>“以考古学文化为本位”</w:t>
      </w:r>
      <w:r w:rsidR="0069414B">
        <w:rPr>
          <w:rFonts w:ascii="宋体" w:eastAsia="宋体" w:hAnsi="宋体" w:hint="eastAsia"/>
        </w:rPr>
        <w:t>的文化因素分析基础上</w:t>
      </w:r>
      <w:r>
        <w:rPr>
          <w:rFonts w:ascii="宋体" w:eastAsia="宋体" w:hAnsi="宋体" w:hint="eastAsia"/>
        </w:rPr>
        <w:t>，</w:t>
      </w:r>
      <w:r w:rsidR="0069414B">
        <w:rPr>
          <w:rFonts w:ascii="宋体" w:eastAsia="宋体" w:hAnsi="宋体" w:hint="eastAsia"/>
        </w:rPr>
        <w:t>加强“以人为本位”的特质文化因素分析。</w:t>
      </w:r>
      <w:r w:rsidR="008660B7">
        <w:rPr>
          <w:rFonts w:ascii="宋体" w:eastAsia="宋体" w:hAnsi="宋体" w:hint="eastAsia"/>
        </w:rPr>
        <w:t>如</w:t>
      </w:r>
      <w:r w:rsidR="0069414B">
        <w:rPr>
          <w:rFonts w:ascii="宋体" w:eastAsia="宋体" w:hAnsi="宋体" w:hint="eastAsia"/>
        </w:rPr>
        <w:t>，</w:t>
      </w:r>
      <w:r w:rsidR="008660B7">
        <w:rPr>
          <w:rFonts w:ascii="宋体" w:eastAsia="宋体" w:hAnsi="宋体" w:hint="eastAsia"/>
        </w:rPr>
        <w:t>以往把西周文化遗存的因素构成，视为“周文化因素”、“殷墟文化因素”、“土著文化因素”，是以考古学文化特征来划分的因素，但这些因素并不能代表</w:t>
      </w:r>
      <w:r w:rsidR="007340E7">
        <w:rPr>
          <w:rFonts w:ascii="宋体" w:eastAsia="宋体" w:hAnsi="宋体" w:hint="eastAsia"/>
        </w:rPr>
        <w:t>姬姓</w:t>
      </w:r>
      <w:r w:rsidR="008660B7">
        <w:rPr>
          <w:rFonts w:ascii="宋体" w:eastAsia="宋体" w:hAnsi="宋体" w:hint="eastAsia"/>
        </w:rPr>
        <w:t>周人、殷遗民和土著人</w:t>
      </w:r>
      <w:r w:rsidR="007340E7">
        <w:rPr>
          <w:rFonts w:ascii="宋体" w:eastAsia="宋体" w:hAnsi="宋体" w:hint="eastAsia"/>
        </w:rPr>
        <w:t>群</w:t>
      </w:r>
      <w:r w:rsidR="003D69AF">
        <w:rPr>
          <w:rFonts w:ascii="宋体" w:eastAsia="宋体" w:hAnsi="宋体" w:hint="eastAsia"/>
        </w:rPr>
        <w:t>。笔者看待西周文化遗存时，依据族群代码或</w:t>
      </w:r>
      <w:r w:rsidR="008660B7">
        <w:rPr>
          <w:rFonts w:ascii="宋体" w:eastAsia="宋体" w:hAnsi="宋体" w:hint="eastAsia"/>
        </w:rPr>
        <w:t>特质因素，可将西周文化遗存分为“周系遗存”、“商系遗存”等。</w:t>
      </w:r>
    </w:p>
    <w:p w14:paraId="318869A7" w14:textId="6AE3886F" w:rsidR="00081387" w:rsidRPr="00081387" w:rsidRDefault="008660B7" w:rsidP="0045788C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概念的解释往往不易表述，加上我们对特质因素的认识还处在探索阶段，还很不成熟，故试举两点新认识，进一步阐释特质因素的涵义。</w:t>
      </w:r>
    </w:p>
    <w:p w14:paraId="2F6195CD" w14:textId="339CFA8B" w:rsidR="00525F2A" w:rsidRDefault="00BB39AA" w:rsidP="00525F2A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认识一</w:t>
      </w:r>
      <w:r w:rsidR="007340E7">
        <w:rPr>
          <w:rFonts w:ascii="宋体" w:eastAsia="宋体" w:hAnsi="宋体" w:hint="eastAsia"/>
        </w:rPr>
        <w:t>，</w:t>
      </w:r>
      <w:r w:rsidR="0069414B">
        <w:rPr>
          <w:rFonts w:ascii="宋体" w:eastAsia="宋体" w:hAnsi="宋体" w:hint="eastAsia"/>
        </w:rPr>
        <w:t>随葬品</w:t>
      </w:r>
      <w:r w:rsidR="00525F2A">
        <w:rPr>
          <w:rFonts w:ascii="宋体" w:eastAsia="宋体" w:hAnsi="宋体" w:hint="eastAsia"/>
        </w:rPr>
        <w:t>陶器组合</w:t>
      </w:r>
      <w:r>
        <w:rPr>
          <w:rFonts w:ascii="宋体" w:eastAsia="宋体" w:hAnsi="宋体" w:hint="eastAsia"/>
        </w:rPr>
        <w:t>，也</w:t>
      </w:r>
      <w:r w:rsidR="00525F2A">
        <w:rPr>
          <w:rFonts w:ascii="宋体" w:eastAsia="宋体" w:hAnsi="宋体" w:hint="eastAsia"/>
        </w:rPr>
        <w:t>是</w:t>
      </w:r>
      <w:r w:rsidR="0069414B">
        <w:rPr>
          <w:rFonts w:ascii="宋体" w:eastAsia="宋体" w:hAnsi="宋体" w:hint="eastAsia"/>
        </w:rPr>
        <w:t>一种</w:t>
      </w:r>
      <w:r w:rsidR="00525F2A">
        <w:rPr>
          <w:rFonts w:ascii="宋体" w:eastAsia="宋体" w:hAnsi="宋体" w:hint="eastAsia"/>
        </w:rPr>
        <w:t>文化因素，</w:t>
      </w:r>
      <w:r>
        <w:rPr>
          <w:rFonts w:ascii="宋体" w:eastAsia="宋体" w:hAnsi="宋体" w:hint="eastAsia"/>
        </w:rPr>
        <w:t>特定的陶器组合</w:t>
      </w:r>
      <w:r w:rsidR="00525F2A">
        <w:rPr>
          <w:rFonts w:ascii="宋体" w:eastAsia="宋体" w:hAnsi="宋体" w:hint="eastAsia"/>
        </w:rPr>
        <w:t>可作为</w:t>
      </w:r>
      <w:r w:rsidR="0069414B">
        <w:rPr>
          <w:rFonts w:ascii="宋体" w:eastAsia="宋体" w:hAnsi="宋体" w:hint="eastAsia"/>
        </w:rPr>
        <w:t>一种</w:t>
      </w:r>
      <w:r w:rsidR="00525F2A">
        <w:rPr>
          <w:rFonts w:ascii="宋体" w:eastAsia="宋体" w:hAnsi="宋体" w:hint="eastAsia"/>
        </w:rPr>
        <w:t>特质因素。</w:t>
      </w:r>
    </w:p>
    <w:p w14:paraId="715899A4" w14:textId="530C6814" w:rsidR="00525F2A" w:rsidRPr="005D5A0F" w:rsidRDefault="00525F2A" w:rsidP="00525F2A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5D5A0F">
        <w:rPr>
          <w:rFonts w:ascii="宋体" w:eastAsia="宋体" w:hAnsi="宋体" w:hint="eastAsia"/>
        </w:rPr>
        <w:t>与随葬品形制一样，</w:t>
      </w:r>
      <w:r w:rsidRPr="005D5A0F">
        <w:rPr>
          <w:rFonts w:ascii="宋体" w:eastAsia="宋体" w:hAnsi="宋体"/>
        </w:rPr>
        <w:t>随葬品组合</w:t>
      </w:r>
      <w:r w:rsidRPr="005D5A0F">
        <w:rPr>
          <w:rFonts w:ascii="宋体" w:eastAsia="宋体" w:hAnsi="宋体" w:hint="eastAsia"/>
        </w:rPr>
        <w:t>也可视为一种文化因素。</w:t>
      </w:r>
      <w:r>
        <w:rPr>
          <w:rFonts w:ascii="宋体" w:eastAsia="宋体" w:hAnsi="宋体" w:hint="eastAsia"/>
        </w:rPr>
        <w:t>西周墓葬中，随葬陶器组合往往和墓主人族群</w:t>
      </w:r>
      <w:r w:rsidR="0069414B">
        <w:rPr>
          <w:rFonts w:ascii="宋体" w:eastAsia="宋体" w:hAnsi="宋体" w:hint="eastAsia"/>
        </w:rPr>
        <w:t>身份相关。有时是陶器形制完全相同，但器类组合不同，不同的陶器组合可能</w:t>
      </w:r>
      <w:r w:rsidR="00102817">
        <w:rPr>
          <w:rFonts w:ascii="宋体" w:eastAsia="宋体" w:hAnsi="宋体" w:hint="eastAsia"/>
        </w:rPr>
        <w:t>就</w:t>
      </w:r>
      <w:r w:rsidR="0069414B">
        <w:rPr>
          <w:rFonts w:ascii="宋体" w:eastAsia="宋体" w:hAnsi="宋体" w:hint="eastAsia"/>
        </w:rPr>
        <w:t>代表不同的人群。</w:t>
      </w:r>
      <w:r w:rsidRPr="00046942">
        <w:rPr>
          <w:rFonts w:ascii="宋体" w:eastAsia="宋体" w:hAnsi="宋体" w:hint="eastAsia"/>
        </w:rPr>
        <w:t>如郑州娘</w:t>
      </w:r>
      <w:r w:rsidRPr="005D5A0F">
        <w:rPr>
          <w:rFonts w:ascii="宋体" w:eastAsia="宋体" w:hAnsi="宋体" w:hint="eastAsia"/>
        </w:rPr>
        <w:t>娘寨遗址，城内殷遗民墓葬与城外周系族群墓葬都随葬商式鬲，从陶器形制上看都属商文化因素，但两族群墓葬的陶器组合有别，城内殷遗民墓葬的陶器组合中含盆、豆，而城外周系族群墓葬的陶器组合普遍为单鬲，这种组合差异正是商周两系族群的差别，</w:t>
      </w:r>
      <w:r w:rsidR="00E9265E">
        <w:rPr>
          <w:rFonts w:ascii="宋体" w:eastAsia="宋体" w:hAnsi="宋体" w:hint="eastAsia"/>
        </w:rPr>
        <w:t>是两个族群的不同</w:t>
      </w:r>
      <w:r w:rsidR="008B6652">
        <w:rPr>
          <w:rFonts w:ascii="宋体" w:eastAsia="宋体" w:hAnsi="宋体" w:hint="eastAsia"/>
        </w:rPr>
        <w:t>特质</w:t>
      </w:r>
      <w:r w:rsidRPr="005D5A0F">
        <w:rPr>
          <w:rFonts w:ascii="宋体" w:eastAsia="宋体" w:hAnsi="宋体" w:hint="eastAsia"/>
        </w:rPr>
        <w:t>因素</w:t>
      </w:r>
      <w:r w:rsidRPr="005D5A0F">
        <w:rPr>
          <w:rStyle w:val="a5"/>
          <w:rFonts w:ascii="宋体" w:eastAsia="宋体" w:hAnsi="宋体"/>
        </w:rPr>
        <w:footnoteReference w:id="10"/>
      </w:r>
      <w:r w:rsidRPr="005D5A0F">
        <w:rPr>
          <w:rFonts w:ascii="宋体" w:eastAsia="宋体" w:hAnsi="宋体" w:hint="eastAsia"/>
        </w:rPr>
        <w:t>。</w:t>
      </w:r>
    </w:p>
    <w:p w14:paraId="6F0B21D9" w14:textId="47A1D812" w:rsidR="00525F2A" w:rsidRPr="005D5A0F" w:rsidRDefault="00525F2A" w:rsidP="00525F2A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5D5A0F">
        <w:rPr>
          <w:rFonts w:ascii="宋体" w:eastAsia="宋体" w:hAnsi="宋体" w:hint="eastAsia"/>
        </w:rPr>
        <w:t>有时是陶器形制不同，但陶器组合</w:t>
      </w:r>
      <w:r>
        <w:rPr>
          <w:rFonts w:ascii="宋体" w:eastAsia="宋体" w:hAnsi="宋体" w:hint="eastAsia"/>
        </w:rPr>
        <w:t>及其</w:t>
      </w:r>
      <w:r w:rsidRPr="005D5A0F">
        <w:rPr>
          <w:rFonts w:ascii="宋体" w:eastAsia="宋体" w:hAnsi="宋体" w:hint="eastAsia"/>
        </w:rPr>
        <w:t>所代表的器用制度一致，其</w:t>
      </w:r>
      <w:r w:rsidR="008B6652">
        <w:rPr>
          <w:rFonts w:ascii="宋体" w:eastAsia="宋体" w:hAnsi="宋体" w:hint="eastAsia"/>
        </w:rPr>
        <w:t>特质</w:t>
      </w:r>
      <w:r w:rsidRPr="005D5A0F">
        <w:rPr>
          <w:rFonts w:ascii="宋体" w:eastAsia="宋体" w:hAnsi="宋体" w:hint="eastAsia"/>
        </w:rPr>
        <w:t>文化因素是相同的。如浚县辛村M</w:t>
      </w:r>
      <w:r w:rsidRPr="005D5A0F">
        <w:rPr>
          <w:rFonts w:ascii="宋体" w:eastAsia="宋体" w:hAnsi="宋体"/>
        </w:rPr>
        <w:t>1</w:t>
      </w:r>
      <w:r w:rsidRPr="005D5A0F">
        <w:rPr>
          <w:rFonts w:ascii="宋体" w:eastAsia="宋体" w:hAnsi="宋体" w:hint="eastAsia"/>
        </w:rPr>
        <w:t>卫侯墓随葬陶器为一件大袋足无实足根鬲，这种鬲为殷墟四期商式鬲的延续，</w:t>
      </w:r>
      <w:r w:rsidR="008B6652">
        <w:rPr>
          <w:rFonts w:ascii="宋体" w:eastAsia="宋体" w:hAnsi="宋体" w:hint="eastAsia"/>
        </w:rPr>
        <w:t>形制上</w:t>
      </w:r>
      <w:r w:rsidRPr="005D5A0F">
        <w:rPr>
          <w:rFonts w:ascii="宋体" w:eastAsia="宋体" w:hAnsi="宋体" w:hint="eastAsia"/>
        </w:rPr>
        <w:t>属典型的商文化因素。但该墓陶器组合为单鬲</w:t>
      </w:r>
      <w:r w:rsidRPr="00046942">
        <w:rPr>
          <w:rFonts w:ascii="宋体" w:eastAsia="宋体" w:hAnsi="宋体" w:hint="eastAsia"/>
        </w:rPr>
        <w:t>，这是周系族群的族属特征，也与卫侯姬姓周人的身份一致。再如</w:t>
      </w:r>
      <w:r w:rsidRPr="00046942">
        <w:rPr>
          <w:rFonts w:ascii="宋体" w:eastAsia="宋体" w:hAnsi="宋体"/>
        </w:rPr>
        <w:t>叶家山</w:t>
      </w:r>
      <w:r w:rsidRPr="003D69AF">
        <w:rPr>
          <w:rFonts w:ascii="宋体" w:eastAsia="宋体" w:hAnsi="宋体" w:hint="eastAsia"/>
        </w:rPr>
        <w:t>曾侯墓</w:t>
      </w:r>
      <w:r w:rsidRPr="003D69AF">
        <w:rPr>
          <w:rFonts w:ascii="宋体" w:eastAsia="宋体" w:hAnsi="宋体"/>
        </w:rPr>
        <w:t>M111、M28</w:t>
      </w:r>
      <w:r w:rsidRPr="00046942">
        <w:rPr>
          <w:rFonts w:ascii="宋体" w:eastAsia="宋体" w:hAnsi="宋体"/>
        </w:rPr>
        <w:t>随</w:t>
      </w:r>
      <w:r w:rsidRPr="005D5A0F">
        <w:rPr>
          <w:rFonts w:ascii="宋体" w:eastAsia="宋体" w:hAnsi="宋体"/>
        </w:rPr>
        <w:t>葬的</w:t>
      </w:r>
      <w:r w:rsidRPr="005D5A0F">
        <w:rPr>
          <w:rFonts w:ascii="宋体" w:eastAsia="宋体" w:hAnsi="宋体" w:hint="eastAsia"/>
        </w:rPr>
        <w:t>陶鬲为</w:t>
      </w:r>
      <w:r w:rsidRPr="005D5A0F">
        <w:rPr>
          <w:rFonts w:ascii="宋体" w:eastAsia="宋体" w:hAnsi="宋体"/>
        </w:rPr>
        <w:t>红陶</w:t>
      </w:r>
      <w:r w:rsidRPr="005D5A0F">
        <w:rPr>
          <w:rFonts w:ascii="宋体" w:eastAsia="宋体" w:hAnsi="宋体" w:hint="eastAsia"/>
        </w:rPr>
        <w:t>、大口、柱足的</w:t>
      </w:r>
      <w:r w:rsidRPr="005D5A0F">
        <w:rPr>
          <w:rFonts w:ascii="宋体" w:eastAsia="宋体" w:hAnsi="宋体"/>
        </w:rPr>
        <w:t>联裆鬲</w:t>
      </w:r>
      <w:r w:rsidR="00E9265E">
        <w:rPr>
          <w:rStyle w:val="a5"/>
          <w:rFonts w:ascii="宋体" w:eastAsia="宋体" w:hAnsi="宋体"/>
        </w:rPr>
        <w:footnoteReference w:id="11"/>
      </w:r>
      <w:r w:rsidRPr="005D5A0F">
        <w:rPr>
          <w:rFonts w:ascii="宋体" w:eastAsia="宋体" w:hAnsi="宋体" w:hint="eastAsia"/>
        </w:rPr>
        <w:t>，与关中地区同时期的联裆鬲形制差异明显，但陶器组合为单鬲，是典型的周系陶器组合。随着西周分封，周系族群在不同地区出现了</w:t>
      </w:r>
      <w:r w:rsidRPr="005D5A0F">
        <w:rPr>
          <w:rFonts w:ascii="宋体" w:eastAsia="宋体" w:hAnsi="宋体"/>
        </w:rPr>
        <w:t>入乡随俗的陶鬲形制之变</w:t>
      </w:r>
      <w:r w:rsidRPr="005D5A0F">
        <w:rPr>
          <w:rFonts w:ascii="宋体" w:eastAsia="宋体" w:hAnsi="宋体" w:hint="eastAsia"/>
        </w:rPr>
        <w:t>，但大多较为</w:t>
      </w:r>
      <w:r w:rsidRPr="005D5A0F">
        <w:rPr>
          <w:rFonts w:ascii="宋体" w:eastAsia="宋体" w:hAnsi="宋体"/>
        </w:rPr>
        <w:t>严格</w:t>
      </w:r>
      <w:r w:rsidRPr="005D5A0F">
        <w:rPr>
          <w:rFonts w:ascii="宋体" w:eastAsia="宋体" w:hAnsi="宋体" w:hint="eastAsia"/>
        </w:rPr>
        <w:t>的</w:t>
      </w:r>
      <w:r w:rsidRPr="005D5A0F">
        <w:rPr>
          <w:rFonts w:ascii="宋体" w:eastAsia="宋体" w:hAnsi="宋体"/>
        </w:rPr>
        <w:t>延续着西土传统的陶器组合</w:t>
      </w:r>
      <w:r w:rsidRPr="005D5A0F">
        <w:rPr>
          <w:rStyle w:val="a5"/>
          <w:rFonts w:ascii="宋体" w:eastAsia="宋体" w:hAnsi="宋体"/>
        </w:rPr>
        <w:footnoteReference w:id="12"/>
      </w:r>
      <w:r w:rsidRPr="005D5A0F">
        <w:rPr>
          <w:rFonts w:ascii="宋体" w:eastAsia="宋体" w:hAnsi="宋体" w:hint="eastAsia"/>
        </w:rPr>
        <w:t>。</w:t>
      </w:r>
      <w:r w:rsidR="008B6652">
        <w:rPr>
          <w:rFonts w:ascii="宋体" w:eastAsia="宋体" w:hAnsi="宋体" w:hint="eastAsia"/>
        </w:rPr>
        <w:t>所以，在这类遗存中，陶器组合就是与族群相对应的特质文化因素。</w:t>
      </w:r>
    </w:p>
    <w:p w14:paraId="06B8F3AA" w14:textId="135D770E" w:rsidR="000C02DC" w:rsidRDefault="00BB39AA" w:rsidP="000C02DC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认识二，</w:t>
      </w:r>
      <w:r w:rsidR="00525F2A">
        <w:rPr>
          <w:rFonts w:ascii="宋体" w:eastAsia="宋体" w:hAnsi="宋体"/>
        </w:rPr>
        <w:t>“</w:t>
      </w:r>
      <w:r w:rsidR="000C02DC">
        <w:rPr>
          <w:rFonts w:ascii="宋体" w:eastAsia="宋体" w:hAnsi="宋体" w:hint="eastAsia"/>
        </w:rPr>
        <w:t>遗迹组合</w:t>
      </w:r>
      <w:r w:rsidR="00525F2A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，也</w:t>
      </w:r>
      <w:r w:rsidR="000C02DC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一种</w:t>
      </w:r>
      <w:r w:rsidR="000C02DC">
        <w:rPr>
          <w:rFonts w:ascii="宋体" w:eastAsia="宋体" w:hAnsi="宋体" w:hint="eastAsia"/>
        </w:rPr>
        <w:t>文</w:t>
      </w:r>
      <w:r>
        <w:rPr>
          <w:rFonts w:ascii="宋体" w:eastAsia="宋体" w:hAnsi="宋体" w:hint="eastAsia"/>
        </w:rPr>
        <w:t>化因素，特定的遗迹组合</w:t>
      </w:r>
      <w:r w:rsidR="000C02DC">
        <w:rPr>
          <w:rFonts w:ascii="宋体" w:eastAsia="宋体" w:hAnsi="宋体" w:hint="eastAsia"/>
        </w:rPr>
        <w:t>可作为</w:t>
      </w:r>
      <w:r>
        <w:rPr>
          <w:rFonts w:ascii="宋体" w:eastAsia="宋体" w:hAnsi="宋体" w:hint="eastAsia"/>
        </w:rPr>
        <w:t>一种</w:t>
      </w:r>
      <w:r w:rsidR="000C02DC">
        <w:rPr>
          <w:rFonts w:ascii="宋体" w:eastAsia="宋体" w:hAnsi="宋体" w:hint="eastAsia"/>
        </w:rPr>
        <w:t>特质因素。</w:t>
      </w:r>
    </w:p>
    <w:p w14:paraId="3FB666D2" w14:textId="58E6BB53" w:rsidR="00525F2A" w:rsidRPr="005D5A0F" w:rsidRDefault="00BB39AA" w:rsidP="008B6652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笔者所谓的“</w:t>
      </w:r>
      <w:r w:rsidRPr="005D5A0F">
        <w:rPr>
          <w:rFonts w:ascii="宋体" w:eastAsia="宋体" w:hAnsi="宋体" w:hint="eastAsia"/>
        </w:rPr>
        <w:t>遗迹组合</w:t>
      </w:r>
      <w:r>
        <w:rPr>
          <w:rFonts w:ascii="宋体" w:eastAsia="宋体" w:hAnsi="宋体" w:hint="eastAsia"/>
        </w:rPr>
        <w:t>”</w:t>
      </w:r>
      <w:r w:rsidR="00525F2A" w:rsidRPr="005D5A0F">
        <w:rPr>
          <w:rFonts w:ascii="宋体" w:eastAsia="宋体" w:hAnsi="宋体" w:hint="eastAsia"/>
        </w:rPr>
        <w:t>，是指几类不同属性遗迹间的时空共存关系。这些遗迹在一定时间段内，空间位置靠近，单位属性相关，分布形态稳定常见，属于同一特定人群。</w:t>
      </w:r>
      <w:r>
        <w:rPr>
          <w:rFonts w:ascii="宋体" w:eastAsia="宋体" w:hAnsi="宋体" w:hint="eastAsia"/>
        </w:rPr>
        <w:t>我们初步研究发现，在特定条件下，特定形态的</w:t>
      </w:r>
      <w:r w:rsidR="008B6652">
        <w:rPr>
          <w:rFonts w:ascii="宋体" w:eastAsia="宋体" w:hAnsi="宋体" w:hint="eastAsia"/>
        </w:rPr>
        <w:t>遗迹组合</w:t>
      </w:r>
      <w:r>
        <w:rPr>
          <w:rFonts w:ascii="宋体" w:eastAsia="宋体" w:hAnsi="宋体" w:hint="eastAsia"/>
        </w:rPr>
        <w:t>可</w:t>
      </w:r>
      <w:r w:rsidR="008B6652">
        <w:rPr>
          <w:rFonts w:ascii="宋体" w:eastAsia="宋体" w:hAnsi="宋体" w:hint="eastAsia"/>
        </w:rPr>
        <w:t>与特定人群相对应，属于特质文化因素。</w:t>
      </w:r>
      <w:r w:rsidR="00525F2A" w:rsidRPr="005D5A0F">
        <w:rPr>
          <w:rFonts w:ascii="宋体" w:eastAsia="宋体" w:hAnsi="宋体" w:hint="eastAsia"/>
        </w:rPr>
        <w:t>可举两例简要说明。</w:t>
      </w:r>
    </w:p>
    <w:p w14:paraId="53935304" w14:textId="60E957A2" w:rsidR="00525F2A" w:rsidRPr="005D5A0F" w:rsidRDefault="00525F2A" w:rsidP="00525F2A">
      <w:pPr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hint="eastAsia"/>
        </w:rPr>
        <w:lastRenderedPageBreak/>
        <w:t>（1）</w:t>
      </w:r>
      <w:r w:rsidRPr="005D5A0F">
        <w:rPr>
          <w:rFonts w:ascii="宋体" w:eastAsia="宋体" w:hAnsi="宋体" w:hint="eastAsia"/>
        </w:rPr>
        <w:t>“居葬合一”的居葬形态。居葬合一</w:t>
      </w:r>
      <w:r w:rsidRPr="005D5A0F">
        <w:rPr>
          <w:rFonts w:ascii="宋体" w:eastAsia="宋体" w:hAnsi="宋体" w:cs="Times New Roman" w:hint="eastAsia"/>
          <w:szCs w:val="21"/>
        </w:rPr>
        <w:t>指</w:t>
      </w:r>
      <w:r w:rsidRPr="005D5A0F">
        <w:rPr>
          <w:rFonts w:ascii="宋体" w:eastAsia="宋体" w:hAnsi="宋体" w:cs="Times New Roman"/>
          <w:szCs w:val="21"/>
        </w:rPr>
        <w:t>的是在聚落中，居址与墓葬遗存共处一地，间杂分布，甚至有叠压打破关系，无单纯居址与单纯墓地之分。</w:t>
      </w:r>
      <w:r w:rsidRPr="005D5A0F">
        <w:rPr>
          <w:rFonts w:ascii="宋体" w:eastAsia="宋体" w:hAnsi="宋体" w:cs="Times New Roman" w:hint="eastAsia"/>
          <w:szCs w:val="21"/>
        </w:rPr>
        <w:t>两类遗存</w:t>
      </w:r>
      <w:r w:rsidRPr="005D5A0F">
        <w:rPr>
          <w:rFonts w:ascii="宋体" w:eastAsia="宋体" w:hAnsi="宋体" w:cs="Times New Roman"/>
          <w:szCs w:val="21"/>
        </w:rPr>
        <w:t>时间上处于同一阶段，所属为同一人群。过去一般认为商周</w:t>
      </w:r>
      <w:r w:rsidRPr="005D5A0F">
        <w:rPr>
          <w:rFonts w:ascii="宋体" w:eastAsia="宋体" w:hAnsi="宋体" w:cs="Times New Roman" w:hint="eastAsia"/>
          <w:szCs w:val="21"/>
        </w:rPr>
        <w:t>时期的墓地应与居址相分离，以致于</w:t>
      </w:r>
      <w:r w:rsidRPr="005D5A0F">
        <w:rPr>
          <w:rFonts w:ascii="宋体" w:eastAsia="宋体" w:hAnsi="宋体" w:cs="Times New Roman"/>
          <w:szCs w:val="21"/>
        </w:rPr>
        <w:t>在发现这种居址与墓葬叠压打破的现象时，往往</w:t>
      </w:r>
      <w:r w:rsidR="00F75D2E">
        <w:rPr>
          <w:rFonts w:ascii="宋体" w:eastAsia="宋体" w:hAnsi="宋体" w:cs="Times New Roman" w:hint="eastAsia"/>
          <w:szCs w:val="21"/>
        </w:rPr>
        <w:t>认为墓葬、居址不同时，不属于同</w:t>
      </w:r>
      <w:r w:rsidR="00102817">
        <w:rPr>
          <w:rFonts w:ascii="宋体" w:eastAsia="宋体" w:hAnsi="宋体" w:cs="Times New Roman" w:hint="eastAsia"/>
          <w:szCs w:val="21"/>
        </w:rPr>
        <w:t>一</w:t>
      </w:r>
      <w:r w:rsidR="00F75D2E">
        <w:rPr>
          <w:rFonts w:ascii="宋体" w:eastAsia="宋体" w:hAnsi="宋体" w:cs="Times New Roman" w:hint="eastAsia"/>
          <w:szCs w:val="21"/>
        </w:rPr>
        <w:t>人群，有可能是</w:t>
      </w:r>
      <w:r w:rsidRPr="005D5A0F">
        <w:rPr>
          <w:rFonts w:ascii="宋体" w:eastAsia="宋体" w:hAnsi="宋体" w:cs="Times New Roman"/>
          <w:szCs w:val="21"/>
        </w:rPr>
        <w:t>“换土易居”的结果。</w:t>
      </w:r>
    </w:p>
    <w:p w14:paraId="55E49A4B" w14:textId="5CDD6A4C" w:rsidR="00525F2A" w:rsidRPr="0045788C" w:rsidRDefault="00525F2A" w:rsidP="00525F2A">
      <w:pPr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5D5A0F">
        <w:rPr>
          <w:rFonts w:ascii="宋体" w:eastAsia="宋体" w:hAnsi="宋体" w:cs="Times New Roman" w:hint="eastAsia"/>
          <w:szCs w:val="21"/>
        </w:rPr>
        <w:t>事实上，</w:t>
      </w:r>
      <w:r w:rsidRPr="005D5A0F">
        <w:rPr>
          <w:rFonts w:ascii="宋体" w:eastAsia="宋体" w:hAnsi="宋体" w:cs="Times New Roman"/>
          <w:szCs w:val="21"/>
        </w:rPr>
        <w:t>居葬合一</w:t>
      </w:r>
      <w:r w:rsidRPr="005D5A0F">
        <w:rPr>
          <w:rFonts w:ascii="宋体" w:eastAsia="宋体" w:hAnsi="宋体" w:cs="Times New Roman" w:hint="eastAsia"/>
          <w:szCs w:val="21"/>
        </w:rPr>
        <w:t>是商人聚落的典型形态，近年来殷墟</w:t>
      </w:r>
      <w:r w:rsidRPr="005D5A0F">
        <w:rPr>
          <w:rFonts w:ascii="宋体" w:eastAsia="宋体" w:hAnsi="宋体" w:cs="Times New Roman"/>
          <w:szCs w:val="21"/>
        </w:rPr>
        <w:t>小屯、孝民屯、大司空、辛店等地点的发掘中，都</w:t>
      </w:r>
      <w:r w:rsidRPr="005D5A0F">
        <w:rPr>
          <w:rFonts w:ascii="宋体" w:eastAsia="宋体" w:hAnsi="宋体" w:cs="Times New Roman" w:hint="eastAsia"/>
          <w:szCs w:val="21"/>
        </w:rPr>
        <w:t>注意</w:t>
      </w:r>
      <w:r w:rsidRPr="005D5A0F">
        <w:rPr>
          <w:rFonts w:ascii="宋体" w:eastAsia="宋体" w:hAnsi="宋体" w:cs="Times New Roman"/>
          <w:szCs w:val="21"/>
        </w:rPr>
        <w:t>到了居址与墓葬同地分布的关系</w:t>
      </w:r>
      <w:r w:rsidRPr="0045788C">
        <w:rPr>
          <w:rFonts w:ascii="宋体" w:eastAsia="宋体" w:hAnsi="宋体" w:cs="Times New Roman"/>
          <w:szCs w:val="21"/>
        </w:rPr>
        <w:t>，已</w:t>
      </w:r>
      <w:r w:rsidRPr="0045788C">
        <w:rPr>
          <w:rFonts w:ascii="宋体" w:eastAsia="宋体" w:hAnsi="宋体" w:cs="Times New Roman" w:hint="eastAsia"/>
          <w:szCs w:val="21"/>
        </w:rPr>
        <w:t>多</w:t>
      </w:r>
      <w:r w:rsidRPr="0045788C">
        <w:rPr>
          <w:rFonts w:ascii="宋体" w:eastAsia="宋体" w:hAnsi="宋体" w:cs="Times New Roman"/>
          <w:szCs w:val="21"/>
        </w:rPr>
        <w:t>次提及居葬合一的概念。</w:t>
      </w:r>
      <w:r w:rsidRPr="0045788C">
        <w:rPr>
          <w:rFonts w:ascii="宋体" w:eastAsia="宋体" w:hAnsi="宋体" w:cs="Times New Roman" w:hint="eastAsia"/>
          <w:szCs w:val="21"/>
        </w:rPr>
        <w:t>这种形态在西周殷遗民聚居地中仍普遍流行，如</w:t>
      </w:r>
      <w:r w:rsidRPr="0045788C">
        <w:rPr>
          <w:rFonts w:ascii="宋体" w:eastAsia="宋体" w:hAnsi="宋体" w:cs="Times New Roman"/>
          <w:szCs w:val="21"/>
        </w:rPr>
        <w:t>周原遗址齐家、</w:t>
      </w:r>
      <w:r w:rsidR="00F92425">
        <w:rPr>
          <w:rFonts w:ascii="宋体" w:eastAsia="宋体" w:hAnsi="宋体" w:cs="Times New Roman" w:hint="eastAsia"/>
          <w:szCs w:val="21"/>
        </w:rPr>
        <w:t>李家</w:t>
      </w:r>
      <w:r w:rsidRPr="0045788C">
        <w:rPr>
          <w:rFonts w:ascii="宋体" w:eastAsia="宋体" w:hAnsi="宋体" w:cs="Times New Roman"/>
          <w:szCs w:val="21"/>
        </w:rPr>
        <w:t>、云塘等手工业作坊</w:t>
      </w:r>
      <w:r w:rsidRPr="0045788C">
        <w:rPr>
          <w:rFonts w:ascii="宋体" w:eastAsia="宋体" w:hAnsi="宋体" w:cs="Times New Roman" w:hint="eastAsia"/>
          <w:szCs w:val="21"/>
        </w:rPr>
        <w:t>中</w:t>
      </w:r>
      <w:r w:rsidRPr="0045788C">
        <w:rPr>
          <w:rStyle w:val="a5"/>
          <w:rFonts w:ascii="宋体" w:eastAsia="宋体" w:hAnsi="宋体"/>
          <w:szCs w:val="21"/>
        </w:rPr>
        <w:footnoteReference w:id="13"/>
      </w:r>
      <w:r w:rsidRPr="0045788C">
        <w:rPr>
          <w:rFonts w:ascii="宋体" w:eastAsia="宋体" w:hAnsi="宋体" w:cs="Times New Roman" w:hint="eastAsia"/>
          <w:szCs w:val="21"/>
        </w:rPr>
        <w:t>。然而就目前的资料看，西周时期</w:t>
      </w:r>
      <w:r w:rsidR="00BB39E5">
        <w:rPr>
          <w:rFonts w:ascii="宋体" w:eastAsia="宋体" w:hAnsi="宋体" w:cs="Times New Roman" w:hint="eastAsia"/>
          <w:szCs w:val="21"/>
        </w:rPr>
        <w:t>周系族群</w:t>
      </w:r>
      <w:r w:rsidRPr="0045788C">
        <w:rPr>
          <w:rFonts w:ascii="宋体" w:eastAsia="宋体" w:hAnsi="宋体" w:cs="Times New Roman" w:hint="eastAsia"/>
          <w:szCs w:val="21"/>
        </w:rPr>
        <w:t>的居址与墓地普遍不相混杂，呈现出“居葬分离”的形态。</w:t>
      </w:r>
      <w:r w:rsidR="00BB39E5">
        <w:rPr>
          <w:rFonts w:ascii="宋体" w:eastAsia="宋体" w:hAnsi="宋体" w:cs="Times New Roman" w:hint="eastAsia"/>
          <w:szCs w:val="21"/>
        </w:rPr>
        <w:t>如</w:t>
      </w:r>
      <w:r w:rsidR="00BB39E5" w:rsidRPr="005505A7">
        <w:rPr>
          <w:rFonts w:ascii="宋体" w:eastAsia="宋体" w:hAnsi="宋体"/>
        </w:rPr>
        <w:t>曲阜鲁</w:t>
      </w:r>
      <w:r w:rsidR="00BB39E5">
        <w:rPr>
          <w:rFonts w:ascii="宋体" w:eastAsia="宋体" w:hAnsi="宋体" w:hint="eastAsia"/>
        </w:rPr>
        <w:t>国</w:t>
      </w:r>
      <w:r w:rsidR="00BB39E5" w:rsidRPr="005505A7">
        <w:rPr>
          <w:rFonts w:ascii="宋体" w:eastAsia="宋体" w:hAnsi="宋体"/>
        </w:rPr>
        <w:t>故城</w:t>
      </w:r>
      <w:r w:rsidR="00BB39E5">
        <w:rPr>
          <w:rFonts w:ascii="宋体" w:eastAsia="宋体" w:hAnsi="宋体" w:hint="eastAsia"/>
        </w:rPr>
        <w:t>的商系族群</w:t>
      </w:r>
      <w:r w:rsidR="00D64D72">
        <w:rPr>
          <w:rFonts w:ascii="宋体" w:eastAsia="宋体" w:hAnsi="宋体" w:hint="eastAsia"/>
        </w:rPr>
        <w:t>与周系族群，</w:t>
      </w:r>
      <w:r w:rsidR="00BB39E5">
        <w:rPr>
          <w:rFonts w:ascii="宋体" w:eastAsia="宋体" w:hAnsi="宋体" w:hint="eastAsia"/>
        </w:rPr>
        <w:t>就使用着不同的</w:t>
      </w:r>
      <w:r w:rsidR="00BB39E5" w:rsidRPr="005505A7">
        <w:rPr>
          <w:rFonts w:ascii="宋体" w:eastAsia="宋体" w:hAnsi="宋体"/>
        </w:rPr>
        <w:t>两种居葬形态</w:t>
      </w:r>
      <w:r w:rsidR="00BB39E5">
        <w:rPr>
          <w:rStyle w:val="a5"/>
          <w:rFonts w:ascii="宋体" w:eastAsia="宋体" w:hAnsi="宋体"/>
        </w:rPr>
        <w:footnoteReference w:id="14"/>
      </w:r>
      <w:r w:rsidR="00BB39E5">
        <w:rPr>
          <w:rFonts w:ascii="宋体" w:eastAsia="宋体" w:hAnsi="宋体" w:hint="eastAsia"/>
        </w:rPr>
        <w:t>。</w:t>
      </w:r>
      <w:r w:rsidR="00F75D2E">
        <w:rPr>
          <w:rFonts w:ascii="宋体" w:eastAsia="宋体" w:hAnsi="宋体" w:hint="eastAsia"/>
        </w:rPr>
        <w:t>因此，“居葬合一”这种遗迹组合形态，就可视为商周文化中商系族群的特质因素。</w:t>
      </w:r>
    </w:p>
    <w:p w14:paraId="3E0000EB" w14:textId="3E1DDE4E" w:rsidR="00525F2A" w:rsidRPr="005D5A0F" w:rsidRDefault="00525F2A" w:rsidP="00525F2A">
      <w:pPr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45788C">
        <w:rPr>
          <w:rFonts w:ascii="宋体" w:eastAsia="宋体" w:hAnsi="宋体" w:hint="eastAsia"/>
        </w:rPr>
        <w:t>（2</w:t>
      </w:r>
      <w:r w:rsidR="00F75D2E">
        <w:rPr>
          <w:rFonts w:ascii="宋体" w:eastAsia="宋体" w:hAnsi="宋体" w:hint="eastAsia"/>
        </w:rPr>
        <w:t>）与遗迹组合类同，可作为特质因素的还有“墓位形态”。</w:t>
      </w:r>
      <w:r w:rsidRPr="0045788C">
        <w:rPr>
          <w:rFonts w:ascii="宋体" w:eastAsia="宋体" w:hAnsi="宋体" w:hint="eastAsia"/>
        </w:rPr>
        <w:t>墓位形态</w:t>
      </w:r>
      <w:r w:rsidRPr="0045788C">
        <w:rPr>
          <w:rFonts w:ascii="宋体" w:eastAsia="宋体" w:hAnsi="宋体"/>
        </w:rPr>
        <w:t>是指墓葬排列分布的</w:t>
      </w:r>
      <w:r w:rsidRPr="0045788C">
        <w:rPr>
          <w:rFonts w:ascii="宋体" w:eastAsia="宋体" w:hAnsi="宋体" w:hint="eastAsia"/>
        </w:rPr>
        <w:t>形式，尤其是在墓地中规律性存在的形态。墓位形态在某种意义上也是一种遗迹组合。</w:t>
      </w:r>
      <w:r w:rsidRPr="0045788C">
        <w:rPr>
          <w:rFonts w:ascii="宋体" w:eastAsia="宋体" w:hAnsi="宋体" w:cs="Times New Roman" w:hint="eastAsia"/>
          <w:szCs w:val="21"/>
        </w:rPr>
        <w:t>以往研究表明，商周墓地中确实存在一些规律性排列的墓位形态，如夫妻并穴合葬的墓位形态早已</w:t>
      </w:r>
      <w:r w:rsidRPr="005D5A0F">
        <w:rPr>
          <w:rFonts w:ascii="宋体" w:eastAsia="宋体" w:hAnsi="宋体" w:cs="Times New Roman" w:hint="eastAsia"/>
          <w:szCs w:val="21"/>
        </w:rPr>
        <w:t>为学界认可。</w:t>
      </w:r>
    </w:p>
    <w:p w14:paraId="3790EB7E" w14:textId="07C821C1" w:rsidR="00525F2A" w:rsidRPr="00081387" w:rsidRDefault="00525F2A" w:rsidP="00081387">
      <w:pPr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5D5A0F">
        <w:rPr>
          <w:rFonts w:ascii="宋体" w:eastAsia="宋体" w:hAnsi="宋体" w:cs="Times New Roman" w:hint="eastAsia"/>
          <w:szCs w:val="21"/>
        </w:rPr>
        <w:t>张长寿先生曾指出张家坡墓地有“两墓一组，排成丁字形”的现象，称其为“两墓一组的家族墓”</w:t>
      </w:r>
      <w:r w:rsidRPr="005D5A0F">
        <w:rPr>
          <w:rStyle w:val="a5"/>
          <w:rFonts w:ascii="宋体" w:eastAsia="宋体" w:hAnsi="宋体"/>
          <w:szCs w:val="21"/>
        </w:rPr>
        <w:footnoteReference w:id="15"/>
      </w:r>
      <w:r w:rsidRPr="005D5A0F">
        <w:rPr>
          <w:rFonts w:ascii="宋体" w:eastAsia="宋体" w:hAnsi="宋体" w:cs="Times New Roman" w:hint="eastAsia"/>
          <w:szCs w:val="21"/>
        </w:rPr>
        <w:t>。</w:t>
      </w:r>
      <w:r w:rsidRPr="005D5A0F">
        <w:rPr>
          <w:rFonts w:ascii="宋体" w:eastAsia="宋体" w:hAnsi="宋体" w:hint="eastAsia"/>
        </w:rPr>
        <w:t>构成</w:t>
      </w:r>
      <w:r w:rsidRPr="005D5A0F">
        <w:rPr>
          <w:rFonts w:ascii="宋体" w:eastAsia="宋体" w:hAnsi="宋体" w:cs="Times New Roman"/>
          <w:szCs w:val="21"/>
        </w:rPr>
        <w:t>丁字形墓位</w:t>
      </w:r>
      <w:r w:rsidRPr="005D5A0F">
        <w:rPr>
          <w:rFonts w:ascii="宋体" w:eastAsia="宋体" w:hAnsi="宋体" w:cs="Times New Roman" w:hint="eastAsia"/>
          <w:szCs w:val="21"/>
        </w:rPr>
        <w:t>的两座墓一般形制相同、</w:t>
      </w:r>
      <w:r w:rsidRPr="005D5A0F">
        <w:rPr>
          <w:rFonts w:ascii="宋体" w:eastAsia="宋体" w:hAnsi="宋体" w:cs="Times New Roman"/>
          <w:szCs w:val="21"/>
        </w:rPr>
        <w:t>规模</w:t>
      </w:r>
      <w:r w:rsidRPr="005D5A0F">
        <w:rPr>
          <w:rFonts w:ascii="宋体" w:eastAsia="宋体" w:hAnsi="宋体" w:cs="Times New Roman" w:hint="eastAsia"/>
          <w:szCs w:val="21"/>
        </w:rPr>
        <w:t>相若、</w:t>
      </w:r>
      <w:r w:rsidRPr="005D5A0F">
        <w:rPr>
          <w:rFonts w:ascii="宋体" w:eastAsia="宋体" w:hAnsi="宋体" w:cs="Times New Roman"/>
          <w:szCs w:val="21"/>
        </w:rPr>
        <w:t>年代近同</w:t>
      </w:r>
      <w:r w:rsidRPr="005D5A0F">
        <w:rPr>
          <w:rFonts w:ascii="宋体" w:eastAsia="宋体" w:hAnsi="宋体" w:cs="Times New Roman" w:hint="eastAsia"/>
          <w:szCs w:val="21"/>
        </w:rPr>
        <w:t>。笔者认为这种墓位形态</w:t>
      </w:r>
      <w:r w:rsidRPr="005D5A0F">
        <w:rPr>
          <w:rFonts w:ascii="宋体" w:eastAsia="宋体" w:hAnsi="宋体" w:hint="eastAsia"/>
        </w:rPr>
        <w:t>是商系族群的</w:t>
      </w:r>
      <w:r w:rsidR="00311FD6">
        <w:rPr>
          <w:rFonts w:ascii="宋体" w:eastAsia="宋体" w:hAnsi="宋体" w:hint="eastAsia"/>
        </w:rPr>
        <w:t>特质</w:t>
      </w:r>
      <w:r w:rsidRPr="005D5A0F">
        <w:rPr>
          <w:rFonts w:ascii="宋体" w:eastAsia="宋体" w:hAnsi="宋体" w:hint="eastAsia"/>
        </w:rPr>
        <w:t>文化因素，且主要为较低等级的商系族群使用</w:t>
      </w:r>
      <w:r w:rsidRPr="005D5A0F">
        <w:rPr>
          <w:rFonts w:ascii="Times New Roman" w:eastAsia="宋体" w:hAnsi="Times New Roman" w:cs="Times New Roman"/>
          <w:kern w:val="0"/>
          <w:szCs w:val="21"/>
          <w:vertAlign w:val="superscript"/>
        </w:rPr>
        <w:footnoteReference w:id="16"/>
      </w:r>
      <w:r w:rsidRPr="005D5A0F">
        <w:rPr>
          <w:rFonts w:ascii="宋体" w:eastAsia="宋体" w:hAnsi="宋体" w:hint="eastAsia"/>
        </w:rPr>
        <w:t>。</w:t>
      </w:r>
      <w:r w:rsidRPr="005D5A0F">
        <w:rPr>
          <w:rFonts w:ascii="宋体" w:eastAsia="宋体" w:hAnsi="宋体" w:cs="Times New Roman"/>
          <w:szCs w:val="21"/>
        </w:rPr>
        <w:t>这种墓位形态在殷墟</w:t>
      </w:r>
      <w:r w:rsidRPr="005D5A0F">
        <w:rPr>
          <w:rFonts w:ascii="宋体" w:eastAsia="宋体" w:hAnsi="宋体" w:cs="Times New Roman" w:hint="eastAsia"/>
          <w:szCs w:val="21"/>
        </w:rPr>
        <w:t>商墓中已常见使用，如殷墟西区、花园庄东地等。至西周时期，在</w:t>
      </w:r>
      <w:r w:rsidRPr="005D5A0F">
        <w:rPr>
          <w:rFonts w:ascii="宋体" w:eastAsia="宋体" w:hAnsi="宋体" w:cs="Times New Roman"/>
          <w:szCs w:val="21"/>
        </w:rPr>
        <w:t>丰镐、周原等遗址的</w:t>
      </w:r>
      <w:r w:rsidRPr="005D5A0F">
        <w:rPr>
          <w:rFonts w:ascii="宋体" w:eastAsia="宋体" w:hAnsi="宋体" w:cs="Times New Roman" w:hint="eastAsia"/>
          <w:szCs w:val="21"/>
        </w:rPr>
        <w:t>殷</w:t>
      </w:r>
      <w:r w:rsidRPr="005D5A0F">
        <w:rPr>
          <w:rFonts w:ascii="宋体" w:eastAsia="宋体" w:hAnsi="宋体" w:cs="Times New Roman"/>
          <w:szCs w:val="21"/>
        </w:rPr>
        <w:t>遗民墓地中</w:t>
      </w:r>
      <w:r w:rsidRPr="005D5A0F">
        <w:rPr>
          <w:rFonts w:ascii="宋体" w:eastAsia="宋体" w:hAnsi="宋体" w:cs="Times New Roman" w:hint="eastAsia"/>
          <w:szCs w:val="21"/>
        </w:rPr>
        <w:t>多有发现，如1956~1957年张家坡第一地点、1967年张家坡西区、周原姚家、齐家北等墓地</w:t>
      </w:r>
      <w:r w:rsidRPr="005D5A0F">
        <w:rPr>
          <w:rFonts w:ascii="宋体" w:eastAsia="宋体" w:hAnsi="宋体" w:cs="Times New Roman"/>
          <w:szCs w:val="21"/>
        </w:rPr>
        <w:t>。</w:t>
      </w:r>
      <w:r w:rsidRPr="005D5A0F">
        <w:rPr>
          <w:rFonts w:ascii="宋体" w:eastAsia="宋体" w:hAnsi="宋体" w:cs="Times New Roman" w:hint="eastAsia"/>
          <w:szCs w:val="21"/>
        </w:rPr>
        <w:t>有时一组两墓附近为明显空白地带，其墓位排列显然是有意为之，而非墓地中不同墓向墓葬的混杂。与此形成鲜明对比的是，在先周至西周时期的周系族群墓地中，基本不见这种形态，如长武碾子坡、岐山周公庙、孔头沟、扶风北吕、崇信于家湾等墓地。</w:t>
      </w:r>
    </w:p>
    <w:p w14:paraId="7166660A" w14:textId="6B0BF925" w:rsidR="00081387" w:rsidRDefault="00311FD6" w:rsidP="009F1B14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类似上述的特质因素，应该还有很多，需要我们进一步深入研究判断。现在的问题的是，该</w:t>
      </w:r>
      <w:r w:rsidR="000C02DC" w:rsidRPr="00081387">
        <w:rPr>
          <w:rFonts w:ascii="宋体" w:eastAsia="宋体" w:hAnsi="宋体" w:hint="eastAsia"/>
        </w:rPr>
        <w:t>如何寻找特质</w:t>
      </w:r>
      <w:r w:rsidR="00081387" w:rsidRPr="00081387">
        <w:rPr>
          <w:rFonts w:ascii="宋体" w:eastAsia="宋体" w:hAnsi="宋体" w:hint="eastAsia"/>
        </w:rPr>
        <w:t>文化</w:t>
      </w:r>
      <w:r w:rsidR="000C02DC" w:rsidRPr="00081387">
        <w:rPr>
          <w:rFonts w:ascii="宋体" w:eastAsia="宋体" w:hAnsi="宋体" w:hint="eastAsia"/>
        </w:rPr>
        <w:t>因素</w:t>
      </w:r>
      <w:r w:rsidR="00081387" w:rsidRPr="00081387">
        <w:rPr>
          <w:rFonts w:ascii="宋体" w:eastAsia="宋体" w:hAnsi="宋体" w:hint="eastAsia"/>
        </w:rPr>
        <w:t>呢？</w:t>
      </w:r>
      <w:r>
        <w:rPr>
          <w:rFonts w:ascii="宋体" w:eastAsia="宋体" w:hAnsi="宋体" w:hint="eastAsia"/>
        </w:rPr>
        <w:t>还有以往“以考古学文化为本位”</w:t>
      </w:r>
      <w:r w:rsidR="00F92425">
        <w:rPr>
          <w:rFonts w:ascii="宋体" w:eastAsia="宋体" w:hAnsi="宋体" w:hint="eastAsia"/>
        </w:rPr>
        <w:t>划分</w:t>
      </w:r>
      <w:r>
        <w:rPr>
          <w:rFonts w:ascii="宋体" w:eastAsia="宋体" w:hAnsi="宋体" w:hint="eastAsia"/>
        </w:rPr>
        <w:t>的文化因素，该如何与特定的人群相对应（或如何从这些因素中辨识出特质因素呢）？笔者想到的方法之一，是</w:t>
      </w:r>
      <w:r w:rsidR="009B6AED">
        <w:rPr>
          <w:rFonts w:ascii="宋体" w:eastAsia="宋体" w:hAnsi="宋体" w:hint="eastAsia"/>
        </w:rPr>
        <w:t>进行</w:t>
      </w:r>
      <w:r w:rsidR="000C02DC" w:rsidRPr="00081387">
        <w:rPr>
          <w:rFonts w:ascii="宋体" w:eastAsia="宋体" w:hAnsi="宋体" w:hint="eastAsia"/>
        </w:rPr>
        <w:t>文化因素的考古背景分析。</w:t>
      </w:r>
    </w:p>
    <w:p w14:paraId="4F6745DF" w14:textId="77777777" w:rsidR="00081387" w:rsidRPr="009B6AED" w:rsidRDefault="00081387" w:rsidP="000C02DC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</w:p>
    <w:p w14:paraId="762AE339" w14:textId="0AC8F35F" w:rsidR="0080512C" w:rsidRPr="00181163" w:rsidRDefault="0080512C" w:rsidP="0080512C">
      <w:pPr>
        <w:spacing w:line="300" w:lineRule="auto"/>
        <w:jc w:val="center"/>
        <w:rPr>
          <w:rFonts w:ascii="宋体" w:eastAsia="宋体" w:hAnsi="宋体"/>
          <w:b/>
          <w:bCs/>
          <w:sz w:val="24"/>
        </w:rPr>
      </w:pPr>
      <w:r w:rsidRPr="00181163">
        <w:rPr>
          <w:rFonts w:ascii="宋体" w:eastAsia="宋体" w:hAnsi="宋体" w:hint="eastAsia"/>
          <w:b/>
          <w:bCs/>
          <w:sz w:val="24"/>
        </w:rPr>
        <w:t>三、文化因素</w:t>
      </w:r>
      <w:r w:rsidR="00DE2A5C">
        <w:rPr>
          <w:rFonts w:ascii="宋体" w:eastAsia="宋体" w:hAnsi="宋体" w:hint="eastAsia"/>
          <w:b/>
          <w:bCs/>
          <w:sz w:val="24"/>
        </w:rPr>
        <w:t>的</w:t>
      </w:r>
      <w:r w:rsidR="009F1B14">
        <w:rPr>
          <w:rFonts w:ascii="宋体" w:eastAsia="宋体" w:hAnsi="宋体" w:hint="eastAsia"/>
          <w:b/>
          <w:bCs/>
          <w:sz w:val="24"/>
        </w:rPr>
        <w:t>考古背景</w:t>
      </w:r>
      <w:r w:rsidR="009B6AED">
        <w:rPr>
          <w:rFonts w:ascii="宋体" w:eastAsia="宋体" w:hAnsi="宋体" w:hint="eastAsia"/>
          <w:b/>
          <w:bCs/>
          <w:sz w:val="24"/>
        </w:rPr>
        <w:t>分析</w:t>
      </w:r>
    </w:p>
    <w:p w14:paraId="6646CFB4" w14:textId="77777777" w:rsidR="0080512C" w:rsidRPr="006F3B5E" w:rsidRDefault="0080512C" w:rsidP="0080512C">
      <w:pPr>
        <w:spacing w:line="300" w:lineRule="auto"/>
        <w:jc w:val="center"/>
        <w:rPr>
          <w:rFonts w:ascii="宋体" w:eastAsia="宋体" w:hAnsi="宋体"/>
          <w:b/>
          <w:bCs/>
        </w:rPr>
      </w:pPr>
    </w:p>
    <w:p w14:paraId="698294C5" w14:textId="56D5B0E3" w:rsidR="006C468B" w:rsidRPr="006C468B" w:rsidRDefault="00233627" w:rsidP="006C468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474A8B">
        <w:rPr>
          <w:rFonts w:ascii="宋体" w:eastAsia="宋体" w:hAnsi="宋体" w:hint="eastAsia"/>
        </w:rPr>
        <w:t>考古</w:t>
      </w:r>
      <w:r w:rsidRPr="00474A8B">
        <w:rPr>
          <w:rFonts w:ascii="宋体" w:eastAsia="宋体" w:hAnsi="宋体"/>
        </w:rPr>
        <w:t>背景本身就是考古遗存的重要信息之一，抛弃背景去认识考古遗存必然是不全面的。将遗存置于其</w:t>
      </w:r>
      <w:r w:rsidRPr="00474A8B">
        <w:rPr>
          <w:rFonts w:ascii="宋体" w:eastAsia="宋体" w:hAnsi="宋体" w:hint="eastAsia"/>
        </w:rPr>
        <w:t>考古</w:t>
      </w:r>
      <w:r w:rsidRPr="00474A8B">
        <w:rPr>
          <w:rFonts w:ascii="宋体" w:eastAsia="宋体" w:hAnsi="宋体"/>
        </w:rPr>
        <w:t>背景之下考察更能深刻、全面</w:t>
      </w:r>
      <w:r w:rsidRPr="00474A8B">
        <w:rPr>
          <w:rFonts w:ascii="宋体" w:eastAsia="宋体" w:hAnsi="宋体" w:hint="eastAsia"/>
        </w:rPr>
        <w:t>的</w:t>
      </w:r>
      <w:r w:rsidRPr="00474A8B">
        <w:rPr>
          <w:rFonts w:ascii="宋体" w:eastAsia="宋体" w:hAnsi="宋体"/>
        </w:rPr>
        <w:t>把握其性质。考古背景并不具有固定的范畴，凡是与研究对象有关但又不是研究对象本</w:t>
      </w:r>
      <w:r w:rsidRPr="00FE062C">
        <w:rPr>
          <w:rFonts w:ascii="宋体" w:eastAsia="宋体" w:hAnsi="宋体"/>
        </w:rPr>
        <w:t>身特征的信息</w:t>
      </w:r>
      <w:r w:rsidR="00C202FF">
        <w:rPr>
          <w:rFonts w:ascii="宋体" w:eastAsia="宋体" w:hAnsi="宋体" w:hint="eastAsia"/>
        </w:rPr>
        <w:t>，</w:t>
      </w:r>
      <w:r w:rsidRPr="00FE062C">
        <w:rPr>
          <w:rFonts w:ascii="宋体" w:eastAsia="宋体" w:hAnsi="宋体"/>
        </w:rPr>
        <w:t>均属于该研究对象的考古背</w:t>
      </w:r>
      <w:r w:rsidRPr="00474A8B">
        <w:rPr>
          <w:rFonts w:ascii="宋体" w:eastAsia="宋体" w:hAnsi="宋体"/>
        </w:rPr>
        <w:t>景。</w:t>
      </w:r>
      <w:r w:rsidR="006C468B" w:rsidRPr="006C468B">
        <w:rPr>
          <w:rFonts w:ascii="宋体" w:eastAsia="宋体" w:hAnsi="宋体" w:hint="eastAsia"/>
        </w:rPr>
        <w:t>李伯谦先生曾指出，“考古背景，并非固定的概念，而是涉及的范围要宽泛得多，在一定范围内它可以说是考古背景，但换一个场合，它可能就成了需要研究的问题的本身。”</w:t>
      </w:r>
      <w:r w:rsidR="006C468B" w:rsidRPr="006C468B">
        <w:rPr>
          <w:rStyle w:val="a5"/>
          <w:rFonts w:ascii="宋体" w:eastAsia="宋体" w:hAnsi="宋体"/>
        </w:rPr>
        <w:footnoteReference w:id="17"/>
      </w:r>
    </w:p>
    <w:p w14:paraId="1E3385E9" w14:textId="77777777" w:rsidR="006C468B" w:rsidRDefault="00F2601F" w:rsidP="006C468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474A8B">
        <w:rPr>
          <w:rFonts w:ascii="宋体" w:eastAsia="宋体" w:hAnsi="宋体" w:hint="eastAsia"/>
        </w:rPr>
        <w:t>笔者在《先周文化探索》</w:t>
      </w:r>
      <w:r w:rsidR="00545144" w:rsidRPr="00474A8B">
        <w:rPr>
          <w:rFonts w:ascii="宋体" w:eastAsia="宋体" w:hAnsi="宋体" w:hint="eastAsia"/>
        </w:rPr>
        <w:t>中</w:t>
      </w:r>
      <w:r w:rsidR="005F32A0" w:rsidRPr="00474A8B">
        <w:rPr>
          <w:rFonts w:ascii="宋体" w:eastAsia="宋体" w:hAnsi="宋体" w:hint="eastAsia"/>
        </w:rPr>
        <w:t>提出过要加强考古背景研究，</w:t>
      </w:r>
      <w:r w:rsidR="00545144" w:rsidRPr="00474A8B">
        <w:rPr>
          <w:rFonts w:ascii="宋体" w:eastAsia="宋体" w:hAnsi="宋体" w:hint="eastAsia"/>
        </w:rPr>
        <w:t>认为</w:t>
      </w:r>
      <w:r w:rsidR="005F32A0" w:rsidRPr="00474A8B">
        <w:rPr>
          <w:rFonts w:ascii="宋体" w:eastAsia="宋体" w:hAnsi="宋体" w:hint="eastAsia"/>
        </w:rPr>
        <w:t>考古背景</w:t>
      </w:r>
      <w:r w:rsidR="00545144" w:rsidRPr="00474A8B">
        <w:rPr>
          <w:rFonts w:ascii="宋体" w:eastAsia="宋体" w:hAnsi="宋体" w:hint="eastAsia"/>
        </w:rPr>
        <w:t>“</w:t>
      </w:r>
      <w:r w:rsidR="005F32A0" w:rsidRPr="00474A8B">
        <w:rPr>
          <w:rFonts w:ascii="宋体" w:eastAsia="宋体" w:hAnsi="宋体" w:hint="eastAsia"/>
        </w:rPr>
        <w:t>包括</w:t>
      </w:r>
      <w:r w:rsidR="00545144" w:rsidRPr="00474A8B">
        <w:rPr>
          <w:rFonts w:ascii="宋体" w:eastAsia="宋体" w:hAnsi="宋体" w:hint="eastAsia"/>
        </w:rPr>
        <w:t>区域聚落形态、单个</w:t>
      </w:r>
      <w:r w:rsidR="00545144" w:rsidRPr="006C468B">
        <w:rPr>
          <w:rFonts w:ascii="宋体" w:eastAsia="宋体" w:hAnsi="宋体" w:hint="eastAsia"/>
        </w:rPr>
        <w:t>聚落的聚落结构与聚落性质、聚落内各功能区的特征与性质、单个堆积单位的属性等”</w:t>
      </w:r>
      <w:r w:rsidR="00545144" w:rsidRPr="006C468B">
        <w:rPr>
          <w:rStyle w:val="a5"/>
          <w:rFonts w:ascii="宋体" w:eastAsia="宋体" w:hAnsi="宋体"/>
        </w:rPr>
        <w:footnoteReference w:id="18"/>
      </w:r>
      <w:r w:rsidR="00545144" w:rsidRPr="006C468B">
        <w:rPr>
          <w:rFonts w:ascii="宋体" w:eastAsia="宋体" w:hAnsi="宋体" w:hint="eastAsia"/>
        </w:rPr>
        <w:t>。</w:t>
      </w:r>
      <w:r w:rsidR="006C468B" w:rsidRPr="006C468B">
        <w:rPr>
          <w:rFonts w:ascii="宋体" w:eastAsia="宋体" w:hAnsi="宋体" w:hint="eastAsia"/>
        </w:rPr>
        <w:t>李伯谦先生认为“考古学文化族属的研究，当然和被视为考古背景的聚落形态、聚落结构、聚落性质等研究有密切关系，这几个方面研究清楚了，肯定有助于族属问题的解决”。</w:t>
      </w:r>
      <w:r w:rsidR="006C468B" w:rsidRPr="006C468B">
        <w:rPr>
          <w:rStyle w:val="a5"/>
          <w:rFonts w:ascii="宋体" w:eastAsia="宋体" w:hAnsi="宋体"/>
        </w:rPr>
        <w:footnoteReference w:id="19"/>
      </w:r>
    </w:p>
    <w:p w14:paraId="7B875FB7" w14:textId="75F04928" w:rsidR="006C468B" w:rsidRDefault="006C468B" w:rsidP="006C468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基于上述理念，本文认为，加强</w:t>
      </w:r>
      <w:r w:rsidR="00832856">
        <w:rPr>
          <w:rFonts w:ascii="宋体" w:eastAsia="宋体" w:hAnsi="宋体" w:hint="eastAsia"/>
        </w:rPr>
        <w:t>文化因素</w:t>
      </w:r>
      <w:r>
        <w:rPr>
          <w:rFonts w:ascii="宋体" w:eastAsia="宋体" w:hAnsi="宋体" w:hint="eastAsia"/>
        </w:rPr>
        <w:t>的背景研究</w:t>
      </w:r>
      <w:r w:rsidR="00832856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有助于将</w:t>
      </w:r>
      <w:r w:rsidRPr="007340E7">
        <w:rPr>
          <w:rFonts w:ascii="宋体" w:eastAsia="宋体" w:hAnsi="宋体" w:hint="eastAsia"/>
        </w:rPr>
        <w:t>文化因素</w:t>
      </w:r>
      <w:r>
        <w:rPr>
          <w:rFonts w:ascii="宋体" w:eastAsia="宋体" w:hAnsi="宋体" w:hint="eastAsia"/>
        </w:rPr>
        <w:t>与人群对应，达到寻找特质文化因素的目标。</w:t>
      </w:r>
    </w:p>
    <w:p w14:paraId="40F3663B" w14:textId="5652F949" w:rsidR="009D333E" w:rsidRDefault="008C6BFB" w:rsidP="009D333E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笔者强调“区位”</w:t>
      </w:r>
      <w:r w:rsidR="009D333E">
        <w:rPr>
          <w:rFonts w:ascii="宋体" w:eastAsia="宋体" w:hAnsi="宋体" w:hint="eastAsia"/>
        </w:rPr>
        <w:t>特征是</w:t>
      </w:r>
      <w:r>
        <w:rPr>
          <w:rFonts w:ascii="宋体" w:eastAsia="宋体" w:hAnsi="宋体" w:hint="eastAsia"/>
        </w:rPr>
        <w:t>一</w:t>
      </w:r>
      <w:r w:rsidR="009D333E">
        <w:rPr>
          <w:rFonts w:ascii="宋体" w:eastAsia="宋体" w:hAnsi="宋体" w:hint="eastAsia"/>
        </w:rPr>
        <w:t>种</w:t>
      </w:r>
      <w:r>
        <w:rPr>
          <w:rFonts w:ascii="宋体" w:eastAsia="宋体" w:hAnsi="宋体" w:hint="eastAsia"/>
        </w:rPr>
        <w:t>考古背景。</w:t>
      </w:r>
      <w:r w:rsidRPr="005D5A0F">
        <w:rPr>
          <w:rFonts w:ascii="宋体" w:eastAsia="宋体" w:hAnsi="宋体" w:hint="eastAsia"/>
        </w:rPr>
        <w:t>区位</w:t>
      </w:r>
      <w:r>
        <w:rPr>
          <w:rFonts w:ascii="宋体" w:eastAsia="宋体" w:hAnsi="宋体" w:hint="eastAsia"/>
        </w:rPr>
        <w:t>，是</w:t>
      </w:r>
      <w:r w:rsidRPr="005D5A0F">
        <w:rPr>
          <w:rFonts w:ascii="宋体" w:eastAsia="宋体" w:hAnsi="宋体" w:hint="eastAsia"/>
        </w:rPr>
        <w:t>指遗存的位置及其与其他遗存的位置关系，也就是各种分区，如墓地分区、居址分区、聚落分区</w:t>
      </w:r>
      <w:r>
        <w:rPr>
          <w:rFonts w:ascii="宋体" w:eastAsia="宋体" w:hAnsi="宋体" w:hint="eastAsia"/>
        </w:rPr>
        <w:t>等</w:t>
      </w:r>
      <w:r w:rsidRPr="005D5A0F">
        <w:rPr>
          <w:rFonts w:ascii="宋体" w:eastAsia="宋体" w:hAnsi="宋体" w:hint="eastAsia"/>
        </w:rPr>
        <w:t>。有时分区具有多个层级</w:t>
      </w:r>
      <w:r w:rsidR="00832856">
        <w:rPr>
          <w:rFonts w:ascii="宋体" w:eastAsia="宋体" w:hAnsi="宋体" w:hint="eastAsia"/>
        </w:rPr>
        <w:t>。</w:t>
      </w:r>
      <w:r w:rsidRPr="005D5A0F">
        <w:rPr>
          <w:rFonts w:ascii="宋体" w:eastAsia="宋体" w:hAnsi="宋体" w:hint="eastAsia"/>
        </w:rPr>
        <w:t>墓地分区可细到墓区之下</w:t>
      </w:r>
      <w:r>
        <w:rPr>
          <w:rFonts w:ascii="宋体" w:eastAsia="宋体" w:hAnsi="宋体" w:hint="eastAsia"/>
        </w:rPr>
        <w:t>、</w:t>
      </w:r>
      <w:r w:rsidRPr="005D5A0F">
        <w:rPr>
          <w:rFonts w:ascii="宋体" w:eastAsia="宋体" w:hAnsi="宋体" w:hint="eastAsia"/>
        </w:rPr>
        <w:t>由几座墓葬组成的“墓位形态”；居址分区可细到由几个不同类型遗迹组成的“遗迹组合”。</w:t>
      </w:r>
    </w:p>
    <w:p w14:paraId="1F499979" w14:textId="27D87856" w:rsidR="00F503C9" w:rsidRDefault="00F20A9C" w:rsidP="00AE759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换言之，将文化因素置于区位中考察其区位特征，是辨析出特质</w:t>
      </w:r>
      <w:r w:rsidR="009D333E">
        <w:rPr>
          <w:rFonts w:ascii="宋体" w:eastAsia="宋体" w:hAnsi="宋体" w:hint="eastAsia"/>
        </w:rPr>
        <w:t>文化因素的有效途径。</w:t>
      </w:r>
      <w:r w:rsidR="00F503C9">
        <w:rPr>
          <w:rFonts w:ascii="宋体" w:eastAsia="宋体" w:hAnsi="宋体" w:hint="eastAsia"/>
        </w:rPr>
        <w:t>试举几例进一步阐释如下。</w:t>
      </w:r>
    </w:p>
    <w:p w14:paraId="2BC04024" w14:textId="708F4C79" w:rsidR="00832856" w:rsidRPr="00A4185D" w:rsidRDefault="00A4185D" w:rsidP="00A4185D">
      <w:pPr>
        <w:spacing w:line="300" w:lineRule="auto"/>
        <w:ind w:firstLineChars="200" w:firstLine="420"/>
        <w:rPr>
          <w:rFonts w:ascii="宋体" w:eastAsia="宋体" w:hAnsi="宋体"/>
        </w:rPr>
      </w:pPr>
      <w:r w:rsidRPr="00633A06">
        <w:rPr>
          <w:rFonts w:ascii="宋体" w:eastAsia="宋体" w:hAnsi="宋体" w:hint="eastAsia"/>
        </w:rPr>
        <w:t>（1）</w:t>
      </w:r>
      <w:r w:rsidR="00865CB2">
        <w:rPr>
          <w:rFonts w:ascii="宋体" w:eastAsia="宋体" w:hAnsi="宋体" w:hint="eastAsia"/>
        </w:rPr>
        <w:t>即使在同</w:t>
      </w:r>
      <w:r w:rsidR="00832856" w:rsidRPr="00633A06">
        <w:rPr>
          <w:rFonts w:ascii="宋体" w:eastAsia="宋体" w:hAnsi="宋体" w:hint="eastAsia"/>
        </w:rPr>
        <w:t>一个地区</w:t>
      </w:r>
      <w:r w:rsidR="00865CB2">
        <w:rPr>
          <w:rFonts w:ascii="宋体" w:eastAsia="宋体" w:hAnsi="宋体" w:hint="eastAsia"/>
        </w:rPr>
        <w:t>，</w:t>
      </w:r>
      <w:r w:rsidR="00832856" w:rsidRPr="00633A06">
        <w:rPr>
          <w:rFonts w:ascii="宋体" w:eastAsia="宋体" w:hAnsi="宋体" w:hint="eastAsia"/>
        </w:rPr>
        <w:t>不同</w:t>
      </w:r>
      <w:r w:rsidRPr="00633A06">
        <w:rPr>
          <w:rFonts w:ascii="宋体" w:eastAsia="宋体" w:hAnsi="宋体" w:hint="eastAsia"/>
        </w:rPr>
        <w:t>聚落的文化因素有别</w:t>
      </w:r>
      <w:r w:rsidR="00832856" w:rsidRPr="00633A06">
        <w:rPr>
          <w:rFonts w:ascii="宋体" w:eastAsia="宋体" w:hAnsi="宋体" w:hint="eastAsia"/>
        </w:rPr>
        <w:t>。在周原地区，周原遗址</w:t>
      </w:r>
      <w:r w:rsidR="00F503C9" w:rsidRPr="00633A06">
        <w:rPr>
          <w:rFonts w:ascii="宋体" w:eastAsia="宋体" w:hAnsi="宋体" w:hint="eastAsia"/>
        </w:rPr>
        <w:t>西周</w:t>
      </w:r>
      <w:r w:rsidR="00F503C9">
        <w:rPr>
          <w:rFonts w:ascii="宋体" w:eastAsia="宋体" w:hAnsi="宋体" w:hint="eastAsia"/>
        </w:rPr>
        <w:t>聚落中</w:t>
      </w:r>
      <w:r w:rsidR="00832856" w:rsidRPr="00633A06">
        <w:rPr>
          <w:rFonts w:ascii="宋体" w:eastAsia="宋体" w:hAnsi="宋体" w:hint="eastAsia"/>
        </w:rPr>
        <w:t>见有大量</w:t>
      </w:r>
      <w:r w:rsidR="00832856" w:rsidRPr="005D5A0F">
        <w:rPr>
          <w:rFonts w:ascii="宋体" w:eastAsia="宋体" w:hAnsi="宋体" w:hint="eastAsia"/>
        </w:rPr>
        <w:t>商文化因素，</w:t>
      </w:r>
      <w:r w:rsidR="00832856">
        <w:rPr>
          <w:rFonts w:ascii="宋体" w:eastAsia="宋体" w:hAnsi="宋体" w:hint="eastAsia"/>
        </w:rPr>
        <w:t>如</w:t>
      </w:r>
      <w:r w:rsidR="00484957">
        <w:rPr>
          <w:rFonts w:ascii="宋体" w:eastAsia="宋体" w:hAnsi="宋体" w:hint="eastAsia"/>
        </w:rPr>
        <w:t>居址</w:t>
      </w:r>
      <w:r w:rsidR="00037471">
        <w:rPr>
          <w:rFonts w:ascii="宋体" w:eastAsia="宋体" w:hAnsi="宋体" w:hint="eastAsia"/>
        </w:rPr>
        <w:t>遗存</w:t>
      </w:r>
      <w:r w:rsidR="00484957">
        <w:rPr>
          <w:rFonts w:ascii="宋体" w:eastAsia="宋体" w:hAnsi="宋体" w:hint="eastAsia"/>
        </w:rPr>
        <w:t>中</w:t>
      </w:r>
      <w:r w:rsidR="00037471">
        <w:rPr>
          <w:rFonts w:ascii="宋体" w:eastAsia="宋体" w:hAnsi="宋体" w:hint="eastAsia"/>
        </w:rPr>
        <w:t>常见的</w:t>
      </w:r>
      <w:r>
        <w:rPr>
          <w:rFonts w:ascii="宋体" w:eastAsia="宋体" w:hAnsi="宋体" w:hint="eastAsia"/>
        </w:rPr>
        <w:t>商式簋、</w:t>
      </w:r>
      <w:r w:rsidRPr="00230376">
        <w:rPr>
          <w:rFonts w:ascii="宋体" w:eastAsia="宋体" w:hAnsi="宋体"/>
        </w:rPr>
        <w:t>矮直领瓮</w:t>
      </w:r>
      <w:r>
        <w:rPr>
          <w:rFonts w:ascii="宋体" w:eastAsia="宋体" w:hAnsi="宋体" w:hint="eastAsia"/>
        </w:rPr>
        <w:t>、</w:t>
      </w:r>
      <w:r w:rsidR="00832856">
        <w:rPr>
          <w:rFonts w:ascii="宋体" w:hAnsi="宋体" w:hint="eastAsia"/>
          <w:noProof/>
        </w:rPr>
        <w:drawing>
          <wp:inline distT="0" distB="0" distL="0" distR="0" wp14:anchorId="1C04EF45" wp14:editId="6B5625E1">
            <wp:extent cx="128270" cy="128270"/>
            <wp:effectExtent l="0" t="0" r="0" b="0"/>
            <wp:docPr id="12" name="图片 12" descr="图片包含 游戏机, 物体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55" cy="1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A06">
        <w:rPr>
          <w:rFonts w:ascii="宋体" w:eastAsia="宋体" w:hAnsi="宋体" w:hint="eastAsia"/>
        </w:rPr>
        <w:t>等</w:t>
      </w:r>
      <w:r w:rsidR="00484957">
        <w:rPr>
          <w:rFonts w:ascii="宋体" w:eastAsia="宋体" w:hAnsi="宋体" w:hint="eastAsia"/>
        </w:rPr>
        <w:t>陶器</w:t>
      </w:r>
      <w:r w:rsidR="00832856">
        <w:rPr>
          <w:rStyle w:val="a5"/>
          <w:rFonts w:ascii="宋体" w:eastAsia="宋体" w:hAnsi="宋体"/>
        </w:rPr>
        <w:footnoteReference w:id="20"/>
      </w:r>
      <w:r w:rsidR="00832856">
        <w:rPr>
          <w:rFonts w:ascii="宋体" w:eastAsia="宋体" w:hAnsi="宋体" w:hint="eastAsia"/>
        </w:rPr>
        <w:t>，</w:t>
      </w:r>
      <w:r w:rsidR="00037471">
        <w:rPr>
          <w:rFonts w:ascii="宋体" w:eastAsia="宋体" w:hAnsi="宋体" w:hint="eastAsia"/>
        </w:rPr>
        <w:t>墓葬</w:t>
      </w:r>
      <w:r w:rsidR="00D64D72">
        <w:rPr>
          <w:rFonts w:ascii="宋体" w:eastAsia="宋体" w:hAnsi="宋体" w:hint="eastAsia"/>
        </w:rPr>
        <w:t>中的</w:t>
      </w:r>
      <w:r w:rsidR="00554272">
        <w:rPr>
          <w:rFonts w:ascii="宋体" w:eastAsia="宋体" w:hAnsi="宋体" w:hint="eastAsia"/>
        </w:rPr>
        <w:t>腰坑</w:t>
      </w:r>
      <w:r w:rsidR="00ED3227">
        <w:rPr>
          <w:rFonts w:ascii="宋体" w:eastAsia="宋体" w:hAnsi="宋体" w:hint="eastAsia"/>
        </w:rPr>
        <w:t>、</w:t>
      </w:r>
      <w:r w:rsidR="00037471">
        <w:rPr>
          <w:rFonts w:ascii="宋体" w:eastAsia="宋体" w:hAnsi="宋体" w:hint="eastAsia"/>
        </w:rPr>
        <w:t>大量用牲、</w:t>
      </w:r>
      <w:r w:rsidR="00ED3227">
        <w:rPr>
          <w:rFonts w:ascii="宋体" w:eastAsia="宋体" w:hAnsi="宋体" w:hint="eastAsia"/>
        </w:rPr>
        <w:t>随葬簋、豆等陶器</w:t>
      </w:r>
      <w:r w:rsidR="00037471">
        <w:rPr>
          <w:rFonts w:ascii="宋体" w:eastAsia="宋体" w:hAnsi="宋体" w:hint="eastAsia"/>
        </w:rPr>
        <w:t>。</w:t>
      </w:r>
      <w:r w:rsidR="00832856" w:rsidRPr="005D5A0F">
        <w:rPr>
          <w:rFonts w:ascii="宋体" w:eastAsia="宋体" w:hAnsi="宋体" w:hint="eastAsia"/>
        </w:rPr>
        <w:t>但周公庙遗址</w:t>
      </w:r>
      <w:r w:rsidR="00832856">
        <w:rPr>
          <w:rFonts w:ascii="宋体" w:eastAsia="宋体" w:hAnsi="宋体" w:hint="eastAsia"/>
        </w:rPr>
        <w:t>、孔头沟遗址</w:t>
      </w:r>
      <w:r w:rsidR="00832856" w:rsidRPr="005D5A0F">
        <w:rPr>
          <w:rFonts w:ascii="宋体" w:eastAsia="宋体" w:hAnsi="宋体" w:hint="eastAsia"/>
        </w:rPr>
        <w:t>却罕见</w:t>
      </w:r>
      <w:r w:rsidR="00832856">
        <w:rPr>
          <w:rFonts w:ascii="宋体" w:eastAsia="宋体" w:hAnsi="宋体" w:hint="eastAsia"/>
        </w:rPr>
        <w:t>这些</w:t>
      </w:r>
      <w:r w:rsidR="00832856" w:rsidRPr="005D5A0F">
        <w:rPr>
          <w:rFonts w:ascii="宋体" w:eastAsia="宋体" w:hAnsi="宋体" w:hint="eastAsia"/>
        </w:rPr>
        <w:t>商文化因素。</w:t>
      </w:r>
      <w:r w:rsidR="00F503C9">
        <w:rPr>
          <w:rFonts w:ascii="宋体" w:eastAsia="宋体" w:hAnsi="宋体" w:hint="eastAsia"/>
        </w:rPr>
        <w:t>根据聚落性质等</w:t>
      </w:r>
      <w:r w:rsidR="00F92425">
        <w:rPr>
          <w:rFonts w:ascii="宋体" w:eastAsia="宋体" w:hAnsi="宋体" w:hint="eastAsia"/>
        </w:rPr>
        <w:t>判断</w:t>
      </w:r>
      <w:r w:rsidR="00F503C9">
        <w:rPr>
          <w:rFonts w:ascii="宋体" w:eastAsia="宋体" w:hAnsi="宋体" w:hint="eastAsia"/>
        </w:rPr>
        <w:t>，上述周原遗址中的商文化因素，可作为关中地区西周时期商系族群的族属代码。若不分不同聚落、统一将周原地区西周文化视为一体，就只能分辨出文化因素，而不能与族群对应，甚至会认为这些商文化因素</w:t>
      </w:r>
      <w:r w:rsidR="00F20A9C">
        <w:rPr>
          <w:rFonts w:ascii="宋体" w:eastAsia="宋体" w:hAnsi="宋体" w:hint="eastAsia"/>
        </w:rPr>
        <w:t>就</w:t>
      </w:r>
      <w:r w:rsidR="00F503C9">
        <w:rPr>
          <w:rFonts w:ascii="宋体" w:eastAsia="宋体" w:hAnsi="宋体" w:hint="eastAsia"/>
        </w:rPr>
        <w:t>是周原地区周文化、周系族群的普遍特征。</w:t>
      </w:r>
    </w:p>
    <w:p w14:paraId="3CB41E35" w14:textId="152C01E0" w:rsidR="00A4185D" w:rsidRPr="00867353" w:rsidRDefault="00A4185D" w:rsidP="00A4185D">
      <w:pPr>
        <w:spacing w:line="300" w:lineRule="auto"/>
        <w:ind w:firstLineChars="200" w:firstLine="420"/>
        <w:rPr>
          <w:rFonts w:ascii="宋体" w:eastAsia="宋体" w:hAnsi="宋体"/>
        </w:rPr>
      </w:pPr>
      <w:r w:rsidRPr="00633A06">
        <w:rPr>
          <w:rFonts w:ascii="宋体" w:eastAsia="宋体" w:hAnsi="宋体" w:hint="eastAsia"/>
        </w:rPr>
        <w:t>（</w:t>
      </w:r>
      <w:r w:rsidRPr="00633A06">
        <w:rPr>
          <w:rFonts w:ascii="宋体" w:eastAsia="宋体" w:hAnsi="宋体"/>
        </w:rPr>
        <w:t>2</w:t>
      </w:r>
      <w:r w:rsidRPr="00633A06">
        <w:rPr>
          <w:rFonts w:ascii="宋体" w:eastAsia="宋体" w:hAnsi="宋体" w:hint="eastAsia"/>
        </w:rPr>
        <w:t>）</w:t>
      </w:r>
      <w:r w:rsidR="00865CB2">
        <w:rPr>
          <w:rFonts w:ascii="宋体" w:eastAsia="宋体" w:hAnsi="宋体" w:hint="eastAsia"/>
        </w:rPr>
        <w:t>即使在同</w:t>
      </w:r>
      <w:r w:rsidRPr="00633A06">
        <w:rPr>
          <w:rFonts w:ascii="宋体" w:eastAsia="宋体" w:hAnsi="宋体" w:hint="eastAsia"/>
        </w:rPr>
        <w:t>一个聚落</w:t>
      </w:r>
      <w:r w:rsidR="00865CB2">
        <w:rPr>
          <w:rFonts w:ascii="宋体" w:eastAsia="宋体" w:hAnsi="宋体" w:hint="eastAsia"/>
        </w:rPr>
        <w:t>，</w:t>
      </w:r>
      <w:r w:rsidR="005F32A0" w:rsidRPr="00633A06">
        <w:rPr>
          <w:rFonts w:ascii="宋体" w:eastAsia="宋体" w:hAnsi="宋体" w:hint="eastAsia"/>
        </w:rPr>
        <w:t>不同功能区</w:t>
      </w:r>
      <w:r w:rsidR="00865CB2">
        <w:rPr>
          <w:rFonts w:ascii="宋体" w:eastAsia="宋体" w:hAnsi="宋体" w:hint="eastAsia"/>
        </w:rPr>
        <w:t>的</w:t>
      </w:r>
      <w:r w:rsidRPr="00633A06">
        <w:rPr>
          <w:rFonts w:ascii="宋体" w:eastAsia="宋体" w:hAnsi="宋体" w:hint="eastAsia"/>
        </w:rPr>
        <w:t>文化因素有别</w:t>
      </w:r>
      <w:r w:rsidR="005F32A0" w:rsidRPr="00633A06">
        <w:rPr>
          <w:rFonts w:ascii="宋体" w:eastAsia="宋体" w:hAnsi="宋体" w:hint="eastAsia"/>
        </w:rPr>
        <w:t>。</w:t>
      </w:r>
      <w:r w:rsidR="00B11DF5" w:rsidRPr="00633A06">
        <w:rPr>
          <w:rFonts w:ascii="宋体" w:eastAsia="宋体" w:hAnsi="宋体" w:hint="eastAsia"/>
        </w:rPr>
        <w:t>在</w:t>
      </w:r>
      <w:r w:rsidR="00F503C9">
        <w:rPr>
          <w:rFonts w:ascii="宋体" w:eastAsia="宋体" w:hAnsi="宋体" w:hint="eastAsia"/>
        </w:rPr>
        <w:t>三代都邑级大型</w:t>
      </w:r>
      <w:r w:rsidR="00B11DF5" w:rsidRPr="00633A06">
        <w:rPr>
          <w:rFonts w:ascii="宋体" w:eastAsia="宋体" w:hAnsi="宋体" w:hint="eastAsia"/>
        </w:rPr>
        <w:t>聚落中，人群构成复杂，有</w:t>
      </w:r>
      <w:r w:rsidR="00B11DF5" w:rsidRPr="005D5A0F">
        <w:rPr>
          <w:rFonts w:ascii="宋体" w:eastAsia="宋体" w:hAnsi="宋体" w:hint="eastAsia"/>
        </w:rPr>
        <w:t>的人群可能聚族而居、聚族而葬，使得聚落或墓地内一个区域的文化面貌与其他区域明显不同。</w:t>
      </w:r>
      <w:r w:rsidR="00867353">
        <w:rPr>
          <w:rFonts w:ascii="宋体" w:eastAsia="宋体" w:hAnsi="宋体" w:hint="eastAsia"/>
        </w:rPr>
        <w:t>如</w:t>
      </w:r>
      <w:r w:rsidRPr="005D5A0F">
        <w:rPr>
          <w:rFonts w:ascii="宋体" w:eastAsia="宋体" w:hAnsi="宋体" w:hint="eastAsia"/>
        </w:rPr>
        <w:t>在夏商之际的郑州商城内外，</w:t>
      </w:r>
      <w:r w:rsidR="00867353">
        <w:rPr>
          <w:rFonts w:ascii="宋体" w:eastAsia="宋体" w:hAnsi="宋体" w:hint="eastAsia"/>
        </w:rPr>
        <w:t>基本</w:t>
      </w:r>
      <w:r w:rsidRPr="005D5A0F">
        <w:rPr>
          <w:rFonts w:ascii="宋体" w:eastAsia="宋体" w:hAnsi="宋体" w:hint="eastAsia"/>
        </w:rPr>
        <w:t>同时存在着四类居址遗存：以洛达庙晚期为代表的遗存、</w:t>
      </w:r>
      <w:r w:rsidRPr="00554272">
        <w:rPr>
          <w:rFonts w:ascii="宋体" w:eastAsia="宋体" w:hAnsi="宋体" w:hint="eastAsia"/>
        </w:rPr>
        <w:t>南关外类型、二里岗H</w:t>
      </w:r>
      <w:r w:rsidRPr="00554272">
        <w:rPr>
          <w:rFonts w:ascii="宋体" w:eastAsia="宋体" w:hAnsi="宋体"/>
        </w:rPr>
        <w:t>9</w:t>
      </w:r>
      <w:r w:rsidRPr="00554272">
        <w:rPr>
          <w:rFonts w:ascii="宋体" w:eastAsia="宋体" w:hAnsi="宋体" w:hint="eastAsia"/>
        </w:rPr>
        <w:t>为代表的一类遗存及化工三厂H</w:t>
      </w:r>
      <w:r w:rsidRPr="00554272">
        <w:rPr>
          <w:rFonts w:ascii="宋体" w:eastAsia="宋体" w:hAnsi="宋体"/>
        </w:rPr>
        <w:t>1</w:t>
      </w:r>
      <w:r w:rsidRPr="00554272">
        <w:rPr>
          <w:rFonts w:ascii="宋体" w:eastAsia="宋体" w:hAnsi="宋体" w:hint="eastAsia"/>
        </w:rPr>
        <w:t>为代表的一</w:t>
      </w:r>
      <w:r w:rsidRPr="00554272">
        <w:rPr>
          <w:rFonts w:ascii="宋体" w:eastAsia="宋体" w:hAnsi="宋体" w:hint="eastAsia"/>
        </w:rPr>
        <w:lastRenderedPageBreak/>
        <w:t>类遗存</w:t>
      </w:r>
      <w:r w:rsidRPr="00867353">
        <w:rPr>
          <w:rStyle w:val="a5"/>
          <w:rFonts w:ascii="宋体" w:eastAsia="宋体" w:hAnsi="宋体"/>
        </w:rPr>
        <w:footnoteReference w:id="21"/>
      </w:r>
      <w:r w:rsidRPr="00867353">
        <w:rPr>
          <w:rFonts w:ascii="宋体" w:eastAsia="宋体" w:hAnsi="宋体" w:hint="eastAsia"/>
        </w:rPr>
        <w:t>。</w:t>
      </w:r>
      <w:r w:rsidR="00554272" w:rsidRPr="00867353">
        <w:rPr>
          <w:rFonts w:ascii="宋体" w:eastAsia="宋体" w:hAnsi="宋体" w:hint="eastAsia"/>
        </w:rPr>
        <w:t>这</w:t>
      </w:r>
      <w:r w:rsidR="00867353" w:rsidRPr="00867353">
        <w:rPr>
          <w:rFonts w:ascii="宋体" w:eastAsia="宋体" w:hAnsi="宋体" w:hint="eastAsia"/>
        </w:rPr>
        <w:t>几类</w:t>
      </w:r>
      <w:r w:rsidR="00554272" w:rsidRPr="00867353">
        <w:rPr>
          <w:rFonts w:ascii="宋体" w:eastAsia="宋体" w:hAnsi="宋体" w:hint="eastAsia"/>
        </w:rPr>
        <w:t>遗存</w:t>
      </w:r>
      <w:r w:rsidR="00867353" w:rsidRPr="00867353">
        <w:rPr>
          <w:rFonts w:ascii="宋体" w:eastAsia="宋体" w:hAnsi="宋体" w:hint="eastAsia"/>
        </w:rPr>
        <w:t>分布区域有别，文化因素差异较大，学界一般认为他们代表着不同的族群。</w:t>
      </w:r>
    </w:p>
    <w:p w14:paraId="1B93831D" w14:textId="6701E616" w:rsidR="00D22FF9" w:rsidRPr="00633A06" w:rsidRDefault="00A4185D" w:rsidP="00804985">
      <w:pPr>
        <w:spacing w:line="300" w:lineRule="auto"/>
        <w:ind w:firstLineChars="200" w:firstLine="420"/>
        <w:rPr>
          <w:rFonts w:ascii="宋体" w:eastAsia="宋体" w:hAnsi="宋体"/>
        </w:rPr>
      </w:pPr>
      <w:r w:rsidRPr="00633A06">
        <w:rPr>
          <w:rFonts w:ascii="宋体" w:eastAsia="宋体" w:hAnsi="宋体" w:hint="eastAsia"/>
        </w:rPr>
        <w:t>（</w:t>
      </w:r>
      <w:r w:rsidRPr="00633A06">
        <w:rPr>
          <w:rFonts w:ascii="宋体" w:eastAsia="宋体" w:hAnsi="宋体"/>
        </w:rPr>
        <w:t>3</w:t>
      </w:r>
      <w:r w:rsidRPr="00633A06">
        <w:rPr>
          <w:rFonts w:ascii="宋体" w:eastAsia="宋体" w:hAnsi="宋体" w:hint="eastAsia"/>
        </w:rPr>
        <w:t>）</w:t>
      </w:r>
      <w:r w:rsidR="00865CB2">
        <w:rPr>
          <w:rFonts w:ascii="宋体" w:eastAsia="宋体" w:hAnsi="宋体" w:hint="eastAsia"/>
        </w:rPr>
        <w:t>即使在同</w:t>
      </w:r>
      <w:r w:rsidRPr="00633A06">
        <w:rPr>
          <w:rFonts w:ascii="宋体" w:eastAsia="宋体" w:hAnsi="宋体" w:hint="eastAsia"/>
        </w:rPr>
        <w:t>一个聚落</w:t>
      </w:r>
      <w:r w:rsidR="00867353">
        <w:rPr>
          <w:rFonts w:ascii="宋体" w:eastAsia="宋体" w:hAnsi="宋体" w:hint="eastAsia"/>
        </w:rPr>
        <w:t>，</w:t>
      </w:r>
      <w:r w:rsidRPr="00633A06">
        <w:rPr>
          <w:rFonts w:ascii="宋体" w:eastAsia="宋体" w:hAnsi="宋体" w:hint="eastAsia"/>
        </w:rPr>
        <w:t>不同墓地</w:t>
      </w:r>
      <w:r w:rsidR="00867353">
        <w:rPr>
          <w:rFonts w:ascii="宋体" w:eastAsia="宋体" w:hAnsi="宋体" w:hint="eastAsia"/>
        </w:rPr>
        <w:t>的</w:t>
      </w:r>
      <w:r w:rsidRPr="00633A06">
        <w:rPr>
          <w:rFonts w:ascii="宋体" w:eastAsia="宋体" w:hAnsi="宋体" w:hint="eastAsia"/>
        </w:rPr>
        <w:t>文化因素有别。</w:t>
      </w:r>
      <w:r w:rsidR="00484957">
        <w:rPr>
          <w:rFonts w:ascii="宋体" w:eastAsia="宋体" w:hAnsi="宋体" w:hint="eastAsia"/>
        </w:rPr>
        <w:t>如周原遗址西周时期的贺家西墓地</w:t>
      </w:r>
      <w:r w:rsidR="00867353">
        <w:rPr>
          <w:rFonts w:ascii="宋体" w:eastAsia="宋体" w:hAnsi="宋体" w:hint="eastAsia"/>
        </w:rPr>
        <w:t>，为</w:t>
      </w:r>
      <w:r w:rsidR="003D2920">
        <w:rPr>
          <w:rFonts w:ascii="宋体" w:eastAsia="宋体" w:hAnsi="宋体" w:hint="eastAsia"/>
        </w:rPr>
        <w:t>不与同时期</w:t>
      </w:r>
      <w:r w:rsidR="00F92425">
        <w:rPr>
          <w:rFonts w:ascii="宋体" w:eastAsia="宋体" w:hAnsi="宋体" w:hint="eastAsia"/>
        </w:rPr>
        <w:t>居址</w:t>
      </w:r>
      <w:r w:rsidR="003D2920">
        <w:rPr>
          <w:rFonts w:ascii="宋体" w:eastAsia="宋体" w:hAnsi="宋体" w:hint="eastAsia"/>
        </w:rPr>
        <w:t>混杂</w:t>
      </w:r>
      <w:r w:rsidR="00F92425">
        <w:rPr>
          <w:rFonts w:ascii="宋体" w:eastAsia="宋体" w:hAnsi="宋体" w:hint="eastAsia"/>
        </w:rPr>
        <w:t>的</w:t>
      </w:r>
      <w:r w:rsidR="00867353">
        <w:rPr>
          <w:rFonts w:ascii="宋体" w:eastAsia="宋体" w:hAnsi="宋体" w:hint="eastAsia"/>
        </w:rPr>
        <w:t>单纯墓地、</w:t>
      </w:r>
      <w:r w:rsidR="003D2920">
        <w:rPr>
          <w:rFonts w:ascii="宋体" w:eastAsia="宋体" w:hAnsi="宋体" w:hint="eastAsia"/>
        </w:rPr>
        <w:t>随葬</w:t>
      </w:r>
      <w:r w:rsidR="00867353">
        <w:rPr>
          <w:rFonts w:ascii="宋体" w:eastAsia="宋体" w:hAnsi="宋体" w:hint="eastAsia"/>
        </w:rPr>
        <w:t>陶器组合为</w:t>
      </w:r>
      <w:r w:rsidR="00867353">
        <w:rPr>
          <w:rFonts w:ascii="宋体" w:eastAsia="宋体" w:hAnsi="宋体"/>
        </w:rPr>
        <w:t>1</w:t>
      </w:r>
      <w:r w:rsidR="00867353">
        <w:rPr>
          <w:rFonts w:ascii="宋体" w:eastAsia="宋体" w:hAnsi="宋体" w:hint="eastAsia"/>
        </w:rPr>
        <w:t>鬲或1鬲1罐、无腰坑。</w:t>
      </w:r>
      <w:r w:rsidR="00484957">
        <w:rPr>
          <w:rFonts w:ascii="宋体" w:eastAsia="宋体" w:hAnsi="宋体" w:hint="eastAsia"/>
        </w:rPr>
        <w:t>但</w:t>
      </w:r>
      <w:r w:rsidR="00D76A93">
        <w:rPr>
          <w:rFonts w:ascii="宋体" w:eastAsia="宋体" w:hAnsi="宋体" w:hint="eastAsia"/>
        </w:rPr>
        <w:t>李家</w:t>
      </w:r>
      <w:r w:rsidR="00484957">
        <w:rPr>
          <w:rFonts w:ascii="宋体" w:eastAsia="宋体" w:hAnsi="宋体" w:hint="eastAsia"/>
        </w:rPr>
        <w:t>铸铜作坊、齐家北制玦作坊、云塘制骨作坊的墓葬，</w:t>
      </w:r>
      <w:r w:rsidR="00867353">
        <w:rPr>
          <w:rFonts w:ascii="宋体" w:eastAsia="宋体" w:hAnsi="宋体" w:hint="eastAsia"/>
        </w:rPr>
        <w:t>为居葬合一，陶器组合为鬲簋豆罐等，常见腰坑</w:t>
      </w:r>
      <w:r w:rsidR="00554272">
        <w:rPr>
          <w:rFonts w:ascii="宋体" w:eastAsia="宋体" w:hAnsi="宋体" w:hint="eastAsia"/>
        </w:rPr>
        <w:t>。</w:t>
      </w:r>
      <w:r w:rsidR="00D76A93">
        <w:rPr>
          <w:rFonts w:ascii="宋体" w:eastAsia="宋体" w:hAnsi="宋体" w:hint="eastAsia"/>
        </w:rPr>
        <w:t>现已知贺家西墓地的</w:t>
      </w:r>
      <w:r w:rsidR="00F92425">
        <w:rPr>
          <w:rFonts w:ascii="宋体" w:eastAsia="宋体" w:hAnsi="宋体" w:hint="eastAsia"/>
        </w:rPr>
        <w:t>族属</w:t>
      </w:r>
      <w:r w:rsidR="00D76A93">
        <w:rPr>
          <w:rFonts w:ascii="宋体" w:eastAsia="宋体" w:hAnsi="宋体" w:hint="eastAsia"/>
        </w:rPr>
        <w:t>为周系族群，而李家等墓地的族属为商系族群</w:t>
      </w:r>
      <w:r w:rsidR="00D22FF9">
        <w:rPr>
          <w:rFonts w:ascii="宋体" w:eastAsia="宋体" w:hAnsi="宋体" w:hint="eastAsia"/>
        </w:rPr>
        <w:t>，上述文化因素应为族属代码。</w:t>
      </w:r>
    </w:p>
    <w:p w14:paraId="4676D539" w14:textId="1D36DD92" w:rsidR="00630058" w:rsidRDefault="00A4185D" w:rsidP="00A4185D">
      <w:pPr>
        <w:spacing w:line="300" w:lineRule="auto"/>
        <w:ind w:firstLineChars="200" w:firstLine="420"/>
        <w:rPr>
          <w:rFonts w:ascii="宋体" w:eastAsia="宋体" w:hAnsi="宋体"/>
        </w:rPr>
      </w:pPr>
      <w:r w:rsidRPr="00633A06">
        <w:rPr>
          <w:rFonts w:ascii="宋体" w:eastAsia="宋体" w:hAnsi="宋体" w:hint="eastAsia"/>
        </w:rPr>
        <w:t>（</w:t>
      </w:r>
      <w:r w:rsidRPr="00633A06">
        <w:rPr>
          <w:rFonts w:ascii="宋体" w:eastAsia="宋体" w:hAnsi="宋体"/>
        </w:rPr>
        <w:t>4</w:t>
      </w:r>
      <w:r w:rsidRPr="00633A06">
        <w:rPr>
          <w:rFonts w:ascii="宋体" w:eastAsia="宋体" w:hAnsi="宋体" w:hint="eastAsia"/>
        </w:rPr>
        <w:t>）</w:t>
      </w:r>
      <w:r w:rsidR="00554272">
        <w:rPr>
          <w:rFonts w:ascii="宋体" w:eastAsia="宋体" w:hAnsi="宋体" w:hint="eastAsia"/>
        </w:rPr>
        <w:t>即使在</w:t>
      </w:r>
      <w:r w:rsidR="00865CB2">
        <w:rPr>
          <w:rFonts w:ascii="宋体" w:eastAsia="宋体" w:hAnsi="宋体" w:hint="eastAsia"/>
        </w:rPr>
        <w:t>同</w:t>
      </w:r>
      <w:r w:rsidR="00E11290" w:rsidRPr="00633A06">
        <w:rPr>
          <w:rFonts w:ascii="宋体" w:eastAsia="宋体" w:hAnsi="宋体" w:hint="eastAsia"/>
        </w:rPr>
        <w:t>一</w:t>
      </w:r>
      <w:r w:rsidRPr="00633A06">
        <w:rPr>
          <w:rFonts w:ascii="宋体" w:eastAsia="宋体" w:hAnsi="宋体" w:hint="eastAsia"/>
        </w:rPr>
        <w:t>个</w:t>
      </w:r>
      <w:r w:rsidR="00630058" w:rsidRPr="00633A06">
        <w:rPr>
          <w:rFonts w:ascii="宋体" w:eastAsia="宋体" w:hAnsi="宋体" w:hint="eastAsia"/>
        </w:rPr>
        <w:t>墓地</w:t>
      </w:r>
      <w:r w:rsidR="00554272">
        <w:rPr>
          <w:rFonts w:ascii="宋体" w:eastAsia="宋体" w:hAnsi="宋体" w:hint="eastAsia"/>
        </w:rPr>
        <w:t>，</w:t>
      </w:r>
      <w:r w:rsidR="00630058" w:rsidRPr="00633A06">
        <w:rPr>
          <w:rFonts w:ascii="宋体" w:eastAsia="宋体" w:hAnsi="宋体" w:hint="eastAsia"/>
        </w:rPr>
        <w:t>不同</w:t>
      </w:r>
      <w:r w:rsidR="00633A06" w:rsidRPr="00633A06">
        <w:rPr>
          <w:rFonts w:ascii="宋体" w:eastAsia="宋体" w:hAnsi="宋体" w:hint="eastAsia"/>
        </w:rPr>
        <w:t>墓区</w:t>
      </w:r>
      <w:r w:rsidR="00554272">
        <w:rPr>
          <w:rFonts w:ascii="宋体" w:eastAsia="宋体" w:hAnsi="宋体" w:hint="eastAsia"/>
        </w:rPr>
        <w:t>的</w:t>
      </w:r>
      <w:r w:rsidR="00633A06" w:rsidRPr="00633A06">
        <w:rPr>
          <w:rFonts w:ascii="宋体" w:eastAsia="宋体" w:hAnsi="宋体" w:hint="eastAsia"/>
        </w:rPr>
        <w:t>文化因素</w:t>
      </w:r>
      <w:r w:rsidR="00554272">
        <w:rPr>
          <w:rFonts w:ascii="宋体" w:eastAsia="宋体" w:hAnsi="宋体" w:hint="eastAsia"/>
        </w:rPr>
        <w:t>有</w:t>
      </w:r>
      <w:r w:rsidR="00633A06" w:rsidRPr="00633A06">
        <w:rPr>
          <w:rFonts w:ascii="宋体" w:eastAsia="宋体" w:hAnsi="宋体" w:hint="eastAsia"/>
        </w:rPr>
        <w:t>别</w:t>
      </w:r>
      <w:r w:rsidR="00E11290" w:rsidRPr="00633A06">
        <w:rPr>
          <w:rFonts w:ascii="宋体" w:eastAsia="宋体" w:hAnsi="宋体" w:hint="eastAsia"/>
        </w:rPr>
        <w:t>。</w:t>
      </w:r>
      <w:r w:rsidR="00554272" w:rsidRPr="005D5A0F">
        <w:rPr>
          <w:rFonts w:ascii="宋体" w:eastAsia="宋体" w:hAnsi="宋体" w:hint="eastAsia"/>
        </w:rPr>
        <w:t>西周墓地中，普遍存在</w:t>
      </w:r>
      <w:r w:rsidR="00554272" w:rsidRPr="005D5A0F">
        <w:rPr>
          <w:rFonts w:ascii="宋体" w:eastAsia="宋体" w:hAnsi="宋体" w:cs="Times New Roman" w:hint="eastAsia"/>
          <w:szCs w:val="21"/>
        </w:rPr>
        <w:t>不同族系特征的墓葬各自相对集中、彼此分区而葬的现象。</w:t>
      </w:r>
      <w:r w:rsidR="00554272" w:rsidRPr="005D5A0F">
        <w:rPr>
          <w:rFonts w:ascii="宋体" w:eastAsia="宋体" w:hAnsi="宋体" w:hint="eastAsia"/>
        </w:rPr>
        <w:t>如</w:t>
      </w:r>
      <w:r w:rsidR="00554272" w:rsidRPr="005D5A0F">
        <w:rPr>
          <w:rFonts w:ascii="宋体" w:eastAsia="宋体" w:hAnsi="宋体"/>
        </w:rPr>
        <w:t>周原</w:t>
      </w:r>
      <w:r w:rsidR="00554272" w:rsidRPr="005D5A0F">
        <w:rPr>
          <w:rFonts w:ascii="宋体" w:eastAsia="宋体" w:hAnsi="宋体" w:hint="eastAsia"/>
        </w:rPr>
        <w:t>遗址</w:t>
      </w:r>
      <w:r w:rsidR="00554272" w:rsidRPr="005D5A0F">
        <w:rPr>
          <w:rFonts w:ascii="宋体" w:eastAsia="宋体" w:hAnsi="宋体"/>
        </w:rPr>
        <w:t>黄堆墓地</w:t>
      </w:r>
      <w:r w:rsidR="00554272" w:rsidRPr="005D5A0F">
        <w:rPr>
          <w:rFonts w:ascii="宋体" w:eastAsia="宋体" w:hAnsi="宋体" w:hint="eastAsia"/>
        </w:rPr>
        <w:t>、姚家墓地、1</w:t>
      </w:r>
      <w:r w:rsidR="00554272" w:rsidRPr="005D5A0F">
        <w:rPr>
          <w:rFonts w:ascii="宋体" w:eastAsia="宋体" w:hAnsi="宋体"/>
        </w:rPr>
        <w:t>967</w:t>
      </w:r>
      <w:r w:rsidR="00554272" w:rsidRPr="005D5A0F">
        <w:rPr>
          <w:rFonts w:ascii="宋体" w:eastAsia="宋体" w:hAnsi="宋体" w:hint="eastAsia"/>
        </w:rPr>
        <w:t>年丰镐遗址</w:t>
      </w:r>
      <w:r w:rsidR="00554272" w:rsidRPr="005D5A0F">
        <w:rPr>
          <w:rFonts w:ascii="宋体" w:eastAsia="宋体" w:hAnsi="宋体"/>
        </w:rPr>
        <w:t>张家坡西区墓地</w:t>
      </w:r>
      <w:r w:rsidR="00554272" w:rsidRPr="005D5A0F">
        <w:rPr>
          <w:rFonts w:ascii="宋体" w:eastAsia="宋体" w:hAnsi="宋体" w:hint="eastAsia"/>
        </w:rPr>
        <w:t>、</w:t>
      </w:r>
      <w:r w:rsidR="00554272" w:rsidRPr="005D5A0F">
        <w:rPr>
          <w:rFonts w:ascii="宋体" w:eastAsia="宋体" w:hAnsi="宋体"/>
        </w:rPr>
        <w:t>华县东阳墓地</w:t>
      </w:r>
      <w:r w:rsidR="00554272" w:rsidRPr="005D5A0F">
        <w:rPr>
          <w:rFonts w:ascii="宋体" w:eastAsia="宋体" w:hAnsi="宋体" w:hint="eastAsia"/>
        </w:rPr>
        <w:t>、</w:t>
      </w:r>
      <w:r w:rsidR="00554272" w:rsidRPr="005D5A0F">
        <w:rPr>
          <w:rFonts w:ascii="宋体" w:eastAsia="宋体" w:hAnsi="宋体"/>
        </w:rPr>
        <w:t>凤翔孙家南头墓地</w:t>
      </w:r>
      <w:r w:rsidR="00554272" w:rsidRPr="005D5A0F">
        <w:rPr>
          <w:rFonts w:ascii="宋体" w:eastAsia="宋体" w:hAnsi="宋体" w:hint="eastAsia"/>
        </w:rPr>
        <w:t>、</w:t>
      </w:r>
      <w:r w:rsidR="00E91F7B">
        <w:rPr>
          <w:rFonts w:ascii="宋体" w:eastAsia="宋体" w:hAnsi="宋体" w:hint="eastAsia"/>
        </w:rPr>
        <w:t>临汾</w:t>
      </w:r>
      <w:r w:rsidR="00554272" w:rsidRPr="005D5A0F">
        <w:rPr>
          <w:rFonts w:ascii="宋体" w:eastAsia="宋体" w:hAnsi="宋体" w:hint="eastAsia"/>
        </w:rPr>
        <w:t>曲村墓地、</w:t>
      </w:r>
      <w:r w:rsidR="00554272" w:rsidRPr="005D5A0F">
        <w:rPr>
          <w:rFonts w:ascii="宋体" w:eastAsia="宋体" w:hAnsi="宋体"/>
        </w:rPr>
        <w:t>北京琉璃河墓地</w:t>
      </w:r>
      <w:r w:rsidR="00554272" w:rsidRPr="005D5A0F">
        <w:rPr>
          <w:rFonts w:ascii="宋体" w:eastAsia="宋体" w:hAnsi="宋体" w:hint="eastAsia"/>
        </w:rPr>
        <w:t>等，</w:t>
      </w:r>
      <w:r w:rsidR="00D76A93">
        <w:rPr>
          <w:rFonts w:ascii="宋体" w:eastAsia="宋体" w:hAnsi="宋体" w:hint="eastAsia"/>
        </w:rPr>
        <w:t>都</w:t>
      </w:r>
      <w:r w:rsidR="00554272" w:rsidRPr="005D5A0F">
        <w:rPr>
          <w:rFonts w:ascii="宋体" w:eastAsia="宋体" w:hAnsi="宋体" w:hint="eastAsia"/>
        </w:rPr>
        <w:t>包含了周系族群与</w:t>
      </w:r>
      <w:r w:rsidR="00E74007">
        <w:rPr>
          <w:rFonts w:ascii="宋体" w:eastAsia="宋体" w:hAnsi="宋体" w:hint="eastAsia"/>
        </w:rPr>
        <w:t>商系族群</w:t>
      </w:r>
      <w:r w:rsidR="00554272" w:rsidRPr="005D5A0F">
        <w:rPr>
          <w:rFonts w:ascii="宋体" w:eastAsia="宋体" w:hAnsi="宋体" w:hint="eastAsia"/>
        </w:rPr>
        <w:t>等不同族群的墓葬</w:t>
      </w:r>
      <w:r w:rsidR="00D76A93">
        <w:rPr>
          <w:rFonts w:ascii="宋体" w:eastAsia="宋体" w:hAnsi="宋体" w:hint="eastAsia"/>
        </w:rPr>
        <w:t>，</w:t>
      </w:r>
      <w:r w:rsidR="00554272" w:rsidRPr="005D5A0F">
        <w:rPr>
          <w:rFonts w:ascii="宋体" w:eastAsia="宋体" w:hAnsi="宋体" w:hint="eastAsia"/>
        </w:rPr>
        <w:t>这些</w:t>
      </w:r>
      <w:r w:rsidR="00554272">
        <w:rPr>
          <w:rFonts w:ascii="宋体" w:eastAsia="宋体" w:hAnsi="宋体" w:hint="eastAsia"/>
        </w:rPr>
        <w:t>墓葬</w:t>
      </w:r>
      <w:r w:rsidR="00554272" w:rsidRPr="005D5A0F">
        <w:rPr>
          <w:rFonts w:ascii="宋体" w:eastAsia="宋体" w:hAnsi="宋体" w:hint="eastAsia"/>
        </w:rPr>
        <w:t>共处同一墓地，但各自分区埋葬，不同墓区的</w:t>
      </w:r>
      <w:r w:rsidR="00554272">
        <w:rPr>
          <w:rFonts w:ascii="宋体" w:eastAsia="宋体" w:hAnsi="宋体" w:hint="eastAsia"/>
        </w:rPr>
        <w:t>特质</w:t>
      </w:r>
      <w:r w:rsidR="00554272" w:rsidRPr="005D5A0F">
        <w:rPr>
          <w:rFonts w:ascii="宋体" w:eastAsia="宋体" w:hAnsi="宋体" w:hint="eastAsia"/>
        </w:rPr>
        <w:t>文化因素截然有别</w:t>
      </w:r>
      <w:r w:rsidR="00554272" w:rsidRPr="005D5A0F">
        <w:rPr>
          <w:rStyle w:val="a5"/>
          <w:rFonts w:ascii="宋体" w:eastAsia="宋体" w:hAnsi="宋体"/>
        </w:rPr>
        <w:footnoteReference w:id="22"/>
      </w:r>
      <w:r w:rsidR="00554272" w:rsidRPr="005D5A0F">
        <w:rPr>
          <w:rFonts w:ascii="宋体" w:eastAsia="宋体" w:hAnsi="宋体" w:hint="eastAsia"/>
        </w:rPr>
        <w:t>。</w:t>
      </w:r>
    </w:p>
    <w:p w14:paraId="32E531C7" w14:textId="43A50171" w:rsidR="00630058" w:rsidRPr="00AE7598" w:rsidRDefault="00554272" w:rsidP="00AE7598">
      <w:pPr>
        <w:spacing w:line="300" w:lineRule="auto"/>
        <w:ind w:firstLineChars="200" w:firstLine="420"/>
        <w:rPr>
          <w:rFonts w:ascii="宋体" w:eastAsia="宋体" w:hAnsi="宋体"/>
        </w:rPr>
      </w:pPr>
      <w:r w:rsidRPr="00AE7598">
        <w:rPr>
          <w:rFonts w:ascii="宋体" w:eastAsia="宋体" w:hAnsi="宋体" w:hint="eastAsia"/>
        </w:rPr>
        <w:t>（5）</w:t>
      </w:r>
      <w:r w:rsidR="00865CB2" w:rsidRPr="00AE7598">
        <w:rPr>
          <w:rFonts w:ascii="宋体" w:eastAsia="宋体" w:hAnsi="宋体" w:hint="eastAsia"/>
        </w:rPr>
        <w:t>即使在同</w:t>
      </w:r>
      <w:r w:rsidRPr="00AE7598">
        <w:rPr>
          <w:rFonts w:ascii="宋体" w:eastAsia="宋体" w:hAnsi="宋体" w:hint="eastAsia"/>
        </w:rPr>
        <w:t>一座墓葬，随葬品的文化因素也有区位之别。</w:t>
      </w:r>
      <w:r w:rsidR="00AE7598" w:rsidRPr="00AE7598">
        <w:rPr>
          <w:rFonts w:ascii="宋体" w:eastAsia="宋体" w:hAnsi="宋体" w:hint="eastAsia"/>
        </w:rPr>
        <w:t>如宝鸡竹园沟墓地M</w:t>
      </w:r>
      <w:r w:rsidR="00AE7598" w:rsidRPr="00AE7598">
        <w:rPr>
          <w:rFonts w:ascii="宋体" w:eastAsia="宋体" w:hAnsi="宋体"/>
        </w:rPr>
        <w:t>13</w:t>
      </w:r>
      <w:r w:rsidR="00AE7598" w:rsidRPr="00AE7598">
        <w:rPr>
          <w:rFonts w:ascii="宋体" w:eastAsia="宋体" w:hAnsi="宋体" w:hint="eastAsia"/>
        </w:rPr>
        <w:t>为为</w:t>
      </w:r>
      <w:r w:rsidR="00AE7598" w:rsidRPr="00AE7598">
        <w:rPr>
          <w:rFonts w:hint="eastAsia"/>
          <w:noProof/>
          <w:szCs w:val="21"/>
        </w:rPr>
        <w:drawing>
          <wp:inline distT="0" distB="0" distL="0" distR="0" wp14:anchorId="5AEE5719" wp14:editId="04903965">
            <wp:extent cx="109220" cy="109220"/>
            <wp:effectExtent l="0" t="0" r="5080" b="5080"/>
            <wp:docPr id="1" name="图片 1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G_028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45" cy="1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598" w:rsidRPr="00AE7598">
        <w:rPr>
          <w:rFonts w:ascii="宋体" w:eastAsia="宋体" w:hAnsi="宋体" w:hint="eastAsia"/>
        </w:rPr>
        <w:t>伯与殉妾的合葬墓，其中</w:t>
      </w:r>
      <w:r w:rsidR="00AE7598" w:rsidRPr="00AE7598">
        <w:rPr>
          <w:rFonts w:hint="eastAsia"/>
          <w:noProof/>
          <w:szCs w:val="21"/>
        </w:rPr>
        <w:drawing>
          <wp:inline distT="0" distB="0" distL="0" distR="0" wp14:anchorId="2EB0FC8E" wp14:editId="56D59BF7">
            <wp:extent cx="109220" cy="109220"/>
            <wp:effectExtent l="0" t="0" r="5080" b="5080"/>
            <wp:docPr id="2" name="图片 2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G_028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45" cy="1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598" w:rsidRPr="00AE7598">
        <w:rPr>
          <w:rFonts w:ascii="宋体" w:eastAsia="宋体" w:hAnsi="宋体" w:hint="eastAsia"/>
        </w:rPr>
        <w:t>伯的外棺棺盖上与头端棺椁之间放置有铜戈、钺、盾牌等兵器，而殉妾头部棺椁之间的随葬品中却不见兵器</w:t>
      </w:r>
      <w:r w:rsidR="00AE7598" w:rsidRPr="00AE7598">
        <w:rPr>
          <w:rStyle w:val="a5"/>
          <w:rFonts w:ascii="宋体" w:eastAsia="宋体" w:hAnsi="宋体"/>
        </w:rPr>
        <w:footnoteReference w:id="23"/>
      </w:r>
      <w:r w:rsidR="00AE7598" w:rsidRPr="00AE7598">
        <w:rPr>
          <w:rFonts w:ascii="宋体" w:eastAsia="宋体" w:hAnsi="宋体" w:hint="eastAsia"/>
        </w:rPr>
        <w:t>。兵器</w:t>
      </w:r>
      <w:r w:rsidR="00630058" w:rsidRPr="00AE7598">
        <w:rPr>
          <w:rFonts w:ascii="宋体" w:eastAsia="宋体" w:hAnsi="宋体" w:hint="eastAsia"/>
        </w:rPr>
        <w:t>放在特定位置，</w:t>
      </w:r>
      <w:r w:rsidR="00AE7598" w:rsidRPr="00AE7598">
        <w:rPr>
          <w:rFonts w:ascii="宋体" w:eastAsia="宋体" w:hAnsi="宋体" w:hint="eastAsia"/>
        </w:rPr>
        <w:t>可作为墓主的性别代码</w:t>
      </w:r>
      <w:r w:rsidR="00630058" w:rsidRPr="00AE7598">
        <w:rPr>
          <w:rFonts w:ascii="宋体" w:eastAsia="宋体" w:hAnsi="宋体" w:hint="eastAsia"/>
        </w:rPr>
        <w:t>。</w:t>
      </w:r>
      <w:r w:rsidR="00AE7598" w:rsidRPr="00AE7598">
        <w:rPr>
          <w:rFonts w:ascii="宋体" w:eastAsia="宋体" w:hAnsi="宋体" w:hint="eastAsia"/>
        </w:rPr>
        <w:t>可见同一座墓葬中随葬品的陈器位置与陈器方式，也可用于判定特质因素。</w:t>
      </w:r>
    </w:p>
    <w:p w14:paraId="44B39F52" w14:textId="22725798" w:rsidR="00804985" w:rsidRDefault="00804985" w:rsidP="00367EF2">
      <w:pPr>
        <w:spacing w:line="300" w:lineRule="auto"/>
        <w:ind w:firstLineChars="200" w:firstLine="420"/>
        <w:rPr>
          <w:rFonts w:ascii="宋体" w:eastAsia="宋体" w:hAnsi="宋体"/>
        </w:rPr>
      </w:pPr>
      <w:r w:rsidRPr="00804985">
        <w:rPr>
          <w:rFonts w:ascii="宋体" w:eastAsia="宋体" w:hAnsi="宋体" w:hint="eastAsia"/>
        </w:rPr>
        <w:t>基于上述认识，</w:t>
      </w:r>
      <w:r>
        <w:rPr>
          <w:rFonts w:ascii="宋体" w:eastAsia="宋体" w:hAnsi="宋体" w:hint="eastAsia"/>
        </w:rPr>
        <w:t>于此顺便强调两点：</w:t>
      </w:r>
    </w:p>
    <w:p w14:paraId="179722E2" w14:textId="52013766" w:rsidR="00804985" w:rsidRDefault="00804985" w:rsidP="00367EF2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其一，文化因素或文化特征的统计，应在分区基础上加强区位特征统计。以往有些研究对文化特征或文化因素的数量统计，只按</w:t>
      </w:r>
      <w:r w:rsidR="004237BA">
        <w:rPr>
          <w:rFonts w:ascii="宋体" w:eastAsia="宋体" w:hAnsi="宋体" w:hint="eastAsia"/>
        </w:rPr>
        <w:t>地区</w:t>
      </w:r>
      <w:r>
        <w:rPr>
          <w:rFonts w:ascii="宋体" w:eastAsia="宋体" w:hAnsi="宋体" w:hint="eastAsia"/>
        </w:rPr>
        <w:t>不按聚落，</w:t>
      </w:r>
      <w:r w:rsidR="008A2E29">
        <w:rPr>
          <w:rFonts w:ascii="宋体" w:eastAsia="宋体" w:hAnsi="宋体" w:hint="eastAsia"/>
        </w:rPr>
        <w:t>只按聚落不按墓地，只按墓地不按墓区，这类统计极有可能会造成不同族系</w:t>
      </w:r>
      <w:r w:rsidR="006978E7">
        <w:rPr>
          <w:rFonts w:ascii="宋体" w:eastAsia="宋体" w:hAnsi="宋体" w:hint="eastAsia"/>
        </w:rPr>
        <w:t>（或其他人群身份）</w:t>
      </w:r>
      <w:r w:rsidR="008A2E29">
        <w:rPr>
          <w:rFonts w:ascii="宋体" w:eastAsia="宋体" w:hAnsi="宋体" w:hint="eastAsia"/>
        </w:rPr>
        <w:t>特征的混淆。</w:t>
      </w:r>
    </w:p>
    <w:p w14:paraId="43CCF564" w14:textId="7E8F8D9E" w:rsidR="00BA32FC" w:rsidRPr="00A125E2" w:rsidRDefault="00804985" w:rsidP="00BA32FC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其二，</w:t>
      </w:r>
      <w:r w:rsidR="00F74B89" w:rsidRPr="00E74007">
        <w:rPr>
          <w:rFonts w:ascii="宋体" w:eastAsia="宋体" w:hAnsi="宋体" w:hint="eastAsia"/>
        </w:rPr>
        <w:t>以往的文化因素分析</w:t>
      </w:r>
      <w:r w:rsidR="008A2E29">
        <w:rPr>
          <w:rFonts w:ascii="宋体" w:eastAsia="宋体" w:hAnsi="宋体" w:hint="eastAsia"/>
        </w:rPr>
        <w:t>，多</w:t>
      </w:r>
      <w:r w:rsidR="00F74B89" w:rsidRPr="00E74007">
        <w:rPr>
          <w:rFonts w:ascii="宋体" w:eastAsia="宋体" w:hAnsi="宋体" w:hint="eastAsia"/>
        </w:rPr>
        <w:t>强调在分期的基础上，按期别进行文化因素的</w:t>
      </w:r>
      <w:r w:rsidR="008A2E29">
        <w:rPr>
          <w:rFonts w:ascii="宋体" w:eastAsia="宋体" w:hAnsi="宋体" w:hint="eastAsia"/>
        </w:rPr>
        <w:t>数量</w:t>
      </w:r>
      <w:r w:rsidR="00F74B89" w:rsidRPr="00E74007">
        <w:rPr>
          <w:rFonts w:ascii="宋体" w:eastAsia="宋体" w:hAnsi="宋体" w:hint="eastAsia"/>
        </w:rPr>
        <w:t>统计，很少按区位（分区）进行统计。</w:t>
      </w:r>
      <w:r w:rsidR="00E74007" w:rsidRPr="00E74007">
        <w:rPr>
          <w:rFonts w:ascii="宋体" w:eastAsia="宋体" w:hAnsi="宋体" w:hint="eastAsia"/>
        </w:rPr>
        <w:t>上举各例表明</w:t>
      </w:r>
      <w:r w:rsidR="00F20A9C">
        <w:rPr>
          <w:rFonts w:ascii="宋体" w:eastAsia="宋体" w:hAnsi="宋体" w:hint="eastAsia"/>
        </w:rPr>
        <w:t>，若仅按照分期进行文化因素分析，就会将不同区位的文化因素混为一谈</w:t>
      </w:r>
      <w:r w:rsidR="008A2E29">
        <w:rPr>
          <w:rFonts w:ascii="宋体" w:eastAsia="宋体" w:hAnsi="宋体" w:hint="eastAsia"/>
        </w:rPr>
        <w:t>。</w:t>
      </w:r>
      <w:r w:rsidR="00E74007" w:rsidRPr="00E74007">
        <w:rPr>
          <w:rFonts w:ascii="宋体" w:eastAsia="宋体" w:hAnsi="宋体" w:hint="eastAsia"/>
        </w:rPr>
        <w:t>这既不利于考古学文化</w:t>
      </w:r>
      <w:r w:rsidR="008A2E29">
        <w:rPr>
          <w:rFonts w:ascii="宋体" w:eastAsia="宋体" w:hAnsi="宋体" w:hint="eastAsia"/>
        </w:rPr>
        <w:t>性质</w:t>
      </w:r>
      <w:r w:rsidR="00E74007" w:rsidRPr="00E74007">
        <w:rPr>
          <w:rFonts w:ascii="宋体" w:eastAsia="宋体" w:hAnsi="宋体" w:hint="eastAsia"/>
        </w:rPr>
        <w:t>的判断，</w:t>
      </w:r>
      <w:r w:rsidR="008A2E29">
        <w:rPr>
          <w:rFonts w:ascii="宋体" w:eastAsia="宋体" w:hAnsi="宋体" w:hint="eastAsia"/>
        </w:rPr>
        <w:t>更</w:t>
      </w:r>
      <w:r w:rsidR="00E74007" w:rsidRPr="00E74007">
        <w:rPr>
          <w:rFonts w:ascii="宋体" w:eastAsia="宋体" w:hAnsi="宋体" w:hint="eastAsia"/>
        </w:rPr>
        <w:t>不利于</w:t>
      </w:r>
      <w:r w:rsidR="008A2E29">
        <w:rPr>
          <w:rFonts w:ascii="宋体" w:eastAsia="宋体" w:hAnsi="宋体" w:hint="eastAsia"/>
        </w:rPr>
        <w:t>判断特质因素</w:t>
      </w:r>
      <w:r w:rsidR="00BA32FC">
        <w:rPr>
          <w:rFonts w:ascii="宋体" w:eastAsia="宋体" w:hAnsi="宋体" w:hint="eastAsia"/>
        </w:rPr>
        <w:t>、判断</w:t>
      </w:r>
      <w:r w:rsidR="008A2E29">
        <w:rPr>
          <w:rFonts w:ascii="宋体" w:eastAsia="宋体" w:hAnsi="宋体" w:hint="eastAsia"/>
        </w:rPr>
        <w:t>考古遗存对应的特定</w:t>
      </w:r>
      <w:r w:rsidR="00E74007" w:rsidRPr="00E74007">
        <w:rPr>
          <w:rFonts w:ascii="宋体" w:eastAsia="宋体" w:hAnsi="宋体" w:hint="eastAsia"/>
        </w:rPr>
        <w:t>人群</w:t>
      </w:r>
      <w:r w:rsidR="00BA32FC">
        <w:rPr>
          <w:rFonts w:ascii="宋体" w:eastAsia="宋体" w:hAnsi="宋体" w:hint="eastAsia"/>
        </w:rPr>
        <w:t>。</w:t>
      </w:r>
      <w:r w:rsidR="00BA32FC" w:rsidRPr="00A125E2">
        <w:rPr>
          <w:rFonts w:ascii="宋体" w:eastAsia="宋体" w:hAnsi="宋体" w:hint="eastAsia"/>
        </w:rPr>
        <w:t>故建议，</w:t>
      </w:r>
      <w:r w:rsidR="00F20A9C">
        <w:rPr>
          <w:rFonts w:ascii="宋体" w:eastAsia="宋体" w:hAnsi="宋体" w:hint="eastAsia"/>
        </w:rPr>
        <w:t>以后</w:t>
      </w:r>
      <w:r w:rsidR="00E74007" w:rsidRPr="00A125E2">
        <w:rPr>
          <w:rFonts w:ascii="宋体" w:eastAsia="宋体" w:hAnsi="宋体" w:hint="eastAsia"/>
        </w:rPr>
        <w:t>在文化因素分析时，</w:t>
      </w:r>
      <w:r w:rsidR="00BA32FC" w:rsidRPr="00A125E2">
        <w:rPr>
          <w:rFonts w:ascii="宋体" w:eastAsia="宋体" w:hAnsi="宋体" w:hint="eastAsia"/>
        </w:rPr>
        <w:t>一定要进行文化因素的区位特征分析，</w:t>
      </w:r>
      <w:r w:rsidR="00E74007" w:rsidRPr="00A125E2">
        <w:rPr>
          <w:rFonts w:ascii="宋体" w:eastAsia="宋体" w:hAnsi="宋体" w:hint="eastAsia"/>
        </w:rPr>
        <w:t>甚至</w:t>
      </w:r>
      <w:r w:rsidR="00BA32FC" w:rsidRPr="00A125E2">
        <w:rPr>
          <w:rFonts w:ascii="宋体" w:eastAsia="宋体" w:hAnsi="宋体" w:hint="eastAsia"/>
        </w:rPr>
        <w:t>可言，应在分区的基础上再按分期进行统计。</w:t>
      </w:r>
    </w:p>
    <w:p w14:paraId="3559439F" w14:textId="77777777" w:rsidR="00E74007" w:rsidRPr="00E74007" w:rsidRDefault="00E74007" w:rsidP="00F74B89">
      <w:pPr>
        <w:spacing w:line="300" w:lineRule="auto"/>
        <w:ind w:firstLineChars="200" w:firstLine="420"/>
        <w:rPr>
          <w:rFonts w:ascii="宋体" w:eastAsia="宋体" w:hAnsi="宋体"/>
        </w:rPr>
      </w:pPr>
    </w:p>
    <w:p w14:paraId="41320E31" w14:textId="77777777" w:rsidR="00022A94" w:rsidRPr="004959BD" w:rsidRDefault="00022A94" w:rsidP="00C07248">
      <w:pPr>
        <w:spacing w:line="300" w:lineRule="auto"/>
        <w:rPr>
          <w:rFonts w:ascii="宋体" w:eastAsia="宋体" w:hAnsi="宋体"/>
        </w:rPr>
      </w:pPr>
    </w:p>
    <w:sectPr w:rsidR="00022A94" w:rsidRPr="004959BD" w:rsidSect="00886B5C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72764" w14:textId="77777777" w:rsidR="008B53AD" w:rsidRDefault="008B53AD" w:rsidP="002659AB">
      <w:r>
        <w:separator/>
      </w:r>
    </w:p>
  </w:endnote>
  <w:endnote w:type="continuationSeparator" w:id="0">
    <w:p w14:paraId="491AB4EE" w14:textId="77777777" w:rsidR="008B53AD" w:rsidRDefault="008B53AD" w:rsidP="0026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01475659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2068170" w14:textId="4ED32982" w:rsidR="00390BF8" w:rsidRDefault="00390BF8" w:rsidP="00524BB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8A44C0D" w14:textId="77777777" w:rsidR="00390BF8" w:rsidRDefault="00390BF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94553930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9344D45" w14:textId="6D751A1B" w:rsidR="00390BF8" w:rsidRDefault="00390BF8" w:rsidP="00524BB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20A9C">
          <w:rPr>
            <w:rStyle w:val="a8"/>
            <w:noProof/>
          </w:rPr>
          <w:t>6</w:t>
        </w:r>
        <w:r>
          <w:rPr>
            <w:rStyle w:val="a8"/>
          </w:rPr>
          <w:fldChar w:fldCharType="end"/>
        </w:r>
      </w:p>
    </w:sdtContent>
  </w:sdt>
  <w:p w14:paraId="24D4F7D4" w14:textId="77777777" w:rsidR="00390BF8" w:rsidRDefault="00390B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E0AAC" w14:textId="77777777" w:rsidR="008B53AD" w:rsidRDefault="008B53AD" w:rsidP="002659AB">
      <w:r>
        <w:separator/>
      </w:r>
    </w:p>
  </w:footnote>
  <w:footnote w:type="continuationSeparator" w:id="0">
    <w:p w14:paraId="44157800" w14:textId="77777777" w:rsidR="008B53AD" w:rsidRDefault="008B53AD" w:rsidP="002659AB">
      <w:r>
        <w:continuationSeparator/>
      </w:r>
    </w:p>
  </w:footnote>
  <w:footnote w:id="1">
    <w:p w14:paraId="74DB38C2" w14:textId="70CDDBB1" w:rsidR="00390BF8" w:rsidRPr="00F361A9" w:rsidRDefault="00390BF8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李伯谦：《文化因素分析与晋文化研究——1</w:t>
      </w:r>
      <w:r w:rsidRPr="00F361A9">
        <w:rPr>
          <w:rFonts w:ascii="宋体" w:eastAsia="宋体" w:hAnsi="宋体"/>
        </w:rPr>
        <w:t>985</w:t>
      </w:r>
      <w:r w:rsidRPr="00F361A9">
        <w:rPr>
          <w:rFonts w:ascii="宋体" w:eastAsia="宋体" w:hAnsi="宋体" w:hint="eastAsia"/>
        </w:rPr>
        <w:t>年在晋文化研究座谈会上的发言》，《中国青铜文化结构体系研究》，科学出版社，1</w:t>
      </w:r>
      <w:r w:rsidRPr="00F361A9">
        <w:rPr>
          <w:rFonts w:ascii="宋体" w:eastAsia="宋体" w:hAnsi="宋体"/>
        </w:rPr>
        <w:t>998</w:t>
      </w:r>
      <w:r w:rsidRPr="00F361A9">
        <w:rPr>
          <w:rFonts w:ascii="宋体" w:eastAsia="宋体" w:hAnsi="宋体" w:hint="eastAsia"/>
        </w:rPr>
        <w:t>年。李伯谦：《论文化因素分析方法》，</w:t>
      </w:r>
      <w:r w:rsidR="00393DDE" w:rsidRPr="00F361A9">
        <w:rPr>
          <w:rFonts w:ascii="宋体" w:eastAsia="宋体" w:hAnsi="宋体" w:hint="eastAsia"/>
        </w:rPr>
        <w:t>《中国文物报》1</w:t>
      </w:r>
      <w:r w:rsidR="00393DDE" w:rsidRPr="00F361A9">
        <w:rPr>
          <w:rFonts w:ascii="宋体" w:eastAsia="宋体" w:hAnsi="宋体"/>
        </w:rPr>
        <w:t>988</w:t>
      </w:r>
      <w:r w:rsidR="00393DDE" w:rsidRPr="00F361A9">
        <w:rPr>
          <w:rFonts w:ascii="宋体" w:eastAsia="宋体" w:hAnsi="宋体" w:hint="eastAsia"/>
        </w:rPr>
        <w:t>年1</w:t>
      </w:r>
      <w:r w:rsidR="00393DDE" w:rsidRPr="00F361A9">
        <w:rPr>
          <w:rFonts w:ascii="宋体" w:eastAsia="宋体" w:hAnsi="宋体"/>
        </w:rPr>
        <w:t>1</w:t>
      </w:r>
      <w:r w:rsidR="00393DDE" w:rsidRPr="00F361A9">
        <w:rPr>
          <w:rFonts w:ascii="宋体" w:eastAsia="宋体" w:hAnsi="宋体" w:hint="eastAsia"/>
        </w:rPr>
        <w:t>月4日。</w:t>
      </w:r>
    </w:p>
  </w:footnote>
  <w:footnote w:id="2">
    <w:p w14:paraId="2C88F090" w14:textId="6F45D30D" w:rsidR="00390BF8" w:rsidRPr="00F361A9" w:rsidRDefault="00390BF8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="00425C7F" w:rsidRPr="00F361A9">
        <w:rPr>
          <w:rFonts w:ascii="宋体" w:eastAsia="宋体" w:hAnsi="宋体" w:hint="eastAsia"/>
        </w:rPr>
        <w:t>雷兴山：《先周文化探索》第</w:t>
      </w:r>
      <w:r w:rsidR="00425C7F" w:rsidRPr="00F361A9">
        <w:rPr>
          <w:rFonts w:ascii="宋体" w:eastAsia="宋体" w:hAnsi="宋体"/>
        </w:rPr>
        <w:t>168~178</w:t>
      </w:r>
      <w:r w:rsidR="00425C7F" w:rsidRPr="00F361A9">
        <w:rPr>
          <w:rFonts w:ascii="宋体" w:eastAsia="宋体" w:hAnsi="宋体" w:hint="eastAsia"/>
        </w:rPr>
        <w:t>页，科学出版社，2</w:t>
      </w:r>
      <w:r w:rsidR="00425C7F" w:rsidRPr="00F361A9">
        <w:rPr>
          <w:rFonts w:ascii="宋体" w:eastAsia="宋体" w:hAnsi="宋体"/>
        </w:rPr>
        <w:t>010</w:t>
      </w:r>
      <w:r w:rsidR="00425C7F" w:rsidRPr="00F361A9">
        <w:rPr>
          <w:rFonts w:ascii="宋体" w:eastAsia="宋体" w:hAnsi="宋体" w:hint="eastAsia"/>
        </w:rPr>
        <w:t>年。</w:t>
      </w:r>
    </w:p>
  </w:footnote>
  <w:footnote w:id="3">
    <w:p w14:paraId="73BF1E22" w14:textId="639D0C90" w:rsidR="00E101EE" w:rsidRPr="00F361A9" w:rsidRDefault="00E101EE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雷兴山：《试论西周燕文化中的殷遗民文化因素》，《北京文博》1</w:t>
      </w:r>
      <w:r w:rsidRPr="00F361A9">
        <w:rPr>
          <w:rFonts w:ascii="宋体" w:eastAsia="宋体" w:hAnsi="宋体"/>
        </w:rPr>
        <w:t>997</w:t>
      </w:r>
      <w:r w:rsidRPr="00F361A9">
        <w:rPr>
          <w:rFonts w:ascii="宋体" w:eastAsia="宋体" w:hAnsi="宋体" w:hint="eastAsia"/>
        </w:rPr>
        <w:t>年第4期。</w:t>
      </w:r>
    </w:p>
  </w:footnote>
  <w:footnote w:id="4">
    <w:p w14:paraId="7BE48C70" w14:textId="79CFA034" w:rsidR="0040308F" w:rsidRPr="00F361A9" w:rsidRDefault="0040308F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雷兴山：</w:t>
      </w:r>
      <w:r w:rsidR="00701D9E" w:rsidRPr="00F361A9">
        <w:rPr>
          <w:rFonts w:ascii="宋体" w:eastAsia="宋体" w:hAnsi="宋体" w:hint="eastAsia"/>
        </w:rPr>
        <w:t>《壹家堡一期文化性质辨析——有关混合文化因素分析方法的讨论》，《文物季刊》</w:t>
      </w:r>
      <w:r w:rsidR="00701D9E" w:rsidRPr="00F361A9">
        <w:rPr>
          <w:rFonts w:ascii="宋体" w:eastAsia="宋体" w:hAnsi="宋体"/>
        </w:rPr>
        <w:t>1999年</w:t>
      </w:r>
      <w:r w:rsidR="00B3018D">
        <w:rPr>
          <w:rFonts w:ascii="宋体" w:eastAsia="宋体" w:hAnsi="宋体" w:hint="eastAsia"/>
        </w:rPr>
        <w:t>第</w:t>
      </w:r>
      <w:r w:rsidR="00701D9E" w:rsidRPr="00F361A9">
        <w:rPr>
          <w:rFonts w:ascii="宋体" w:eastAsia="宋体" w:hAnsi="宋体"/>
        </w:rPr>
        <w:t>1期</w:t>
      </w:r>
      <w:r w:rsidR="00701D9E" w:rsidRPr="00F361A9">
        <w:rPr>
          <w:rFonts w:ascii="宋体" w:eastAsia="宋体" w:hAnsi="宋体" w:hint="eastAsia"/>
        </w:rPr>
        <w:t>。</w:t>
      </w:r>
    </w:p>
  </w:footnote>
  <w:footnote w:id="5">
    <w:p w14:paraId="72167476" w14:textId="77777777" w:rsidR="00C73363" w:rsidRPr="00F361A9" w:rsidRDefault="00C73363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李伯谦：《试论夏家店下层文化》，《纪念北京大学考古专业三十周年论文集》，文物出版社，1990年。</w:t>
      </w:r>
    </w:p>
  </w:footnote>
  <w:footnote w:id="6">
    <w:p w14:paraId="0D3A0A41" w14:textId="77777777" w:rsidR="00C73363" w:rsidRPr="00F361A9" w:rsidRDefault="00C73363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李伯谦：《文化因素分析与晋文化研究——1</w:t>
      </w:r>
      <w:r w:rsidRPr="00F361A9">
        <w:rPr>
          <w:rFonts w:ascii="宋体" w:eastAsia="宋体" w:hAnsi="宋体"/>
        </w:rPr>
        <w:t>985</w:t>
      </w:r>
      <w:r w:rsidRPr="00F361A9">
        <w:rPr>
          <w:rFonts w:ascii="宋体" w:eastAsia="宋体" w:hAnsi="宋体" w:hint="eastAsia"/>
        </w:rPr>
        <w:t>年在晋文化研究座谈会上的发言》，《中国青铜文化结构体系研究》，科学出版社，1</w:t>
      </w:r>
      <w:r w:rsidRPr="00F361A9">
        <w:rPr>
          <w:rFonts w:ascii="宋体" w:eastAsia="宋体" w:hAnsi="宋体"/>
        </w:rPr>
        <w:t>998</w:t>
      </w:r>
      <w:r w:rsidRPr="00F361A9">
        <w:rPr>
          <w:rFonts w:ascii="宋体" w:eastAsia="宋体" w:hAnsi="宋体" w:hint="eastAsia"/>
        </w:rPr>
        <w:t>年。</w:t>
      </w:r>
    </w:p>
  </w:footnote>
  <w:footnote w:id="7">
    <w:p w14:paraId="06A8193D" w14:textId="77777777" w:rsidR="00C73363" w:rsidRPr="00F361A9" w:rsidRDefault="00C73363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李伯谦：《感悟考古》第2</w:t>
      </w:r>
      <w:r w:rsidRPr="00F361A9">
        <w:rPr>
          <w:rFonts w:ascii="宋体" w:eastAsia="宋体" w:hAnsi="宋体"/>
        </w:rPr>
        <w:t>3</w:t>
      </w:r>
      <w:r w:rsidRPr="00F361A9">
        <w:rPr>
          <w:rFonts w:ascii="宋体" w:eastAsia="宋体" w:hAnsi="宋体" w:hint="eastAsia"/>
        </w:rPr>
        <w:t>页，上海古籍出版社，2</w:t>
      </w:r>
      <w:r w:rsidRPr="00F361A9">
        <w:rPr>
          <w:rFonts w:ascii="宋体" w:eastAsia="宋体" w:hAnsi="宋体"/>
        </w:rPr>
        <w:t>014</w:t>
      </w:r>
      <w:r w:rsidRPr="00F361A9">
        <w:rPr>
          <w:rFonts w:ascii="宋体" w:eastAsia="宋体" w:hAnsi="宋体" w:hint="eastAsia"/>
        </w:rPr>
        <w:t>年。</w:t>
      </w:r>
    </w:p>
  </w:footnote>
  <w:footnote w:id="8">
    <w:p w14:paraId="50454FD2" w14:textId="77777777" w:rsidR="00035861" w:rsidRPr="00F361A9" w:rsidRDefault="00035861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王洋、刘一婷：《关中西汉中小型墓葬“性别代码”初探》，《北方文物》2017年第2期。</w:t>
      </w:r>
    </w:p>
  </w:footnote>
  <w:footnote w:id="9">
    <w:p w14:paraId="0E140CC6" w14:textId="134C5450" w:rsidR="00035861" w:rsidRPr="00F361A9" w:rsidRDefault="00035861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雷兴山、王洋、种建荣：《西周殷遗民族属判断标准简论》，《考古学研究》第</w:t>
      </w:r>
      <w:r w:rsidR="005A04BE">
        <w:rPr>
          <w:rFonts w:ascii="宋体" w:eastAsia="宋体" w:hAnsi="宋体" w:hint="eastAsia"/>
        </w:rPr>
        <w:t>十三</w:t>
      </w:r>
      <w:r w:rsidRPr="00F361A9">
        <w:rPr>
          <w:rFonts w:ascii="宋体" w:eastAsia="宋体" w:hAnsi="宋体"/>
        </w:rPr>
        <w:t>卷，科学出版社，2022年。</w:t>
      </w:r>
    </w:p>
  </w:footnote>
  <w:footnote w:id="10">
    <w:p w14:paraId="191E6E68" w14:textId="77777777" w:rsidR="00525F2A" w:rsidRPr="00F361A9" w:rsidRDefault="00525F2A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张家强、王源、雷兴山：《论郑州娘娘寨遗址墓葬特征与族属》，《中原文物》2</w:t>
      </w:r>
      <w:r w:rsidRPr="00F361A9">
        <w:rPr>
          <w:rFonts w:ascii="宋体" w:eastAsia="宋体" w:hAnsi="宋体"/>
        </w:rPr>
        <w:t>019</w:t>
      </w:r>
      <w:r w:rsidRPr="00F361A9">
        <w:rPr>
          <w:rFonts w:ascii="宋体" w:eastAsia="宋体" w:hAnsi="宋体" w:hint="eastAsia"/>
        </w:rPr>
        <w:t>年6期。</w:t>
      </w:r>
    </w:p>
  </w:footnote>
  <w:footnote w:id="11">
    <w:p w14:paraId="618DA399" w14:textId="7F2840EE" w:rsidR="00E9265E" w:rsidRPr="00F361A9" w:rsidRDefault="00E9265E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叶家山曾国墓地M</w:t>
      </w:r>
      <w:r w:rsidRPr="00F361A9">
        <w:rPr>
          <w:rFonts w:ascii="宋体" w:eastAsia="宋体" w:hAnsi="宋体"/>
        </w:rPr>
        <w:t>28</w:t>
      </w:r>
      <w:r w:rsidRPr="00F361A9">
        <w:rPr>
          <w:rFonts w:ascii="宋体" w:eastAsia="宋体" w:hAnsi="宋体" w:hint="eastAsia"/>
        </w:rPr>
        <w:t>中出土</w:t>
      </w:r>
      <w:r w:rsidR="00BB39AA" w:rsidRPr="00F361A9">
        <w:rPr>
          <w:rFonts w:ascii="宋体" w:eastAsia="宋体" w:hAnsi="宋体" w:hint="eastAsia"/>
        </w:rPr>
        <w:t>2件</w:t>
      </w:r>
      <w:r w:rsidRPr="00F361A9">
        <w:rPr>
          <w:rFonts w:ascii="宋体" w:eastAsia="宋体" w:hAnsi="宋体" w:hint="eastAsia"/>
        </w:rPr>
        <w:t>陶豆。</w:t>
      </w:r>
      <w:r w:rsidRPr="00F361A9">
        <w:rPr>
          <w:rFonts w:ascii="宋体" w:eastAsia="宋体" w:hAnsi="宋体" w:hint="eastAsia"/>
        </w:rPr>
        <w:t>M</w:t>
      </w:r>
      <w:r w:rsidRPr="00F361A9">
        <w:rPr>
          <w:rFonts w:ascii="宋体" w:eastAsia="宋体" w:hAnsi="宋体"/>
        </w:rPr>
        <w:t>28</w:t>
      </w:r>
      <w:r w:rsidR="00BB39AA" w:rsidRPr="00F361A9">
        <w:rPr>
          <w:rFonts w:ascii="宋体" w:eastAsia="宋体" w:hAnsi="宋体" w:hint="eastAsia"/>
        </w:rPr>
        <w:t>被</w:t>
      </w:r>
      <w:r w:rsidRPr="00F361A9">
        <w:rPr>
          <w:rFonts w:ascii="宋体" w:eastAsia="宋体" w:hAnsi="宋体" w:hint="eastAsia"/>
        </w:rPr>
        <w:t>认为是一代姬</w:t>
      </w:r>
      <w:r w:rsidR="00CF1EFD">
        <w:rPr>
          <w:rFonts w:ascii="宋体" w:eastAsia="宋体" w:hAnsi="宋体" w:hint="eastAsia"/>
        </w:rPr>
        <w:t>姓</w:t>
      </w:r>
      <w:r w:rsidRPr="00F361A9">
        <w:rPr>
          <w:rFonts w:ascii="宋体" w:eastAsia="宋体" w:hAnsi="宋体" w:hint="eastAsia"/>
        </w:rPr>
        <w:t>曾侯之墓，按我们的观点，此墓不应该随葬陶豆。笔者查看相关报道并</w:t>
      </w:r>
      <w:r w:rsidR="00BB39AA" w:rsidRPr="00F361A9">
        <w:rPr>
          <w:rFonts w:ascii="宋体" w:eastAsia="宋体" w:hAnsi="宋体" w:hint="eastAsia"/>
        </w:rPr>
        <w:t>蒙</w:t>
      </w:r>
      <w:r w:rsidRPr="00F361A9">
        <w:rPr>
          <w:rFonts w:ascii="宋体" w:eastAsia="宋体" w:hAnsi="宋体" w:hint="eastAsia"/>
        </w:rPr>
        <w:t>整理人告知，陶豆出于墓葬填土之中，该墓有盗洞</w:t>
      </w:r>
      <w:r w:rsidR="00BB39AA" w:rsidRPr="00F361A9">
        <w:rPr>
          <w:rFonts w:ascii="宋体" w:eastAsia="宋体" w:hAnsi="宋体" w:hint="eastAsia"/>
        </w:rPr>
        <w:t>。</w:t>
      </w:r>
      <w:r w:rsidRPr="00F361A9">
        <w:rPr>
          <w:rFonts w:ascii="宋体" w:eastAsia="宋体" w:hAnsi="宋体" w:hint="eastAsia"/>
        </w:rPr>
        <w:t>更为重要的是，这</w:t>
      </w:r>
      <w:r w:rsidR="00BB39AA" w:rsidRPr="00F361A9">
        <w:rPr>
          <w:rFonts w:ascii="宋体" w:eastAsia="宋体" w:hAnsi="宋体" w:hint="eastAsia"/>
        </w:rPr>
        <w:t>2</w:t>
      </w:r>
      <w:r w:rsidRPr="00F361A9">
        <w:rPr>
          <w:rFonts w:ascii="宋体" w:eastAsia="宋体" w:hAnsi="宋体" w:hint="eastAsia"/>
        </w:rPr>
        <w:t>件</w:t>
      </w:r>
      <w:r w:rsidR="00BB39AA" w:rsidRPr="00F361A9">
        <w:rPr>
          <w:rFonts w:ascii="宋体" w:eastAsia="宋体" w:hAnsi="宋体" w:hint="eastAsia"/>
        </w:rPr>
        <w:t>豆</w:t>
      </w:r>
      <w:r w:rsidRPr="00F361A9">
        <w:rPr>
          <w:rFonts w:ascii="宋体" w:eastAsia="宋体" w:hAnsi="宋体" w:hint="eastAsia"/>
        </w:rPr>
        <w:t>的形制，同于该地区东周时期同类器，故初步认为，M</w:t>
      </w:r>
      <w:r w:rsidRPr="00F361A9">
        <w:rPr>
          <w:rFonts w:ascii="宋体" w:eastAsia="宋体" w:hAnsi="宋体"/>
        </w:rPr>
        <w:t>28</w:t>
      </w:r>
      <w:r w:rsidRPr="00F361A9">
        <w:rPr>
          <w:rFonts w:ascii="宋体" w:eastAsia="宋体" w:hAnsi="宋体" w:hint="eastAsia"/>
        </w:rPr>
        <w:t>这2件陶豆，应是盗洞中的晚期遗物。</w:t>
      </w:r>
    </w:p>
  </w:footnote>
  <w:footnote w:id="12">
    <w:p w14:paraId="3F7E46E6" w14:textId="77777777" w:rsidR="00525F2A" w:rsidRPr="00F361A9" w:rsidRDefault="00525F2A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王</w:t>
      </w:r>
      <w:r w:rsidRPr="00F361A9">
        <w:rPr>
          <w:rFonts w:ascii="宋体" w:eastAsia="宋体" w:hAnsi="宋体"/>
        </w:rPr>
        <w:t>洋：《论西周的商、周两系陶器组合》，《三代考古》第九辑，科学出版社，2021年。</w:t>
      </w:r>
    </w:p>
  </w:footnote>
  <w:footnote w:id="13">
    <w:p w14:paraId="30EA72EE" w14:textId="0C3B5669" w:rsidR="00525F2A" w:rsidRPr="00F361A9" w:rsidRDefault="00525F2A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 w:hint="eastAsia"/>
        </w:rPr>
        <w:t xml:space="preserve"> </w:t>
      </w:r>
      <w:r w:rsidRPr="00F361A9">
        <w:rPr>
          <w:rFonts w:ascii="宋体" w:eastAsia="宋体" w:hAnsi="宋体" w:cs="Times New Roman"/>
        </w:rPr>
        <w:t>雷兴山：《论周原遗址西周时期手工业者的居与葬—兼谈特殊器物在聚落研究中的作用》，《华夏考古》2009年4期。</w:t>
      </w:r>
      <w:r w:rsidRPr="00F361A9">
        <w:rPr>
          <w:rFonts w:ascii="宋体" w:eastAsia="宋体" w:hAnsi="宋体"/>
        </w:rPr>
        <w:t>雷兴山、种建荣：《周原遗址商周时期聚落新识》，《</w:t>
      </w:r>
      <w:r w:rsidRPr="00F361A9">
        <w:rPr>
          <w:rFonts w:ascii="宋体" w:eastAsia="宋体" w:hAnsi="宋体" w:hint="eastAsia"/>
        </w:rPr>
        <w:t>大宗维翰：</w:t>
      </w:r>
      <w:r w:rsidRPr="00F361A9">
        <w:rPr>
          <w:rFonts w:ascii="宋体" w:eastAsia="宋体" w:hAnsi="宋体"/>
        </w:rPr>
        <w:t>周原青铜器特展》，文物出版社，2014年。蔡宁、种建荣、雷兴山：《齐家制玦作坊居葬关系与社会结构再探》，《考古与文物》2022年2期。蔡宁、种建荣、雷兴山：</w:t>
      </w:r>
      <w:r w:rsidRPr="00F361A9">
        <w:rPr>
          <w:rFonts w:ascii="宋体" w:eastAsia="宋体" w:hAnsi="宋体" w:hint="eastAsia"/>
        </w:rPr>
        <w:t>《</w:t>
      </w:r>
      <w:r w:rsidRPr="00F361A9">
        <w:rPr>
          <w:rFonts w:ascii="宋体" w:eastAsia="宋体" w:hAnsi="宋体"/>
        </w:rPr>
        <w:t>周原云塘制骨作坊“居葬合一”论</w:t>
      </w:r>
      <w:r w:rsidRPr="00F361A9">
        <w:rPr>
          <w:rFonts w:ascii="宋体" w:eastAsia="宋体" w:hAnsi="宋体" w:hint="eastAsia"/>
        </w:rPr>
        <w:t>》，《四川文物》2</w:t>
      </w:r>
      <w:r w:rsidRPr="00F361A9">
        <w:rPr>
          <w:rFonts w:ascii="宋体" w:eastAsia="宋体" w:hAnsi="宋体"/>
        </w:rPr>
        <w:t>022</w:t>
      </w:r>
      <w:r w:rsidRPr="00F361A9">
        <w:rPr>
          <w:rFonts w:ascii="宋体" w:eastAsia="宋体" w:hAnsi="宋体" w:hint="eastAsia"/>
        </w:rPr>
        <w:t>年2期。</w:t>
      </w:r>
    </w:p>
  </w:footnote>
  <w:footnote w:id="14">
    <w:p w14:paraId="544971B2" w14:textId="6F7CD8F2" w:rsidR="00BB39E5" w:rsidRPr="00F361A9" w:rsidRDefault="00BB39E5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蔡宁、雷兴山：《</w:t>
      </w:r>
      <w:r w:rsidRPr="00F361A9">
        <w:rPr>
          <w:rFonts w:ascii="宋体" w:eastAsia="宋体" w:hAnsi="宋体"/>
        </w:rPr>
        <w:t>论曲阜鲁故城两种居葬形态</w:t>
      </w:r>
      <w:r w:rsidRPr="00F361A9">
        <w:rPr>
          <w:rFonts w:ascii="宋体" w:eastAsia="宋体" w:hAnsi="宋体" w:hint="eastAsia"/>
        </w:rPr>
        <w:t>》，《保护与传承视野下的鲁文化学术研讨会论文集》，上海古籍出版社，2</w:t>
      </w:r>
      <w:r w:rsidRPr="00F361A9">
        <w:rPr>
          <w:rFonts w:ascii="宋体" w:eastAsia="宋体" w:hAnsi="宋体"/>
        </w:rPr>
        <w:t>019</w:t>
      </w:r>
      <w:r w:rsidRPr="00F361A9">
        <w:rPr>
          <w:rFonts w:ascii="宋体" w:eastAsia="宋体" w:hAnsi="宋体" w:hint="eastAsia"/>
        </w:rPr>
        <w:t>年。</w:t>
      </w:r>
    </w:p>
  </w:footnote>
  <w:footnote w:id="15">
    <w:p w14:paraId="2D47E071" w14:textId="77777777" w:rsidR="00525F2A" w:rsidRPr="00F361A9" w:rsidRDefault="00525F2A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中国社会科学院考古研究所沣西发掘队：《1967年长安张家坡西周墓葬的发掘》，《考古学报》1980年4期。</w:t>
      </w:r>
    </w:p>
  </w:footnote>
  <w:footnote w:id="16">
    <w:p w14:paraId="397A0992" w14:textId="2E6BB3F4" w:rsidR="00525F2A" w:rsidRPr="00F361A9" w:rsidRDefault="00525F2A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 w:hint="eastAsia"/>
        </w:rPr>
        <w:t xml:space="preserve"> 王洋：《西周墓地结构研究》</w:t>
      </w:r>
      <w:r w:rsidR="005505A7" w:rsidRPr="00F361A9">
        <w:rPr>
          <w:rFonts w:ascii="宋体" w:eastAsia="宋体" w:hAnsi="宋体" w:hint="eastAsia"/>
        </w:rPr>
        <w:t>第3</w:t>
      </w:r>
      <w:r w:rsidR="005505A7" w:rsidRPr="00F361A9">
        <w:rPr>
          <w:rFonts w:ascii="宋体" w:eastAsia="宋体" w:hAnsi="宋体"/>
        </w:rPr>
        <w:t>8~46</w:t>
      </w:r>
      <w:r w:rsidR="005505A7" w:rsidRPr="00F361A9">
        <w:rPr>
          <w:rFonts w:ascii="宋体" w:eastAsia="宋体" w:hAnsi="宋体" w:hint="eastAsia"/>
        </w:rPr>
        <w:t>页</w:t>
      </w:r>
      <w:r w:rsidRPr="00F361A9">
        <w:rPr>
          <w:rFonts w:ascii="宋体" w:eastAsia="宋体" w:hAnsi="宋体" w:hint="eastAsia"/>
        </w:rPr>
        <w:t>，中山大学博士学位论文，2018年。</w:t>
      </w:r>
    </w:p>
  </w:footnote>
  <w:footnote w:id="17">
    <w:p w14:paraId="5EEFD1C0" w14:textId="77777777" w:rsidR="006C468B" w:rsidRPr="00F361A9" w:rsidRDefault="006C468B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李伯谦：《&lt;先周文化探索&gt;读后的若干思考》，</w:t>
      </w:r>
      <w:r w:rsidRPr="00D72D27">
        <w:rPr>
          <w:rFonts w:ascii="宋体" w:eastAsia="宋体" w:hAnsi="宋体" w:hint="eastAsia"/>
        </w:rPr>
        <w:t>《先周文化探索》序，</w:t>
      </w:r>
      <w:r w:rsidRPr="00F361A9">
        <w:rPr>
          <w:rFonts w:ascii="宋体" w:eastAsia="宋体" w:hAnsi="宋体" w:hint="eastAsia"/>
        </w:rPr>
        <w:t>科学出版社，2</w:t>
      </w:r>
      <w:r w:rsidRPr="00F361A9">
        <w:rPr>
          <w:rFonts w:ascii="宋体" w:eastAsia="宋体" w:hAnsi="宋体"/>
        </w:rPr>
        <w:t>010</w:t>
      </w:r>
      <w:r w:rsidRPr="00F361A9">
        <w:rPr>
          <w:rFonts w:ascii="宋体" w:eastAsia="宋体" w:hAnsi="宋体" w:hint="eastAsia"/>
        </w:rPr>
        <w:t>年。</w:t>
      </w:r>
    </w:p>
  </w:footnote>
  <w:footnote w:id="18">
    <w:p w14:paraId="783F677C" w14:textId="03BA0B32" w:rsidR="00545144" w:rsidRPr="00F361A9" w:rsidRDefault="00545144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雷兴山：《先周文化探索》第</w:t>
      </w:r>
      <w:r w:rsidRPr="00F361A9">
        <w:rPr>
          <w:rFonts w:ascii="宋体" w:eastAsia="宋体" w:hAnsi="宋体"/>
        </w:rPr>
        <w:t>33</w:t>
      </w:r>
      <w:r w:rsidRPr="00F361A9">
        <w:rPr>
          <w:rFonts w:ascii="宋体" w:eastAsia="宋体" w:hAnsi="宋体" w:hint="eastAsia"/>
        </w:rPr>
        <w:t>页，科学出版社，2</w:t>
      </w:r>
      <w:r w:rsidRPr="00F361A9">
        <w:rPr>
          <w:rFonts w:ascii="宋体" w:eastAsia="宋体" w:hAnsi="宋体"/>
        </w:rPr>
        <w:t>010</w:t>
      </w:r>
      <w:r w:rsidRPr="00F361A9">
        <w:rPr>
          <w:rFonts w:ascii="宋体" w:eastAsia="宋体" w:hAnsi="宋体" w:hint="eastAsia"/>
        </w:rPr>
        <w:t>年。</w:t>
      </w:r>
    </w:p>
  </w:footnote>
  <w:footnote w:id="19">
    <w:p w14:paraId="2CC6A2D2" w14:textId="77777777" w:rsidR="006C468B" w:rsidRPr="00F361A9" w:rsidRDefault="006C468B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李伯谦：《&lt;先周文化探索&gt;读后的若干思考》，</w:t>
      </w:r>
      <w:r w:rsidRPr="00D72D27">
        <w:rPr>
          <w:rFonts w:ascii="宋体" w:eastAsia="宋体" w:hAnsi="宋体" w:hint="eastAsia"/>
        </w:rPr>
        <w:t>《先周文化探索》序，</w:t>
      </w:r>
      <w:r w:rsidRPr="00F361A9">
        <w:rPr>
          <w:rFonts w:ascii="宋体" w:eastAsia="宋体" w:hAnsi="宋体" w:hint="eastAsia"/>
        </w:rPr>
        <w:t>科学出版社，2</w:t>
      </w:r>
      <w:r w:rsidRPr="00F361A9">
        <w:rPr>
          <w:rFonts w:ascii="宋体" w:eastAsia="宋体" w:hAnsi="宋体"/>
        </w:rPr>
        <w:t>010</w:t>
      </w:r>
      <w:r w:rsidRPr="00F361A9">
        <w:rPr>
          <w:rFonts w:ascii="宋体" w:eastAsia="宋体" w:hAnsi="宋体" w:hint="eastAsia"/>
        </w:rPr>
        <w:t>年。</w:t>
      </w:r>
    </w:p>
  </w:footnote>
  <w:footnote w:id="20">
    <w:p w14:paraId="5396CBEF" w14:textId="450686C5" w:rsidR="00832856" w:rsidRPr="00F361A9" w:rsidRDefault="00832856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王洋、雷兴山：《论铜</w:t>
      </w:r>
      <w:r w:rsidR="003D2920">
        <w:rPr>
          <w:rFonts w:ascii="宋体" w:hAnsi="宋体" w:hint="eastAsia"/>
          <w:noProof/>
        </w:rPr>
        <w:drawing>
          <wp:inline distT="0" distB="0" distL="0" distR="0" wp14:anchorId="021AE973" wp14:editId="79C394A7">
            <wp:extent cx="97790" cy="106680"/>
            <wp:effectExtent l="0" t="0" r="3810" b="0"/>
            <wp:docPr id="3" name="图片 3" descr="图片包含 游戏机, 物体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90" cy="11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1A9">
        <w:rPr>
          <w:rFonts w:ascii="宋体" w:eastAsia="宋体" w:hAnsi="宋体"/>
        </w:rPr>
        <w:t>与陶</w:t>
      </w:r>
      <w:r w:rsidR="003D2920">
        <w:rPr>
          <w:rFonts w:ascii="宋体" w:hAnsi="宋体" w:hint="eastAsia"/>
          <w:noProof/>
        </w:rPr>
        <w:drawing>
          <wp:inline distT="0" distB="0" distL="0" distR="0" wp14:anchorId="266D11AE" wp14:editId="414BF915">
            <wp:extent cx="97790" cy="106680"/>
            <wp:effectExtent l="0" t="0" r="3810" b="0"/>
            <wp:docPr id="6" name="图片 6" descr="图片包含 游戏机, 物体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90" cy="11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1A9">
        <w:rPr>
          <w:rFonts w:ascii="宋体" w:eastAsia="宋体" w:hAnsi="宋体"/>
        </w:rPr>
        <w:t>》，《江汉考古》2021年第6期。</w:t>
      </w:r>
    </w:p>
  </w:footnote>
  <w:footnote w:id="21">
    <w:p w14:paraId="0F03C3DE" w14:textId="77777777" w:rsidR="00A4185D" w:rsidRPr="00F361A9" w:rsidRDefault="00A4185D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宋豫秦：《论杞县与郑州新发现的先商文化》，《</w:t>
      </w:r>
      <w:r w:rsidRPr="00F361A9">
        <w:rPr>
          <w:rFonts w:ascii="宋体" w:eastAsia="宋体" w:hAnsi="宋体"/>
        </w:rPr>
        <w:t>中国商文化国际学术讨论会论文集</w:t>
      </w:r>
      <w:r w:rsidRPr="00F361A9">
        <w:rPr>
          <w:rFonts w:ascii="宋体" w:eastAsia="宋体" w:hAnsi="宋体" w:hint="eastAsia"/>
        </w:rPr>
        <w:t>》，中国大百科全书出版社，1</w:t>
      </w:r>
      <w:r w:rsidRPr="00F361A9">
        <w:rPr>
          <w:rFonts w:ascii="宋体" w:eastAsia="宋体" w:hAnsi="宋体"/>
        </w:rPr>
        <w:t>998</w:t>
      </w:r>
      <w:r w:rsidRPr="00F361A9">
        <w:rPr>
          <w:rFonts w:ascii="宋体" w:eastAsia="宋体" w:hAnsi="宋体" w:hint="eastAsia"/>
        </w:rPr>
        <w:t>年。王立新：《早商文化研究》第2</w:t>
      </w:r>
      <w:r w:rsidRPr="00F361A9">
        <w:rPr>
          <w:rFonts w:ascii="宋体" w:eastAsia="宋体" w:hAnsi="宋体"/>
        </w:rPr>
        <w:t>00~211</w:t>
      </w:r>
      <w:r w:rsidRPr="00F361A9">
        <w:rPr>
          <w:rFonts w:ascii="宋体" w:eastAsia="宋体" w:hAnsi="宋体" w:hint="eastAsia"/>
        </w:rPr>
        <w:t>页，高等教育出版社，1</w:t>
      </w:r>
      <w:r w:rsidRPr="00F361A9">
        <w:rPr>
          <w:rFonts w:ascii="宋体" w:eastAsia="宋体" w:hAnsi="宋体"/>
        </w:rPr>
        <w:t>998</w:t>
      </w:r>
      <w:r w:rsidRPr="00F361A9">
        <w:rPr>
          <w:rFonts w:ascii="宋体" w:eastAsia="宋体" w:hAnsi="宋体" w:hint="eastAsia"/>
        </w:rPr>
        <w:t>年。</w:t>
      </w:r>
    </w:p>
  </w:footnote>
  <w:footnote w:id="22">
    <w:p w14:paraId="3C889360" w14:textId="77CD5FAD" w:rsidR="00554272" w:rsidRPr="00F361A9" w:rsidRDefault="00554272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王洋：《西周墓地结构研究》</w:t>
      </w:r>
      <w:r w:rsidR="00AA7EDC">
        <w:rPr>
          <w:rFonts w:ascii="宋体" w:eastAsia="宋体" w:hAnsi="宋体" w:hint="eastAsia"/>
        </w:rPr>
        <w:t>第5</w:t>
      </w:r>
      <w:r w:rsidR="00AA7EDC">
        <w:rPr>
          <w:rFonts w:ascii="宋体" w:eastAsia="宋体" w:hAnsi="宋体"/>
        </w:rPr>
        <w:t>0~82</w:t>
      </w:r>
      <w:r w:rsidR="00AA7EDC">
        <w:rPr>
          <w:rFonts w:ascii="宋体" w:eastAsia="宋体" w:hAnsi="宋体" w:hint="eastAsia"/>
        </w:rPr>
        <w:t>页</w:t>
      </w:r>
      <w:r w:rsidRPr="00F361A9">
        <w:rPr>
          <w:rFonts w:ascii="宋体" w:eastAsia="宋体" w:hAnsi="宋体" w:hint="eastAsia"/>
        </w:rPr>
        <w:t>，中山大学博士学位论文，2018年。</w:t>
      </w:r>
      <w:r w:rsidR="00C61AEC" w:rsidRPr="0030701C">
        <w:rPr>
          <w:rFonts w:ascii="宋体" w:eastAsia="宋体" w:hAnsi="宋体" w:hint="eastAsia"/>
        </w:rPr>
        <w:t>雷兴山、蔡宁：《</w:t>
      </w:r>
      <w:r w:rsidR="00C61AEC" w:rsidRPr="0030701C">
        <w:rPr>
          <w:rFonts w:ascii="宋体" w:eastAsia="宋体" w:hAnsi="宋体"/>
        </w:rPr>
        <w:t>周原遗址黄堆墓地分析</w:t>
      </w:r>
      <w:r w:rsidR="00C61AEC" w:rsidRPr="0030701C">
        <w:rPr>
          <w:rFonts w:ascii="宋体" w:eastAsia="宋体" w:hAnsi="宋体" w:hint="eastAsia"/>
        </w:rPr>
        <w:t>》，《古代文明》第1</w:t>
      </w:r>
      <w:r w:rsidR="00C61AEC" w:rsidRPr="0030701C">
        <w:rPr>
          <w:rFonts w:ascii="宋体" w:eastAsia="宋体" w:hAnsi="宋体"/>
        </w:rPr>
        <w:t>2</w:t>
      </w:r>
      <w:r w:rsidR="00C61AEC" w:rsidRPr="0030701C">
        <w:rPr>
          <w:rFonts w:ascii="宋体" w:eastAsia="宋体" w:hAnsi="宋体" w:hint="eastAsia"/>
        </w:rPr>
        <w:t>卷，上海古籍出版社，2</w:t>
      </w:r>
      <w:r w:rsidR="00C61AEC" w:rsidRPr="0030701C">
        <w:rPr>
          <w:rFonts w:ascii="宋体" w:eastAsia="宋体" w:hAnsi="宋体"/>
        </w:rPr>
        <w:t>018</w:t>
      </w:r>
      <w:r w:rsidR="00C61AEC" w:rsidRPr="0030701C">
        <w:rPr>
          <w:rFonts w:ascii="宋体" w:eastAsia="宋体" w:hAnsi="宋体" w:hint="eastAsia"/>
        </w:rPr>
        <w:t>年。</w:t>
      </w:r>
      <w:r w:rsidR="00C61AEC" w:rsidRPr="0030701C">
        <w:rPr>
          <w:rFonts w:ascii="宋体" w:eastAsia="宋体" w:hAnsi="宋体"/>
        </w:rPr>
        <w:t>种建荣</w:t>
      </w:r>
      <w:r w:rsidR="00C61AEC" w:rsidRPr="0030701C">
        <w:rPr>
          <w:rFonts w:ascii="宋体" w:eastAsia="宋体" w:hAnsi="宋体" w:hint="eastAsia"/>
        </w:rPr>
        <w:t>：</w:t>
      </w:r>
      <w:r w:rsidR="00C61AEC" w:rsidRPr="0030701C">
        <w:rPr>
          <w:rFonts w:ascii="宋体" w:eastAsia="宋体" w:hAnsi="宋体"/>
        </w:rPr>
        <w:t>《周原遗址姚家墓地结构分析》，《华夏考古》2018年第5期。</w:t>
      </w:r>
      <w:r w:rsidR="00C61AEC" w:rsidRPr="0030701C">
        <w:rPr>
          <w:rFonts w:ascii="宋体" w:eastAsia="宋体" w:hAnsi="宋体" w:cs="Times New Roman" w:hint="eastAsia"/>
        </w:rPr>
        <w:t>王洋：《</w:t>
      </w:r>
      <w:r w:rsidR="00C61AEC" w:rsidRPr="0030701C">
        <w:rPr>
          <w:rFonts w:ascii="宋体" w:eastAsia="宋体" w:hAnsi="宋体" w:cs="Times New Roman"/>
        </w:rPr>
        <w:t>华县东阳西周墓地结构研究</w:t>
      </w:r>
      <w:r w:rsidR="00C61AEC" w:rsidRPr="0030701C">
        <w:rPr>
          <w:rFonts w:ascii="宋体" w:eastAsia="宋体" w:hAnsi="宋体" w:cs="Times New Roman" w:hint="eastAsia"/>
        </w:rPr>
        <w:t>》，《中国国家博物馆馆刊》2</w:t>
      </w:r>
      <w:r w:rsidR="00C61AEC" w:rsidRPr="0030701C">
        <w:rPr>
          <w:rFonts w:ascii="宋体" w:eastAsia="宋体" w:hAnsi="宋体" w:cs="Times New Roman"/>
        </w:rPr>
        <w:t>021</w:t>
      </w:r>
      <w:r w:rsidR="00C61AEC" w:rsidRPr="0030701C">
        <w:rPr>
          <w:rFonts w:ascii="宋体" w:eastAsia="宋体" w:hAnsi="宋体" w:cs="Times New Roman" w:hint="eastAsia"/>
        </w:rPr>
        <w:t>年第2期。</w:t>
      </w:r>
    </w:p>
  </w:footnote>
  <w:footnote w:id="23">
    <w:p w14:paraId="6A0F5351" w14:textId="2EBFBDA3" w:rsidR="00AE7598" w:rsidRPr="00F361A9" w:rsidRDefault="00AE7598" w:rsidP="003D2920">
      <w:pPr>
        <w:pStyle w:val="a3"/>
        <w:spacing w:line="300" w:lineRule="auto"/>
        <w:rPr>
          <w:rFonts w:ascii="宋体" w:eastAsia="宋体" w:hAnsi="宋体"/>
        </w:rPr>
      </w:pPr>
      <w:r w:rsidRPr="00F361A9">
        <w:rPr>
          <w:rStyle w:val="a5"/>
          <w:rFonts w:ascii="宋体" w:eastAsia="宋体" w:hAnsi="宋体"/>
        </w:rPr>
        <w:footnoteRef/>
      </w:r>
      <w:r w:rsidRPr="00F361A9">
        <w:rPr>
          <w:rFonts w:ascii="宋体" w:eastAsia="宋体" w:hAnsi="宋体"/>
        </w:rPr>
        <w:t xml:space="preserve"> </w:t>
      </w:r>
      <w:r w:rsidRPr="00F361A9">
        <w:rPr>
          <w:rFonts w:ascii="宋体" w:eastAsia="宋体" w:hAnsi="宋体" w:hint="eastAsia"/>
        </w:rPr>
        <w:t>卢连成、胡智生:《宝鸡</w:t>
      </w:r>
      <w:r w:rsidRPr="00F361A9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8FC3725" wp14:editId="2EDC75C9">
            <wp:extent cx="109220" cy="109220"/>
            <wp:effectExtent l="0" t="0" r="5080" b="5080"/>
            <wp:docPr id="5" name="图片 5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G_0284.PNG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45" cy="1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1A9">
        <w:rPr>
          <w:rFonts w:ascii="宋体" w:eastAsia="宋体" w:hAnsi="宋体" w:hint="eastAsia"/>
        </w:rPr>
        <w:t>国墓地》第</w:t>
      </w:r>
      <w:r w:rsidR="005A04BE">
        <w:rPr>
          <w:rFonts w:ascii="宋体" w:eastAsia="宋体" w:hAnsi="宋体"/>
        </w:rPr>
        <w:t>47</w:t>
      </w:r>
      <w:r w:rsidRPr="00F361A9">
        <w:rPr>
          <w:rFonts w:ascii="宋体" w:eastAsia="宋体" w:hAnsi="宋体" w:hint="eastAsia"/>
        </w:rPr>
        <w:t>页，文物出版社，1988年。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96F"/>
    <w:rsid w:val="00022A94"/>
    <w:rsid w:val="000342AF"/>
    <w:rsid w:val="000352C7"/>
    <w:rsid w:val="00035861"/>
    <w:rsid w:val="00037471"/>
    <w:rsid w:val="00046942"/>
    <w:rsid w:val="00051CB0"/>
    <w:rsid w:val="00067E94"/>
    <w:rsid w:val="00073F3D"/>
    <w:rsid w:val="00081387"/>
    <w:rsid w:val="000A235C"/>
    <w:rsid w:val="000B3CBA"/>
    <w:rsid w:val="000C02DC"/>
    <w:rsid w:val="000C5A0B"/>
    <w:rsid w:val="000C725E"/>
    <w:rsid w:val="000D3EC2"/>
    <w:rsid w:val="000E50EE"/>
    <w:rsid w:val="000F596F"/>
    <w:rsid w:val="000F7985"/>
    <w:rsid w:val="00102817"/>
    <w:rsid w:val="0011092D"/>
    <w:rsid w:val="00126B66"/>
    <w:rsid w:val="00137E25"/>
    <w:rsid w:val="0014243C"/>
    <w:rsid w:val="0015015A"/>
    <w:rsid w:val="001563F5"/>
    <w:rsid w:val="001668A9"/>
    <w:rsid w:val="0018054D"/>
    <w:rsid w:val="00181163"/>
    <w:rsid w:val="00190926"/>
    <w:rsid w:val="001A0027"/>
    <w:rsid w:val="001A3A95"/>
    <w:rsid w:val="001A4016"/>
    <w:rsid w:val="001B068B"/>
    <w:rsid w:val="001B08AD"/>
    <w:rsid w:val="001C11A3"/>
    <w:rsid w:val="001C33D7"/>
    <w:rsid w:val="001D549F"/>
    <w:rsid w:val="00202D10"/>
    <w:rsid w:val="002048BC"/>
    <w:rsid w:val="00207709"/>
    <w:rsid w:val="00210638"/>
    <w:rsid w:val="00230376"/>
    <w:rsid w:val="002327AC"/>
    <w:rsid w:val="00232E2F"/>
    <w:rsid w:val="00233627"/>
    <w:rsid w:val="0023515A"/>
    <w:rsid w:val="00242170"/>
    <w:rsid w:val="002439A2"/>
    <w:rsid w:val="00244A90"/>
    <w:rsid w:val="00250A70"/>
    <w:rsid w:val="00255781"/>
    <w:rsid w:val="002630DE"/>
    <w:rsid w:val="002659AB"/>
    <w:rsid w:val="00291338"/>
    <w:rsid w:val="002969A9"/>
    <w:rsid w:val="002A4EA6"/>
    <w:rsid w:val="002E3C74"/>
    <w:rsid w:val="002E54A9"/>
    <w:rsid w:val="002F2378"/>
    <w:rsid w:val="00311FD6"/>
    <w:rsid w:val="00322121"/>
    <w:rsid w:val="00325164"/>
    <w:rsid w:val="003310BD"/>
    <w:rsid w:val="0033144B"/>
    <w:rsid w:val="00334926"/>
    <w:rsid w:val="00337DD6"/>
    <w:rsid w:val="00345905"/>
    <w:rsid w:val="003558A5"/>
    <w:rsid w:val="0036081D"/>
    <w:rsid w:val="00367EF2"/>
    <w:rsid w:val="00370865"/>
    <w:rsid w:val="003750B7"/>
    <w:rsid w:val="00380922"/>
    <w:rsid w:val="0038324D"/>
    <w:rsid w:val="0038495F"/>
    <w:rsid w:val="003866F9"/>
    <w:rsid w:val="00390BF8"/>
    <w:rsid w:val="00393DDE"/>
    <w:rsid w:val="003D1A7D"/>
    <w:rsid w:val="003D2920"/>
    <w:rsid w:val="003D6289"/>
    <w:rsid w:val="003D69AF"/>
    <w:rsid w:val="003E0777"/>
    <w:rsid w:val="003F5670"/>
    <w:rsid w:val="003F7470"/>
    <w:rsid w:val="00400802"/>
    <w:rsid w:val="0040308F"/>
    <w:rsid w:val="004050E3"/>
    <w:rsid w:val="00405A18"/>
    <w:rsid w:val="00407FF7"/>
    <w:rsid w:val="0042137F"/>
    <w:rsid w:val="004237BA"/>
    <w:rsid w:val="00425C7F"/>
    <w:rsid w:val="00451E84"/>
    <w:rsid w:val="00453EFA"/>
    <w:rsid w:val="0045788C"/>
    <w:rsid w:val="00457CA8"/>
    <w:rsid w:val="004627BE"/>
    <w:rsid w:val="00463557"/>
    <w:rsid w:val="00474A8B"/>
    <w:rsid w:val="00484957"/>
    <w:rsid w:val="00491B26"/>
    <w:rsid w:val="004959BD"/>
    <w:rsid w:val="004B768B"/>
    <w:rsid w:val="004C610A"/>
    <w:rsid w:val="004F2E1F"/>
    <w:rsid w:val="004F5F7D"/>
    <w:rsid w:val="00502230"/>
    <w:rsid w:val="0051171C"/>
    <w:rsid w:val="005220D0"/>
    <w:rsid w:val="00524BB1"/>
    <w:rsid w:val="00525F2A"/>
    <w:rsid w:val="0052665F"/>
    <w:rsid w:val="005360FC"/>
    <w:rsid w:val="00537ECB"/>
    <w:rsid w:val="00545144"/>
    <w:rsid w:val="005505A7"/>
    <w:rsid w:val="0055146B"/>
    <w:rsid w:val="00554272"/>
    <w:rsid w:val="0055552A"/>
    <w:rsid w:val="00556379"/>
    <w:rsid w:val="00562018"/>
    <w:rsid w:val="0057150B"/>
    <w:rsid w:val="00584108"/>
    <w:rsid w:val="0059010C"/>
    <w:rsid w:val="005A04BE"/>
    <w:rsid w:val="005A325F"/>
    <w:rsid w:val="005A45A7"/>
    <w:rsid w:val="005A52F1"/>
    <w:rsid w:val="005A7FDC"/>
    <w:rsid w:val="005B1329"/>
    <w:rsid w:val="005B5F17"/>
    <w:rsid w:val="005B7195"/>
    <w:rsid w:val="005D042C"/>
    <w:rsid w:val="005D5A0F"/>
    <w:rsid w:val="005E0685"/>
    <w:rsid w:val="005E1A58"/>
    <w:rsid w:val="005E76BF"/>
    <w:rsid w:val="005F32A0"/>
    <w:rsid w:val="00602D07"/>
    <w:rsid w:val="00607546"/>
    <w:rsid w:val="006243A4"/>
    <w:rsid w:val="006271AE"/>
    <w:rsid w:val="00630058"/>
    <w:rsid w:val="00633A06"/>
    <w:rsid w:val="006377BE"/>
    <w:rsid w:val="00640709"/>
    <w:rsid w:val="006475BB"/>
    <w:rsid w:val="00657D65"/>
    <w:rsid w:val="006659C4"/>
    <w:rsid w:val="00671FF5"/>
    <w:rsid w:val="00675EF7"/>
    <w:rsid w:val="0069414B"/>
    <w:rsid w:val="006968E7"/>
    <w:rsid w:val="006978E7"/>
    <w:rsid w:val="006A0927"/>
    <w:rsid w:val="006B0589"/>
    <w:rsid w:val="006B5453"/>
    <w:rsid w:val="006C468B"/>
    <w:rsid w:val="006D28FD"/>
    <w:rsid w:val="006E023C"/>
    <w:rsid w:val="006E13E4"/>
    <w:rsid w:val="006F3B5E"/>
    <w:rsid w:val="00700800"/>
    <w:rsid w:val="00701D9E"/>
    <w:rsid w:val="0071459A"/>
    <w:rsid w:val="00715F8B"/>
    <w:rsid w:val="00726007"/>
    <w:rsid w:val="0073001B"/>
    <w:rsid w:val="007340E7"/>
    <w:rsid w:val="007351CA"/>
    <w:rsid w:val="007372D5"/>
    <w:rsid w:val="00737CE6"/>
    <w:rsid w:val="0075704C"/>
    <w:rsid w:val="007600A3"/>
    <w:rsid w:val="007813BA"/>
    <w:rsid w:val="00793404"/>
    <w:rsid w:val="007A0627"/>
    <w:rsid w:val="007B1185"/>
    <w:rsid w:val="007B56B2"/>
    <w:rsid w:val="007B5DEF"/>
    <w:rsid w:val="007D700F"/>
    <w:rsid w:val="007F42DE"/>
    <w:rsid w:val="00802C22"/>
    <w:rsid w:val="00804985"/>
    <w:rsid w:val="0080512C"/>
    <w:rsid w:val="00815616"/>
    <w:rsid w:val="008178BC"/>
    <w:rsid w:val="0082731E"/>
    <w:rsid w:val="00830D04"/>
    <w:rsid w:val="00832856"/>
    <w:rsid w:val="00863D44"/>
    <w:rsid w:val="0086496B"/>
    <w:rsid w:val="00865CB2"/>
    <w:rsid w:val="008660B7"/>
    <w:rsid w:val="00867353"/>
    <w:rsid w:val="00867B52"/>
    <w:rsid w:val="00885C8B"/>
    <w:rsid w:val="00885DAC"/>
    <w:rsid w:val="00886B5C"/>
    <w:rsid w:val="008A2E29"/>
    <w:rsid w:val="008A3C60"/>
    <w:rsid w:val="008A7B3F"/>
    <w:rsid w:val="008A7C26"/>
    <w:rsid w:val="008B53AD"/>
    <w:rsid w:val="008B6652"/>
    <w:rsid w:val="008B7602"/>
    <w:rsid w:val="008C2840"/>
    <w:rsid w:val="008C3253"/>
    <w:rsid w:val="008C6420"/>
    <w:rsid w:val="008C6BFB"/>
    <w:rsid w:val="008D5D7B"/>
    <w:rsid w:val="008F79B4"/>
    <w:rsid w:val="00903B08"/>
    <w:rsid w:val="009112FD"/>
    <w:rsid w:val="009116D5"/>
    <w:rsid w:val="00913072"/>
    <w:rsid w:val="009142E8"/>
    <w:rsid w:val="00964E1A"/>
    <w:rsid w:val="00973CA6"/>
    <w:rsid w:val="00996B43"/>
    <w:rsid w:val="009B6AED"/>
    <w:rsid w:val="009D333E"/>
    <w:rsid w:val="009D4E9D"/>
    <w:rsid w:val="009E1F0D"/>
    <w:rsid w:val="009F0FE8"/>
    <w:rsid w:val="009F1B14"/>
    <w:rsid w:val="00A0232F"/>
    <w:rsid w:val="00A030D2"/>
    <w:rsid w:val="00A07A0D"/>
    <w:rsid w:val="00A07FA9"/>
    <w:rsid w:val="00A125E2"/>
    <w:rsid w:val="00A23379"/>
    <w:rsid w:val="00A264C7"/>
    <w:rsid w:val="00A36ED9"/>
    <w:rsid w:val="00A4185D"/>
    <w:rsid w:val="00A47CF2"/>
    <w:rsid w:val="00A727F1"/>
    <w:rsid w:val="00A7520F"/>
    <w:rsid w:val="00A80C30"/>
    <w:rsid w:val="00AA31E3"/>
    <w:rsid w:val="00AA7EDC"/>
    <w:rsid w:val="00AD6BB0"/>
    <w:rsid w:val="00AE2CAB"/>
    <w:rsid w:val="00AE496B"/>
    <w:rsid w:val="00AE70E2"/>
    <w:rsid w:val="00AE7598"/>
    <w:rsid w:val="00AE7DDC"/>
    <w:rsid w:val="00B11DF5"/>
    <w:rsid w:val="00B24A7B"/>
    <w:rsid w:val="00B3018D"/>
    <w:rsid w:val="00B37493"/>
    <w:rsid w:val="00B426E1"/>
    <w:rsid w:val="00B650BB"/>
    <w:rsid w:val="00B71D9C"/>
    <w:rsid w:val="00BA304C"/>
    <w:rsid w:val="00BA32FC"/>
    <w:rsid w:val="00BB3637"/>
    <w:rsid w:val="00BB39AA"/>
    <w:rsid w:val="00BB39E5"/>
    <w:rsid w:val="00BB4724"/>
    <w:rsid w:val="00BB6D1C"/>
    <w:rsid w:val="00BB700F"/>
    <w:rsid w:val="00BD05DC"/>
    <w:rsid w:val="00BD157C"/>
    <w:rsid w:val="00BD3184"/>
    <w:rsid w:val="00BE47D7"/>
    <w:rsid w:val="00BF275A"/>
    <w:rsid w:val="00BF40AC"/>
    <w:rsid w:val="00C0552B"/>
    <w:rsid w:val="00C062FF"/>
    <w:rsid w:val="00C07248"/>
    <w:rsid w:val="00C1445C"/>
    <w:rsid w:val="00C15302"/>
    <w:rsid w:val="00C202FF"/>
    <w:rsid w:val="00C31F6D"/>
    <w:rsid w:val="00C61AEC"/>
    <w:rsid w:val="00C640FF"/>
    <w:rsid w:val="00C73363"/>
    <w:rsid w:val="00C82419"/>
    <w:rsid w:val="00CB019F"/>
    <w:rsid w:val="00CB6116"/>
    <w:rsid w:val="00CC6511"/>
    <w:rsid w:val="00CE26B2"/>
    <w:rsid w:val="00CE3BDF"/>
    <w:rsid w:val="00CF106E"/>
    <w:rsid w:val="00CF1EFD"/>
    <w:rsid w:val="00CF3B4A"/>
    <w:rsid w:val="00CF3FAF"/>
    <w:rsid w:val="00D015C9"/>
    <w:rsid w:val="00D10E68"/>
    <w:rsid w:val="00D21FDF"/>
    <w:rsid w:val="00D22FF9"/>
    <w:rsid w:val="00D230A1"/>
    <w:rsid w:val="00D23742"/>
    <w:rsid w:val="00D35C42"/>
    <w:rsid w:val="00D64D72"/>
    <w:rsid w:val="00D65684"/>
    <w:rsid w:val="00D66B90"/>
    <w:rsid w:val="00D72D27"/>
    <w:rsid w:val="00D73B49"/>
    <w:rsid w:val="00D76A93"/>
    <w:rsid w:val="00D840AE"/>
    <w:rsid w:val="00D956E9"/>
    <w:rsid w:val="00DA5FCF"/>
    <w:rsid w:val="00DA6A2E"/>
    <w:rsid w:val="00DB62AD"/>
    <w:rsid w:val="00DB7212"/>
    <w:rsid w:val="00DB7ED3"/>
    <w:rsid w:val="00DD19B9"/>
    <w:rsid w:val="00DE2A5C"/>
    <w:rsid w:val="00DF0C1C"/>
    <w:rsid w:val="00DF7426"/>
    <w:rsid w:val="00E03D05"/>
    <w:rsid w:val="00E073F2"/>
    <w:rsid w:val="00E101EE"/>
    <w:rsid w:val="00E11290"/>
    <w:rsid w:val="00E1398E"/>
    <w:rsid w:val="00E171A7"/>
    <w:rsid w:val="00E37071"/>
    <w:rsid w:val="00E5124B"/>
    <w:rsid w:val="00E73BD9"/>
    <w:rsid w:val="00E74007"/>
    <w:rsid w:val="00E75555"/>
    <w:rsid w:val="00E75AE6"/>
    <w:rsid w:val="00E82070"/>
    <w:rsid w:val="00E91F7B"/>
    <w:rsid w:val="00E9265E"/>
    <w:rsid w:val="00EA429C"/>
    <w:rsid w:val="00EB0A7A"/>
    <w:rsid w:val="00EC273D"/>
    <w:rsid w:val="00ED06B4"/>
    <w:rsid w:val="00ED3227"/>
    <w:rsid w:val="00EE1974"/>
    <w:rsid w:val="00EE1F65"/>
    <w:rsid w:val="00EE2D8A"/>
    <w:rsid w:val="00EF03EE"/>
    <w:rsid w:val="00F03B6A"/>
    <w:rsid w:val="00F12159"/>
    <w:rsid w:val="00F135FF"/>
    <w:rsid w:val="00F14866"/>
    <w:rsid w:val="00F14BF3"/>
    <w:rsid w:val="00F20A9C"/>
    <w:rsid w:val="00F2258B"/>
    <w:rsid w:val="00F2601F"/>
    <w:rsid w:val="00F35378"/>
    <w:rsid w:val="00F361A9"/>
    <w:rsid w:val="00F503C9"/>
    <w:rsid w:val="00F74B89"/>
    <w:rsid w:val="00F75D2E"/>
    <w:rsid w:val="00F80471"/>
    <w:rsid w:val="00F85A7B"/>
    <w:rsid w:val="00F90A33"/>
    <w:rsid w:val="00F92425"/>
    <w:rsid w:val="00FC4949"/>
    <w:rsid w:val="00FC6FAF"/>
    <w:rsid w:val="00F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E14"/>
  <w15:chartTrackingRefBased/>
  <w15:docId w15:val="{C201BBD8-1057-7248-B858-429B2858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B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659AB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2659AB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2659AB"/>
    <w:rPr>
      <w:vertAlign w:val="superscript"/>
    </w:rPr>
  </w:style>
  <w:style w:type="paragraph" w:styleId="a6">
    <w:name w:val="footer"/>
    <w:basedOn w:val="a"/>
    <w:link w:val="a7"/>
    <w:uiPriority w:val="99"/>
    <w:unhideWhenUsed/>
    <w:rsid w:val="00640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070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4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F76E-03DC-474C-B8F2-0632603E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7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</dc:creator>
  <cp:keywords/>
  <dc:description/>
  <cp:lastModifiedBy>王 洋</cp:lastModifiedBy>
  <cp:revision>243</cp:revision>
  <dcterms:created xsi:type="dcterms:W3CDTF">2022-04-05T11:15:00Z</dcterms:created>
  <dcterms:modified xsi:type="dcterms:W3CDTF">2022-05-12T12:51:00Z</dcterms:modified>
</cp:coreProperties>
</file>