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04E1" w14:textId="4EE15B39" w:rsidR="00224B03" w:rsidRDefault="00224B03" w:rsidP="00224B03">
      <w:pPr>
        <w:numPr>
          <w:ilvl w:val="0"/>
          <w:numId w:val="1"/>
        </w:numPr>
        <w:tabs>
          <w:tab w:val="left" w:pos="851"/>
        </w:tabs>
        <w:spacing w:line="360" w:lineRule="auto"/>
      </w:pPr>
      <w:r>
        <w:rPr>
          <w:rFonts w:hint="eastAsia"/>
        </w:rPr>
        <w:t>从西南石油</w:t>
      </w:r>
      <w:proofErr w:type="gramStart"/>
      <w:r>
        <w:rPr>
          <w:rFonts w:hint="eastAsia"/>
        </w:rPr>
        <w:t>大学计科院</w:t>
      </w:r>
      <w:proofErr w:type="gramEnd"/>
      <w:r>
        <w:rPr>
          <w:rFonts w:hint="eastAsia"/>
        </w:rPr>
        <w:t>毕业之后，你顺利加入了一家初创软件公司，该公司需要为客户开发一款用于查看</w:t>
      </w:r>
      <w:r>
        <w:t>PPM</w:t>
      </w:r>
      <w:r>
        <w:rPr>
          <w:rFonts w:hint="eastAsia"/>
        </w:rPr>
        <w:t>图像文件的软件。软件部经理决定将该项工作交付由你完成。请通过下述</w:t>
      </w:r>
      <w:r>
        <w:t>PPM</w:t>
      </w:r>
      <w:r>
        <w:rPr>
          <w:rFonts w:hint="eastAsia"/>
        </w:rPr>
        <w:t>图像文件的相关背景资料，客户粗略的软件需求说明及概要编码提示，结合桌面应用程序开发所学知识，顺利完成上述软件的开发工作。最终效果见</w:t>
      </w:r>
      <w:r>
        <w:t>Demo</w:t>
      </w:r>
      <w:r>
        <w:rPr>
          <w:rFonts w:hint="eastAsia"/>
        </w:rPr>
        <w:t>文件夹：</w:t>
      </w:r>
      <w:r>
        <w:t xml:space="preserve"> </w:t>
      </w:r>
    </w:p>
    <w:p w14:paraId="1EFDF6F8" w14:textId="77777777" w:rsidR="00224B03" w:rsidRDefault="00224B03" w:rsidP="00224B03">
      <w:pPr>
        <w:numPr>
          <w:ilvl w:val="0"/>
          <w:numId w:val="2"/>
        </w:numPr>
        <w:tabs>
          <w:tab w:val="left" w:pos="993"/>
        </w:tabs>
        <w:spacing w:line="360" w:lineRule="auto"/>
        <w:ind w:firstLine="207"/>
      </w:pPr>
      <w:r>
        <w:t>PPM</w:t>
      </w:r>
      <w:r>
        <w:rPr>
          <w:rFonts w:hint="eastAsia"/>
        </w:rPr>
        <w:t>文件介绍：</w:t>
      </w:r>
      <w:r>
        <w:t>PPM</w:t>
      </w:r>
      <w:r>
        <w:rPr>
          <w:rFonts w:hint="eastAsia"/>
        </w:rPr>
        <w:t>文件是一种非常简约的图像文件，有其自己的文件格式，</w:t>
      </w:r>
      <w:r>
        <w:t>PPM</w:t>
      </w:r>
      <w:r>
        <w:rPr>
          <w:rFonts w:hint="eastAsia"/>
        </w:rPr>
        <w:t>文件主要由文件头以及文件体两大部分组成。</w:t>
      </w:r>
      <w:r>
        <w:rPr>
          <w:rFonts w:hint="eastAsia"/>
          <w:b/>
        </w:rPr>
        <w:t>文件头部分</w:t>
      </w:r>
      <w:r>
        <w:rPr>
          <w:rFonts w:hint="eastAsia"/>
        </w:rPr>
        <w:t>确定了该</w:t>
      </w:r>
      <w:r>
        <w:t>PPM</w:t>
      </w:r>
      <w:r>
        <w:rPr>
          <w:rFonts w:hint="eastAsia"/>
        </w:rPr>
        <w:t>图像文件的格式，大小，</w:t>
      </w:r>
      <w:r>
        <w:t xml:space="preserve"> </w:t>
      </w:r>
      <w:r>
        <w:rPr>
          <w:rFonts w:hint="eastAsia"/>
        </w:rPr>
        <w:t>颜色等基本信息；</w:t>
      </w:r>
      <w:r>
        <w:t xml:space="preserve"> </w:t>
      </w:r>
      <w:r>
        <w:rPr>
          <w:rFonts w:hint="eastAsia"/>
          <w:b/>
        </w:rPr>
        <w:t>文件体部分</w:t>
      </w:r>
      <w:r>
        <w:rPr>
          <w:rFonts w:hint="eastAsia"/>
        </w:rPr>
        <w:t>具体存储该</w:t>
      </w:r>
      <w:r>
        <w:t>PPM</w:t>
      </w:r>
      <w:r>
        <w:rPr>
          <w:rFonts w:hint="eastAsia"/>
        </w:rPr>
        <w:t>图像文件中每个像素点的具体颜色数据。下面我们以素材文件夹中的</w:t>
      </w:r>
      <w:r>
        <w:t>test1.ppm</w:t>
      </w:r>
      <w:r>
        <w:rPr>
          <w:rFonts w:hint="eastAsia"/>
        </w:rPr>
        <w:t>文件为例。</w:t>
      </w:r>
    </w:p>
    <w:p w14:paraId="0FF849A9" w14:textId="77777777" w:rsidR="00224B03" w:rsidRDefault="00224B03" w:rsidP="00224B03">
      <w:pPr>
        <w:tabs>
          <w:tab w:val="left" w:pos="993"/>
        </w:tabs>
        <w:spacing w:line="360" w:lineRule="auto"/>
        <w:ind w:left="502" w:firstLineChars="300" w:firstLine="630"/>
      </w:pPr>
      <w:r>
        <w:rPr>
          <w:rFonts w:hint="eastAsia"/>
        </w:rPr>
        <w:t>文件头部分由三行构成：</w:t>
      </w:r>
    </w:p>
    <w:p w14:paraId="432E8966" w14:textId="77777777" w:rsidR="00224B03" w:rsidRDefault="00224B03" w:rsidP="00224B03">
      <w:pPr>
        <w:tabs>
          <w:tab w:val="left" w:pos="993"/>
        </w:tabs>
        <w:spacing w:line="360" w:lineRule="auto"/>
        <w:ind w:left="502" w:firstLineChars="300" w:firstLine="630"/>
      </w:pPr>
      <w:r>
        <w:rPr>
          <w:rFonts w:hint="eastAsia"/>
        </w:rPr>
        <w:t>第一行</w:t>
      </w:r>
      <w:proofErr w:type="gramStart"/>
      <w:r>
        <w:rPr>
          <w:rFonts w:hint="eastAsia"/>
        </w:rPr>
        <w:t>是魔数</w:t>
      </w:r>
      <w:proofErr w:type="gramEnd"/>
      <w:r>
        <w:t>P3</w:t>
      </w:r>
      <w:r>
        <w:rPr>
          <w:rFonts w:hint="eastAsia"/>
        </w:rPr>
        <w:t>，表示该文件是一个</w:t>
      </w:r>
      <w:proofErr w:type="gramStart"/>
      <w:r>
        <w:rPr>
          <w:rFonts w:hint="eastAsia"/>
        </w:rPr>
        <w:t>像素图</w:t>
      </w:r>
      <w:proofErr w:type="gramEnd"/>
      <w:r>
        <w:rPr>
          <w:rFonts w:hint="eastAsia"/>
        </w:rPr>
        <w:t>文本文件。（</w:t>
      </w:r>
      <w:proofErr w:type="gramStart"/>
      <w:r>
        <w:rPr>
          <w:rFonts w:hint="eastAsia"/>
        </w:rPr>
        <w:t>像素图</w:t>
      </w:r>
      <w:proofErr w:type="gramEnd"/>
      <w:r>
        <w:rPr>
          <w:rFonts w:hint="eastAsia"/>
        </w:rPr>
        <w:t>说明每个像素点由</w:t>
      </w:r>
      <w:r>
        <w:t>RGB</w:t>
      </w:r>
      <w:r>
        <w:rPr>
          <w:rFonts w:hint="eastAsia"/>
        </w:rPr>
        <w:t>三个颜色分量表示，每个分量一个字节。由于是文本文件，你可以用记事本等打开浏览该文件内容。）</w:t>
      </w:r>
    </w:p>
    <w:p w14:paraId="6B59DFF3" w14:textId="77777777" w:rsidR="00224B03" w:rsidRDefault="00224B03" w:rsidP="00224B03">
      <w:pPr>
        <w:tabs>
          <w:tab w:val="left" w:pos="993"/>
        </w:tabs>
        <w:spacing w:line="360" w:lineRule="auto"/>
        <w:ind w:left="502" w:firstLineChars="300" w:firstLine="630"/>
      </w:pPr>
      <w:r>
        <w:rPr>
          <w:rFonts w:hint="eastAsia"/>
        </w:rPr>
        <w:t>第二行是该图像的大小，先是列像素数，后是行像素数，中间用一个空格隔开。（表明该图像的分辨率为</w:t>
      </w:r>
      <w:r>
        <w:t>400*300</w:t>
      </w:r>
      <w:r>
        <w:rPr>
          <w:rFonts w:hint="eastAsia"/>
        </w:rPr>
        <w:t>）</w:t>
      </w:r>
    </w:p>
    <w:p w14:paraId="71F15B92" w14:textId="77777777" w:rsidR="00224B03" w:rsidRDefault="00224B03" w:rsidP="00224B03">
      <w:pPr>
        <w:tabs>
          <w:tab w:val="left" w:pos="993"/>
        </w:tabs>
        <w:spacing w:line="360" w:lineRule="auto"/>
        <w:ind w:left="502" w:firstLineChars="300" w:firstLine="630"/>
      </w:pPr>
      <w:r>
        <w:rPr>
          <w:rFonts w:hint="eastAsia"/>
        </w:rPr>
        <w:t>第三行表示每个颜色分量的最大取值。（数值</w:t>
      </w:r>
      <w:r>
        <w:t>255</w:t>
      </w:r>
      <w:r>
        <w:rPr>
          <w:rFonts w:hint="eastAsia"/>
        </w:rPr>
        <w:t>表明每个</w:t>
      </w:r>
      <w:r>
        <w:t>RGB</w:t>
      </w:r>
      <w:r>
        <w:rPr>
          <w:rFonts w:hint="eastAsia"/>
        </w:rPr>
        <w:t>分量取值范围为</w:t>
      </w:r>
      <w:r>
        <w:t>0~255</w:t>
      </w:r>
      <w:r>
        <w:rPr>
          <w:rFonts w:hint="eastAsia"/>
        </w:rPr>
        <w:t>）</w:t>
      </w:r>
    </w:p>
    <w:p w14:paraId="5352D843" w14:textId="5A4FB6D3" w:rsidR="00224B03" w:rsidRDefault="00224B03" w:rsidP="00224B03">
      <w:pPr>
        <w:tabs>
          <w:tab w:val="left" w:pos="993"/>
        </w:tabs>
        <w:spacing w:line="360" w:lineRule="auto"/>
        <w:ind w:leftChars="-36" w:hangingChars="36" w:hanging="76"/>
        <w:jc w:val="center"/>
      </w:pPr>
      <w:bookmarkStart w:id="0" w:name="_GoBack"/>
      <w:r>
        <w:rPr>
          <w:noProof/>
        </w:rPr>
        <w:drawing>
          <wp:inline distT="0" distB="0" distL="0" distR="0" wp14:anchorId="17555C39" wp14:editId="20128F8C">
            <wp:extent cx="3805238" cy="189500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62" cy="190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3F75A8" w14:textId="77777777" w:rsidR="00224B03" w:rsidRDefault="00224B03" w:rsidP="00224B03">
      <w:pPr>
        <w:tabs>
          <w:tab w:val="left" w:pos="993"/>
        </w:tabs>
        <w:spacing w:line="360" w:lineRule="auto"/>
        <w:ind w:left="502" w:firstLineChars="300" w:firstLine="630"/>
      </w:pPr>
      <w:r>
        <w:rPr>
          <w:rFonts w:hint="eastAsia"/>
        </w:rPr>
        <w:t>从第四行开始到文件结尾的数据，都是该图像每个像素点的具体</w:t>
      </w:r>
      <w:r>
        <w:t>RGB</w:t>
      </w:r>
      <w:r>
        <w:rPr>
          <w:rFonts w:hint="eastAsia"/>
        </w:rPr>
        <w:t>颜色信息。数据值之间由空格隔开。例如：本实例图像的第一个像素点</w:t>
      </w:r>
      <w:r>
        <w:t>RGB</w:t>
      </w:r>
      <w:r>
        <w:rPr>
          <w:rFonts w:hint="eastAsia"/>
        </w:rPr>
        <w:t>颜色为（</w:t>
      </w:r>
      <w:r>
        <w:t>69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62</w:t>
      </w:r>
      <w:r>
        <w:rPr>
          <w:rFonts w:hint="eastAsia"/>
        </w:rPr>
        <w:t>），</w:t>
      </w:r>
      <w:r>
        <w:t xml:space="preserve"> </w:t>
      </w:r>
      <w:r>
        <w:rPr>
          <w:rFonts w:hint="eastAsia"/>
        </w:rPr>
        <w:t>第二个像素点的</w:t>
      </w:r>
      <w:r>
        <w:t>RGB</w:t>
      </w:r>
      <w:r>
        <w:rPr>
          <w:rFonts w:hint="eastAsia"/>
        </w:rPr>
        <w:t>颜色为（</w:t>
      </w:r>
      <w:r>
        <w:t>55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）。</w:t>
      </w:r>
    </w:p>
    <w:p w14:paraId="1991766A" w14:textId="77777777" w:rsidR="00224B03" w:rsidRDefault="00224B03" w:rsidP="00224B03">
      <w:pPr>
        <w:numPr>
          <w:ilvl w:val="0"/>
          <w:numId w:val="2"/>
        </w:numPr>
        <w:tabs>
          <w:tab w:val="left" w:pos="993"/>
        </w:tabs>
        <w:spacing w:line="360" w:lineRule="auto"/>
        <w:ind w:firstLine="207"/>
      </w:pPr>
      <w:r>
        <w:rPr>
          <w:rFonts w:hint="eastAsia"/>
        </w:rPr>
        <w:t>软件需求及编码提示：</w:t>
      </w:r>
    </w:p>
    <w:p w14:paraId="7C7885D0" w14:textId="382D588B" w:rsidR="00224B03" w:rsidRDefault="00224B03" w:rsidP="00224B03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该软件只需要一个窗体，该窗体名称为</w:t>
      </w:r>
      <w:proofErr w:type="spellStart"/>
      <w:r>
        <w:t>FrmPPMViewer</w:t>
      </w:r>
      <w:proofErr w:type="spellEnd"/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该窗体标题为“</w:t>
      </w:r>
      <w:r>
        <w:t xml:space="preserve">PPM </w:t>
      </w:r>
      <w:r>
        <w:rPr>
          <w:rFonts w:hint="eastAsia"/>
        </w:rPr>
        <w:t>文件查看器”，</w:t>
      </w:r>
      <w:r>
        <w:t xml:space="preserve"> </w:t>
      </w:r>
      <w:r>
        <w:rPr>
          <w:rFonts w:hint="eastAsia"/>
        </w:rPr>
        <w:t>窗体大小为</w:t>
      </w:r>
      <w:r>
        <w:t>400*340</w:t>
      </w:r>
      <w:r>
        <w:rPr>
          <w:rFonts w:hint="eastAsia"/>
        </w:rPr>
        <w:t>。</w:t>
      </w:r>
    </w:p>
    <w:p w14:paraId="36B27D71" w14:textId="601C196F" w:rsidR="00224B03" w:rsidRDefault="00224B03" w:rsidP="00224B03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lastRenderedPageBreak/>
        <w:t>该窗体包含一个</w:t>
      </w:r>
      <w:proofErr w:type="spellStart"/>
      <w:r>
        <w:t>MenuStrip</w:t>
      </w:r>
      <w:proofErr w:type="spellEnd"/>
      <w:r>
        <w:rPr>
          <w:rFonts w:hint="eastAsia"/>
        </w:rPr>
        <w:t>菜单栏控件，菜单栏包含一级主菜单“文件”，一级主菜单“文件”菜单栏下包含“打开”，以及“退出”两个二级菜单。</w:t>
      </w:r>
    </w:p>
    <w:p w14:paraId="78831BB5" w14:textId="4AE0EB3A" w:rsidR="00224B03" w:rsidRDefault="00224B03" w:rsidP="00224B03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当用户点击“打开”菜单后，通过</w:t>
      </w:r>
      <w:proofErr w:type="spellStart"/>
      <w:r>
        <w:t>OpenFileDialog</w:t>
      </w:r>
      <w:proofErr w:type="spellEnd"/>
      <w:r>
        <w:rPr>
          <w:rFonts w:hint="eastAsia"/>
        </w:rPr>
        <w:t>对象，载入某个</w:t>
      </w:r>
      <w:r>
        <w:t>PPM</w:t>
      </w:r>
      <w:r>
        <w:rPr>
          <w:rFonts w:hint="eastAsia"/>
        </w:rPr>
        <w:t>文件。通过</w:t>
      </w:r>
      <w:proofErr w:type="spellStart"/>
      <w:r>
        <w:t>OpenFileDialog</w:t>
      </w:r>
      <w:proofErr w:type="spellEnd"/>
      <w:r>
        <w:rPr>
          <w:rFonts w:hint="eastAsia"/>
        </w:rPr>
        <w:t>对象的</w:t>
      </w:r>
      <w:proofErr w:type="spellStart"/>
      <w:r>
        <w:t>ShowDialog</w:t>
      </w:r>
      <w:proofErr w:type="spellEnd"/>
      <w:r>
        <w:rPr>
          <w:rFonts w:hint="eastAsia"/>
        </w:rPr>
        <w:t>（）方法显示文件打开对话框，通过</w:t>
      </w:r>
      <w:proofErr w:type="spellStart"/>
      <w:r>
        <w:t>OpenFileDialog</w:t>
      </w:r>
      <w:proofErr w:type="spellEnd"/>
      <w:r>
        <w:rPr>
          <w:rFonts w:hint="eastAsia"/>
        </w:rPr>
        <w:t>对象的</w:t>
      </w:r>
      <w:proofErr w:type="spellStart"/>
      <w:r>
        <w:t>FileName</w:t>
      </w:r>
      <w:proofErr w:type="spellEnd"/>
      <w:r>
        <w:rPr>
          <w:rFonts w:hint="eastAsia"/>
        </w:rPr>
        <w:t>属性可以获得用户希望载入的</w:t>
      </w:r>
      <w:r>
        <w:t>PPM</w:t>
      </w:r>
      <w:r>
        <w:rPr>
          <w:rFonts w:hint="eastAsia"/>
        </w:rPr>
        <w:t>文件名。</w:t>
      </w:r>
    </w:p>
    <w:p w14:paraId="58CAEFC7" w14:textId="0DB9EBDD" w:rsidR="00224B03" w:rsidRDefault="00224B03" w:rsidP="00224B03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获得了</w:t>
      </w:r>
      <w:r>
        <w:t>PPM</w:t>
      </w:r>
      <w:r>
        <w:rPr>
          <w:rFonts w:hint="eastAsia"/>
        </w:rPr>
        <w:t>文件名称后，即可通过</w:t>
      </w:r>
      <w:proofErr w:type="spellStart"/>
      <w:r>
        <w:t>StreamReader</w:t>
      </w:r>
      <w:proofErr w:type="spellEnd"/>
      <w:r>
        <w:rPr>
          <w:rFonts w:hint="eastAsia"/>
        </w:rPr>
        <w:t>对象进行文件的解析操作。</w:t>
      </w:r>
      <w:r>
        <w:t>String</w:t>
      </w:r>
      <w:r>
        <w:rPr>
          <w:rFonts w:hint="eastAsia"/>
        </w:rPr>
        <w:t>对象的</w:t>
      </w:r>
      <w:r>
        <w:t>Split( )</w:t>
      </w:r>
      <w:r>
        <w:rPr>
          <w:rFonts w:hint="eastAsia"/>
        </w:rPr>
        <w:t>方法，对于像素点颜色数值的分割将会大有帮助，</w:t>
      </w:r>
      <w:r>
        <w:t xml:space="preserve"> </w:t>
      </w:r>
      <w:r>
        <w:rPr>
          <w:rFonts w:hint="eastAsia"/>
        </w:rPr>
        <w:t>该方法以某个指定的分隔符（本例就是以空格为分隔符），将</w:t>
      </w:r>
      <w:r>
        <w:t>String</w:t>
      </w:r>
      <w:r>
        <w:rPr>
          <w:rFonts w:hint="eastAsia"/>
        </w:rPr>
        <w:t>对象分割成若干个小的子字符串，并返回，返回数据类型为</w:t>
      </w:r>
      <w:r>
        <w:t>string[]</w:t>
      </w:r>
      <w:r>
        <w:rPr>
          <w:rFonts w:hint="eastAsia"/>
        </w:rPr>
        <w:t>。</w:t>
      </w:r>
    </w:p>
    <w:p w14:paraId="7C5D9D66" w14:textId="47069D2A" w:rsidR="00224B03" w:rsidRDefault="00224B03" w:rsidP="00224B03">
      <w:pPr>
        <w:tabs>
          <w:tab w:val="left" w:pos="993"/>
        </w:tabs>
        <w:spacing w:line="360" w:lineRule="auto"/>
        <w:ind w:left="1129"/>
      </w:pPr>
      <w:r>
        <w:rPr>
          <w:noProof/>
        </w:rPr>
        <w:drawing>
          <wp:inline distT="0" distB="0" distL="0" distR="0" wp14:anchorId="40BFA3AA" wp14:editId="4F8F4994">
            <wp:extent cx="2919730" cy="1171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58C7" w14:textId="65A9EBE8" w:rsidR="00224B03" w:rsidRDefault="00224B03" w:rsidP="00224B03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通过解析出来得到的</w:t>
      </w:r>
      <w:r>
        <w:t>PPM</w:t>
      </w:r>
      <w:r>
        <w:rPr>
          <w:rFonts w:hint="eastAsia"/>
        </w:rPr>
        <w:t>图像大小，新建一个大小相同的</w:t>
      </w:r>
      <w:r>
        <w:t>Bitmap</w:t>
      </w:r>
      <w:r>
        <w:rPr>
          <w:rFonts w:hint="eastAsia"/>
        </w:rPr>
        <w:t>对象。</w:t>
      </w:r>
    </w:p>
    <w:p w14:paraId="0D96948D" w14:textId="42CC0151" w:rsidR="00224B03" w:rsidRDefault="00224B03" w:rsidP="00224B03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由于所有像素点数值信息存储在</w:t>
      </w:r>
      <w:r>
        <w:t>string[]</w:t>
      </w:r>
      <w:r>
        <w:rPr>
          <w:rFonts w:hint="eastAsia"/>
        </w:rPr>
        <w:t>数组中，需要利用</w:t>
      </w:r>
      <w:proofErr w:type="spellStart"/>
      <w:r>
        <w:t>int.Parse</w:t>
      </w:r>
      <w:proofErr w:type="spellEnd"/>
      <w:r>
        <w:t>(string s)</w:t>
      </w:r>
      <w:r>
        <w:rPr>
          <w:rFonts w:hint="eastAsia"/>
        </w:rPr>
        <w:t>方法，实现</w:t>
      </w:r>
      <w:r>
        <w:t>string</w:t>
      </w:r>
      <w:r>
        <w:rPr>
          <w:rFonts w:hint="eastAsia"/>
        </w:rPr>
        <w:t>到</w:t>
      </w:r>
      <w:r>
        <w:t>int</w:t>
      </w:r>
      <w:r>
        <w:rPr>
          <w:rFonts w:hint="eastAsia"/>
        </w:rPr>
        <w:t>数据之间的转换。利用</w:t>
      </w:r>
      <w:r>
        <w:t>Bitmap</w:t>
      </w:r>
      <w:r>
        <w:rPr>
          <w:rFonts w:hint="eastAsia"/>
        </w:rPr>
        <w:t>对象的</w:t>
      </w:r>
      <w:proofErr w:type="spellStart"/>
      <w:r>
        <w:t>SetPixel</w:t>
      </w:r>
      <w:proofErr w:type="spellEnd"/>
      <w:r>
        <w:t>( )</w:t>
      </w:r>
      <w:r>
        <w:rPr>
          <w:rFonts w:hint="eastAsia"/>
        </w:rPr>
        <w:t>方法写入。通过</w:t>
      </w:r>
      <w:r>
        <w:t>for</w:t>
      </w:r>
      <w:r>
        <w:rPr>
          <w:rFonts w:hint="eastAsia"/>
        </w:rPr>
        <w:t>循环，写入所有像素点颜色信息后，即可得到一个可完整显示的图像。</w:t>
      </w:r>
    </w:p>
    <w:p w14:paraId="64CD98EC" w14:textId="275B58B1" w:rsidR="00224B03" w:rsidRDefault="00224B03" w:rsidP="00224B03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写入完毕后，将该</w:t>
      </w:r>
      <w:r>
        <w:t>Bitmap</w:t>
      </w:r>
      <w:r>
        <w:rPr>
          <w:rFonts w:hint="eastAsia"/>
        </w:rPr>
        <w:t>对象，设置为</w:t>
      </w:r>
      <w:proofErr w:type="spellStart"/>
      <w:r>
        <w:t>FrmPPMViewer</w:t>
      </w:r>
      <w:proofErr w:type="spellEnd"/>
      <w:r>
        <w:rPr>
          <w:rFonts w:hint="eastAsia"/>
        </w:rPr>
        <w:t>的</w:t>
      </w:r>
      <w:proofErr w:type="spellStart"/>
      <w:r>
        <w:t>BackgroundImage</w:t>
      </w:r>
      <w:proofErr w:type="spellEnd"/>
      <w:r>
        <w:rPr>
          <w:rFonts w:hint="eastAsia"/>
        </w:rPr>
        <w:t>属性，即可在该窗体中显示最终图像。</w:t>
      </w:r>
    </w:p>
    <w:p w14:paraId="3E707C50" w14:textId="76665716" w:rsidR="00224B03" w:rsidRDefault="00224B03" w:rsidP="00224B03">
      <w:pPr>
        <w:numPr>
          <w:ilvl w:val="0"/>
          <w:numId w:val="3"/>
        </w:numPr>
        <w:tabs>
          <w:tab w:val="left" w:pos="993"/>
        </w:tabs>
        <w:spacing w:line="360" w:lineRule="auto"/>
      </w:pPr>
      <w:r>
        <w:rPr>
          <w:rFonts w:hint="eastAsia"/>
        </w:rPr>
        <w:t>当用户点击菜单栏的“退出”菜单后，关闭窗体，结束程序。</w:t>
      </w:r>
    </w:p>
    <w:p w14:paraId="7C5DD616" w14:textId="77777777" w:rsidR="00224B03" w:rsidRDefault="00224B03" w:rsidP="00224B03">
      <w:pPr>
        <w:numPr>
          <w:ilvl w:val="0"/>
          <w:numId w:val="2"/>
        </w:numPr>
        <w:tabs>
          <w:tab w:val="left" w:pos="993"/>
        </w:tabs>
        <w:spacing w:line="360" w:lineRule="auto"/>
        <w:ind w:firstLine="207"/>
      </w:pPr>
      <w:r>
        <w:rPr>
          <w:noProof/>
        </w:rPr>
        <w:t xml:space="preserve"> </w:t>
      </w:r>
      <w:r>
        <w:rPr>
          <w:rFonts w:hint="eastAsia"/>
          <w:noProof/>
        </w:rPr>
        <w:t>最终完成软件后，打开素材文件夹中的</w:t>
      </w:r>
      <w:r>
        <w:rPr>
          <w:noProof/>
        </w:rPr>
        <w:t>test1.ppm</w:t>
      </w:r>
      <w:r>
        <w:rPr>
          <w:rFonts w:hint="eastAsia"/>
          <w:noProof/>
        </w:rPr>
        <w:t>文件，以及</w:t>
      </w:r>
      <w:r>
        <w:rPr>
          <w:noProof/>
        </w:rPr>
        <w:t>test2.ppm</w:t>
      </w:r>
      <w:r>
        <w:rPr>
          <w:rFonts w:hint="eastAsia"/>
          <w:noProof/>
        </w:rPr>
        <w:t>作为测试，结果如下所示</w:t>
      </w:r>
      <w:r>
        <w:rPr>
          <w:rFonts w:hint="eastAsia"/>
        </w:rPr>
        <w:t>：</w:t>
      </w:r>
    </w:p>
    <w:p w14:paraId="36EAFFB5" w14:textId="1B2DB691" w:rsidR="00224B03" w:rsidRDefault="00224B03" w:rsidP="00224B03">
      <w:pPr>
        <w:tabs>
          <w:tab w:val="left" w:pos="993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12F68A00" wp14:editId="78C43B8E">
            <wp:extent cx="1800225" cy="1533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>
        <w:rPr>
          <w:noProof/>
        </w:rPr>
        <w:drawing>
          <wp:inline distT="0" distB="0" distL="0" distR="0" wp14:anchorId="1718E24B" wp14:editId="24AF74E5">
            <wp:extent cx="17907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8404" w14:textId="77777777" w:rsidR="00224B03" w:rsidRDefault="00224B03" w:rsidP="00224B03">
      <w:pPr>
        <w:tabs>
          <w:tab w:val="left" w:pos="993"/>
        </w:tabs>
        <w:spacing w:line="360" w:lineRule="auto"/>
        <w:ind w:firstLineChars="600" w:firstLine="1260"/>
        <w:rPr>
          <w:b/>
        </w:rPr>
      </w:pPr>
      <w:r>
        <w:rPr>
          <w:rFonts w:hint="eastAsia"/>
          <w:noProof/>
        </w:rPr>
        <w:t>打开</w:t>
      </w:r>
      <w:r>
        <w:rPr>
          <w:noProof/>
        </w:rPr>
        <w:t>test1.ppm</w:t>
      </w:r>
      <w:r>
        <w:rPr>
          <w:rFonts w:hint="eastAsia"/>
          <w:noProof/>
        </w:rPr>
        <w:t>文件</w:t>
      </w:r>
      <w:r>
        <w:rPr>
          <w:noProof/>
        </w:rPr>
        <w:t xml:space="preserve">              </w:t>
      </w:r>
      <w:r>
        <w:rPr>
          <w:rFonts w:hint="eastAsia"/>
          <w:noProof/>
        </w:rPr>
        <w:t>打开</w:t>
      </w:r>
      <w:r>
        <w:rPr>
          <w:noProof/>
        </w:rPr>
        <w:t>test2.ppm</w:t>
      </w:r>
      <w:r>
        <w:rPr>
          <w:rFonts w:hint="eastAsia"/>
          <w:noProof/>
        </w:rPr>
        <w:t>文件</w:t>
      </w:r>
    </w:p>
    <w:p w14:paraId="41B56F4F" w14:textId="77777777" w:rsidR="00224B03" w:rsidRDefault="00224B03" w:rsidP="00224B03">
      <w:pPr>
        <w:tabs>
          <w:tab w:val="left" w:pos="1305"/>
        </w:tabs>
        <w:ind w:leftChars="337" w:left="708"/>
        <w:jc w:val="center"/>
      </w:pPr>
    </w:p>
    <w:p w14:paraId="680E794A" w14:textId="77777777" w:rsidR="003132DA" w:rsidRDefault="003132DA"/>
    <w:sectPr w:rsidR="0031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5029"/>
    <w:multiLevelType w:val="hybridMultilevel"/>
    <w:tmpl w:val="62BEAEAE"/>
    <w:lvl w:ilvl="0" w:tplc="2250C5C6">
      <w:start w:val="1"/>
      <w:numFmt w:val="decimal"/>
      <w:lvlText w:val="%1)"/>
      <w:lvlJc w:val="left"/>
      <w:pPr>
        <w:ind w:left="502" w:hanging="36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>
      <w:start w:val="1"/>
      <w:numFmt w:val="decimal"/>
      <w:lvlText w:val="%4."/>
      <w:lvlJc w:val="left"/>
      <w:pPr>
        <w:ind w:left="1822" w:hanging="420"/>
      </w:pPr>
    </w:lvl>
    <w:lvl w:ilvl="4" w:tplc="04090019">
      <w:start w:val="1"/>
      <w:numFmt w:val="lowerLetter"/>
      <w:lvlText w:val="%5)"/>
      <w:lvlJc w:val="left"/>
      <w:pPr>
        <w:ind w:left="2242" w:hanging="420"/>
      </w:pPr>
    </w:lvl>
    <w:lvl w:ilvl="5" w:tplc="0409001B">
      <w:start w:val="1"/>
      <w:numFmt w:val="lowerRoman"/>
      <w:lvlText w:val="%6."/>
      <w:lvlJc w:val="right"/>
      <w:pPr>
        <w:ind w:left="2662" w:hanging="420"/>
      </w:pPr>
    </w:lvl>
    <w:lvl w:ilvl="6" w:tplc="0409000F">
      <w:start w:val="1"/>
      <w:numFmt w:val="decimal"/>
      <w:lvlText w:val="%7."/>
      <w:lvlJc w:val="left"/>
      <w:pPr>
        <w:ind w:left="3082" w:hanging="420"/>
      </w:pPr>
    </w:lvl>
    <w:lvl w:ilvl="7" w:tplc="04090019">
      <w:start w:val="1"/>
      <w:numFmt w:val="lowerLetter"/>
      <w:lvlText w:val="%8)"/>
      <w:lvlJc w:val="left"/>
      <w:pPr>
        <w:ind w:left="3502" w:hanging="420"/>
      </w:pPr>
    </w:lvl>
    <w:lvl w:ilvl="8" w:tplc="0409001B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11187AD5"/>
    <w:multiLevelType w:val="hybridMultilevel"/>
    <w:tmpl w:val="0B5650D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 w15:restartNumberingAfterBreak="0">
    <w:nsid w:val="3227402E"/>
    <w:multiLevelType w:val="hybridMultilevel"/>
    <w:tmpl w:val="2C400E80"/>
    <w:lvl w:ilvl="0" w:tplc="C8E22FFC">
      <w:start w:val="1"/>
      <w:numFmt w:val="japaneseCounting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BE"/>
    <w:rsid w:val="00224B03"/>
    <w:rsid w:val="003132DA"/>
    <w:rsid w:val="004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9585"/>
  <w15:chartTrackingRefBased/>
  <w15:docId w15:val="{0B2804DE-CE69-4999-AD42-B90F0A9E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B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WSY</dc:creator>
  <cp:keywords/>
  <dc:description/>
  <cp:lastModifiedBy>WSY</cp:lastModifiedBy>
  <cp:revision>3</cp:revision>
  <dcterms:created xsi:type="dcterms:W3CDTF">2019-10-15T13:44:00Z</dcterms:created>
  <dcterms:modified xsi:type="dcterms:W3CDTF">2019-10-15T13:44:00Z</dcterms:modified>
</cp:coreProperties>
</file>