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2A3997" w14:textId="77777777" w:rsidR="00C304E5" w:rsidRDefault="00C304E5" w:rsidP="00312B73">
      <w:pPr>
        <w:ind w:left="540"/>
        <w:jc w:val="center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西南石油大学实验报告</w:t>
      </w:r>
      <w:bookmarkStart w:id="0" w:name="_Toc125433518"/>
    </w:p>
    <w:tbl>
      <w:tblPr>
        <w:tblW w:w="86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0"/>
        <w:gridCol w:w="1248"/>
        <w:gridCol w:w="1275"/>
        <w:gridCol w:w="1965"/>
        <w:gridCol w:w="1717"/>
        <w:gridCol w:w="1417"/>
      </w:tblGrid>
      <w:tr w:rsidR="00C304E5" w14:paraId="14E26A55" w14:textId="77777777" w:rsidTr="00C304E5">
        <w:trPr>
          <w:cantSplit/>
          <w:jc w:val="center"/>
        </w:trPr>
        <w:tc>
          <w:tcPr>
            <w:tcW w:w="7225" w:type="dxa"/>
            <w:gridSpan w:val="5"/>
          </w:tcPr>
          <w:p w14:paraId="3DF02953" w14:textId="77777777" w:rsidR="00C304E5" w:rsidRDefault="00C304E5" w:rsidP="00312B73">
            <w:r>
              <w:rPr>
                <w:rFonts w:hint="eastAsia"/>
              </w:rPr>
              <w:t>课程名称：</w:t>
            </w:r>
            <w:r w:rsidR="00F701A1" w:rsidRPr="00F701A1">
              <w:rPr>
                <w:rFonts w:hint="eastAsia"/>
              </w:rPr>
              <w:t>软件质量保证与测试</w:t>
            </w:r>
          </w:p>
        </w:tc>
        <w:tc>
          <w:tcPr>
            <w:tcW w:w="1417" w:type="dxa"/>
            <w:vMerge w:val="restart"/>
          </w:tcPr>
          <w:p w14:paraId="416E3C54" w14:textId="77777777" w:rsidR="00C304E5" w:rsidRPr="00C304E5" w:rsidRDefault="00C304E5" w:rsidP="00312B73"/>
          <w:p w14:paraId="3D0D40ED" w14:textId="77777777" w:rsidR="00C304E5" w:rsidRDefault="00C304E5" w:rsidP="00312B73"/>
          <w:p w14:paraId="408098D8" w14:textId="77777777" w:rsidR="00C304E5" w:rsidRDefault="00C304E5" w:rsidP="00312B73"/>
          <w:p w14:paraId="20745AA8" w14:textId="77777777" w:rsidR="00C304E5" w:rsidRDefault="00C304E5" w:rsidP="00312B73"/>
          <w:p w14:paraId="2AC69DBF" w14:textId="77777777" w:rsidR="00C304E5" w:rsidRDefault="00C304E5" w:rsidP="00312B73"/>
          <w:p w14:paraId="209E8380" w14:textId="77777777" w:rsidR="00C304E5" w:rsidRDefault="00C304E5" w:rsidP="00312B73"/>
          <w:p w14:paraId="7C279A8A" w14:textId="77777777" w:rsidR="00C304E5" w:rsidRDefault="00C304E5" w:rsidP="00312B73"/>
          <w:p w14:paraId="1660A68F" w14:textId="77777777" w:rsidR="00C304E5" w:rsidRDefault="00C304E5" w:rsidP="00312B73">
            <w:pPr>
              <w:rPr>
                <w:color w:val="FF0000"/>
              </w:rPr>
            </w:pPr>
          </w:p>
        </w:tc>
      </w:tr>
      <w:tr w:rsidR="00C304E5" w14:paraId="383842F1" w14:textId="77777777" w:rsidTr="00C304E5">
        <w:trPr>
          <w:cantSplit/>
          <w:jc w:val="center"/>
        </w:trPr>
        <w:tc>
          <w:tcPr>
            <w:tcW w:w="7225" w:type="dxa"/>
            <w:gridSpan w:val="5"/>
          </w:tcPr>
          <w:p w14:paraId="4D160310" w14:textId="77777777" w:rsidR="00C304E5" w:rsidRDefault="00C304E5" w:rsidP="00312B73">
            <w:r>
              <w:rPr>
                <w:rFonts w:hint="eastAsia"/>
              </w:rPr>
              <w:t>实验项目名称：</w:t>
            </w:r>
            <w:r w:rsidR="00CC240B" w:rsidRPr="00CC240B">
              <w:rPr>
                <w:rFonts w:hint="eastAsia"/>
              </w:rPr>
              <w:t>实验一</w:t>
            </w:r>
            <w:r w:rsidR="00F701A1">
              <w:rPr>
                <w:rFonts w:hint="eastAsia"/>
              </w:rPr>
              <w:t xml:space="preserve"> </w:t>
            </w:r>
            <w:r w:rsidR="00F701A1" w:rsidRPr="00193FF1">
              <w:rPr>
                <w:rFonts w:hint="eastAsia"/>
              </w:rPr>
              <w:t>被测系统环境搭建</w:t>
            </w:r>
          </w:p>
        </w:tc>
        <w:tc>
          <w:tcPr>
            <w:tcW w:w="1417" w:type="dxa"/>
            <w:vMerge/>
          </w:tcPr>
          <w:p w14:paraId="608061E4" w14:textId="77777777" w:rsidR="00C304E5" w:rsidRDefault="00C304E5" w:rsidP="00312B73"/>
        </w:tc>
      </w:tr>
      <w:tr w:rsidR="00C304E5" w14:paraId="2C3C0594" w14:textId="77777777" w:rsidTr="00C304E5">
        <w:trPr>
          <w:cantSplit/>
          <w:jc w:val="center"/>
        </w:trPr>
        <w:tc>
          <w:tcPr>
            <w:tcW w:w="7225" w:type="dxa"/>
            <w:gridSpan w:val="5"/>
          </w:tcPr>
          <w:p w14:paraId="616CEC98" w14:textId="713CC828" w:rsidR="00C304E5" w:rsidRDefault="00C304E5" w:rsidP="00312B73">
            <w:r>
              <w:rPr>
                <w:rFonts w:hint="eastAsia"/>
              </w:rPr>
              <w:t>专业年级班级：</w:t>
            </w:r>
            <w:r w:rsidR="00BD53FB">
              <w:rPr>
                <w:rFonts w:hint="eastAsia"/>
              </w:rPr>
              <w:t>软件工程</w:t>
            </w:r>
            <w:r w:rsidR="00B41B3B">
              <w:rPr>
                <w:rFonts w:hint="eastAsia"/>
              </w:rPr>
              <w:t>2</w:t>
            </w:r>
            <w:r>
              <w:rPr>
                <w:rFonts w:hint="eastAsia"/>
              </w:rPr>
              <w:t>0</w:t>
            </w:r>
            <w:r w:rsidR="005577D2">
              <w:rPr>
                <w:rFonts w:hint="eastAsia"/>
              </w:rPr>
              <w:t>17</w:t>
            </w:r>
            <w:r>
              <w:rPr>
                <w:rFonts w:hint="eastAsia"/>
              </w:rPr>
              <w:t>级</w:t>
            </w:r>
          </w:p>
          <w:p w14:paraId="2ABD6347" w14:textId="476CD22A" w:rsidR="00C304E5" w:rsidRDefault="00C304E5" w:rsidP="00312B73">
            <w:r>
              <w:rPr>
                <w:rFonts w:hint="eastAsia"/>
              </w:rPr>
              <w:t>姓名：</w:t>
            </w:r>
            <w:r w:rsidR="005577D2">
              <w:rPr>
                <w:rFonts w:hint="eastAsia"/>
              </w:rPr>
              <w:t>李文毅</w:t>
            </w:r>
            <w:r>
              <w:rPr>
                <w:rFonts w:hint="eastAsia"/>
              </w:rPr>
              <w:t xml:space="preserve">          </w:t>
            </w:r>
            <w:r>
              <w:rPr>
                <w:rFonts w:hint="eastAsia"/>
              </w:rPr>
              <w:t>学号：</w:t>
            </w:r>
            <w:r w:rsidR="00822794">
              <w:rPr>
                <w:rFonts w:hint="eastAsia"/>
              </w:rPr>
              <w:t>20</w:t>
            </w:r>
            <w:r w:rsidR="005577D2">
              <w:rPr>
                <w:rFonts w:hint="eastAsia"/>
              </w:rPr>
              <w:t>1731062208</w:t>
            </w:r>
          </w:p>
        </w:tc>
        <w:tc>
          <w:tcPr>
            <w:tcW w:w="1417" w:type="dxa"/>
            <w:vMerge/>
          </w:tcPr>
          <w:p w14:paraId="3E966F63" w14:textId="77777777" w:rsidR="00C304E5" w:rsidRDefault="00C304E5" w:rsidP="00312B73"/>
        </w:tc>
      </w:tr>
      <w:tr w:rsidR="00C304E5" w14:paraId="075BD121" w14:textId="77777777" w:rsidTr="00C304E5">
        <w:trPr>
          <w:cantSplit/>
          <w:jc w:val="center"/>
        </w:trPr>
        <w:tc>
          <w:tcPr>
            <w:tcW w:w="7225" w:type="dxa"/>
            <w:gridSpan w:val="5"/>
          </w:tcPr>
          <w:p w14:paraId="15AEC5BA" w14:textId="69DFD268" w:rsidR="00C304E5" w:rsidRDefault="00C304E5" w:rsidP="00312B73">
            <w:r>
              <w:rPr>
                <w:rFonts w:hint="eastAsia"/>
              </w:rPr>
              <w:t>电子邮件地址：</w:t>
            </w:r>
            <w:r w:rsidR="00B41B3B">
              <w:t xml:space="preserve"> </w:t>
            </w:r>
            <w:r w:rsidR="005577D2">
              <w:rPr>
                <w:rFonts w:hint="eastAsia"/>
              </w:rPr>
              <w:t>276701865</w:t>
            </w:r>
            <w:r w:rsidR="00822794">
              <w:t>@qq.com</w:t>
            </w:r>
          </w:p>
        </w:tc>
        <w:tc>
          <w:tcPr>
            <w:tcW w:w="1417" w:type="dxa"/>
            <w:vMerge/>
          </w:tcPr>
          <w:p w14:paraId="6CE42491" w14:textId="77777777" w:rsidR="00C304E5" w:rsidRDefault="00C304E5" w:rsidP="00312B73"/>
        </w:tc>
      </w:tr>
      <w:tr w:rsidR="00C304E5" w14:paraId="1542DDF9" w14:textId="77777777" w:rsidTr="00C304E5">
        <w:trPr>
          <w:cantSplit/>
          <w:trHeight w:val="313"/>
          <w:jc w:val="center"/>
        </w:trPr>
        <w:tc>
          <w:tcPr>
            <w:tcW w:w="7225" w:type="dxa"/>
            <w:gridSpan w:val="5"/>
            <w:tcBorders>
              <w:bottom w:val="nil"/>
            </w:tcBorders>
          </w:tcPr>
          <w:p w14:paraId="68729B9A" w14:textId="77777777" w:rsidR="00C304E5" w:rsidRDefault="00C304E5" w:rsidP="00312B73">
            <w:r>
              <w:rPr>
                <w:rFonts w:hint="eastAsia"/>
              </w:rPr>
              <w:t>实验所用机器名：</w:t>
            </w:r>
            <w:r w:rsidR="00822794">
              <w:rPr>
                <w:rFonts w:hint="eastAsia"/>
              </w:rPr>
              <w:t>172.18.51.47</w:t>
            </w:r>
          </w:p>
        </w:tc>
        <w:tc>
          <w:tcPr>
            <w:tcW w:w="1417" w:type="dxa"/>
            <w:vMerge/>
          </w:tcPr>
          <w:p w14:paraId="0FC86121" w14:textId="77777777" w:rsidR="00C304E5" w:rsidRDefault="00C304E5" w:rsidP="00312B73"/>
        </w:tc>
      </w:tr>
      <w:tr w:rsidR="00C304E5" w14:paraId="779AD3C1" w14:textId="77777777" w:rsidTr="00C304E5">
        <w:trPr>
          <w:cantSplit/>
          <w:trHeight w:val="313"/>
          <w:jc w:val="center"/>
        </w:trPr>
        <w:tc>
          <w:tcPr>
            <w:tcW w:w="7225" w:type="dxa"/>
            <w:gridSpan w:val="5"/>
            <w:tcBorders>
              <w:bottom w:val="nil"/>
            </w:tcBorders>
          </w:tcPr>
          <w:p w14:paraId="414A48A9" w14:textId="77777777" w:rsidR="00C304E5" w:rsidRDefault="00C304E5" w:rsidP="00312B73">
            <w:r>
              <w:rPr>
                <w:rFonts w:hint="eastAsia"/>
              </w:rPr>
              <w:t>实验时间地点：</w:t>
            </w:r>
            <w:r>
              <w:rPr>
                <w:rFonts w:hint="eastAsia"/>
              </w:rPr>
              <w:t>20</w:t>
            </w:r>
            <w:r w:rsidR="00F701A1">
              <w:t>19</w:t>
            </w:r>
            <w:r>
              <w:rPr>
                <w:rFonts w:hint="eastAsia"/>
              </w:rPr>
              <w:t>.</w:t>
            </w:r>
            <w:r w:rsidR="00E2302C">
              <w:t>1</w:t>
            </w:r>
            <w:r w:rsidR="0046421C">
              <w:rPr>
                <w:rFonts w:hint="eastAsia"/>
              </w:rPr>
              <w:t>1</w:t>
            </w:r>
            <w:r>
              <w:rPr>
                <w:rFonts w:hint="eastAsia"/>
              </w:rPr>
              <w:t>.</w:t>
            </w:r>
            <w:r w:rsidR="00E2302C">
              <w:t>2</w:t>
            </w:r>
            <w:r w:rsidR="00F701A1">
              <w:rPr>
                <w:rFonts w:hint="eastAsia"/>
              </w:rPr>
              <w:t>3</w:t>
            </w:r>
            <w:r w:rsidR="00506BBF">
              <w:rPr>
                <w:rFonts w:hint="eastAsia"/>
              </w:rPr>
              <w:t xml:space="preserve"> </w:t>
            </w:r>
            <w:r w:rsidR="00506BBF">
              <w:t xml:space="preserve"> </w:t>
            </w:r>
            <w:r w:rsidR="0046421C">
              <w:rPr>
                <w:rFonts w:hint="eastAsia"/>
              </w:rPr>
              <w:t>2</w:t>
            </w:r>
            <w:r w:rsidR="00506BBF">
              <w:rPr>
                <w:rFonts w:hint="eastAsia"/>
              </w:rPr>
              <w:t>-</w:t>
            </w:r>
            <w:r w:rsidR="000E7417">
              <w:rPr>
                <w:rFonts w:hint="eastAsia"/>
              </w:rPr>
              <w:t>5</w:t>
            </w:r>
            <w:r w:rsidR="00506BBF">
              <w:rPr>
                <w:rFonts w:hint="eastAsia"/>
              </w:rPr>
              <w:t>节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明理楼</w:t>
            </w:r>
            <w:r>
              <w:rPr>
                <w:rFonts w:hint="eastAsia"/>
              </w:rPr>
              <w:t>4</w:t>
            </w:r>
            <w:r w:rsidR="00F701A1">
              <w:t>12</w:t>
            </w:r>
          </w:p>
        </w:tc>
        <w:tc>
          <w:tcPr>
            <w:tcW w:w="1417" w:type="dxa"/>
            <w:vMerge/>
          </w:tcPr>
          <w:p w14:paraId="59D265DE" w14:textId="77777777" w:rsidR="00C304E5" w:rsidRDefault="00C304E5" w:rsidP="00312B73"/>
        </w:tc>
      </w:tr>
      <w:tr w:rsidR="00C304E5" w14:paraId="3A54AC78" w14:textId="77777777" w:rsidTr="00C304E5">
        <w:trPr>
          <w:cantSplit/>
          <w:trHeight w:val="340"/>
          <w:jc w:val="center"/>
        </w:trPr>
        <w:tc>
          <w:tcPr>
            <w:tcW w:w="7225" w:type="dxa"/>
            <w:gridSpan w:val="5"/>
          </w:tcPr>
          <w:p w14:paraId="09BA98B7" w14:textId="77777777" w:rsidR="00C304E5" w:rsidRDefault="00C304E5" w:rsidP="00312B73">
            <w:r>
              <w:rPr>
                <w:rFonts w:hint="eastAsia"/>
              </w:rPr>
              <w:t>实验指导教师：</w:t>
            </w:r>
            <w:r w:rsidR="00315E3F">
              <w:rPr>
                <w:rFonts w:hint="eastAsia"/>
              </w:rPr>
              <w:t>张剑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417" w:type="dxa"/>
            <w:vMerge/>
          </w:tcPr>
          <w:p w14:paraId="568152DC" w14:textId="77777777" w:rsidR="00C304E5" w:rsidRDefault="00C304E5" w:rsidP="00312B73"/>
        </w:tc>
      </w:tr>
      <w:tr w:rsidR="00C304E5" w14:paraId="1AA69730" w14:textId="77777777" w:rsidTr="00C304E5">
        <w:trPr>
          <w:cantSplit/>
          <w:trHeight w:val="881"/>
          <w:jc w:val="center"/>
        </w:trPr>
        <w:tc>
          <w:tcPr>
            <w:tcW w:w="1020" w:type="dxa"/>
            <w:vAlign w:val="center"/>
          </w:tcPr>
          <w:p w14:paraId="5D695CAC" w14:textId="77777777" w:rsidR="00C304E5" w:rsidRDefault="00C304E5" w:rsidP="00312B73">
            <w:pPr>
              <w:jc w:val="center"/>
            </w:pPr>
            <w:r>
              <w:rPr>
                <w:rFonts w:hint="eastAsia"/>
              </w:rPr>
              <w:t>成绩</w:t>
            </w:r>
          </w:p>
        </w:tc>
        <w:tc>
          <w:tcPr>
            <w:tcW w:w="1248" w:type="dxa"/>
            <w:vAlign w:val="center"/>
          </w:tcPr>
          <w:p w14:paraId="2E150D99" w14:textId="77777777" w:rsidR="00C304E5" w:rsidRDefault="00C304E5" w:rsidP="00312B73">
            <w:pPr>
              <w:jc w:val="center"/>
            </w:pPr>
          </w:p>
        </w:tc>
        <w:tc>
          <w:tcPr>
            <w:tcW w:w="1275" w:type="dxa"/>
            <w:vAlign w:val="center"/>
          </w:tcPr>
          <w:p w14:paraId="78B77B9F" w14:textId="77777777" w:rsidR="00C304E5" w:rsidRDefault="00C304E5" w:rsidP="00312B73">
            <w:pPr>
              <w:jc w:val="center"/>
            </w:pPr>
            <w:r>
              <w:rPr>
                <w:rFonts w:hint="eastAsia"/>
              </w:rPr>
              <w:t>批改人</w:t>
            </w:r>
          </w:p>
        </w:tc>
        <w:tc>
          <w:tcPr>
            <w:tcW w:w="1965" w:type="dxa"/>
            <w:vAlign w:val="center"/>
          </w:tcPr>
          <w:p w14:paraId="320E892F" w14:textId="77777777" w:rsidR="00C304E5" w:rsidRDefault="00C304E5" w:rsidP="00312B73">
            <w:pPr>
              <w:jc w:val="center"/>
            </w:pPr>
            <w:r>
              <w:rPr>
                <w:rFonts w:hint="eastAsia"/>
              </w:rPr>
              <w:t>张剑</w:t>
            </w:r>
          </w:p>
        </w:tc>
        <w:tc>
          <w:tcPr>
            <w:tcW w:w="1717" w:type="dxa"/>
            <w:vAlign w:val="center"/>
          </w:tcPr>
          <w:p w14:paraId="72B1A4D1" w14:textId="77777777" w:rsidR="00C304E5" w:rsidRDefault="00C304E5" w:rsidP="00312B73">
            <w:pPr>
              <w:jc w:val="center"/>
            </w:pPr>
            <w:r>
              <w:rPr>
                <w:rFonts w:hint="eastAsia"/>
              </w:rPr>
              <w:t>批改日期</w:t>
            </w:r>
          </w:p>
        </w:tc>
        <w:tc>
          <w:tcPr>
            <w:tcW w:w="1417" w:type="dxa"/>
            <w:vAlign w:val="center"/>
          </w:tcPr>
          <w:p w14:paraId="240CD07A" w14:textId="77777777" w:rsidR="00C304E5" w:rsidRDefault="00B41B3B" w:rsidP="00312B73">
            <w:pPr>
              <w:jc w:val="both"/>
            </w:pPr>
            <w:r>
              <w:rPr>
                <w:rFonts w:hint="eastAsia"/>
              </w:rPr>
              <w:t>201</w:t>
            </w:r>
            <w:r w:rsidR="0046421C">
              <w:rPr>
                <w:rFonts w:hint="eastAsia"/>
              </w:rPr>
              <w:t>9</w:t>
            </w:r>
            <w:r>
              <w:rPr>
                <w:rFonts w:hint="eastAsia"/>
              </w:rPr>
              <w:t>.</w:t>
            </w:r>
            <w:r w:rsidR="00E2302C">
              <w:t>1</w:t>
            </w:r>
            <w:r w:rsidR="0046421C">
              <w:rPr>
                <w:rFonts w:hint="eastAsia"/>
              </w:rPr>
              <w:t>1</w:t>
            </w:r>
            <w:r>
              <w:rPr>
                <w:rFonts w:hint="eastAsia"/>
              </w:rPr>
              <w:t>.</w:t>
            </w:r>
            <w:r w:rsidR="00E2302C">
              <w:t>2</w:t>
            </w:r>
            <w:r w:rsidR="00F701A1">
              <w:rPr>
                <w:rFonts w:hint="eastAsia"/>
              </w:rPr>
              <w:t>3</w:t>
            </w:r>
          </w:p>
        </w:tc>
      </w:tr>
    </w:tbl>
    <w:bookmarkEnd w:id="0"/>
    <w:p w14:paraId="0402CF21" w14:textId="77777777" w:rsidR="00E2302C" w:rsidRDefault="00E2302C" w:rsidP="00312B73">
      <w:pPr>
        <w:pStyle w:val="2"/>
        <w:spacing w:before="0" w:after="0" w:line="240" w:lineRule="auto"/>
        <w:rPr>
          <w:color w:val="000000"/>
          <w:sz w:val="24"/>
          <w:szCs w:val="28"/>
        </w:rPr>
      </w:pPr>
      <w:r>
        <w:rPr>
          <w:rFonts w:hint="eastAsia"/>
          <w:color w:val="000000"/>
          <w:sz w:val="24"/>
          <w:szCs w:val="28"/>
        </w:rPr>
        <w:t>一、实验课时：</w:t>
      </w:r>
      <w:r w:rsidR="00824D5A">
        <w:rPr>
          <w:rFonts w:hint="eastAsia"/>
          <w:color w:val="000000"/>
          <w:sz w:val="24"/>
          <w:szCs w:val="28"/>
        </w:rPr>
        <w:t>4</w:t>
      </w:r>
    </w:p>
    <w:p w14:paraId="7AD0CB6C" w14:textId="77777777" w:rsidR="00E2302C" w:rsidRDefault="00E2302C" w:rsidP="00312B73">
      <w:pPr>
        <w:pStyle w:val="2"/>
        <w:spacing w:before="0" w:after="0" w:line="240" w:lineRule="auto"/>
        <w:rPr>
          <w:color w:val="000000"/>
          <w:sz w:val="24"/>
          <w:szCs w:val="28"/>
        </w:rPr>
      </w:pPr>
      <w:bookmarkStart w:id="1" w:name="_Toc125433572"/>
      <w:r>
        <w:rPr>
          <w:rFonts w:hint="eastAsia"/>
          <w:color w:val="000000"/>
          <w:sz w:val="24"/>
          <w:szCs w:val="28"/>
        </w:rPr>
        <w:t>二、实验目的</w:t>
      </w:r>
      <w:bookmarkEnd w:id="1"/>
    </w:p>
    <w:p w14:paraId="3718F568" w14:textId="77777777" w:rsidR="00E2302C" w:rsidRPr="00B41B3B" w:rsidRDefault="00F701A1" w:rsidP="00312B73">
      <w:pPr>
        <w:widowControl w:val="0"/>
        <w:numPr>
          <w:ilvl w:val="0"/>
          <w:numId w:val="1"/>
        </w:numPr>
        <w:ind w:left="709" w:hanging="283"/>
        <w:jc w:val="both"/>
        <w:outlineLvl w:val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掌握测试环境搭建流程，完成相关系统的安装部署。</w:t>
      </w:r>
    </w:p>
    <w:p w14:paraId="538B6455" w14:textId="77777777" w:rsidR="00E2302C" w:rsidRDefault="00E2302C" w:rsidP="00312B73">
      <w:pPr>
        <w:pStyle w:val="2"/>
        <w:spacing w:before="0" w:after="0" w:line="240" w:lineRule="auto"/>
        <w:rPr>
          <w:color w:val="000000"/>
          <w:sz w:val="24"/>
          <w:szCs w:val="28"/>
        </w:rPr>
      </w:pPr>
      <w:bookmarkStart w:id="2" w:name="_Toc125433574"/>
      <w:r>
        <w:rPr>
          <w:rFonts w:hint="eastAsia"/>
          <w:color w:val="000000"/>
          <w:sz w:val="24"/>
          <w:szCs w:val="28"/>
        </w:rPr>
        <w:t>三、实验环境</w:t>
      </w:r>
      <w:bookmarkEnd w:id="2"/>
    </w:p>
    <w:p w14:paraId="2594EAA5" w14:textId="77777777" w:rsidR="00E2302C" w:rsidRDefault="00E2302C" w:rsidP="00312B73">
      <w:pPr>
        <w:ind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硬件：处理器1GHZ以上，内存2G以上，硬盘80GB以上的PC一台</w:t>
      </w:r>
    </w:p>
    <w:p w14:paraId="5CFA86A5" w14:textId="77777777" w:rsidR="00E2302C" w:rsidRDefault="00E2302C" w:rsidP="00312B73">
      <w:pPr>
        <w:ind w:firstLine="420"/>
        <w:rPr>
          <w:color w:val="000000"/>
        </w:rPr>
      </w:pPr>
      <w:r>
        <w:rPr>
          <w:rFonts w:ascii="宋体" w:hAnsi="宋体" w:hint="eastAsia"/>
          <w:szCs w:val="21"/>
        </w:rPr>
        <w:t>软件：</w:t>
      </w:r>
      <w:r w:rsidR="00F701A1">
        <w:rPr>
          <w:rFonts w:ascii="宋体" w:hAnsi="宋体" w:hint="eastAsia"/>
          <w:szCs w:val="21"/>
        </w:rPr>
        <w:t>ECSHOP</w:t>
      </w:r>
    </w:p>
    <w:p w14:paraId="120C4574" w14:textId="77777777" w:rsidR="00E2302C" w:rsidRDefault="00E2302C" w:rsidP="00312B73">
      <w:pPr>
        <w:pStyle w:val="2"/>
        <w:spacing w:before="0" w:after="0" w:line="240" w:lineRule="auto"/>
        <w:rPr>
          <w:color w:val="000000"/>
          <w:sz w:val="24"/>
          <w:szCs w:val="28"/>
        </w:rPr>
      </w:pPr>
      <w:bookmarkStart w:id="3" w:name="_Toc125433575"/>
      <w:r>
        <w:rPr>
          <w:rFonts w:hint="eastAsia"/>
          <w:color w:val="000000"/>
          <w:sz w:val="24"/>
          <w:szCs w:val="28"/>
        </w:rPr>
        <w:t>四、实验内容及步骤</w:t>
      </w:r>
      <w:bookmarkEnd w:id="3"/>
    </w:p>
    <w:p w14:paraId="7BD140FD" w14:textId="3C25D406" w:rsidR="00F701A1" w:rsidRDefault="00F701A1" w:rsidP="005577D2">
      <w:pPr>
        <w:pStyle w:val="3"/>
      </w:pPr>
      <w:r w:rsidRPr="00F701A1">
        <w:rPr>
          <w:rFonts w:hint="eastAsia"/>
        </w:rPr>
        <w:t>1</w:t>
      </w:r>
      <w:r w:rsidRPr="00F701A1">
        <w:rPr>
          <w:rFonts w:hint="eastAsia"/>
        </w:rPr>
        <w:t>．硬件环境的准备及网络环境的搭建。</w:t>
      </w:r>
    </w:p>
    <w:p w14:paraId="1243BA6E" w14:textId="0CC1D1AE" w:rsidR="005577D2" w:rsidRDefault="005577D2" w:rsidP="00312B73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通过下面这个E</w:t>
      </w:r>
      <w:r>
        <w:rPr>
          <w:rFonts w:ascii="宋体" w:hAnsi="宋体"/>
          <w:szCs w:val="21"/>
        </w:rPr>
        <w:t>XE</w:t>
      </w:r>
      <w:r>
        <w:rPr>
          <w:rFonts w:ascii="宋体" w:hAnsi="宋体" w:hint="eastAsia"/>
          <w:szCs w:val="21"/>
        </w:rPr>
        <w:t>文件，来配置安装P</w:t>
      </w:r>
      <w:r>
        <w:rPr>
          <w:rFonts w:ascii="宋体" w:hAnsi="宋体"/>
          <w:szCs w:val="21"/>
        </w:rPr>
        <w:t>HPWAMP</w:t>
      </w:r>
      <w:r>
        <w:rPr>
          <w:rFonts w:ascii="宋体" w:hAnsi="宋体" w:hint="eastAsia"/>
          <w:szCs w:val="21"/>
        </w:rPr>
        <w:t>环境</w:t>
      </w:r>
    </w:p>
    <w:p w14:paraId="06874EFA" w14:textId="22C20F55" w:rsidR="00F30367" w:rsidRDefault="00312B73" w:rsidP="00312B73">
      <w:pPr>
        <w:rPr>
          <w:rFonts w:ascii="宋体" w:hAnsi="宋体"/>
          <w:szCs w:val="21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A948373" wp14:editId="1E839338">
            <wp:simplePos x="0" y="0"/>
            <wp:positionH relativeFrom="margin">
              <wp:posOffset>0</wp:posOffset>
            </wp:positionH>
            <wp:positionV relativeFrom="paragraph">
              <wp:posOffset>316230</wp:posOffset>
            </wp:positionV>
            <wp:extent cx="5786755" cy="3510915"/>
            <wp:effectExtent l="0" t="0" r="4445" b="0"/>
            <wp:wrapTight wrapText="bothSides">
              <wp:wrapPolygon edited="0">
                <wp:start x="0" y="0"/>
                <wp:lineTo x="0" y="21448"/>
                <wp:lineTo x="21545" y="21448"/>
                <wp:lineTo x="21545" y="0"/>
                <wp:lineTo x="0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6755" cy="3510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D2849A" w14:textId="01A6222B" w:rsidR="00F30367" w:rsidRDefault="00F30367" w:rsidP="00312B73">
      <w:pPr>
        <w:rPr>
          <w:rFonts w:ascii="宋体" w:hAnsi="宋体"/>
          <w:szCs w:val="21"/>
        </w:rPr>
      </w:pPr>
    </w:p>
    <w:p w14:paraId="5D798D7B" w14:textId="6AB27974" w:rsidR="00F30367" w:rsidRDefault="00F30367" w:rsidP="00312B73">
      <w:pPr>
        <w:rPr>
          <w:rFonts w:ascii="宋体" w:hAnsi="宋体"/>
          <w:szCs w:val="21"/>
        </w:rPr>
      </w:pPr>
    </w:p>
    <w:p w14:paraId="25B71F8D" w14:textId="0295B3C4" w:rsidR="00B41B3B" w:rsidRDefault="00F701A1" w:rsidP="005577D2">
      <w:pPr>
        <w:pStyle w:val="3"/>
      </w:pPr>
      <w:r w:rsidRPr="00F701A1">
        <w:rPr>
          <w:rFonts w:hint="eastAsia"/>
        </w:rPr>
        <w:t>2</w:t>
      </w:r>
      <w:r w:rsidRPr="00F701A1">
        <w:rPr>
          <w:rFonts w:hint="eastAsia"/>
        </w:rPr>
        <w:t>．基础软件的的安装。</w:t>
      </w:r>
    </w:p>
    <w:p w14:paraId="441E187B" w14:textId="301028C0" w:rsidR="005577D2" w:rsidRDefault="005577D2" w:rsidP="005577D2">
      <w:pPr>
        <w:pStyle w:val="4"/>
      </w:pPr>
      <w:r>
        <w:rPr>
          <w:rFonts w:hint="eastAsia"/>
        </w:rPr>
        <w:t>安装</w:t>
      </w:r>
      <w:r>
        <w:rPr>
          <w:rFonts w:hint="eastAsia"/>
        </w:rPr>
        <w:t>E</w:t>
      </w:r>
      <w:r>
        <w:t>CSHOP</w:t>
      </w:r>
    </w:p>
    <w:p w14:paraId="76F821BE" w14:textId="4B52569D" w:rsidR="005577D2" w:rsidRPr="005577D2" w:rsidRDefault="005577D2" w:rsidP="00EF2818">
      <w:r>
        <w:rPr>
          <w:rFonts w:hint="eastAsia"/>
        </w:rPr>
        <w:t>首先进入</w:t>
      </w:r>
      <w:r>
        <w:rPr>
          <w:rFonts w:hint="eastAsia"/>
        </w:rPr>
        <w:t>ecshop</w:t>
      </w:r>
      <w:r>
        <w:rPr>
          <w:rFonts w:hint="eastAsia"/>
        </w:rPr>
        <w:t>前台页面，如下：</w:t>
      </w:r>
    </w:p>
    <w:p w14:paraId="7D421E97" w14:textId="3ABC61DA" w:rsidR="00B41B3B" w:rsidRDefault="005577D2" w:rsidP="00312B73">
      <w:r>
        <w:rPr>
          <w:noProof/>
        </w:rPr>
        <w:drawing>
          <wp:inline distT="0" distB="0" distL="0" distR="0" wp14:anchorId="7C29578D" wp14:editId="4114203E">
            <wp:extent cx="5786755" cy="4032250"/>
            <wp:effectExtent l="0" t="0" r="4445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86755" cy="403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2B106" w14:textId="77777777" w:rsidR="00EF2818" w:rsidRDefault="00EF2818" w:rsidP="00312B73">
      <w:pPr>
        <w:rPr>
          <w:rFonts w:hint="eastAsia"/>
        </w:rPr>
      </w:pPr>
    </w:p>
    <w:p w14:paraId="1D34B677" w14:textId="5F531576" w:rsidR="005577D2" w:rsidRDefault="005577D2" w:rsidP="00312B73">
      <w:r>
        <w:rPr>
          <w:rFonts w:hint="eastAsia"/>
        </w:rPr>
        <w:t>再进入后台界面，如下：</w:t>
      </w:r>
    </w:p>
    <w:p w14:paraId="116B449C" w14:textId="4A4E224C" w:rsidR="005577D2" w:rsidRDefault="005577D2" w:rsidP="00312B73">
      <w:r>
        <w:rPr>
          <w:noProof/>
        </w:rPr>
        <w:lastRenderedPageBreak/>
        <w:drawing>
          <wp:inline distT="0" distB="0" distL="0" distR="0" wp14:anchorId="415E2BB5" wp14:editId="17388D8D">
            <wp:extent cx="5786755" cy="2703195"/>
            <wp:effectExtent l="0" t="0" r="4445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86755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6A5C3" w14:textId="77777777" w:rsidR="00EF2818" w:rsidRDefault="00EF2818" w:rsidP="00312B73">
      <w:pPr>
        <w:rPr>
          <w:rFonts w:hint="eastAsia"/>
        </w:rPr>
      </w:pPr>
    </w:p>
    <w:p w14:paraId="3A9EDB8D" w14:textId="7291EFBF" w:rsidR="005577D2" w:rsidRDefault="00764C19" w:rsidP="00312B73">
      <w:r>
        <w:rPr>
          <w:rFonts w:hint="eastAsia"/>
        </w:rPr>
        <w:t>修改广告显示时间如下：</w:t>
      </w:r>
    </w:p>
    <w:p w14:paraId="63A75E48" w14:textId="77777777" w:rsidR="00EF2818" w:rsidRDefault="00EF2818" w:rsidP="00312B73">
      <w:pPr>
        <w:rPr>
          <w:rFonts w:hint="eastAsia"/>
        </w:rPr>
      </w:pPr>
    </w:p>
    <w:p w14:paraId="1C5A6E90" w14:textId="26D8DF94" w:rsidR="00764C19" w:rsidRDefault="00764C19" w:rsidP="00312B73">
      <w:r>
        <w:rPr>
          <w:noProof/>
        </w:rPr>
        <w:drawing>
          <wp:inline distT="0" distB="0" distL="0" distR="0" wp14:anchorId="4D0B9192" wp14:editId="42923091">
            <wp:extent cx="5786755" cy="2696845"/>
            <wp:effectExtent l="0" t="0" r="4445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86755" cy="269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5E80F" w14:textId="77777777" w:rsidR="00EF2818" w:rsidRDefault="00EF2818" w:rsidP="00312B73">
      <w:pPr>
        <w:rPr>
          <w:rFonts w:hint="eastAsia"/>
        </w:rPr>
      </w:pPr>
    </w:p>
    <w:p w14:paraId="1BF40136" w14:textId="22A4899A" w:rsidR="00764C19" w:rsidRDefault="00764C19" w:rsidP="00312B73">
      <w:pPr>
        <w:rPr>
          <w:b/>
          <w:bCs/>
          <w:color w:val="5B9BD5" w:themeColor="accent1"/>
          <w:sz w:val="28"/>
          <w:szCs w:val="28"/>
        </w:rPr>
      </w:pPr>
      <w:r w:rsidRPr="00764C19">
        <w:rPr>
          <w:rFonts w:hint="eastAsia"/>
          <w:b/>
          <w:bCs/>
          <w:color w:val="5B9BD5" w:themeColor="accent1"/>
          <w:sz w:val="28"/>
          <w:szCs w:val="28"/>
        </w:rPr>
        <w:t>使用语句：‘</w:t>
      </w:r>
      <w:r w:rsidRPr="00764C19">
        <w:rPr>
          <w:b/>
          <w:bCs/>
          <w:color w:val="5B9BD5" w:themeColor="accent1"/>
          <w:sz w:val="28"/>
          <w:szCs w:val="28"/>
        </w:rPr>
        <w:t>UPDATE ecshop_db.`ecs_ad` SET `end_time` = "1862608000";</w:t>
      </w:r>
      <w:r w:rsidRPr="00764C19">
        <w:rPr>
          <w:rFonts w:hint="eastAsia"/>
          <w:b/>
          <w:bCs/>
          <w:color w:val="5B9BD5" w:themeColor="accent1"/>
          <w:sz w:val="28"/>
          <w:szCs w:val="28"/>
        </w:rPr>
        <w:t>‘修改数据库</w:t>
      </w:r>
    </w:p>
    <w:p w14:paraId="1D3F9FFB" w14:textId="77777777" w:rsidR="00EF2818" w:rsidRDefault="00EF2818" w:rsidP="00312B73">
      <w:pPr>
        <w:rPr>
          <w:rFonts w:hint="eastAsia"/>
          <w:b/>
          <w:bCs/>
          <w:color w:val="5B9BD5" w:themeColor="accent1"/>
          <w:sz w:val="28"/>
          <w:szCs w:val="28"/>
        </w:rPr>
      </w:pPr>
    </w:p>
    <w:p w14:paraId="04C2A7AE" w14:textId="624A6A6D" w:rsidR="00764C19" w:rsidRPr="00764C19" w:rsidRDefault="00764C19" w:rsidP="00EF2818">
      <w:pPr>
        <w:pStyle w:val="5"/>
      </w:pPr>
      <w:r>
        <w:rPr>
          <w:rFonts w:hint="eastAsia"/>
        </w:rPr>
        <w:lastRenderedPageBreak/>
        <w:t>配置完成</w:t>
      </w:r>
      <w:bookmarkStart w:id="4" w:name="_GoBack"/>
      <w:bookmarkEnd w:id="4"/>
    </w:p>
    <w:p w14:paraId="6C9C73CC" w14:textId="34CB1A2D" w:rsidR="006C1797" w:rsidRPr="00312B73" w:rsidRDefault="006C1797" w:rsidP="00312B73">
      <w:pPr>
        <w:pStyle w:val="A9"/>
      </w:pPr>
    </w:p>
    <w:sectPr w:rsidR="006C1797" w:rsidRPr="00312B73" w:rsidSect="00C304E5">
      <w:pgSz w:w="11906" w:h="16838"/>
      <w:pgMar w:top="1440" w:right="1800" w:bottom="1440" w:left="99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4C8AC4" w14:textId="77777777" w:rsidR="00F92963" w:rsidRDefault="00F92963" w:rsidP="00315E3F">
      <w:r>
        <w:separator/>
      </w:r>
    </w:p>
  </w:endnote>
  <w:endnote w:type="continuationSeparator" w:id="0">
    <w:p w14:paraId="0D004DB6" w14:textId="77777777" w:rsidR="00F92963" w:rsidRDefault="00F92963" w:rsidP="00315E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775331" w14:textId="77777777" w:rsidR="00F92963" w:rsidRDefault="00F92963" w:rsidP="00315E3F">
      <w:r>
        <w:separator/>
      </w:r>
    </w:p>
  </w:footnote>
  <w:footnote w:type="continuationSeparator" w:id="0">
    <w:p w14:paraId="26417D7F" w14:textId="77777777" w:rsidR="00F92963" w:rsidRDefault="00F92963" w:rsidP="00315E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5F5CE9"/>
    <w:multiLevelType w:val="multilevel"/>
    <w:tmpl w:val="1A5F5CE9"/>
    <w:lvl w:ilvl="0">
      <w:start w:val="1"/>
      <w:numFmt w:val="decimal"/>
      <w:lvlText w:val="%1."/>
      <w:lvlJc w:val="left"/>
      <w:pPr>
        <w:ind w:left="3398" w:hanging="420"/>
      </w:pPr>
    </w:lvl>
    <w:lvl w:ilvl="1">
      <w:start w:val="1"/>
      <w:numFmt w:val="lowerLetter"/>
      <w:lvlText w:val="%2)"/>
      <w:lvlJc w:val="left"/>
      <w:pPr>
        <w:ind w:left="3818" w:hanging="420"/>
      </w:pPr>
    </w:lvl>
    <w:lvl w:ilvl="2">
      <w:start w:val="1"/>
      <w:numFmt w:val="lowerRoman"/>
      <w:lvlText w:val="%3."/>
      <w:lvlJc w:val="right"/>
      <w:pPr>
        <w:ind w:left="4238" w:hanging="420"/>
      </w:pPr>
    </w:lvl>
    <w:lvl w:ilvl="3">
      <w:start w:val="1"/>
      <w:numFmt w:val="decimal"/>
      <w:lvlText w:val="%4."/>
      <w:lvlJc w:val="left"/>
      <w:pPr>
        <w:ind w:left="4658" w:hanging="420"/>
      </w:pPr>
    </w:lvl>
    <w:lvl w:ilvl="4">
      <w:start w:val="1"/>
      <w:numFmt w:val="lowerLetter"/>
      <w:lvlText w:val="%5)"/>
      <w:lvlJc w:val="left"/>
      <w:pPr>
        <w:ind w:left="5078" w:hanging="420"/>
      </w:pPr>
    </w:lvl>
    <w:lvl w:ilvl="5">
      <w:start w:val="1"/>
      <w:numFmt w:val="lowerRoman"/>
      <w:lvlText w:val="%6."/>
      <w:lvlJc w:val="right"/>
      <w:pPr>
        <w:ind w:left="5498" w:hanging="420"/>
      </w:pPr>
    </w:lvl>
    <w:lvl w:ilvl="6">
      <w:start w:val="1"/>
      <w:numFmt w:val="decimal"/>
      <w:lvlText w:val="%7."/>
      <w:lvlJc w:val="left"/>
      <w:pPr>
        <w:ind w:left="5918" w:hanging="420"/>
      </w:pPr>
    </w:lvl>
    <w:lvl w:ilvl="7">
      <w:start w:val="1"/>
      <w:numFmt w:val="lowerLetter"/>
      <w:lvlText w:val="%8)"/>
      <w:lvlJc w:val="left"/>
      <w:pPr>
        <w:ind w:left="6338" w:hanging="420"/>
      </w:pPr>
    </w:lvl>
    <w:lvl w:ilvl="8">
      <w:start w:val="1"/>
      <w:numFmt w:val="lowerRoman"/>
      <w:lvlText w:val="%9."/>
      <w:lvlJc w:val="right"/>
      <w:pPr>
        <w:ind w:left="6758" w:hanging="420"/>
      </w:pPr>
    </w:lvl>
  </w:abstractNum>
  <w:abstractNum w:abstractNumId="1" w15:restartNumberingAfterBreak="0">
    <w:nsid w:val="6CC177CA"/>
    <w:multiLevelType w:val="multilevel"/>
    <w:tmpl w:val="6CC177CA"/>
    <w:lvl w:ilvl="0">
      <w:start w:val="1"/>
      <w:numFmt w:val="decimal"/>
      <w:lvlText w:val="%1."/>
      <w:lvlJc w:val="left"/>
      <w:pPr>
        <w:ind w:left="1839" w:hanging="420"/>
      </w:pPr>
    </w:lvl>
    <w:lvl w:ilvl="1">
      <w:start w:val="1"/>
      <w:numFmt w:val="lowerLetter"/>
      <w:lvlText w:val="%2)"/>
      <w:lvlJc w:val="left"/>
      <w:pPr>
        <w:ind w:left="2259" w:hanging="420"/>
      </w:pPr>
    </w:lvl>
    <w:lvl w:ilvl="2">
      <w:start w:val="1"/>
      <w:numFmt w:val="lowerRoman"/>
      <w:lvlText w:val="%3."/>
      <w:lvlJc w:val="right"/>
      <w:pPr>
        <w:ind w:left="2679" w:hanging="420"/>
      </w:pPr>
    </w:lvl>
    <w:lvl w:ilvl="3">
      <w:start w:val="1"/>
      <w:numFmt w:val="decimal"/>
      <w:lvlText w:val="%4."/>
      <w:lvlJc w:val="left"/>
      <w:pPr>
        <w:ind w:left="3099" w:hanging="420"/>
      </w:pPr>
    </w:lvl>
    <w:lvl w:ilvl="4">
      <w:start w:val="1"/>
      <w:numFmt w:val="lowerLetter"/>
      <w:lvlText w:val="%5)"/>
      <w:lvlJc w:val="left"/>
      <w:pPr>
        <w:ind w:left="3519" w:hanging="420"/>
      </w:pPr>
    </w:lvl>
    <w:lvl w:ilvl="5">
      <w:start w:val="1"/>
      <w:numFmt w:val="lowerRoman"/>
      <w:lvlText w:val="%6."/>
      <w:lvlJc w:val="right"/>
      <w:pPr>
        <w:ind w:left="3939" w:hanging="420"/>
      </w:pPr>
    </w:lvl>
    <w:lvl w:ilvl="6">
      <w:start w:val="1"/>
      <w:numFmt w:val="decimal"/>
      <w:lvlText w:val="%7."/>
      <w:lvlJc w:val="left"/>
      <w:pPr>
        <w:ind w:left="4359" w:hanging="420"/>
      </w:pPr>
    </w:lvl>
    <w:lvl w:ilvl="7">
      <w:start w:val="1"/>
      <w:numFmt w:val="lowerLetter"/>
      <w:lvlText w:val="%8)"/>
      <w:lvlJc w:val="left"/>
      <w:pPr>
        <w:ind w:left="4779" w:hanging="420"/>
      </w:pPr>
    </w:lvl>
    <w:lvl w:ilvl="8">
      <w:start w:val="1"/>
      <w:numFmt w:val="lowerRoman"/>
      <w:lvlText w:val="%9."/>
      <w:lvlJc w:val="right"/>
      <w:pPr>
        <w:ind w:left="5199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04E5"/>
    <w:rsid w:val="00007053"/>
    <w:rsid w:val="0002384D"/>
    <w:rsid w:val="00030872"/>
    <w:rsid w:val="00047344"/>
    <w:rsid w:val="00060968"/>
    <w:rsid w:val="00062413"/>
    <w:rsid w:val="0007522D"/>
    <w:rsid w:val="00076322"/>
    <w:rsid w:val="00084673"/>
    <w:rsid w:val="00084DE9"/>
    <w:rsid w:val="000B1B6E"/>
    <w:rsid w:val="000C27FB"/>
    <w:rsid w:val="000E5F39"/>
    <w:rsid w:val="000E7417"/>
    <w:rsid w:val="000E7E3D"/>
    <w:rsid w:val="00121DD2"/>
    <w:rsid w:val="001552D8"/>
    <w:rsid w:val="00167AB3"/>
    <w:rsid w:val="001727B6"/>
    <w:rsid w:val="00174108"/>
    <w:rsid w:val="001A0E23"/>
    <w:rsid w:val="001B43C6"/>
    <w:rsid w:val="001C666E"/>
    <w:rsid w:val="0023667D"/>
    <w:rsid w:val="00286614"/>
    <w:rsid w:val="002A54A7"/>
    <w:rsid w:val="002B0DC6"/>
    <w:rsid w:val="002D2E8A"/>
    <w:rsid w:val="002F4DBB"/>
    <w:rsid w:val="00312B73"/>
    <w:rsid w:val="00315E3F"/>
    <w:rsid w:val="003364C3"/>
    <w:rsid w:val="00353381"/>
    <w:rsid w:val="00380AD8"/>
    <w:rsid w:val="004026C8"/>
    <w:rsid w:val="00413280"/>
    <w:rsid w:val="0041443D"/>
    <w:rsid w:val="00422E67"/>
    <w:rsid w:val="00431811"/>
    <w:rsid w:val="0046421C"/>
    <w:rsid w:val="004729E9"/>
    <w:rsid w:val="00481056"/>
    <w:rsid w:val="00493E07"/>
    <w:rsid w:val="004A5C0C"/>
    <w:rsid w:val="004A70FB"/>
    <w:rsid w:val="004D051F"/>
    <w:rsid w:val="004F7F4E"/>
    <w:rsid w:val="00506BBF"/>
    <w:rsid w:val="00527B4B"/>
    <w:rsid w:val="005514C6"/>
    <w:rsid w:val="00552CDA"/>
    <w:rsid w:val="005577D2"/>
    <w:rsid w:val="00562766"/>
    <w:rsid w:val="0057223B"/>
    <w:rsid w:val="00584720"/>
    <w:rsid w:val="005C2C62"/>
    <w:rsid w:val="005D11EF"/>
    <w:rsid w:val="005D48DD"/>
    <w:rsid w:val="005E16BD"/>
    <w:rsid w:val="006021E1"/>
    <w:rsid w:val="006030A4"/>
    <w:rsid w:val="006436E9"/>
    <w:rsid w:val="00682A4C"/>
    <w:rsid w:val="006920F7"/>
    <w:rsid w:val="00693F8D"/>
    <w:rsid w:val="006A4C3A"/>
    <w:rsid w:val="006B55D2"/>
    <w:rsid w:val="006C1797"/>
    <w:rsid w:val="006C231A"/>
    <w:rsid w:val="007422D4"/>
    <w:rsid w:val="007504CB"/>
    <w:rsid w:val="00764C19"/>
    <w:rsid w:val="007868F0"/>
    <w:rsid w:val="00786E6F"/>
    <w:rsid w:val="007B5818"/>
    <w:rsid w:val="007B70FE"/>
    <w:rsid w:val="007F5562"/>
    <w:rsid w:val="008146E2"/>
    <w:rsid w:val="00822794"/>
    <w:rsid w:val="00824D5A"/>
    <w:rsid w:val="00847743"/>
    <w:rsid w:val="00853AB6"/>
    <w:rsid w:val="00853FFA"/>
    <w:rsid w:val="00855A86"/>
    <w:rsid w:val="00855A9F"/>
    <w:rsid w:val="00883D6C"/>
    <w:rsid w:val="008B4C1D"/>
    <w:rsid w:val="008B70EF"/>
    <w:rsid w:val="008F03AD"/>
    <w:rsid w:val="009137A2"/>
    <w:rsid w:val="0092313D"/>
    <w:rsid w:val="00982911"/>
    <w:rsid w:val="00985F09"/>
    <w:rsid w:val="009F24EC"/>
    <w:rsid w:val="00A06DBB"/>
    <w:rsid w:val="00A175CC"/>
    <w:rsid w:val="00A35690"/>
    <w:rsid w:val="00A37B08"/>
    <w:rsid w:val="00A41104"/>
    <w:rsid w:val="00A42960"/>
    <w:rsid w:val="00A445B6"/>
    <w:rsid w:val="00A63CB0"/>
    <w:rsid w:val="00A74A7D"/>
    <w:rsid w:val="00A8476F"/>
    <w:rsid w:val="00A94982"/>
    <w:rsid w:val="00A95226"/>
    <w:rsid w:val="00AB0DCB"/>
    <w:rsid w:val="00B11AEE"/>
    <w:rsid w:val="00B41B3B"/>
    <w:rsid w:val="00B46D04"/>
    <w:rsid w:val="00B53B27"/>
    <w:rsid w:val="00B650A7"/>
    <w:rsid w:val="00B96AAB"/>
    <w:rsid w:val="00BC1097"/>
    <w:rsid w:val="00BC5B3E"/>
    <w:rsid w:val="00BD53FB"/>
    <w:rsid w:val="00BE2822"/>
    <w:rsid w:val="00BE711F"/>
    <w:rsid w:val="00C03DD4"/>
    <w:rsid w:val="00C304E5"/>
    <w:rsid w:val="00C3161E"/>
    <w:rsid w:val="00C43FA6"/>
    <w:rsid w:val="00C75D0A"/>
    <w:rsid w:val="00C87382"/>
    <w:rsid w:val="00C964D9"/>
    <w:rsid w:val="00CB37CF"/>
    <w:rsid w:val="00CC240B"/>
    <w:rsid w:val="00CC4B46"/>
    <w:rsid w:val="00CF2704"/>
    <w:rsid w:val="00D176D6"/>
    <w:rsid w:val="00D57DB4"/>
    <w:rsid w:val="00D611DD"/>
    <w:rsid w:val="00D77E17"/>
    <w:rsid w:val="00D9679F"/>
    <w:rsid w:val="00DB080D"/>
    <w:rsid w:val="00DD04B1"/>
    <w:rsid w:val="00DE10E7"/>
    <w:rsid w:val="00E12C32"/>
    <w:rsid w:val="00E12C54"/>
    <w:rsid w:val="00E2302C"/>
    <w:rsid w:val="00E3521F"/>
    <w:rsid w:val="00E47AF9"/>
    <w:rsid w:val="00E53009"/>
    <w:rsid w:val="00E73B57"/>
    <w:rsid w:val="00E965B8"/>
    <w:rsid w:val="00E9705E"/>
    <w:rsid w:val="00EB2F75"/>
    <w:rsid w:val="00ED61C4"/>
    <w:rsid w:val="00EE2367"/>
    <w:rsid w:val="00EE4C38"/>
    <w:rsid w:val="00EE5975"/>
    <w:rsid w:val="00EF2818"/>
    <w:rsid w:val="00F23BED"/>
    <w:rsid w:val="00F30367"/>
    <w:rsid w:val="00F701A1"/>
    <w:rsid w:val="00F728E8"/>
    <w:rsid w:val="00F836EB"/>
    <w:rsid w:val="00F92963"/>
    <w:rsid w:val="00F94335"/>
    <w:rsid w:val="00FA227B"/>
    <w:rsid w:val="00FA3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F12178"/>
  <w15:chartTrackingRefBased/>
  <w15:docId w15:val="{CB46F7FC-1B2D-4CC6-8E85-F9AB424E5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04E5"/>
    <w:rPr>
      <w:rFonts w:ascii="Times New Roman" w:eastAsia="宋体" w:hAnsi="Times New Roman" w:cs="Times New Roman"/>
      <w:kern w:val="0"/>
      <w:sz w:val="24"/>
      <w:szCs w:val="24"/>
    </w:rPr>
  </w:style>
  <w:style w:type="paragraph" w:styleId="2">
    <w:name w:val="heading 2"/>
    <w:basedOn w:val="a"/>
    <w:next w:val="a"/>
    <w:link w:val="20"/>
    <w:qFormat/>
    <w:rsid w:val="00C304E5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577D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577D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EF281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C304E5"/>
    <w:rPr>
      <w:rFonts w:ascii="Arial" w:eastAsia="黑体" w:hAnsi="Arial" w:cs="Times New Roman"/>
      <w:b/>
      <w:bCs/>
      <w:kern w:val="0"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315E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15E3F"/>
    <w:rPr>
      <w:rFonts w:ascii="Times New Roman" w:eastAsia="宋体" w:hAnsi="Times New Roman" w:cs="Times New Roman"/>
      <w:kern w:val="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15E3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15E3F"/>
    <w:rPr>
      <w:rFonts w:ascii="Times New Roman" w:eastAsia="宋体" w:hAnsi="Times New Roman" w:cs="Times New Roman"/>
      <w:kern w:val="0"/>
      <w:sz w:val="18"/>
      <w:szCs w:val="18"/>
    </w:rPr>
  </w:style>
  <w:style w:type="paragraph" w:styleId="a7">
    <w:name w:val="caption"/>
    <w:basedOn w:val="a"/>
    <w:next w:val="a"/>
    <w:link w:val="a8"/>
    <w:uiPriority w:val="35"/>
    <w:unhideWhenUsed/>
    <w:qFormat/>
    <w:rsid w:val="005D11EF"/>
    <w:rPr>
      <w:rFonts w:asciiTheme="majorHAnsi" w:eastAsia="黑体" w:hAnsiTheme="majorHAnsi" w:cstheme="majorBidi"/>
      <w:sz w:val="20"/>
      <w:szCs w:val="20"/>
    </w:rPr>
  </w:style>
  <w:style w:type="paragraph" w:customStyle="1" w:styleId="A9">
    <w:name w:val="A题注样式"/>
    <w:basedOn w:val="a7"/>
    <w:link w:val="AChar"/>
    <w:qFormat/>
    <w:rsid w:val="005D11EF"/>
    <w:pPr>
      <w:jc w:val="center"/>
    </w:pPr>
    <w:rPr>
      <w:rFonts w:eastAsiaTheme="minorEastAsia"/>
      <w:sz w:val="21"/>
    </w:rPr>
  </w:style>
  <w:style w:type="character" w:customStyle="1" w:styleId="a8">
    <w:name w:val="题注 字符"/>
    <w:basedOn w:val="a0"/>
    <w:link w:val="a7"/>
    <w:uiPriority w:val="35"/>
    <w:rsid w:val="005D11EF"/>
    <w:rPr>
      <w:rFonts w:asciiTheme="majorHAnsi" w:eastAsia="黑体" w:hAnsiTheme="majorHAnsi" w:cstheme="majorBidi"/>
      <w:kern w:val="0"/>
      <w:sz w:val="20"/>
      <w:szCs w:val="20"/>
    </w:rPr>
  </w:style>
  <w:style w:type="character" w:customStyle="1" w:styleId="AChar">
    <w:name w:val="A题注样式 Char"/>
    <w:basedOn w:val="a8"/>
    <w:link w:val="A9"/>
    <w:rsid w:val="005D11EF"/>
    <w:rPr>
      <w:rFonts w:asciiTheme="majorHAnsi" w:eastAsia="黑体" w:hAnsiTheme="majorHAnsi" w:cstheme="majorBidi"/>
      <w:kern w:val="0"/>
      <w:sz w:val="20"/>
      <w:szCs w:val="20"/>
    </w:rPr>
  </w:style>
  <w:style w:type="paragraph" w:styleId="aa">
    <w:name w:val="List Paragraph"/>
    <w:basedOn w:val="a"/>
    <w:uiPriority w:val="34"/>
    <w:qFormat/>
    <w:rsid w:val="00F701A1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5577D2"/>
    <w:rPr>
      <w:rFonts w:ascii="Times New Roman" w:eastAsia="宋体" w:hAnsi="Times New Roman" w:cs="Times New Roman"/>
      <w:b/>
      <w:bCs/>
      <w:kern w:val="0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5577D2"/>
    <w:rPr>
      <w:rFonts w:asciiTheme="majorHAnsi" w:eastAsiaTheme="majorEastAsia" w:hAnsiTheme="majorHAnsi" w:cstheme="majorBidi"/>
      <w:b/>
      <w:bCs/>
      <w:kern w:val="0"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EF2818"/>
    <w:rPr>
      <w:rFonts w:ascii="Times New Roman" w:eastAsia="宋体" w:hAnsi="Times New Roman" w:cs="Times New Roman"/>
      <w:b/>
      <w:bCs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291415-8CC6-4DC2-9843-FD7D494404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79</Words>
  <Characters>456</Characters>
  <Application>Microsoft Office Word</Application>
  <DocSecurity>0</DocSecurity>
  <Lines>3</Lines>
  <Paragraphs>1</Paragraphs>
  <ScaleCrop>false</ScaleCrop>
  <Company>Microsoft</Company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李 文毅</cp:lastModifiedBy>
  <cp:revision>8</cp:revision>
  <dcterms:created xsi:type="dcterms:W3CDTF">2019-11-24T00:43:00Z</dcterms:created>
  <dcterms:modified xsi:type="dcterms:W3CDTF">2019-12-07T08:51:00Z</dcterms:modified>
</cp:coreProperties>
</file>