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2721B" w14:textId="77777777" w:rsidR="00CA5775" w:rsidRDefault="001A1445">
      <w:pPr>
        <w:adjustRightInd w:val="0"/>
        <w:snapToGrid w:val="0"/>
        <w:spacing w:line="360" w:lineRule="auto"/>
        <w:ind w:leftChars="200" w:left="420" w:firstLineChars="200" w:firstLine="560"/>
        <w:jc w:val="center"/>
        <w:rPr>
          <w:rFonts w:ascii="仿宋" w:eastAsia="仿宋" w:hAnsi="仿宋" w:hint="eastAsia"/>
          <w:sz w:val="28"/>
          <w:szCs w:val="28"/>
        </w:rPr>
      </w:pPr>
      <w:bookmarkStart w:id="0" w:name="_Toc383360074"/>
      <w:r>
        <w:rPr>
          <w:rFonts w:ascii="仿宋" w:eastAsia="仿宋" w:hAnsi="仿宋" w:hint="eastAsia"/>
          <w:sz w:val="28"/>
          <w:szCs w:val="28"/>
        </w:rPr>
        <w:t xml:space="preserve">目 </w:t>
      </w:r>
      <w:r>
        <w:rPr>
          <w:rFonts w:ascii="仿宋" w:eastAsia="仿宋" w:hAnsi="仿宋"/>
          <w:sz w:val="28"/>
          <w:szCs w:val="28"/>
        </w:rPr>
        <w:t xml:space="preserve"> </w:t>
      </w:r>
      <w:r>
        <w:rPr>
          <w:rFonts w:ascii="仿宋" w:eastAsia="仿宋" w:hAnsi="仿宋" w:hint="eastAsia"/>
          <w:sz w:val="28"/>
          <w:szCs w:val="28"/>
        </w:rPr>
        <w:t>录</w:t>
      </w:r>
    </w:p>
    <w:p w14:paraId="223046BC" w14:textId="77777777" w:rsidR="00CA5775" w:rsidRDefault="001A1445">
      <w:pPr>
        <w:pStyle w:val="TOC1"/>
        <w:tabs>
          <w:tab w:val="right" w:leader="dot" w:pos="9514"/>
        </w:tabs>
        <w:snapToGrid w:val="0"/>
        <w:spacing w:line="360" w:lineRule="auto"/>
        <w:rPr>
          <w:rFonts w:ascii="仿宋" w:eastAsia="仿宋" w:hAnsi="仿宋" w:cstheme="minorBidi" w:hint="eastAsia"/>
          <w:sz w:val="28"/>
          <w:szCs w:val="28"/>
        </w:rPr>
      </w:pPr>
      <w:r>
        <w:rPr>
          <w:rFonts w:ascii="仿宋" w:eastAsia="仿宋" w:hAnsi="仿宋"/>
          <w:sz w:val="28"/>
          <w:szCs w:val="28"/>
        </w:rPr>
        <w:fldChar w:fldCharType="begin"/>
      </w:r>
      <w:r>
        <w:rPr>
          <w:rFonts w:ascii="仿宋" w:eastAsia="仿宋" w:hAnsi="仿宋"/>
          <w:sz w:val="28"/>
          <w:szCs w:val="28"/>
        </w:rPr>
        <w:instrText xml:space="preserve"> TOC \o "1-3" \h \z \u </w:instrText>
      </w:r>
      <w:r>
        <w:rPr>
          <w:rFonts w:ascii="仿宋" w:eastAsia="仿宋" w:hAnsi="仿宋"/>
          <w:sz w:val="28"/>
          <w:szCs w:val="28"/>
        </w:rPr>
        <w:fldChar w:fldCharType="separate"/>
      </w:r>
      <w:hyperlink w:anchor="_Toc190188674" w:history="1">
        <w:r>
          <w:rPr>
            <w:rStyle w:val="af5"/>
            <w:rFonts w:ascii="仿宋" w:eastAsia="仿宋" w:hAnsi="仿宋"/>
            <w:sz w:val="28"/>
            <w:szCs w:val="28"/>
          </w:rPr>
          <w:t>一、预算编制说明</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_Toc190188674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1</w:t>
        </w:r>
        <w:r>
          <w:rPr>
            <w:rFonts w:ascii="仿宋" w:eastAsia="仿宋" w:hAnsi="仿宋"/>
            <w:sz w:val="28"/>
            <w:szCs w:val="28"/>
          </w:rPr>
          <w:fldChar w:fldCharType="end"/>
        </w:r>
      </w:hyperlink>
    </w:p>
    <w:p w14:paraId="3116545E" w14:textId="77777777" w:rsidR="00CA5775" w:rsidRDefault="001A1445">
      <w:pPr>
        <w:pStyle w:val="TOC2"/>
        <w:tabs>
          <w:tab w:val="right" w:leader="dot" w:pos="9514"/>
        </w:tabs>
        <w:snapToGrid w:val="0"/>
        <w:spacing w:line="360" w:lineRule="auto"/>
        <w:rPr>
          <w:rFonts w:ascii="仿宋" w:eastAsia="仿宋" w:hAnsi="仿宋" w:cstheme="minorBidi" w:hint="eastAsia"/>
          <w:sz w:val="28"/>
          <w:szCs w:val="28"/>
        </w:rPr>
      </w:pPr>
      <w:hyperlink w:anchor="_Toc190188675" w:history="1">
        <w:r>
          <w:rPr>
            <w:rStyle w:val="af5"/>
            <w:rFonts w:ascii="仿宋" w:eastAsia="仿宋" w:hAnsi="仿宋"/>
            <w:sz w:val="28"/>
            <w:szCs w:val="28"/>
          </w:rPr>
          <w:t>1、项目概况</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_Toc190188675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1</w:t>
        </w:r>
        <w:r>
          <w:rPr>
            <w:rFonts w:ascii="仿宋" w:eastAsia="仿宋" w:hAnsi="仿宋"/>
            <w:sz w:val="28"/>
            <w:szCs w:val="28"/>
          </w:rPr>
          <w:fldChar w:fldCharType="end"/>
        </w:r>
      </w:hyperlink>
    </w:p>
    <w:p w14:paraId="40AF6B39" w14:textId="77777777" w:rsidR="00CA5775" w:rsidRDefault="001A1445">
      <w:pPr>
        <w:pStyle w:val="TOC2"/>
        <w:tabs>
          <w:tab w:val="right" w:leader="dot" w:pos="9514"/>
        </w:tabs>
        <w:snapToGrid w:val="0"/>
        <w:spacing w:line="360" w:lineRule="auto"/>
        <w:rPr>
          <w:rFonts w:ascii="仿宋" w:eastAsia="仿宋" w:hAnsi="仿宋" w:cstheme="minorBidi" w:hint="eastAsia"/>
          <w:sz w:val="28"/>
          <w:szCs w:val="28"/>
        </w:rPr>
      </w:pPr>
      <w:hyperlink w:anchor="_Toc190188676" w:history="1">
        <w:r>
          <w:rPr>
            <w:rStyle w:val="af5"/>
            <w:rFonts w:ascii="仿宋" w:eastAsia="仿宋" w:hAnsi="仿宋"/>
            <w:sz w:val="28"/>
            <w:szCs w:val="28"/>
          </w:rPr>
          <w:t>2、预算编制依据</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_Toc190188676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5</w:t>
        </w:r>
        <w:r>
          <w:rPr>
            <w:rFonts w:ascii="仿宋" w:eastAsia="仿宋" w:hAnsi="仿宋"/>
            <w:sz w:val="28"/>
            <w:szCs w:val="28"/>
          </w:rPr>
          <w:fldChar w:fldCharType="end"/>
        </w:r>
      </w:hyperlink>
    </w:p>
    <w:p w14:paraId="24B131B7" w14:textId="77777777" w:rsidR="00CA5775" w:rsidRDefault="001A1445">
      <w:pPr>
        <w:pStyle w:val="TOC2"/>
        <w:tabs>
          <w:tab w:val="right" w:leader="dot" w:pos="9514"/>
        </w:tabs>
        <w:snapToGrid w:val="0"/>
        <w:spacing w:line="360" w:lineRule="auto"/>
        <w:rPr>
          <w:rFonts w:ascii="仿宋" w:eastAsia="仿宋" w:hAnsi="仿宋" w:cstheme="minorBidi" w:hint="eastAsia"/>
          <w:sz w:val="28"/>
          <w:szCs w:val="28"/>
        </w:rPr>
      </w:pPr>
      <w:hyperlink w:anchor="_Toc190188677" w:history="1">
        <w:r>
          <w:rPr>
            <w:rStyle w:val="af5"/>
            <w:rFonts w:ascii="仿宋" w:eastAsia="仿宋" w:hAnsi="仿宋"/>
            <w:sz w:val="28"/>
            <w:szCs w:val="28"/>
          </w:rPr>
          <w:t>3、选取定额标准和计算方法</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_Toc190188677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6</w:t>
        </w:r>
        <w:r>
          <w:rPr>
            <w:rFonts w:ascii="仿宋" w:eastAsia="仿宋" w:hAnsi="仿宋"/>
            <w:sz w:val="28"/>
            <w:szCs w:val="28"/>
          </w:rPr>
          <w:fldChar w:fldCharType="end"/>
        </w:r>
      </w:hyperlink>
    </w:p>
    <w:p w14:paraId="3CCD0250" w14:textId="77777777" w:rsidR="00CA5775" w:rsidRDefault="001A1445">
      <w:pPr>
        <w:pStyle w:val="TOC2"/>
        <w:tabs>
          <w:tab w:val="right" w:leader="dot" w:pos="9514"/>
        </w:tabs>
        <w:snapToGrid w:val="0"/>
        <w:spacing w:line="360" w:lineRule="auto"/>
        <w:rPr>
          <w:rFonts w:ascii="仿宋" w:eastAsia="仿宋" w:hAnsi="仿宋" w:cstheme="minorBidi" w:hint="eastAsia"/>
          <w:sz w:val="28"/>
          <w:szCs w:val="28"/>
        </w:rPr>
      </w:pPr>
      <w:hyperlink w:anchor="_Toc190188678" w:history="1">
        <w:r>
          <w:rPr>
            <w:rStyle w:val="af5"/>
            <w:rFonts w:ascii="仿宋" w:eastAsia="仿宋" w:hAnsi="仿宋"/>
            <w:sz w:val="28"/>
            <w:szCs w:val="28"/>
          </w:rPr>
          <w:t>4、项目预算的合理性及可靠性分析</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_Toc190188678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11</w:t>
        </w:r>
        <w:r>
          <w:rPr>
            <w:rFonts w:ascii="仿宋" w:eastAsia="仿宋" w:hAnsi="仿宋"/>
            <w:sz w:val="28"/>
            <w:szCs w:val="28"/>
          </w:rPr>
          <w:fldChar w:fldCharType="end"/>
        </w:r>
      </w:hyperlink>
    </w:p>
    <w:p w14:paraId="1FDE7FD2" w14:textId="77777777" w:rsidR="00CA5775" w:rsidRDefault="001A1445">
      <w:pPr>
        <w:pStyle w:val="TOC2"/>
        <w:tabs>
          <w:tab w:val="right" w:leader="dot" w:pos="9514"/>
        </w:tabs>
        <w:snapToGrid w:val="0"/>
        <w:spacing w:line="360" w:lineRule="auto"/>
        <w:rPr>
          <w:rFonts w:ascii="仿宋" w:eastAsia="仿宋" w:hAnsi="仿宋" w:cstheme="minorBidi" w:hint="eastAsia"/>
          <w:sz w:val="28"/>
          <w:szCs w:val="28"/>
        </w:rPr>
      </w:pPr>
      <w:hyperlink w:anchor="_Toc190188679" w:history="1">
        <w:r>
          <w:rPr>
            <w:rStyle w:val="af5"/>
            <w:rFonts w:ascii="仿宋" w:eastAsia="仿宋" w:hAnsi="仿宋"/>
            <w:sz w:val="28"/>
            <w:szCs w:val="28"/>
          </w:rPr>
          <w:t>5、其它需要说明的问题</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_Toc190188679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11</w:t>
        </w:r>
        <w:r>
          <w:rPr>
            <w:rFonts w:ascii="仿宋" w:eastAsia="仿宋" w:hAnsi="仿宋"/>
            <w:sz w:val="28"/>
            <w:szCs w:val="28"/>
          </w:rPr>
          <w:fldChar w:fldCharType="end"/>
        </w:r>
      </w:hyperlink>
    </w:p>
    <w:p w14:paraId="35DA5D14" w14:textId="77777777" w:rsidR="00CA5775" w:rsidRDefault="001A1445">
      <w:pPr>
        <w:pStyle w:val="TOC1"/>
        <w:tabs>
          <w:tab w:val="right" w:leader="dot" w:pos="9514"/>
        </w:tabs>
        <w:snapToGrid w:val="0"/>
        <w:spacing w:line="360" w:lineRule="auto"/>
        <w:rPr>
          <w:rFonts w:ascii="仿宋" w:eastAsia="仿宋" w:hAnsi="仿宋" w:cstheme="minorBidi" w:hint="eastAsia"/>
          <w:sz w:val="28"/>
          <w:szCs w:val="28"/>
        </w:rPr>
      </w:pPr>
      <w:hyperlink w:anchor="_Toc190188680" w:history="1">
        <w:r>
          <w:rPr>
            <w:rStyle w:val="af5"/>
            <w:rFonts w:ascii="仿宋" w:eastAsia="仿宋" w:hAnsi="仿宋"/>
            <w:sz w:val="28"/>
            <w:szCs w:val="28"/>
          </w:rPr>
          <w:t>二、预算表</w:t>
        </w:r>
        <w:r>
          <w:rPr>
            <w:rFonts w:ascii="仿宋" w:eastAsia="仿宋" w:hAnsi="仿宋"/>
            <w:sz w:val="28"/>
            <w:szCs w:val="28"/>
          </w:rPr>
          <w:tab/>
        </w:r>
        <w:r>
          <w:rPr>
            <w:rFonts w:ascii="仿宋" w:eastAsia="仿宋" w:hAnsi="仿宋"/>
            <w:sz w:val="28"/>
            <w:szCs w:val="28"/>
          </w:rPr>
          <w:fldChar w:fldCharType="begin"/>
        </w:r>
        <w:r>
          <w:rPr>
            <w:rFonts w:ascii="仿宋" w:eastAsia="仿宋" w:hAnsi="仿宋"/>
            <w:sz w:val="28"/>
            <w:szCs w:val="28"/>
          </w:rPr>
          <w:instrText xml:space="preserve"> PAGEREF _Toc190188680 \h </w:instrText>
        </w:r>
        <w:r>
          <w:rPr>
            <w:rFonts w:ascii="仿宋" w:eastAsia="仿宋" w:hAnsi="仿宋"/>
            <w:sz w:val="28"/>
            <w:szCs w:val="28"/>
          </w:rPr>
        </w:r>
        <w:r>
          <w:rPr>
            <w:rFonts w:ascii="仿宋" w:eastAsia="仿宋" w:hAnsi="仿宋"/>
            <w:sz w:val="28"/>
            <w:szCs w:val="28"/>
          </w:rPr>
          <w:fldChar w:fldCharType="separate"/>
        </w:r>
        <w:r>
          <w:rPr>
            <w:rFonts w:ascii="仿宋" w:eastAsia="仿宋" w:hAnsi="仿宋"/>
            <w:sz w:val="28"/>
            <w:szCs w:val="28"/>
          </w:rPr>
          <w:t>13</w:t>
        </w:r>
        <w:r>
          <w:rPr>
            <w:rFonts w:ascii="仿宋" w:eastAsia="仿宋" w:hAnsi="仿宋"/>
            <w:sz w:val="28"/>
            <w:szCs w:val="28"/>
          </w:rPr>
          <w:fldChar w:fldCharType="end"/>
        </w:r>
      </w:hyperlink>
    </w:p>
    <w:p w14:paraId="3257CEEF" w14:textId="77777777" w:rsidR="00CA5775" w:rsidRDefault="001A1445">
      <w:pPr>
        <w:widowControl/>
        <w:adjustRightInd w:val="0"/>
        <w:snapToGrid w:val="0"/>
        <w:spacing w:line="360" w:lineRule="auto"/>
        <w:ind w:firstLineChars="200" w:firstLine="560"/>
        <w:jc w:val="left"/>
        <w:rPr>
          <w:rFonts w:ascii="仿宋" w:eastAsia="仿宋" w:hAnsi="仿宋" w:hint="eastAsia"/>
          <w:sz w:val="28"/>
          <w:szCs w:val="28"/>
        </w:rPr>
        <w:sectPr w:rsidR="00CA5775">
          <w:pgSz w:w="11906" w:h="16838"/>
          <w:pgMar w:top="1418" w:right="1191" w:bottom="1418" w:left="1191" w:header="851" w:footer="992" w:gutter="0"/>
          <w:pgNumType w:start="1"/>
          <w:cols w:space="425"/>
          <w:docGrid w:linePitch="320"/>
        </w:sectPr>
      </w:pPr>
      <w:r>
        <w:rPr>
          <w:rFonts w:ascii="仿宋" w:eastAsia="仿宋" w:hAnsi="仿宋"/>
          <w:sz w:val="28"/>
          <w:szCs w:val="28"/>
        </w:rPr>
        <w:fldChar w:fldCharType="end"/>
      </w:r>
    </w:p>
    <w:p w14:paraId="292819E2" w14:textId="77777777" w:rsidR="00CA5775" w:rsidRDefault="001A1445">
      <w:pPr>
        <w:pStyle w:val="1"/>
        <w:rPr>
          <w:rFonts w:hint="eastAsia"/>
        </w:rPr>
      </w:pPr>
      <w:bookmarkStart w:id="1" w:name="_Toc190188674"/>
      <w:r>
        <w:rPr>
          <w:rFonts w:hint="eastAsia"/>
        </w:rPr>
        <w:lastRenderedPageBreak/>
        <w:t>一、预算编制说明</w:t>
      </w:r>
      <w:bookmarkEnd w:id="0"/>
      <w:bookmarkEnd w:id="1"/>
    </w:p>
    <w:p w14:paraId="0275BC29" w14:textId="77777777" w:rsidR="00CA5775" w:rsidRDefault="001A1445">
      <w:pPr>
        <w:pStyle w:val="2"/>
        <w:rPr>
          <w:rFonts w:hint="eastAsia"/>
        </w:rPr>
      </w:pPr>
      <w:bookmarkStart w:id="2" w:name="_Toc383360075"/>
      <w:bookmarkStart w:id="3" w:name="_Toc190188675"/>
      <w:r>
        <w:rPr>
          <w:rFonts w:hint="eastAsia"/>
        </w:rPr>
        <w:t>1、项目概况</w:t>
      </w:r>
      <w:bookmarkEnd w:id="2"/>
      <w:bookmarkEnd w:id="3"/>
    </w:p>
    <w:p w14:paraId="2CDEB944" w14:textId="77777777" w:rsidR="00CA5775" w:rsidRDefault="001A1445">
      <w:pPr>
        <w:pStyle w:val="41"/>
        <w:adjustRightInd w:val="0"/>
        <w:snapToGrid w:val="0"/>
        <w:rPr>
          <w:rFonts w:hint="eastAsia"/>
        </w:rPr>
      </w:pPr>
      <w:commentRangeStart w:id="4"/>
      <w:r>
        <w:rPr>
          <w:rFonts w:hint="eastAsia"/>
        </w:rPr>
        <w:t>“内蒙古四子王旗小南山一带铜镍多金属矿区块优选调查评价”系</w:t>
      </w:r>
      <w:r>
        <w:t>2025年</w:t>
      </w:r>
      <w:r>
        <w:rPr>
          <w:rFonts w:hint="eastAsia"/>
        </w:rPr>
        <w:t>度内蒙古自治区财政出资地质勘查</w:t>
      </w:r>
      <w:r>
        <w:t>项目。</w:t>
      </w:r>
      <w:r>
        <w:rPr>
          <w:rFonts w:hint="eastAsia"/>
        </w:rPr>
        <w:t>资金来源为内蒙古自治区财政专项资金，出资比例为1</w:t>
      </w:r>
      <w:r>
        <w:t>00%</w:t>
      </w:r>
      <w:r>
        <w:rPr>
          <w:rFonts w:hint="eastAsia"/>
        </w:rPr>
        <w:t>。</w:t>
      </w:r>
      <w:r>
        <w:t>招标人内蒙古自治区</w:t>
      </w:r>
      <w:r>
        <w:rPr>
          <w:rFonts w:hint="eastAsia"/>
        </w:rPr>
        <w:t>测绘地理信息</w:t>
      </w:r>
      <w:r>
        <w:t>中心以公开招标方式优选勘查单位</w:t>
      </w:r>
      <w:r>
        <w:rPr>
          <w:rFonts w:hint="eastAsia"/>
        </w:rPr>
        <w:t>，</w:t>
      </w:r>
      <w:r>
        <w:rPr>
          <w:rFonts w:cstheme="minorBidi" w:hint="eastAsia"/>
          <w:kern w:val="2"/>
        </w:rPr>
        <w:t>委托内蒙古自治区公共资源交易中心在内蒙古自治区公共资源交易平台（内蒙古自治区自然资源网上交易系统）上实施招投标活动；</w:t>
      </w:r>
      <w:r>
        <w:rPr>
          <w:rFonts w:hint="eastAsia"/>
        </w:rPr>
        <w:t>招标代理机构是</w:t>
      </w:r>
      <w:bookmarkStart w:id="5" w:name="OLE_LINK1"/>
      <w:r>
        <w:rPr>
          <w:rFonts w:hint="eastAsia"/>
        </w:rPr>
        <w:t>内蒙古亿和全过程工程项目管理有限公司</w:t>
      </w:r>
      <w:r>
        <w:t>。</w:t>
      </w:r>
      <w:bookmarkEnd w:id="5"/>
      <w:r>
        <w:rPr>
          <w:rFonts w:cstheme="minorBidi" w:hint="eastAsia"/>
          <w:kern w:val="2"/>
        </w:rPr>
        <w:t>我单位</w:t>
      </w:r>
      <w:proofErr w:type="gramStart"/>
      <w:r>
        <w:rPr>
          <w:rFonts w:cstheme="minorBidi" w:hint="eastAsia"/>
          <w:kern w:val="2"/>
        </w:rPr>
        <w:t>就此项目</w:t>
      </w:r>
      <w:proofErr w:type="gramEnd"/>
      <w:r>
        <w:rPr>
          <w:rFonts w:cstheme="minorBidi" w:hint="eastAsia"/>
          <w:kern w:val="2"/>
        </w:rPr>
        <w:t>进行了认真的资料收集、综合研究、实地踏勘和标书编写。</w:t>
      </w:r>
    </w:p>
    <w:p w14:paraId="79C02830" w14:textId="77777777" w:rsidR="00CA5775" w:rsidRDefault="001A1445">
      <w:pPr>
        <w:pStyle w:val="41"/>
        <w:adjustRightInd w:val="0"/>
        <w:snapToGrid w:val="0"/>
        <w:rPr>
          <w:rFonts w:hint="eastAsia"/>
        </w:rPr>
      </w:pPr>
      <w:r>
        <w:rPr>
          <w:rFonts w:hint="eastAsia"/>
        </w:rPr>
        <w:t>项目名称：内蒙古四子王旗小南山一带铜镍多金属矿区块优选调查评价</w:t>
      </w:r>
    </w:p>
    <w:p w14:paraId="5BD2BB97" w14:textId="77777777" w:rsidR="00CA5775" w:rsidRDefault="001A1445">
      <w:pPr>
        <w:pStyle w:val="41"/>
        <w:adjustRightInd w:val="0"/>
        <w:snapToGrid w:val="0"/>
        <w:rPr>
          <w:rFonts w:hint="eastAsia"/>
        </w:rPr>
      </w:pPr>
      <w:r>
        <w:t>项目编号</w:t>
      </w:r>
      <w:r>
        <w:rPr>
          <w:rFonts w:hint="eastAsia"/>
        </w:rPr>
        <w:t>：20</w:t>
      </w:r>
      <w:r>
        <w:rPr>
          <w:rFonts w:cstheme="minorBidi" w:hint="eastAsia"/>
          <w:kern w:val="2"/>
        </w:rPr>
        <w:t>25-</w:t>
      </w:r>
      <w:r>
        <w:rPr>
          <w:rFonts w:cstheme="minorBidi"/>
          <w:kern w:val="2"/>
        </w:rPr>
        <w:t>JC09</w:t>
      </w:r>
    </w:p>
    <w:p w14:paraId="3E736DE4" w14:textId="77777777" w:rsidR="00CA5775" w:rsidRDefault="001A1445">
      <w:pPr>
        <w:pStyle w:val="41"/>
        <w:adjustRightInd w:val="0"/>
        <w:snapToGrid w:val="0"/>
        <w:rPr>
          <w:rFonts w:hint="eastAsia"/>
        </w:rPr>
      </w:pPr>
      <w:r>
        <w:t>任务书编号</w:t>
      </w:r>
      <w:r>
        <w:rPr>
          <w:rFonts w:hint="eastAsia"/>
        </w:rPr>
        <w:t>：[2</w:t>
      </w:r>
      <w:r>
        <w:t>02</w:t>
      </w:r>
      <w:r>
        <w:rPr>
          <w:rFonts w:hint="eastAsia"/>
        </w:rPr>
        <w:t>5]基础</w:t>
      </w:r>
      <w:r>
        <w:t>-</w:t>
      </w:r>
      <w:r>
        <w:rPr>
          <w:rFonts w:hint="eastAsia"/>
        </w:rPr>
        <w:t>09</w:t>
      </w:r>
    </w:p>
    <w:p w14:paraId="6D4B9C17" w14:textId="77777777" w:rsidR="00CA5775" w:rsidRDefault="001A1445">
      <w:pPr>
        <w:pStyle w:val="41"/>
        <w:adjustRightInd w:val="0"/>
        <w:snapToGrid w:val="0"/>
        <w:rPr>
          <w:rFonts w:hint="eastAsia"/>
        </w:rPr>
      </w:pPr>
      <w:r>
        <w:t>招标编号</w:t>
      </w:r>
      <w:r>
        <w:rPr>
          <w:rFonts w:hint="eastAsia"/>
        </w:rPr>
        <w:t>：C</w:t>
      </w:r>
      <w:r>
        <w:t>HDL-202</w:t>
      </w:r>
      <w:r>
        <w:rPr>
          <w:rFonts w:hint="eastAsia"/>
        </w:rPr>
        <w:t>5</w:t>
      </w:r>
      <w:r>
        <w:t>-</w:t>
      </w:r>
      <w:r>
        <w:rPr>
          <w:rFonts w:hint="eastAsia"/>
        </w:rPr>
        <w:t>2</w:t>
      </w:r>
      <w:r>
        <w:t>-</w:t>
      </w:r>
      <w:r>
        <w:rPr>
          <w:rFonts w:hint="eastAsia"/>
        </w:rPr>
        <w:t>89</w:t>
      </w:r>
    </w:p>
    <w:p w14:paraId="08B01D8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工作起止年限：</w:t>
      </w:r>
      <w:r>
        <w:rPr>
          <w:rFonts w:ascii="仿宋" w:eastAsia="仿宋" w:hAnsi="仿宋"/>
          <w:sz w:val="28"/>
          <w:szCs w:val="28"/>
        </w:rPr>
        <w:t>202</w:t>
      </w:r>
      <w:r>
        <w:rPr>
          <w:rFonts w:ascii="仿宋" w:eastAsia="仿宋" w:hAnsi="仿宋" w:hint="eastAsia"/>
          <w:sz w:val="28"/>
          <w:szCs w:val="28"/>
        </w:rPr>
        <w:t>5</w:t>
      </w:r>
      <w:r>
        <w:rPr>
          <w:rFonts w:ascii="仿宋" w:eastAsia="仿宋" w:hAnsi="仿宋"/>
          <w:sz w:val="28"/>
          <w:szCs w:val="28"/>
        </w:rPr>
        <w:t>年1月—2029年1月</w:t>
      </w:r>
    </w:p>
    <w:p w14:paraId="6768E781" w14:textId="77777777" w:rsidR="00CA5775" w:rsidRDefault="001A1445">
      <w:pPr>
        <w:adjustRightInd w:val="0"/>
        <w:snapToGrid w:val="0"/>
        <w:spacing w:line="360" w:lineRule="auto"/>
        <w:ind w:firstLineChars="200" w:firstLine="560"/>
        <w:jc w:val="left"/>
        <w:rPr>
          <w:rFonts w:ascii="仿宋" w:eastAsia="仿宋" w:hAnsi="仿宋" w:cs="华文仿宋" w:hint="eastAsia"/>
          <w:sz w:val="28"/>
          <w:szCs w:val="28"/>
        </w:rPr>
      </w:pPr>
      <w:r>
        <w:rPr>
          <w:rFonts w:ascii="仿宋" w:eastAsia="仿宋" w:hAnsi="仿宋" w:cs="华文仿宋" w:hint="eastAsia"/>
          <w:sz w:val="28"/>
          <w:szCs w:val="28"/>
        </w:rPr>
        <w:t>资料汇交时间：2</w:t>
      </w:r>
      <w:r>
        <w:rPr>
          <w:rFonts w:ascii="仿宋" w:eastAsia="仿宋" w:hAnsi="仿宋" w:cs="华文仿宋"/>
          <w:sz w:val="28"/>
          <w:szCs w:val="28"/>
        </w:rPr>
        <w:t>029</w:t>
      </w:r>
      <w:r>
        <w:rPr>
          <w:rFonts w:ascii="仿宋" w:eastAsia="仿宋" w:hAnsi="仿宋" w:cs="华文仿宋" w:hint="eastAsia"/>
          <w:sz w:val="28"/>
          <w:szCs w:val="28"/>
        </w:rPr>
        <w:t>年</w:t>
      </w:r>
      <w:r>
        <w:rPr>
          <w:rFonts w:ascii="仿宋" w:eastAsia="仿宋" w:hAnsi="仿宋" w:cs="华文仿宋"/>
          <w:sz w:val="28"/>
          <w:szCs w:val="28"/>
        </w:rPr>
        <w:t>1</w:t>
      </w:r>
      <w:r>
        <w:rPr>
          <w:rFonts w:ascii="仿宋" w:eastAsia="仿宋" w:hAnsi="仿宋" w:cs="华文仿宋" w:hint="eastAsia"/>
          <w:sz w:val="28"/>
          <w:szCs w:val="28"/>
        </w:rPr>
        <w:t>月</w:t>
      </w:r>
    </w:p>
    <w:p w14:paraId="3E86338E" w14:textId="77777777" w:rsidR="00CA5775" w:rsidRDefault="001A1445">
      <w:pPr>
        <w:adjustRightInd w:val="0"/>
        <w:snapToGrid w:val="0"/>
        <w:spacing w:line="360" w:lineRule="auto"/>
        <w:ind w:firstLineChars="200" w:firstLine="560"/>
        <w:jc w:val="left"/>
        <w:rPr>
          <w:rFonts w:ascii="仿宋" w:eastAsia="仿宋" w:hAnsi="仿宋" w:cs="华文仿宋" w:hint="eastAsia"/>
          <w:sz w:val="28"/>
          <w:szCs w:val="28"/>
        </w:rPr>
      </w:pPr>
      <w:r>
        <w:rPr>
          <w:rFonts w:ascii="仿宋" w:eastAsia="仿宋" w:hAnsi="仿宋" w:cs="华文仿宋" w:hint="eastAsia"/>
          <w:sz w:val="28"/>
          <w:szCs w:val="28"/>
        </w:rPr>
        <w:t>概算经费：</w:t>
      </w:r>
      <w:r>
        <w:rPr>
          <w:rFonts w:ascii="仿宋" w:eastAsia="仿宋" w:hAnsi="仿宋" w:cs="华文仿宋"/>
          <w:sz w:val="28"/>
          <w:szCs w:val="28"/>
        </w:rPr>
        <w:t>1211</w:t>
      </w:r>
      <w:r>
        <w:rPr>
          <w:rFonts w:ascii="仿宋" w:eastAsia="仿宋" w:hAnsi="仿宋" w:cs="华文仿宋" w:hint="eastAsia"/>
          <w:sz w:val="28"/>
          <w:szCs w:val="28"/>
        </w:rPr>
        <w:t>万元</w:t>
      </w:r>
    </w:p>
    <w:p w14:paraId="3D749372" w14:textId="77777777" w:rsidR="00CA5775" w:rsidRDefault="001A1445">
      <w:pPr>
        <w:adjustRightInd w:val="0"/>
        <w:snapToGrid w:val="0"/>
        <w:spacing w:line="360" w:lineRule="auto"/>
        <w:ind w:firstLineChars="200" w:firstLine="556"/>
        <w:jc w:val="left"/>
        <w:rPr>
          <w:rFonts w:ascii="仿宋" w:eastAsia="仿宋" w:hAnsi="仿宋" w:hint="eastAsia"/>
          <w:sz w:val="28"/>
          <w:szCs w:val="28"/>
        </w:rPr>
      </w:pPr>
      <w:r>
        <w:rPr>
          <w:rFonts w:ascii="仿宋" w:eastAsia="仿宋" w:hAnsi="仿宋" w:hint="eastAsia"/>
          <w:spacing w:val="-1"/>
          <w:sz w:val="28"/>
          <w:szCs w:val="28"/>
        </w:rPr>
        <w:t>（1）</w:t>
      </w:r>
      <w:r>
        <w:rPr>
          <w:rFonts w:ascii="仿宋" w:eastAsia="仿宋" w:hAnsi="仿宋" w:hint="eastAsia"/>
          <w:sz w:val="28"/>
          <w:szCs w:val="28"/>
        </w:rPr>
        <w:t>工作区位置及地理坐标</w:t>
      </w:r>
    </w:p>
    <w:p w14:paraId="3C49537B"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hint="eastAsia"/>
          <w:sz w:val="28"/>
          <w:szCs w:val="28"/>
        </w:rPr>
        <w:t>调查区位于内蒙古自治区中西，行政区划隶属乌兰察布市四子王旗、包头市达尔罕茂明安联合旗（西南角）管辖。</w:t>
      </w:r>
      <w:proofErr w:type="gramStart"/>
      <w:r>
        <w:rPr>
          <w:rFonts w:ascii="仿宋" w:eastAsia="仿宋" w:hAnsi="仿宋" w:cs="华文仿宋" w:hint="eastAsia"/>
          <w:sz w:val="28"/>
          <w:szCs w:val="28"/>
        </w:rPr>
        <w:t>东南距四子</w:t>
      </w:r>
      <w:proofErr w:type="gramEnd"/>
      <w:r>
        <w:rPr>
          <w:rFonts w:ascii="仿宋" w:eastAsia="仿宋" w:hAnsi="仿宋" w:cs="华文仿宋" w:hint="eastAsia"/>
          <w:sz w:val="28"/>
          <w:szCs w:val="28"/>
        </w:rPr>
        <w:t>王旗政府所在地乌兰花镇约30km，西距达尔罕茂明安联合旗政府所在地百灵庙镇约55km。</w:t>
      </w:r>
    </w:p>
    <w:p w14:paraId="64147211"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hint="eastAsia"/>
          <w:sz w:val="28"/>
          <w:szCs w:val="28"/>
        </w:rPr>
        <w:t>工作区范围(2</w:t>
      </w:r>
      <w:r>
        <w:rPr>
          <w:rFonts w:ascii="仿宋" w:eastAsia="仿宋" w:hAnsi="仿宋" w:cs="华文仿宋"/>
          <w:sz w:val="28"/>
          <w:szCs w:val="28"/>
        </w:rPr>
        <w:t>000</w:t>
      </w:r>
      <w:r>
        <w:rPr>
          <w:rFonts w:ascii="仿宋" w:eastAsia="仿宋" w:hAnsi="仿宋" w:cs="华文仿宋" w:hint="eastAsia"/>
          <w:sz w:val="28"/>
          <w:szCs w:val="28"/>
        </w:rPr>
        <w:t>国家大地坐标系)：</w:t>
      </w:r>
    </w:p>
    <w:p w14:paraId="7F68F4F3"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bookmarkStart w:id="6" w:name="_Hlk181201034"/>
      <w:r>
        <w:rPr>
          <w:rFonts w:ascii="仿宋" w:eastAsia="仿宋" w:hAnsi="仿宋" w:cs="华文仿宋"/>
          <w:sz w:val="28"/>
          <w:szCs w:val="28"/>
        </w:rPr>
        <w:t>111</w:t>
      </w:r>
      <w:r>
        <w:rPr>
          <w:rFonts w:ascii="仿宋" w:eastAsia="仿宋" w:hAnsi="仿宋" w:cs="华文仿宋" w:hint="eastAsia"/>
          <w:sz w:val="28"/>
          <w:szCs w:val="28"/>
        </w:rPr>
        <w:t>°</w:t>
      </w:r>
      <w:r>
        <w:rPr>
          <w:rFonts w:ascii="仿宋" w:eastAsia="仿宋" w:hAnsi="仿宋" w:cs="华文仿宋"/>
          <w:sz w:val="28"/>
          <w:szCs w:val="28"/>
        </w:rPr>
        <w:t>08</w:t>
      </w:r>
      <w:r>
        <w:rPr>
          <w:rFonts w:ascii="仿宋" w:eastAsia="仿宋" w:hAnsi="仿宋" w:cs="华文仿宋" w:hint="eastAsia"/>
          <w:sz w:val="28"/>
          <w:szCs w:val="28"/>
        </w:rPr>
        <w:t>′</w:t>
      </w:r>
      <w:r>
        <w:rPr>
          <w:rFonts w:ascii="仿宋" w:eastAsia="仿宋" w:hAnsi="仿宋" w:cs="华文仿宋"/>
          <w:sz w:val="28"/>
          <w:szCs w:val="28"/>
        </w:rPr>
        <w:t>19</w:t>
      </w:r>
      <w:r>
        <w:rPr>
          <w:rFonts w:ascii="仿宋" w:eastAsia="仿宋" w:hAnsi="仿宋" w:cs="华文仿宋" w:hint="eastAsia"/>
          <w:sz w:val="28"/>
          <w:szCs w:val="28"/>
        </w:rPr>
        <w:t>″</w:t>
      </w:r>
      <w:bookmarkEnd w:id="6"/>
      <w:r>
        <w:rPr>
          <w:rFonts w:ascii="仿宋" w:eastAsia="仿宋" w:hAnsi="仿宋" w:cs="华文仿宋" w:hint="eastAsia"/>
          <w:sz w:val="28"/>
          <w:szCs w:val="28"/>
        </w:rPr>
        <w:t>，</w:t>
      </w:r>
      <w:r>
        <w:rPr>
          <w:rFonts w:ascii="仿宋" w:eastAsia="仿宋" w:hAnsi="仿宋" w:cs="华文仿宋"/>
          <w:sz w:val="28"/>
          <w:szCs w:val="28"/>
        </w:rPr>
        <w:t>41</w:t>
      </w:r>
      <w:r>
        <w:rPr>
          <w:rFonts w:ascii="仿宋" w:eastAsia="仿宋" w:hAnsi="仿宋" w:cs="华文仿宋" w:hint="eastAsia"/>
          <w:sz w:val="28"/>
          <w:szCs w:val="28"/>
        </w:rPr>
        <w:t>°</w:t>
      </w:r>
      <w:r>
        <w:rPr>
          <w:rFonts w:ascii="仿宋" w:eastAsia="仿宋" w:hAnsi="仿宋" w:cs="华文仿宋"/>
          <w:sz w:val="28"/>
          <w:szCs w:val="28"/>
        </w:rPr>
        <w:t>43</w:t>
      </w:r>
      <w:r>
        <w:rPr>
          <w:rFonts w:ascii="仿宋" w:eastAsia="仿宋" w:hAnsi="仿宋" w:cs="华文仿宋" w:hint="eastAsia"/>
          <w:sz w:val="28"/>
          <w:szCs w:val="28"/>
        </w:rPr>
        <w:t>′</w:t>
      </w:r>
      <w:r>
        <w:rPr>
          <w:rFonts w:ascii="仿宋" w:eastAsia="仿宋" w:hAnsi="仿宋" w:cs="华文仿宋"/>
          <w:sz w:val="28"/>
          <w:szCs w:val="28"/>
        </w:rPr>
        <w:t>49</w:t>
      </w:r>
      <w:r>
        <w:rPr>
          <w:rFonts w:ascii="仿宋" w:eastAsia="仿宋" w:hAnsi="仿宋" w:cs="华文仿宋" w:hint="eastAsia"/>
          <w:sz w:val="28"/>
          <w:szCs w:val="28"/>
        </w:rPr>
        <w:t>″；</w:t>
      </w:r>
    </w:p>
    <w:p w14:paraId="788A1B5D"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sz w:val="28"/>
          <w:szCs w:val="28"/>
        </w:rPr>
        <w:t>111</w:t>
      </w:r>
      <w:r>
        <w:rPr>
          <w:rFonts w:ascii="仿宋" w:eastAsia="仿宋" w:hAnsi="仿宋" w:cs="华文仿宋" w:hint="eastAsia"/>
          <w:sz w:val="28"/>
          <w:szCs w:val="28"/>
        </w:rPr>
        <w:t>°</w:t>
      </w:r>
      <w:r>
        <w:rPr>
          <w:rFonts w:ascii="仿宋" w:eastAsia="仿宋" w:hAnsi="仿宋" w:cs="华文仿宋"/>
          <w:sz w:val="28"/>
          <w:szCs w:val="28"/>
        </w:rPr>
        <w:t>08</w:t>
      </w:r>
      <w:r>
        <w:rPr>
          <w:rFonts w:ascii="仿宋" w:eastAsia="仿宋" w:hAnsi="仿宋" w:cs="华文仿宋" w:hint="eastAsia"/>
          <w:sz w:val="28"/>
          <w:szCs w:val="28"/>
        </w:rPr>
        <w:t>′</w:t>
      </w:r>
      <w:r>
        <w:rPr>
          <w:rFonts w:ascii="仿宋" w:eastAsia="仿宋" w:hAnsi="仿宋" w:cs="华文仿宋"/>
          <w:sz w:val="28"/>
          <w:szCs w:val="28"/>
        </w:rPr>
        <w:t>19</w:t>
      </w:r>
      <w:r>
        <w:rPr>
          <w:rFonts w:ascii="仿宋" w:eastAsia="仿宋" w:hAnsi="仿宋" w:cs="华文仿宋" w:hint="eastAsia"/>
          <w:sz w:val="28"/>
          <w:szCs w:val="28"/>
        </w:rPr>
        <w:t>″，</w:t>
      </w:r>
      <w:r>
        <w:rPr>
          <w:rFonts w:ascii="仿宋" w:eastAsia="仿宋" w:hAnsi="仿宋" w:cs="华文仿宋"/>
          <w:sz w:val="28"/>
          <w:szCs w:val="28"/>
        </w:rPr>
        <w:t>41</w:t>
      </w:r>
      <w:r>
        <w:rPr>
          <w:rFonts w:ascii="仿宋" w:eastAsia="仿宋" w:hAnsi="仿宋" w:cs="华文仿宋" w:hint="eastAsia"/>
          <w:sz w:val="28"/>
          <w:szCs w:val="28"/>
        </w:rPr>
        <w:t>°</w:t>
      </w:r>
      <w:r>
        <w:rPr>
          <w:rFonts w:ascii="仿宋" w:eastAsia="仿宋" w:hAnsi="仿宋" w:cs="华文仿宋"/>
          <w:sz w:val="28"/>
          <w:szCs w:val="28"/>
        </w:rPr>
        <w:t>57</w:t>
      </w:r>
      <w:r>
        <w:rPr>
          <w:rFonts w:ascii="仿宋" w:eastAsia="仿宋" w:hAnsi="仿宋" w:cs="华文仿宋" w:hint="eastAsia"/>
          <w:sz w:val="28"/>
          <w:szCs w:val="28"/>
        </w:rPr>
        <w:t>′</w:t>
      </w:r>
      <w:r>
        <w:rPr>
          <w:rFonts w:ascii="仿宋" w:eastAsia="仿宋" w:hAnsi="仿宋" w:cs="华文仿宋"/>
          <w:sz w:val="28"/>
          <w:szCs w:val="28"/>
        </w:rPr>
        <w:t>01</w:t>
      </w:r>
      <w:r>
        <w:rPr>
          <w:rFonts w:ascii="仿宋" w:eastAsia="仿宋" w:hAnsi="仿宋" w:cs="华文仿宋" w:hint="eastAsia"/>
          <w:sz w:val="28"/>
          <w:szCs w:val="28"/>
        </w:rPr>
        <w:t>″；</w:t>
      </w:r>
    </w:p>
    <w:p w14:paraId="6548C02F"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sz w:val="28"/>
          <w:szCs w:val="28"/>
        </w:rPr>
        <w:t>111</w:t>
      </w:r>
      <w:r>
        <w:rPr>
          <w:rFonts w:ascii="仿宋" w:eastAsia="仿宋" w:hAnsi="仿宋" w:cs="华文仿宋" w:hint="eastAsia"/>
          <w:sz w:val="28"/>
          <w:szCs w:val="28"/>
        </w:rPr>
        <w:t>°</w:t>
      </w:r>
      <w:r>
        <w:rPr>
          <w:rFonts w:ascii="仿宋" w:eastAsia="仿宋" w:hAnsi="仿宋" w:cs="华文仿宋"/>
          <w:sz w:val="28"/>
          <w:szCs w:val="28"/>
        </w:rPr>
        <w:t>37</w:t>
      </w:r>
      <w:r>
        <w:rPr>
          <w:rFonts w:ascii="仿宋" w:eastAsia="仿宋" w:hAnsi="仿宋" w:cs="华文仿宋" w:hint="eastAsia"/>
          <w:sz w:val="28"/>
          <w:szCs w:val="28"/>
        </w:rPr>
        <w:t>′</w:t>
      </w:r>
      <w:r>
        <w:rPr>
          <w:rFonts w:ascii="仿宋" w:eastAsia="仿宋" w:hAnsi="仿宋" w:cs="华文仿宋"/>
          <w:sz w:val="28"/>
          <w:szCs w:val="28"/>
        </w:rPr>
        <w:t>47</w:t>
      </w:r>
      <w:r>
        <w:rPr>
          <w:rFonts w:ascii="仿宋" w:eastAsia="仿宋" w:hAnsi="仿宋" w:cs="华文仿宋" w:hint="eastAsia"/>
          <w:sz w:val="28"/>
          <w:szCs w:val="28"/>
        </w:rPr>
        <w:t>″，</w:t>
      </w:r>
      <w:r>
        <w:rPr>
          <w:rFonts w:ascii="仿宋" w:eastAsia="仿宋" w:hAnsi="仿宋" w:cs="华文仿宋"/>
          <w:sz w:val="28"/>
          <w:szCs w:val="28"/>
        </w:rPr>
        <w:t>41</w:t>
      </w:r>
      <w:r>
        <w:rPr>
          <w:rFonts w:ascii="仿宋" w:eastAsia="仿宋" w:hAnsi="仿宋" w:cs="华文仿宋" w:hint="eastAsia"/>
          <w:sz w:val="28"/>
          <w:szCs w:val="28"/>
        </w:rPr>
        <w:t>°</w:t>
      </w:r>
      <w:r>
        <w:rPr>
          <w:rFonts w:ascii="仿宋" w:eastAsia="仿宋" w:hAnsi="仿宋" w:cs="华文仿宋"/>
          <w:sz w:val="28"/>
          <w:szCs w:val="28"/>
        </w:rPr>
        <w:t>57</w:t>
      </w:r>
      <w:r>
        <w:rPr>
          <w:rFonts w:ascii="仿宋" w:eastAsia="仿宋" w:hAnsi="仿宋" w:cs="华文仿宋" w:hint="eastAsia"/>
          <w:sz w:val="28"/>
          <w:szCs w:val="28"/>
        </w:rPr>
        <w:t>′</w:t>
      </w:r>
      <w:r>
        <w:rPr>
          <w:rFonts w:ascii="仿宋" w:eastAsia="仿宋" w:hAnsi="仿宋" w:cs="华文仿宋"/>
          <w:sz w:val="28"/>
          <w:szCs w:val="28"/>
        </w:rPr>
        <w:t>01</w:t>
      </w:r>
      <w:r>
        <w:rPr>
          <w:rFonts w:ascii="仿宋" w:eastAsia="仿宋" w:hAnsi="仿宋" w:cs="华文仿宋" w:hint="eastAsia"/>
          <w:sz w:val="28"/>
          <w:szCs w:val="28"/>
        </w:rPr>
        <w:t>″；</w:t>
      </w:r>
    </w:p>
    <w:p w14:paraId="3301BF97"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sz w:val="28"/>
          <w:szCs w:val="28"/>
        </w:rPr>
        <w:t>111</w:t>
      </w:r>
      <w:r>
        <w:rPr>
          <w:rFonts w:ascii="仿宋" w:eastAsia="仿宋" w:hAnsi="仿宋" w:cs="华文仿宋" w:hint="eastAsia"/>
          <w:sz w:val="28"/>
          <w:szCs w:val="28"/>
        </w:rPr>
        <w:t>°</w:t>
      </w:r>
      <w:r>
        <w:rPr>
          <w:rFonts w:ascii="仿宋" w:eastAsia="仿宋" w:hAnsi="仿宋" w:cs="华文仿宋"/>
          <w:sz w:val="28"/>
          <w:szCs w:val="28"/>
        </w:rPr>
        <w:t>37</w:t>
      </w:r>
      <w:r>
        <w:rPr>
          <w:rFonts w:ascii="仿宋" w:eastAsia="仿宋" w:hAnsi="仿宋" w:cs="华文仿宋" w:hint="eastAsia"/>
          <w:sz w:val="28"/>
          <w:szCs w:val="28"/>
        </w:rPr>
        <w:t>′</w:t>
      </w:r>
      <w:r>
        <w:rPr>
          <w:rFonts w:ascii="仿宋" w:eastAsia="仿宋" w:hAnsi="仿宋" w:cs="华文仿宋"/>
          <w:sz w:val="28"/>
          <w:szCs w:val="28"/>
        </w:rPr>
        <w:t>47</w:t>
      </w:r>
      <w:r>
        <w:rPr>
          <w:rFonts w:ascii="仿宋" w:eastAsia="仿宋" w:hAnsi="仿宋" w:cs="华文仿宋" w:hint="eastAsia"/>
          <w:sz w:val="28"/>
          <w:szCs w:val="28"/>
        </w:rPr>
        <w:t>″，</w:t>
      </w:r>
      <w:r>
        <w:rPr>
          <w:rFonts w:ascii="仿宋" w:eastAsia="仿宋" w:hAnsi="仿宋" w:cs="华文仿宋"/>
          <w:sz w:val="28"/>
          <w:szCs w:val="28"/>
        </w:rPr>
        <w:t>41</w:t>
      </w:r>
      <w:r>
        <w:rPr>
          <w:rFonts w:ascii="仿宋" w:eastAsia="仿宋" w:hAnsi="仿宋" w:cs="华文仿宋" w:hint="eastAsia"/>
          <w:sz w:val="28"/>
          <w:szCs w:val="28"/>
        </w:rPr>
        <w:t>°</w:t>
      </w:r>
      <w:r>
        <w:rPr>
          <w:rFonts w:ascii="仿宋" w:eastAsia="仿宋" w:hAnsi="仿宋" w:cs="华文仿宋"/>
          <w:sz w:val="28"/>
          <w:szCs w:val="28"/>
        </w:rPr>
        <w:t>46</w:t>
      </w:r>
      <w:r>
        <w:rPr>
          <w:rFonts w:ascii="仿宋" w:eastAsia="仿宋" w:hAnsi="仿宋" w:cs="华文仿宋" w:hint="eastAsia"/>
          <w:sz w:val="28"/>
          <w:szCs w:val="28"/>
        </w:rPr>
        <w:t>′</w:t>
      </w:r>
      <w:r>
        <w:rPr>
          <w:rFonts w:ascii="仿宋" w:eastAsia="仿宋" w:hAnsi="仿宋" w:cs="华文仿宋"/>
          <w:sz w:val="28"/>
          <w:szCs w:val="28"/>
        </w:rPr>
        <w:t>22</w:t>
      </w:r>
      <w:r>
        <w:rPr>
          <w:rFonts w:ascii="仿宋" w:eastAsia="仿宋" w:hAnsi="仿宋" w:cs="华文仿宋" w:hint="eastAsia"/>
          <w:sz w:val="28"/>
          <w:szCs w:val="28"/>
        </w:rPr>
        <w:t>″；</w:t>
      </w:r>
    </w:p>
    <w:p w14:paraId="651FC8A3"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sz w:val="28"/>
          <w:szCs w:val="28"/>
        </w:rPr>
        <w:lastRenderedPageBreak/>
        <w:t>111</w:t>
      </w:r>
      <w:r>
        <w:rPr>
          <w:rFonts w:ascii="仿宋" w:eastAsia="仿宋" w:hAnsi="仿宋" w:cs="华文仿宋" w:hint="eastAsia"/>
          <w:sz w:val="28"/>
          <w:szCs w:val="28"/>
        </w:rPr>
        <w:t>°</w:t>
      </w:r>
      <w:r>
        <w:rPr>
          <w:rFonts w:ascii="仿宋" w:eastAsia="仿宋" w:hAnsi="仿宋" w:cs="华文仿宋"/>
          <w:sz w:val="28"/>
          <w:szCs w:val="28"/>
        </w:rPr>
        <w:t>29</w:t>
      </w:r>
      <w:r>
        <w:rPr>
          <w:rFonts w:ascii="仿宋" w:eastAsia="仿宋" w:hAnsi="仿宋" w:cs="华文仿宋" w:hint="eastAsia"/>
          <w:sz w:val="28"/>
          <w:szCs w:val="28"/>
        </w:rPr>
        <w:t>′</w:t>
      </w:r>
      <w:r>
        <w:rPr>
          <w:rFonts w:ascii="仿宋" w:eastAsia="仿宋" w:hAnsi="仿宋" w:cs="华文仿宋"/>
          <w:sz w:val="28"/>
          <w:szCs w:val="28"/>
        </w:rPr>
        <w:t>57</w:t>
      </w:r>
      <w:r>
        <w:rPr>
          <w:rFonts w:ascii="仿宋" w:eastAsia="仿宋" w:hAnsi="仿宋" w:cs="华文仿宋" w:hint="eastAsia"/>
          <w:sz w:val="28"/>
          <w:szCs w:val="28"/>
        </w:rPr>
        <w:t>″，</w:t>
      </w:r>
      <w:r>
        <w:rPr>
          <w:rFonts w:ascii="仿宋" w:eastAsia="仿宋" w:hAnsi="仿宋" w:cs="华文仿宋"/>
          <w:sz w:val="28"/>
          <w:szCs w:val="28"/>
        </w:rPr>
        <w:t>41</w:t>
      </w:r>
      <w:r>
        <w:rPr>
          <w:rFonts w:ascii="仿宋" w:eastAsia="仿宋" w:hAnsi="仿宋" w:cs="华文仿宋" w:hint="eastAsia"/>
          <w:sz w:val="28"/>
          <w:szCs w:val="28"/>
        </w:rPr>
        <w:t>°</w:t>
      </w:r>
      <w:r>
        <w:rPr>
          <w:rFonts w:ascii="仿宋" w:eastAsia="仿宋" w:hAnsi="仿宋" w:cs="华文仿宋"/>
          <w:sz w:val="28"/>
          <w:szCs w:val="28"/>
        </w:rPr>
        <w:t>4</w:t>
      </w:r>
      <w:r>
        <w:rPr>
          <w:rFonts w:ascii="仿宋" w:eastAsia="仿宋" w:hAnsi="仿宋" w:cs="华文仿宋" w:hint="eastAsia"/>
          <w:sz w:val="28"/>
          <w:szCs w:val="28"/>
        </w:rPr>
        <w:t>3′49″；</w:t>
      </w:r>
    </w:p>
    <w:p w14:paraId="0F610BAE" w14:textId="77777777" w:rsidR="00CA5775" w:rsidRDefault="001A1445">
      <w:pPr>
        <w:adjustRightInd w:val="0"/>
        <w:snapToGrid w:val="0"/>
        <w:spacing w:line="360" w:lineRule="auto"/>
        <w:ind w:firstLineChars="200" w:firstLine="560"/>
        <w:jc w:val="left"/>
        <w:rPr>
          <w:rFonts w:ascii="仿宋" w:eastAsia="仿宋" w:hAnsi="仿宋" w:cs="华文仿宋" w:hint="eastAsia"/>
          <w:sz w:val="28"/>
          <w:szCs w:val="28"/>
        </w:rPr>
      </w:pPr>
      <w:r>
        <w:rPr>
          <w:rFonts w:ascii="仿宋" w:eastAsia="仿宋" w:hAnsi="仿宋" w:cs="华文仿宋" w:hint="eastAsia"/>
          <w:sz w:val="28"/>
          <w:szCs w:val="28"/>
        </w:rPr>
        <w:t>涉及</w:t>
      </w:r>
      <w:r>
        <w:rPr>
          <w:rFonts w:ascii="仿宋" w:eastAsia="仿宋" w:hAnsi="仿宋" w:cs="华文仿宋"/>
          <w:sz w:val="28"/>
          <w:szCs w:val="28"/>
        </w:rPr>
        <w:t>1∶5万国际</w:t>
      </w:r>
      <w:r>
        <w:rPr>
          <w:rFonts w:ascii="仿宋" w:eastAsia="仿宋" w:hAnsi="仿宋" w:cs="华文仿宋" w:hint="eastAsia"/>
          <w:sz w:val="28"/>
          <w:szCs w:val="28"/>
        </w:rPr>
        <w:t>标准图</w:t>
      </w:r>
      <w:r>
        <w:rPr>
          <w:rFonts w:ascii="仿宋" w:eastAsia="仿宋" w:hAnsi="仿宋" w:cs="华文仿宋"/>
          <w:sz w:val="28"/>
          <w:szCs w:val="28"/>
        </w:rPr>
        <w:t>幅6幅：</w:t>
      </w:r>
      <w:r>
        <w:rPr>
          <w:rFonts w:ascii="仿宋" w:eastAsia="仿宋" w:hAnsi="仿宋" w:cs="华文仿宋" w:hint="eastAsia"/>
          <w:sz w:val="28"/>
          <w:szCs w:val="28"/>
        </w:rPr>
        <w:t>小白林地</w:t>
      </w:r>
      <w:r>
        <w:rPr>
          <w:rFonts w:ascii="仿宋" w:eastAsia="仿宋" w:hAnsi="仿宋" w:cs="华文仿宋"/>
          <w:sz w:val="28"/>
          <w:szCs w:val="28"/>
        </w:rPr>
        <w:t>幅（</w:t>
      </w:r>
      <w:r>
        <w:rPr>
          <w:rFonts w:ascii="仿宋" w:eastAsia="仿宋" w:hAnsi="仿宋" w:cs="华文仿宋" w:hint="eastAsia"/>
          <w:sz w:val="28"/>
          <w:szCs w:val="28"/>
        </w:rPr>
        <w:t>K49E013013</w:t>
      </w:r>
      <w:r>
        <w:rPr>
          <w:rFonts w:ascii="仿宋" w:eastAsia="仿宋" w:hAnsi="仿宋" w:cs="华文仿宋"/>
          <w:sz w:val="28"/>
          <w:szCs w:val="28"/>
        </w:rPr>
        <w:t>）、</w:t>
      </w:r>
      <w:r>
        <w:rPr>
          <w:rFonts w:ascii="仿宋" w:eastAsia="仿宋" w:hAnsi="仿宋" w:cs="华文仿宋" w:hint="eastAsia"/>
          <w:sz w:val="28"/>
          <w:szCs w:val="28"/>
        </w:rPr>
        <w:t>白林地</w:t>
      </w:r>
      <w:r>
        <w:rPr>
          <w:rFonts w:ascii="仿宋" w:eastAsia="仿宋" w:hAnsi="仿宋" w:cs="华文仿宋"/>
          <w:sz w:val="28"/>
          <w:szCs w:val="28"/>
        </w:rPr>
        <w:t>幅（</w:t>
      </w:r>
      <w:r>
        <w:rPr>
          <w:rFonts w:ascii="仿宋" w:eastAsia="仿宋" w:hAnsi="仿宋" w:cs="华文仿宋" w:hint="eastAsia"/>
          <w:sz w:val="28"/>
          <w:szCs w:val="28"/>
        </w:rPr>
        <w:t>K49E014013</w:t>
      </w:r>
      <w:r>
        <w:rPr>
          <w:rFonts w:ascii="仿宋" w:eastAsia="仿宋" w:hAnsi="仿宋" w:cs="华文仿宋"/>
          <w:sz w:val="28"/>
          <w:szCs w:val="28"/>
        </w:rPr>
        <w:t>）、</w:t>
      </w:r>
      <w:proofErr w:type="gramStart"/>
      <w:r>
        <w:rPr>
          <w:rFonts w:ascii="仿宋" w:eastAsia="仿宋" w:hAnsi="仿宋" w:cs="华文仿宋" w:hint="eastAsia"/>
          <w:sz w:val="28"/>
          <w:szCs w:val="28"/>
        </w:rPr>
        <w:t>打忽拉</w:t>
      </w:r>
      <w:r>
        <w:rPr>
          <w:rFonts w:ascii="仿宋" w:eastAsia="仿宋" w:hAnsi="仿宋" w:cs="华文仿宋"/>
          <w:sz w:val="28"/>
          <w:szCs w:val="28"/>
        </w:rPr>
        <w:t>幅</w:t>
      </w:r>
      <w:proofErr w:type="gramEnd"/>
      <w:r>
        <w:rPr>
          <w:rFonts w:ascii="仿宋" w:eastAsia="仿宋" w:hAnsi="仿宋" w:cs="华文仿宋"/>
          <w:sz w:val="28"/>
          <w:szCs w:val="28"/>
        </w:rPr>
        <w:t>（</w:t>
      </w:r>
      <w:r>
        <w:rPr>
          <w:rFonts w:ascii="仿宋" w:eastAsia="仿宋" w:hAnsi="仿宋" w:cs="华文仿宋" w:hint="eastAsia"/>
          <w:sz w:val="28"/>
          <w:szCs w:val="28"/>
        </w:rPr>
        <w:t>K49E013014</w:t>
      </w:r>
      <w:r>
        <w:rPr>
          <w:rFonts w:ascii="仿宋" w:eastAsia="仿宋" w:hAnsi="仿宋" w:cs="华文仿宋"/>
          <w:sz w:val="28"/>
          <w:szCs w:val="28"/>
        </w:rPr>
        <w:t>）、</w:t>
      </w:r>
      <w:r>
        <w:rPr>
          <w:rFonts w:ascii="仿宋" w:eastAsia="仿宋" w:hAnsi="仿宋" w:cs="华文仿宋" w:hint="eastAsia"/>
          <w:sz w:val="28"/>
          <w:szCs w:val="28"/>
        </w:rPr>
        <w:t>大井坡</w:t>
      </w:r>
      <w:r>
        <w:rPr>
          <w:rFonts w:ascii="仿宋" w:eastAsia="仿宋" w:hAnsi="仿宋" w:cs="华文仿宋"/>
          <w:sz w:val="28"/>
          <w:szCs w:val="28"/>
        </w:rPr>
        <w:t>幅（</w:t>
      </w:r>
      <w:r>
        <w:rPr>
          <w:rFonts w:ascii="仿宋" w:eastAsia="仿宋" w:hAnsi="仿宋" w:cs="华文仿宋" w:hint="eastAsia"/>
          <w:sz w:val="28"/>
          <w:szCs w:val="28"/>
        </w:rPr>
        <w:t>K49E014014</w:t>
      </w:r>
      <w:r>
        <w:rPr>
          <w:rFonts w:ascii="仿宋" w:eastAsia="仿宋" w:hAnsi="仿宋" w:cs="华文仿宋"/>
          <w:sz w:val="28"/>
          <w:szCs w:val="28"/>
        </w:rPr>
        <w:t>）、</w:t>
      </w:r>
      <w:r>
        <w:rPr>
          <w:rFonts w:ascii="仿宋" w:eastAsia="仿宋" w:hAnsi="仿宋" w:cs="华文仿宋" w:hint="eastAsia"/>
          <w:sz w:val="28"/>
          <w:szCs w:val="28"/>
        </w:rPr>
        <w:t>后点</w:t>
      </w:r>
      <w:proofErr w:type="gramStart"/>
      <w:r>
        <w:rPr>
          <w:rFonts w:ascii="仿宋" w:eastAsia="仿宋" w:hAnsi="仿宋" w:cs="华文仿宋" w:hint="eastAsia"/>
          <w:sz w:val="28"/>
          <w:szCs w:val="28"/>
        </w:rPr>
        <w:t>力素呼洞</w:t>
      </w:r>
      <w:r>
        <w:rPr>
          <w:rFonts w:ascii="仿宋" w:eastAsia="仿宋" w:hAnsi="仿宋" w:cs="华文仿宋"/>
          <w:sz w:val="28"/>
          <w:szCs w:val="28"/>
        </w:rPr>
        <w:t>幅</w:t>
      </w:r>
      <w:proofErr w:type="gramEnd"/>
      <w:r>
        <w:rPr>
          <w:rFonts w:ascii="仿宋" w:eastAsia="仿宋" w:hAnsi="仿宋" w:cs="华文仿宋"/>
          <w:sz w:val="28"/>
          <w:szCs w:val="28"/>
        </w:rPr>
        <w:t>（</w:t>
      </w:r>
      <w:r>
        <w:rPr>
          <w:rFonts w:ascii="仿宋" w:eastAsia="仿宋" w:hAnsi="仿宋" w:cs="华文仿宋" w:hint="eastAsia"/>
          <w:sz w:val="28"/>
          <w:szCs w:val="28"/>
        </w:rPr>
        <w:t>K49E013015</w:t>
      </w:r>
      <w:r>
        <w:rPr>
          <w:rFonts w:ascii="仿宋" w:eastAsia="仿宋" w:hAnsi="仿宋" w:cs="华文仿宋"/>
          <w:sz w:val="28"/>
          <w:szCs w:val="28"/>
        </w:rPr>
        <w:t>）、</w:t>
      </w:r>
      <w:r>
        <w:rPr>
          <w:rFonts w:ascii="仿宋" w:eastAsia="仿宋" w:hAnsi="仿宋" w:cs="华文仿宋" w:hint="eastAsia"/>
          <w:sz w:val="28"/>
          <w:szCs w:val="28"/>
        </w:rPr>
        <w:t>西海卜子</w:t>
      </w:r>
      <w:r>
        <w:rPr>
          <w:rFonts w:ascii="仿宋" w:eastAsia="仿宋" w:hAnsi="仿宋" w:cs="华文仿宋"/>
          <w:sz w:val="28"/>
          <w:szCs w:val="28"/>
        </w:rPr>
        <w:t>幅（</w:t>
      </w:r>
      <w:r>
        <w:rPr>
          <w:rFonts w:ascii="仿宋" w:eastAsia="仿宋" w:hAnsi="仿宋" w:cs="华文仿宋" w:hint="eastAsia"/>
          <w:sz w:val="28"/>
          <w:szCs w:val="28"/>
        </w:rPr>
        <w:t>K49E014015</w:t>
      </w:r>
      <w:r>
        <w:rPr>
          <w:rFonts w:ascii="仿宋" w:eastAsia="仿宋" w:hAnsi="仿宋" w:cs="华文仿宋"/>
          <w:sz w:val="28"/>
          <w:szCs w:val="28"/>
        </w:rPr>
        <w:t>）。</w:t>
      </w:r>
    </w:p>
    <w:p w14:paraId="1909CC5C" w14:textId="77777777" w:rsidR="00CA5775" w:rsidRDefault="001A1445">
      <w:pPr>
        <w:pStyle w:val="a6"/>
        <w:widowControl w:val="0"/>
        <w:adjustRightInd w:val="0"/>
        <w:snapToGrid w:val="0"/>
        <w:spacing w:line="360" w:lineRule="auto"/>
        <w:ind w:firstLineChars="200" w:firstLine="560"/>
        <w:rPr>
          <w:rFonts w:ascii="仿宋" w:eastAsia="仿宋" w:hAnsi="仿宋" w:cs="华文仿宋" w:hint="eastAsia"/>
          <w:sz w:val="28"/>
          <w:szCs w:val="28"/>
        </w:rPr>
      </w:pPr>
      <w:r>
        <w:rPr>
          <w:rFonts w:ascii="仿宋" w:eastAsia="仿宋" w:hAnsi="仿宋" w:cs="华文仿宋" w:hint="eastAsia"/>
          <w:sz w:val="28"/>
          <w:szCs w:val="28"/>
        </w:rPr>
        <w:t>面积：面积971k</w:t>
      </w:r>
      <w:r>
        <w:rPr>
          <w:rFonts w:ascii="仿宋" w:eastAsia="仿宋" w:hAnsi="仿宋" w:cs="华文仿宋"/>
          <w:sz w:val="28"/>
          <w:szCs w:val="28"/>
        </w:rPr>
        <w:t>m</w:t>
      </w:r>
      <w:r>
        <w:rPr>
          <w:rFonts w:ascii="仿宋" w:eastAsia="仿宋" w:hAnsi="仿宋" w:cs="华文仿宋"/>
          <w:sz w:val="28"/>
          <w:szCs w:val="28"/>
          <w:vertAlign w:val="superscript"/>
        </w:rPr>
        <w:t>2</w:t>
      </w:r>
      <w:r>
        <w:rPr>
          <w:rFonts w:ascii="仿宋" w:eastAsia="仿宋" w:hAnsi="仿宋" w:cs="华文仿宋" w:hint="eastAsia"/>
          <w:sz w:val="28"/>
          <w:szCs w:val="28"/>
        </w:rPr>
        <w:t>。</w:t>
      </w:r>
      <w:commentRangeEnd w:id="4"/>
      <w:r w:rsidR="00BC38A6">
        <w:rPr>
          <w:rStyle w:val="af6"/>
          <w:rFonts w:ascii="Times New Roman" w:hAnsi="Times New Roman" w:cs="Times New Roman"/>
        </w:rPr>
        <w:commentReference w:id="4"/>
      </w:r>
    </w:p>
    <w:p w14:paraId="27F1971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7"/>
      <w:r>
        <w:rPr>
          <w:rFonts w:ascii="仿宋" w:eastAsia="仿宋" w:hAnsi="仿宋" w:hint="eastAsia"/>
          <w:sz w:val="28"/>
          <w:szCs w:val="28"/>
        </w:rPr>
        <w:t>依据财政部、</w:t>
      </w:r>
      <w:r>
        <w:rPr>
          <w:rFonts w:ascii="仿宋" w:eastAsia="仿宋" w:hAnsi="仿宋"/>
          <w:sz w:val="28"/>
          <w:szCs w:val="28"/>
        </w:rPr>
        <w:t>国土资源</w:t>
      </w:r>
      <w:r>
        <w:rPr>
          <w:rFonts w:ascii="仿宋" w:eastAsia="仿宋" w:hAnsi="仿宋" w:hint="eastAsia"/>
          <w:sz w:val="28"/>
          <w:szCs w:val="28"/>
        </w:rPr>
        <w:t>部印发的《地区调整系数图册》（《</w:t>
      </w:r>
      <w:r>
        <w:rPr>
          <w:rFonts w:ascii="仿宋" w:eastAsia="仿宋" w:hAnsi="仿宋"/>
          <w:sz w:val="28"/>
          <w:szCs w:val="28"/>
        </w:rPr>
        <w:t>国土资源</w:t>
      </w:r>
      <w:r>
        <w:rPr>
          <w:rFonts w:ascii="仿宋" w:eastAsia="仿宋" w:hAnsi="仿宋" w:hint="eastAsia"/>
          <w:sz w:val="28"/>
          <w:szCs w:val="28"/>
        </w:rPr>
        <w:t>调查预算标准》地质调查部分)（</w:t>
      </w:r>
      <w:proofErr w:type="gramStart"/>
      <w:r>
        <w:rPr>
          <w:rFonts w:ascii="仿宋" w:eastAsia="仿宋" w:hAnsi="仿宋" w:hint="eastAsia"/>
          <w:sz w:val="28"/>
          <w:szCs w:val="28"/>
        </w:rPr>
        <w:t>财建</w:t>
      </w:r>
      <w:proofErr w:type="gramEnd"/>
      <w:r>
        <w:rPr>
          <w:rFonts w:ascii="仿宋" w:eastAsia="仿宋" w:hAnsi="仿宋" w:hint="eastAsia"/>
          <w:sz w:val="28"/>
          <w:szCs w:val="28"/>
        </w:rPr>
        <w:t>[2007]52号）中的地区调整系数判定条件确定该区的地区调整系数为1.2。</w:t>
      </w:r>
      <w:commentRangeEnd w:id="7"/>
      <w:r w:rsidR="00BC38A6">
        <w:rPr>
          <w:rStyle w:val="af6"/>
        </w:rPr>
        <w:commentReference w:id="7"/>
      </w:r>
    </w:p>
    <w:p w14:paraId="7A3E8454" w14:textId="77777777" w:rsidR="00CA5775" w:rsidRDefault="001A1445">
      <w:pPr>
        <w:adjustRightInd w:val="0"/>
        <w:snapToGrid w:val="0"/>
        <w:spacing w:line="360" w:lineRule="auto"/>
        <w:ind w:firstLineChars="200" w:firstLine="560"/>
        <w:jc w:val="left"/>
        <w:rPr>
          <w:rFonts w:ascii="仿宋" w:eastAsia="仿宋" w:hAnsi="仿宋" w:cs="宋体" w:hint="eastAsia"/>
          <w:kern w:val="0"/>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w:t>
      </w:r>
      <w:r>
        <w:rPr>
          <w:rFonts w:ascii="仿宋" w:eastAsia="仿宋" w:hAnsi="仿宋" w:cs="宋体" w:hint="eastAsia"/>
          <w:kern w:val="0"/>
          <w:sz w:val="28"/>
          <w:szCs w:val="28"/>
        </w:rPr>
        <w:t>工作区地形、地貌</w:t>
      </w:r>
    </w:p>
    <w:p w14:paraId="4B677A15" w14:textId="77777777" w:rsidR="00CA5775" w:rsidRDefault="001A1445">
      <w:pPr>
        <w:adjustRightInd w:val="0"/>
        <w:snapToGrid w:val="0"/>
        <w:spacing w:line="360" w:lineRule="auto"/>
        <w:ind w:firstLineChars="200" w:firstLine="560"/>
        <w:rPr>
          <w:rFonts w:ascii="仿宋" w:eastAsia="仿宋" w:hAnsi="仿宋" w:hint="eastAsia"/>
          <w:sz w:val="28"/>
          <w:szCs w:val="28"/>
        </w:rPr>
      </w:pPr>
      <w:bookmarkStart w:id="8" w:name="_Hlk157411928"/>
      <w:commentRangeStart w:id="9"/>
      <w:r>
        <w:rPr>
          <w:rFonts w:ascii="仿宋" w:eastAsia="仿宋" w:hAnsi="仿宋" w:cs="华文仿宋" w:hint="eastAsia"/>
          <w:sz w:val="28"/>
          <w:szCs w:val="28"/>
        </w:rPr>
        <w:t>调查区位于内蒙古高原中西部，</w:t>
      </w:r>
      <w:proofErr w:type="gramStart"/>
      <w:r>
        <w:rPr>
          <w:rFonts w:ascii="仿宋" w:eastAsia="仿宋" w:hAnsi="仿宋" w:cs="华文仿宋" w:hint="eastAsia"/>
          <w:sz w:val="28"/>
          <w:szCs w:val="28"/>
        </w:rPr>
        <w:t>属达茂</w:t>
      </w:r>
      <w:proofErr w:type="gramEnd"/>
      <w:r>
        <w:rPr>
          <w:rFonts w:ascii="仿宋" w:eastAsia="仿宋" w:hAnsi="仿宋" w:cs="华文仿宋" w:hint="eastAsia"/>
          <w:sz w:val="28"/>
          <w:szCs w:val="28"/>
        </w:rPr>
        <w:t>旗-四子王旗草原区，地形总体较为平坦，山脉呈北东-北东</w:t>
      </w:r>
      <w:proofErr w:type="gramStart"/>
      <w:r>
        <w:rPr>
          <w:rFonts w:ascii="仿宋" w:eastAsia="仿宋" w:hAnsi="仿宋" w:cs="华文仿宋" w:hint="eastAsia"/>
          <w:sz w:val="28"/>
          <w:szCs w:val="28"/>
        </w:rPr>
        <w:t>东</w:t>
      </w:r>
      <w:proofErr w:type="gramEnd"/>
      <w:r>
        <w:rPr>
          <w:rFonts w:ascii="仿宋" w:eastAsia="仿宋" w:hAnsi="仿宋" w:cs="华文仿宋" w:hint="eastAsia"/>
          <w:sz w:val="28"/>
          <w:szCs w:val="28"/>
        </w:rPr>
        <w:t>向延伸，地势</w:t>
      </w:r>
      <w:proofErr w:type="gramStart"/>
      <w:r>
        <w:rPr>
          <w:rFonts w:ascii="仿宋" w:eastAsia="仿宋" w:hAnsi="仿宋" w:cs="华文仿宋" w:hint="eastAsia"/>
          <w:sz w:val="28"/>
          <w:szCs w:val="28"/>
        </w:rPr>
        <w:t>总体南</w:t>
      </w:r>
      <w:proofErr w:type="gramEnd"/>
      <w:r>
        <w:rPr>
          <w:rFonts w:ascii="仿宋" w:eastAsia="仿宋" w:hAnsi="仿宋" w:cs="华文仿宋" w:hint="eastAsia"/>
          <w:sz w:val="28"/>
          <w:szCs w:val="28"/>
        </w:rPr>
        <w:t>高北低、东高西低。海拔标高13</w:t>
      </w:r>
      <w:r>
        <w:rPr>
          <w:rFonts w:ascii="仿宋" w:eastAsia="仿宋" w:hAnsi="仿宋" w:cs="华文仿宋"/>
          <w:sz w:val="28"/>
          <w:szCs w:val="28"/>
        </w:rPr>
        <w:t>24</w:t>
      </w:r>
      <w:r>
        <w:rPr>
          <w:rFonts w:ascii="仿宋" w:eastAsia="仿宋" w:hAnsi="仿宋" w:cs="华文仿宋" w:hint="eastAsia"/>
          <w:sz w:val="28"/>
          <w:szCs w:val="28"/>
        </w:rPr>
        <w:t>～</w:t>
      </w:r>
      <w:r>
        <w:rPr>
          <w:rFonts w:ascii="仿宋" w:eastAsia="仿宋" w:hAnsi="仿宋" w:cs="华文仿宋"/>
          <w:sz w:val="28"/>
          <w:szCs w:val="28"/>
        </w:rPr>
        <w:t>1600</w:t>
      </w:r>
      <w:r>
        <w:rPr>
          <w:rFonts w:ascii="仿宋" w:eastAsia="仿宋" w:hAnsi="仿宋" w:cs="华文仿宋" w:hint="eastAsia"/>
          <w:sz w:val="28"/>
          <w:szCs w:val="28"/>
        </w:rPr>
        <w:t>m，绝对高差2</w:t>
      </w:r>
      <w:r>
        <w:rPr>
          <w:rFonts w:ascii="仿宋" w:eastAsia="仿宋" w:hAnsi="仿宋" w:cs="华文仿宋"/>
          <w:sz w:val="28"/>
          <w:szCs w:val="28"/>
        </w:rPr>
        <w:t>76</w:t>
      </w:r>
      <w:r>
        <w:rPr>
          <w:rFonts w:ascii="仿宋" w:eastAsia="仿宋" w:hAnsi="仿宋" w:cs="华文仿宋" w:hint="eastAsia"/>
          <w:sz w:val="28"/>
          <w:szCs w:val="28"/>
        </w:rPr>
        <w:t>m，平均相对高差30～100m，坡度小于10°</w:t>
      </w:r>
      <w:r>
        <w:rPr>
          <w:rFonts w:ascii="仿宋" w:eastAsia="仿宋" w:hAnsi="仿宋"/>
          <w:sz w:val="28"/>
          <w:szCs w:val="28"/>
        </w:rPr>
        <w:t>。</w:t>
      </w:r>
      <w:bookmarkEnd w:id="8"/>
      <w:r>
        <w:rPr>
          <w:rFonts w:ascii="仿宋" w:eastAsia="仿宋" w:hAnsi="仿宋" w:cs="华文仿宋" w:hint="eastAsia"/>
          <w:sz w:val="28"/>
          <w:szCs w:val="28"/>
        </w:rPr>
        <w:t>调查区及周边地表水系较不发育，除东部希拉木伦高勒塔布河外，无常年流水，仅雨季有间歇性洪流。区域植被较发育，除大面积牧场外，可见小规模林地、农地</w:t>
      </w:r>
      <w:r>
        <w:rPr>
          <w:rFonts w:ascii="仿宋" w:eastAsia="仿宋" w:hAnsi="仿宋" w:hint="eastAsia"/>
          <w:sz w:val="28"/>
          <w:szCs w:val="28"/>
        </w:rPr>
        <w:t>。</w:t>
      </w:r>
      <w:r>
        <w:rPr>
          <w:rFonts w:ascii="仿宋" w:eastAsia="仿宋" w:hAnsi="仿宋" w:cs="华文仿宋" w:hint="eastAsia"/>
          <w:sz w:val="28"/>
          <w:szCs w:val="28"/>
        </w:rPr>
        <w:t>区域交通以公路为主，主要居民点有简易道路与之相连，</w:t>
      </w:r>
      <w:r>
        <w:rPr>
          <w:rFonts w:ascii="仿宋" w:eastAsia="仿宋" w:hAnsi="仿宋" w:cs="华文仿宋"/>
          <w:sz w:val="28"/>
          <w:szCs w:val="28"/>
        </w:rPr>
        <w:t>可通行</w:t>
      </w:r>
      <w:r>
        <w:rPr>
          <w:rFonts w:ascii="仿宋" w:eastAsia="仿宋" w:hAnsi="仿宋" w:cs="华文仿宋" w:hint="eastAsia"/>
          <w:sz w:val="28"/>
          <w:szCs w:val="28"/>
        </w:rPr>
        <w:t>越野车，工作区整体交通较为便利。</w:t>
      </w:r>
      <w:commentRangeEnd w:id="9"/>
      <w:r w:rsidR="00BC38A6">
        <w:rPr>
          <w:rStyle w:val="af6"/>
        </w:rPr>
        <w:commentReference w:id="9"/>
      </w:r>
    </w:p>
    <w:p w14:paraId="5BC3634D"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4E281B">
        <w:rPr>
          <w:rFonts w:ascii="仿宋" w:eastAsia="仿宋" w:hAnsi="仿宋" w:hint="eastAsia"/>
          <w:sz w:val="28"/>
          <w:szCs w:val="28"/>
          <w:highlight w:val="green"/>
        </w:rPr>
        <w:t>根据中国地质调查局《地质调查项目预算标准》（2010年试用）中的物化探工作地形要素划分标准及分值表：该区</w:t>
      </w:r>
      <w:r w:rsidRPr="004E281B">
        <w:rPr>
          <w:rFonts w:ascii="仿宋" w:eastAsia="仿宋" w:hAnsi="仿宋" w:cs="华文仿宋" w:hint="eastAsia"/>
          <w:sz w:val="28"/>
          <w:szCs w:val="28"/>
          <w:highlight w:val="green"/>
        </w:rPr>
        <w:t>平均高差30～100m</w:t>
      </w:r>
      <w:r w:rsidRPr="004E281B">
        <w:rPr>
          <w:rFonts w:ascii="仿宋" w:eastAsia="仿宋" w:hAnsi="仿宋" w:hint="eastAsia"/>
          <w:sz w:val="28"/>
          <w:szCs w:val="28"/>
          <w:highlight w:val="green"/>
        </w:rPr>
        <w:t>之间</w:t>
      </w:r>
      <w:r w:rsidRPr="004E281B">
        <w:rPr>
          <w:rFonts w:ascii="仿宋" w:eastAsia="仿宋" w:hAnsi="仿宋"/>
          <w:sz w:val="28"/>
          <w:szCs w:val="28"/>
          <w:highlight w:val="green"/>
        </w:rPr>
        <w:t>5</w:t>
      </w:r>
      <w:r w:rsidRPr="004E281B">
        <w:rPr>
          <w:rFonts w:ascii="仿宋" w:eastAsia="仿宋" w:hAnsi="仿宋" w:hint="eastAsia"/>
          <w:sz w:val="28"/>
          <w:szCs w:val="28"/>
          <w:highlight w:val="green"/>
        </w:rPr>
        <w:t>分；区内</w:t>
      </w:r>
      <w:r w:rsidRPr="004E281B">
        <w:rPr>
          <w:rFonts w:ascii="仿宋" w:eastAsia="仿宋" w:hAnsi="仿宋" w:cs="华文仿宋" w:hint="eastAsia"/>
          <w:sz w:val="28"/>
          <w:szCs w:val="28"/>
          <w:highlight w:val="green"/>
        </w:rPr>
        <w:t>交通较为便利</w:t>
      </w:r>
      <w:r w:rsidRPr="004E281B">
        <w:rPr>
          <w:rFonts w:ascii="仿宋" w:eastAsia="仿宋" w:hAnsi="仿宋" w:hint="eastAsia"/>
          <w:sz w:val="28"/>
          <w:szCs w:val="28"/>
          <w:highlight w:val="green"/>
        </w:rPr>
        <w:t>，大部分的测点可步行到达3分；测区内植被发育，多为优质高产牧草平均视距达到1</w:t>
      </w:r>
      <w:r w:rsidRPr="004E281B">
        <w:rPr>
          <w:rFonts w:ascii="仿宋" w:eastAsia="仿宋" w:hAnsi="仿宋"/>
          <w:sz w:val="28"/>
          <w:szCs w:val="28"/>
          <w:highlight w:val="green"/>
        </w:rPr>
        <w:t>00</w:t>
      </w:r>
      <w:r w:rsidRPr="004E281B">
        <w:rPr>
          <w:rFonts w:ascii="仿宋" w:eastAsia="仿宋" w:hAnsi="仿宋" w:hint="eastAsia"/>
          <w:sz w:val="28"/>
          <w:szCs w:val="28"/>
          <w:highlight w:val="green"/>
        </w:rPr>
        <w:t>～200米</w:t>
      </w:r>
      <w:r w:rsidRPr="004E281B">
        <w:rPr>
          <w:rFonts w:ascii="仿宋" w:eastAsia="仿宋" w:hAnsi="仿宋"/>
          <w:sz w:val="28"/>
          <w:szCs w:val="28"/>
          <w:highlight w:val="green"/>
        </w:rPr>
        <w:t>3</w:t>
      </w:r>
      <w:r w:rsidRPr="004E281B">
        <w:rPr>
          <w:rFonts w:ascii="仿宋" w:eastAsia="仿宋" w:hAnsi="仿宋" w:hint="eastAsia"/>
          <w:sz w:val="28"/>
          <w:szCs w:val="28"/>
          <w:highlight w:val="green"/>
        </w:rPr>
        <w:t>分；坡度</w:t>
      </w:r>
      <w:r w:rsidRPr="004E281B">
        <w:rPr>
          <w:rFonts w:ascii="仿宋" w:eastAsia="仿宋" w:hAnsi="仿宋"/>
          <w:sz w:val="28"/>
          <w:szCs w:val="28"/>
          <w:highlight w:val="green"/>
        </w:rPr>
        <w:t>小于10°7</w:t>
      </w:r>
      <w:r w:rsidRPr="004E281B">
        <w:rPr>
          <w:rFonts w:ascii="仿宋" w:eastAsia="仿宋" w:hAnsi="仿宋" w:hint="eastAsia"/>
          <w:sz w:val="28"/>
          <w:szCs w:val="28"/>
          <w:highlight w:val="green"/>
        </w:rPr>
        <w:t>分；合计分值为</w:t>
      </w:r>
      <w:r w:rsidRPr="004E281B">
        <w:rPr>
          <w:rFonts w:ascii="仿宋" w:eastAsia="仿宋" w:hAnsi="仿宋"/>
          <w:sz w:val="28"/>
          <w:szCs w:val="28"/>
          <w:highlight w:val="green"/>
        </w:rPr>
        <w:t>18</w:t>
      </w:r>
      <w:r w:rsidRPr="004E281B">
        <w:rPr>
          <w:rFonts w:ascii="仿宋" w:eastAsia="仿宋" w:hAnsi="仿宋" w:hint="eastAsia"/>
          <w:sz w:val="28"/>
          <w:szCs w:val="28"/>
          <w:highlight w:val="green"/>
        </w:rPr>
        <w:t>分，所以确定该区地形等级为Ⅱ</w:t>
      </w:r>
      <w:commentRangeStart w:id="10"/>
      <w:r w:rsidRPr="004E281B">
        <w:rPr>
          <w:rFonts w:ascii="仿宋" w:eastAsia="仿宋" w:hAnsi="仿宋" w:hint="eastAsia"/>
          <w:sz w:val="28"/>
          <w:szCs w:val="28"/>
          <w:highlight w:val="green"/>
        </w:rPr>
        <w:t>级</w:t>
      </w:r>
      <w:commentRangeEnd w:id="10"/>
      <w:r w:rsidR="00206052">
        <w:rPr>
          <w:rStyle w:val="af6"/>
        </w:rPr>
        <w:commentReference w:id="10"/>
      </w:r>
      <w:r w:rsidRPr="004E281B">
        <w:rPr>
          <w:rFonts w:ascii="仿宋" w:eastAsia="仿宋" w:hAnsi="仿宋" w:hint="eastAsia"/>
          <w:sz w:val="28"/>
          <w:szCs w:val="28"/>
          <w:highlight w:val="green"/>
        </w:rPr>
        <w:t>。</w:t>
      </w:r>
    </w:p>
    <w:p w14:paraId="71C55B7C" w14:textId="77777777" w:rsidR="00CA5775" w:rsidRDefault="001A1445">
      <w:pPr>
        <w:adjustRightInd w:val="0"/>
        <w:snapToGrid w:val="0"/>
        <w:spacing w:line="360" w:lineRule="auto"/>
        <w:ind w:firstLineChars="200" w:firstLine="560"/>
        <w:rPr>
          <w:rFonts w:ascii="仿宋" w:eastAsia="仿宋" w:hAnsi="仿宋" w:hint="eastAsia"/>
          <w:sz w:val="28"/>
          <w:szCs w:val="28"/>
        </w:rPr>
      </w:pPr>
      <w:commentRangeStart w:id="11"/>
      <w:r>
        <w:rPr>
          <w:rFonts w:ascii="仿宋" w:eastAsia="仿宋" w:hAnsi="仿宋" w:cs="华文仿宋" w:hint="eastAsia"/>
          <w:sz w:val="28"/>
          <w:szCs w:val="28"/>
        </w:rPr>
        <w:t>依据《中国地震动参数区划图》（GB18306-2015），本区Ⅱ类场</w:t>
      </w:r>
      <w:r>
        <w:rPr>
          <w:rFonts w:ascii="仿宋" w:eastAsia="仿宋" w:hAnsi="仿宋" w:cs="华文仿宋"/>
          <w:sz w:val="28"/>
          <w:szCs w:val="28"/>
        </w:rPr>
        <w:t>地</w:t>
      </w:r>
      <w:proofErr w:type="gramStart"/>
      <w:r>
        <w:rPr>
          <w:rFonts w:ascii="仿宋" w:eastAsia="仿宋" w:hAnsi="仿宋" w:cs="华文仿宋" w:hint="eastAsia"/>
          <w:sz w:val="28"/>
          <w:szCs w:val="28"/>
        </w:rPr>
        <w:t>地</w:t>
      </w:r>
      <w:proofErr w:type="gramEnd"/>
      <w:r>
        <w:rPr>
          <w:rFonts w:ascii="仿宋" w:eastAsia="仿宋" w:hAnsi="仿宋" w:cs="华文仿宋" w:hint="eastAsia"/>
          <w:sz w:val="28"/>
          <w:szCs w:val="28"/>
        </w:rPr>
        <w:t>震动峰值加速度为0.</w:t>
      </w:r>
      <w:r>
        <w:rPr>
          <w:rFonts w:ascii="仿宋" w:eastAsia="仿宋" w:hAnsi="仿宋" w:cs="华文仿宋"/>
          <w:sz w:val="28"/>
          <w:szCs w:val="28"/>
        </w:rPr>
        <w:t>05</w:t>
      </w:r>
      <w:r>
        <w:rPr>
          <w:rFonts w:ascii="仿宋" w:eastAsia="仿宋" w:hAnsi="仿宋" w:cs="华文仿宋" w:hint="eastAsia"/>
          <w:sz w:val="28"/>
          <w:szCs w:val="28"/>
        </w:rPr>
        <w:t>g，对照地震烈度为Ⅵ度。区内无滑坡、崩塌、泥石流、塌陷、地裂缝、地面沉降等不良地质作用及地质灾害发生的记录。</w:t>
      </w:r>
      <w:commentRangeEnd w:id="11"/>
      <w:r w:rsidR="00BC38A6">
        <w:rPr>
          <w:rStyle w:val="af6"/>
        </w:rPr>
        <w:commentReference w:id="11"/>
      </w:r>
    </w:p>
    <w:p w14:paraId="3B538E12" w14:textId="77777777" w:rsidR="00CA5775" w:rsidRDefault="001A1445">
      <w:pPr>
        <w:pStyle w:val="41"/>
        <w:adjustRightInd w:val="0"/>
        <w:snapToGrid w:val="0"/>
        <w:rPr>
          <w:rFonts w:cs="华文仿宋" w:hint="eastAsia"/>
        </w:rPr>
      </w:pPr>
      <w:bookmarkStart w:id="18" w:name="_Toc308533811"/>
      <w:r>
        <w:rPr>
          <w:rFonts w:cs="华文仿宋" w:hint="eastAsia"/>
        </w:rPr>
        <w:t>（</w:t>
      </w:r>
      <w:r>
        <w:rPr>
          <w:rFonts w:cs="华文仿宋"/>
        </w:rPr>
        <w:t>3</w:t>
      </w:r>
      <w:r>
        <w:rPr>
          <w:rFonts w:cs="华文仿宋" w:hint="eastAsia"/>
        </w:rPr>
        <w:t>）</w:t>
      </w:r>
      <w:bookmarkEnd w:id="18"/>
      <w:r>
        <w:rPr>
          <w:rFonts w:hint="eastAsia"/>
        </w:rPr>
        <w:t>工作区地质概况</w:t>
      </w:r>
    </w:p>
    <w:p w14:paraId="569663AD" w14:textId="77777777" w:rsidR="00CA5775" w:rsidRDefault="001A1445">
      <w:pPr>
        <w:wordWrap w:val="0"/>
        <w:adjustRightInd w:val="0"/>
        <w:snapToGrid w:val="0"/>
        <w:spacing w:line="360" w:lineRule="auto"/>
        <w:ind w:firstLineChars="200" w:firstLine="560"/>
        <w:rPr>
          <w:rFonts w:ascii="仿宋" w:eastAsia="仿宋" w:hAnsi="仿宋" w:hint="eastAsia"/>
          <w:bCs/>
          <w:kern w:val="0"/>
          <w:sz w:val="28"/>
          <w:szCs w:val="28"/>
        </w:rPr>
      </w:pPr>
      <w:bookmarkStart w:id="19" w:name="_Toc383360076"/>
      <w:commentRangeStart w:id="20"/>
      <w:r>
        <w:rPr>
          <w:rFonts w:ascii="仿宋" w:eastAsia="仿宋" w:hAnsi="仿宋" w:hint="eastAsia"/>
          <w:bCs/>
          <w:kern w:val="0"/>
          <w:sz w:val="28"/>
          <w:szCs w:val="28"/>
        </w:rPr>
        <w:lastRenderedPageBreak/>
        <w:t>依据《中国区域地质志·内蒙古志》（2020），调查区构造单元属</w:t>
      </w:r>
      <w:bookmarkStart w:id="21" w:name="_Hlk166826044"/>
      <w:r>
        <w:rPr>
          <w:rFonts w:ascii="仿宋" w:eastAsia="仿宋" w:hAnsi="仿宋" w:hint="eastAsia"/>
          <w:bCs/>
          <w:kern w:val="0"/>
          <w:sz w:val="28"/>
          <w:szCs w:val="28"/>
        </w:rPr>
        <w:t>华北板块→华北陆块→华北陆块北缘隆起带→白云鄂博裂谷。</w:t>
      </w:r>
      <w:bookmarkEnd w:id="21"/>
      <w:r>
        <w:rPr>
          <w:rFonts w:ascii="仿宋" w:eastAsia="仿宋" w:hAnsi="仿宋" w:hint="eastAsia"/>
          <w:bCs/>
          <w:kern w:val="0"/>
          <w:sz w:val="28"/>
          <w:szCs w:val="28"/>
        </w:rPr>
        <w:t>出露地层主要有中新元古界白云鄂博群（</w:t>
      </w:r>
      <w:r>
        <w:rPr>
          <w:rFonts w:ascii="仿宋" w:eastAsia="仿宋" w:hAnsi="仿宋" w:hint="eastAsia"/>
          <w:sz w:val="28"/>
          <w:szCs w:val="28"/>
        </w:rPr>
        <w:t>Pt</w:t>
      </w:r>
      <w:r>
        <w:rPr>
          <w:rFonts w:ascii="仿宋" w:eastAsia="仿宋" w:hAnsi="仿宋" w:hint="eastAsia"/>
          <w:sz w:val="28"/>
          <w:szCs w:val="28"/>
          <w:vertAlign w:val="subscript"/>
        </w:rPr>
        <w:t>2-3</w:t>
      </w:r>
      <w:r>
        <w:rPr>
          <w:rFonts w:ascii="仿宋" w:eastAsia="仿宋" w:hAnsi="仿宋" w:hint="eastAsia"/>
          <w:i/>
          <w:sz w:val="28"/>
          <w:szCs w:val="28"/>
        </w:rPr>
        <w:t>B</w:t>
      </w:r>
      <w:r>
        <w:rPr>
          <w:rFonts w:ascii="仿宋" w:eastAsia="仿宋" w:hAnsi="仿宋" w:hint="eastAsia"/>
          <w:bCs/>
          <w:kern w:val="0"/>
          <w:sz w:val="28"/>
          <w:szCs w:val="28"/>
        </w:rPr>
        <w:t>），中生界侏罗系大青山组（</w:t>
      </w:r>
      <w:r>
        <w:rPr>
          <w:rFonts w:ascii="仿宋" w:eastAsia="仿宋" w:hAnsi="仿宋" w:hint="eastAsia"/>
          <w:sz w:val="28"/>
          <w:szCs w:val="28"/>
        </w:rPr>
        <w:t>J</w:t>
      </w:r>
      <w:r>
        <w:rPr>
          <w:rFonts w:ascii="仿宋" w:eastAsia="仿宋" w:hAnsi="仿宋" w:hint="eastAsia"/>
          <w:sz w:val="28"/>
          <w:szCs w:val="28"/>
          <w:vertAlign w:val="subscript"/>
        </w:rPr>
        <w:t>3</w:t>
      </w:r>
      <w:r>
        <w:rPr>
          <w:rFonts w:ascii="仿宋" w:eastAsia="仿宋" w:hAnsi="仿宋" w:hint="eastAsia"/>
          <w:i/>
          <w:sz w:val="28"/>
          <w:szCs w:val="28"/>
        </w:rPr>
        <w:t>d</w:t>
      </w:r>
      <w:r>
        <w:rPr>
          <w:rFonts w:ascii="仿宋" w:eastAsia="仿宋" w:hAnsi="仿宋" w:hint="eastAsia"/>
          <w:bCs/>
          <w:kern w:val="0"/>
          <w:sz w:val="28"/>
          <w:szCs w:val="28"/>
        </w:rPr>
        <w:t>），新生界新近系宝格达乌拉组(</w:t>
      </w:r>
      <w:r>
        <w:rPr>
          <w:rFonts w:ascii="仿宋" w:eastAsia="仿宋" w:hAnsi="仿宋"/>
          <w:sz w:val="28"/>
          <w:szCs w:val="28"/>
        </w:rPr>
        <w:t>N</w:t>
      </w:r>
      <w:r>
        <w:rPr>
          <w:rFonts w:ascii="仿宋" w:eastAsia="仿宋" w:hAnsi="仿宋"/>
          <w:sz w:val="28"/>
          <w:szCs w:val="28"/>
          <w:vertAlign w:val="subscript"/>
        </w:rPr>
        <w:t>2</w:t>
      </w:r>
      <w:r>
        <w:rPr>
          <w:rFonts w:ascii="仿宋" w:eastAsia="仿宋" w:hAnsi="仿宋"/>
          <w:i/>
          <w:sz w:val="28"/>
          <w:szCs w:val="28"/>
        </w:rPr>
        <w:t>b</w:t>
      </w:r>
      <w:r>
        <w:rPr>
          <w:rFonts w:ascii="仿宋" w:eastAsia="仿宋" w:hAnsi="仿宋" w:hint="eastAsia"/>
          <w:bCs/>
          <w:kern w:val="0"/>
          <w:sz w:val="28"/>
          <w:szCs w:val="28"/>
        </w:rPr>
        <w:t>)，以及第四系(Q)。岩浆岩主要</w:t>
      </w:r>
      <w:proofErr w:type="gramStart"/>
      <w:r>
        <w:rPr>
          <w:rFonts w:ascii="仿宋" w:eastAsia="仿宋" w:hAnsi="仿宋" w:hint="eastAsia"/>
          <w:bCs/>
          <w:kern w:val="0"/>
          <w:sz w:val="28"/>
          <w:szCs w:val="28"/>
        </w:rPr>
        <w:t>有晚志留世</w:t>
      </w:r>
      <w:proofErr w:type="gramEnd"/>
      <w:r>
        <w:rPr>
          <w:rFonts w:ascii="仿宋" w:eastAsia="仿宋" w:hAnsi="仿宋" w:hint="eastAsia"/>
          <w:bCs/>
          <w:kern w:val="0"/>
          <w:sz w:val="28"/>
          <w:szCs w:val="28"/>
        </w:rPr>
        <w:t>斜长花岗岩（</w:t>
      </w:r>
      <w:r>
        <w:rPr>
          <w:rFonts w:ascii="仿宋" w:eastAsia="仿宋" w:hAnsi="仿宋"/>
          <w:bCs/>
          <w:kern w:val="0"/>
          <w:sz w:val="28"/>
          <w:szCs w:val="28"/>
        </w:rPr>
        <w:t>S</w:t>
      </w:r>
      <w:r>
        <w:rPr>
          <w:rFonts w:ascii="仿宋" w:eastAsia="仿宋" w:hAnsi="仿宋"/>
          <w:bCs/>
          <w:kern w:val="0"/>
          <w:sz w:val="28"/>
          <w:szCs w:val="28"/>
          <w:vertAlign w:val="subscript"/>
        </w:rPr>
        <w:t>3</w:t>
      </w:r>
      <w:r>
        <w:rPr>
          <w:rFonts w:ascii="仿宋" w:eastAsia="仿宋" w:hAnsi="仿宋"/>
          <w:bCs/>
          <w:kern w:val="0"/>
          <w:sz w:val="28"/>
          <w:szCs w:val="28"/>
        </w:rPr>
        <w:t>γ</w:t>
      </w:r>
      <w:r>
        <w:rPr>
          <w:rFonts w:ascii="仿宋" w:eastAsia="仿宋" w:hAnsi="仿宋" w:hint="eastAsia"/>
          <w:bCs/>
          <w:kern w:val="0"/>
          <w:sz w:val="28"/>
          <w:szCs w:val="28"/>
        </w:rPr>
        <w:t>）、石炭纪辉长岩（Cυ）、中二叠</w:t>
      </w:r>
      <w:proofErr w:type="gramStart"/>
      <w:r>
        <w:rPr>
          <w:rFonts w:ascii="仿宋" w:eastAsia="仿宋" w:hAnsi="仿宋" w:hint="eastAsia"/>
          <w:bCs/>
          <w:kern w:val="0"/>
          <w:sz w:val="28"/>
          <w:szCs w:val="28"/>
        </w:rPr>
        <w:t>世钾长</w:t>
      </w:r>
      <w:proofErr w:type="gramEnd"/>
      <w:r>
        <w:rPr>
          <w:rFonts w:ascii="仿宋" w:eastAsia="仿宋" w:hAnsi="仿宋" w:hint="eastAsia"/>
          <w:bCs/>
          <w:kern w:val="0"/>
          <w:sz w:val="28"/>
          <w:szCs w:val="28"/>
        </w:rPr>
        <w:t>花岗岩（</w:t>
      </w:r>
      <w:r>
        <w:rPr>
          <w:rFonts w:ascii="仿宋" w:eastAsia="仿宋" w:hAnsi="仿宋"/>
          <w:bCs/>
          <w:kern w:val="0"/>
          <w:sz w:val="28"/>
          <w:szCs w:val="28"/>
        </w:rPr>
        <w:t>P</w:t>
      </w:r>
      <w:r>
        <w:rPr>
          <w:rFonts w:ascii="仿宋" w:eastAsia="仿宋" w:hAnsi="仿宋"/>
          <w:bCs/>
          <w:kern w:val="0"/>
          <w:sz w:val="28"/>
          <w:szCs w:val="28"/>
          <w:vertAlign w:val="subscript"/>
        </w:rPr>
        <w:t>2</w:t>
      </w:r>
      <w:r>
        <w:rPr>
          <w:rFonts w:ascii="仿宋" w:eastAsia="仿宋" w:hAnsi="仿宋"/>
          <w:bCs/>
          <w:kern w:val="0"/>
          <w:sz w:val="28"/>
          <w:szCs w:val="28"/>
        </w:rPr>
        <w:t>ξγ</w:t>
      </w:r>
      <w:r>
        <w:rPr>
          <w:rFonts w:ascii="仿宋" w:eastAsia="仿宋" w:hAnsi="仿宋" w:hint="eastAsia"/>
          <w:bCs/>
          <w:kern w:val="0"/>
          <w:sz w:val="28"/>
          <w:szCs w:val="28"/>
        </w:rPr>
        <w:t>）、中二叠</w:t>
      </w:r>
      <w:proofErr w:type="gramStart"/>
      <w:r>
        <w:rPr>
          <w:rFonts w:ascii="仿宋" w:eastAsia="仿宋" w:hAnsi="仿宋" w:hint="eastAsia"/>
          <w:bCs/>
          <w:kern w:val="0"/>
          <w:sz w:val="28"/>
          <w:szCs w:val="28"/>
        </w:rPr>
        <w:t>世</w:t>
      </w:r>
      <w:proofErr w:type="gramEnd"/>
      <w:r>
        <w:rPr>
          <w:rFonts w:ascii="仿宋" w:eastAsia="仿宋" w:hAnsi="仿宋" w:hint="eastAsia"/>
          <w:bCs/>
          <w:kern w:val="0"/>
          <w:sz w:val="28"/>
          <w:szCs w:val="28"/>
        </w:rPr>
        <w:t>二长花岗岩（</w:t>
      </w:r>
      <w:r>
        <w:rPr>
          <w:rFonts w:ascii="仿宋" w:eastAsia="仿宋" w:hAnsi="仿宋"/>
          <w:bCs/>
          <w:kern w:val="0"/>
          <w:sz w:val="28"/>
          <w:szCs w:val="28"/>
        </w:rPr>
        <w:t>P</w:t>
      </w:r>
      <w:r>
        <w:rPr>
          <w:rFonts w:ascii="仿宋" w:eastAsia="仿宋" w:hAnsi="仿宋"/>
          <w:bCs/>
          <w:kern w:val="0"/>
          <w:sz w:val="28"/>
          <w:szCs w:val="28"/>
          <w:vertAlign w:val="subscript"/>
        </w:rPr>
        <w:t>2</w:t>
      </w:r>
      <w:r>
        <w:rPr>
          <w:rFonts w:ascii="仿宋" w:eastAsia="仿宋" w:hAnsi="仿宋"/>
          <w:sz w:val="28"/>
          <w:szCs w:val="28"/>
        </w:rPr>
        <w:t>η</w:t>
      </w:r>
      <w:r>
        <w:rPr>
          <w:rFonts w:ascii="仿宋" w:eastAsia="仿宋" w:hAnsi="仿宋"/>
          <w:bCs/>
          <w:kern w:val="0"/>
          <w:sz w:val="28"/>
          <w:szCs w:val="28"/>
        </w:rPr>
        <w:t>γ</w:t>
      </w:r>
      <w:r>
        <w:rPr>
          <w:rFonts w:ascii="仿宋" w:eastAsia="仿宋" w:hAnsi="仿宋" w:hint="eastAsia"/>
          <w:bCs/>
          <w:kern w:val="0"/>
          <w:sz w:val="28"/>
          <w:szCs w:val="28"/>
        </w:rPr>
        <w:t>）及花岗斑岩脉（γπ）等各类脉岩。区内</w:t>
      </w:r>
      <w:r>
        <w:rPr>
          <w:rFonts w:ascii="仿宋" w:eastAsia="仿宋" w:hAnsi="仿宋"/>
          <w:bCs/>
          <w:kern w:val="0"/>
          <w:sz w:val="28"/>
          <w:szCs w:val="28"/>
        </w:rPr>
        <w:t>主构造线</w:t>
      </w:r>
      <w:r>
        <w:rPr>
          <w:rFonts w:ascii="仿宋" w:eastAsia="仿宋" w:hAnsi="仿宋" w:hint="eastAsia"/>
          <w:bCs/>
          <w:kern w:val="0"/>
          <w:sz w:val="28"/>
          <w:szCs w:val="28"/>
        </w:rPr>
        <w:t>呈</w:t>
      </w:r>
      <w:r>
        <w:rPr>
          <w:rFonts w:ascii="仿宋" w:eastAsia="仿宋" w:hAnsi="仿宋"/>
          <w:bCs/>
          <w:kern w:val="0"/>
          <w:sz w:val="28"/>
          <w:szCs w:val="28"/>
        </w:rPr>
        <w:t>北东向，构造格局</w:t>
      </w:r>
      <w:r>
        <w:rPr>
          <w:rFonts w:ascii="仿宋" w:eastAsia="仿宋" w:hAnsi="仿宋" w:hint="eastAsia"/>
          <w:bCs/>
          <w:kern w:val="0"/>
          <w:sz w:val="28"/>
          <w:szCs w:val="28"/>
        </w:rPr>
        <w:t>主要</w:t>
      </w:r>
      <w:r>
        <w:rPr>
          <w:rFonts w:ascii="仿宋" w:eastAsia="仿宋" w:hAnsi="仿宋"/>
          <w:bCs/>
          <w:kern w:val="0"/>
          <w:sz w:val="28"/>
          <w:szCs w:val="28"/>
        </w:rPr>
        <w:t>表现为北东向</w:t>
      </w:r>
      <w:r>
        <w:rPr>
          <w:rFonts w:ascii="仿宋" w:eastAsia="仿宋" w:hAnsi="仿宋" w:hint="eastAsia"/>
          <w:bCs/>
          <w:kern w:val="0"/>
          <w:sz w:val="28"/>
          <w:szCs w:val="28"/>
        </w:rPr>
        <w:t>主</w:t>
      </w:r>
      <w:r>
        <w:rPr>
          <w:rFonts w:ascii="仿宋" w:eastAsia="仿宋" w:hAnsi="仿宋"/>
          <w:bCs/>
          <w:kern w:val="0"/>
          <w:sz w:val="28"/>
          <w:szCs w:val="28"/>
        </w:rPr>
        <w:t>断裂</w:t>
      </w:r>
      <w:r>
        <w:rPr>
          <w:rFonts w:ascii="仿宋" w:eastAsia="仿宋" w:hAnsi="仿宋" w:hint="eastAsia"/>
          <w:bCs/>
          <w:kern w:val="0"/>
          <w:sz w:val="28"/>
          <w:szCs w:val="28"/>
        </w:rPr>
        <w:t>、</w:t>
      </w:r>
      <w:r>
        <w:rPr>
          <w:rFonts w:ascii="仿宋" w:eastAsia="仿宋" w:hAnsi="仿宋"/>
          <w:bCs/>
          <w:kern w:val="0"/>
          <w:sz w:val="28"/>
          <w:szCs w:val="28"/>
        </w:rPr>
        <w:t>北东向展布</w:t>
      </w:r>
      <w:r>
        <w:rPr>
          <w:rFonts w:ascii="仿宋" w:eastAsia="仿宋" w:hAnsi="仿宋" w:hint="eastAsia"/>
          <w:bCs/>
          <w:kern w:val="0"/>
          <w:sz w:val="28"/>
          <w:szCs w:val="28"/>
        </w:rPr>
        <w:t>的白云鄂博群和岩浆岩带发育</w:t>
      </w:r>
      <w:r>
        <w:rPr>
          <w:rFonts w:ascii="仿宋" w:eastAsia="仿宋" w:hAnsi="仿宋"/>
          <w:bCs/>
          <w:kern w:val="0"/>
          <w:sz w:val="28"/>
          <w:szCs w:val="28"/>
        </w:rPr>
        <w:t>。褶皱形态因地层出露差、岩体或断裂破坏而变得不完整；韧性</w:t>
      </w:r>
      <w:r>
        <w:rPr>
          <w:rFonts w:ascii="仿宋" w:eastAsia="仿宋" w:hAnsi="仿宋" w:hint="eastAsia"/>
          <w:bCs/>
          <w:kern w:val="0"/>
          <w:sz w:val="28"/>
          <w:szCs w:val="28"/>
        </w:rPr>
        <w:t>剪切带规模较小，多见于白云鄂博群，以近东西向为主；</w:t>
      </w:r>
      <w:r>
        <w:rPr>
          <w:rFonts w:ascii="仿宋" w:eastAsia="仿宋" w:hAnsi="仿宋"/>
          <w:bCs/>
          <w:kern w:val="0"/>
          <w:sz w:val="28"/>
          <w:szCs w:val="28"/>
        </w:rPr>
        <w:t>断裂以北东向、</w:t>
      </w:r>
      <w:r>
        <w:rPr>
          <w:rFonts w:ascii="仿宋" w:eastAsia="仿宋" w:hAnsi="仿宋" w:hint="eastAsia"/>
          <w:bCs/>
          <w:kern w:val="0"/>
          <w:sz w:val="28"/>
          <w:szCs w:val="28"/>
        </w:rPr>
        <w:t>北东</w:t>
      </w:r>
      <w:proofErr w:type="gramStart"/>
      <w:r>
        <w:rPr>
          <w:rFonts w:ascii="仿宋" w:eastAsia="仿宋" w:hAnsi="仿宋" w:hint="eastAsia"/>
          <w:bCs/>
          <w:kern w:val="0"/>
          <w:sz w:val="28"/>
          <w:szCs w:val="28"/>
        </w:rPr>
        <w:t>东</w:t>
      </w:r>
      <w:proofErr w:type="gramEnd"/>
      <w:r>
        <w:rPr>
          <w:rFonts w:ascii="仿宋" w:eastAsia="仿宋" w:hAnsi="仿宋" w:hint="eastAsia"/>
          <w:bCs/>
          <w:kern w:val="0"/>
          <w:sz w:val="28"/>
          <w:szCs w:val="28"/>
        </w:rPr>
        <w:t>向断裂</w:t>
      </w:r>
      <w:r>
        <w:rPr>
          <w:rFonts w:ascii="仿宋" w:eastAsia="仿宋" w:hAnsi="仿宋"/>
          <w:bCs/>
          <w:kern w:val="0"/>
          <w:sz w:val="28"/>
          <w:szCs w:val="28"/>
        </w:rPr>
        <w:t>为主，北西向、近南北向断裂较少，断裂性质因构造环境的差异而有不同的表现，</w:t>
      </w:r>
      <w:r>
        <w:rPr>
          <w:rFonts w:ascii="仿宋" w:eastAsia="仿宋" w:hAnsi="仿宋" w:hint="eastAsia"/>
          <w:bCs/>
          <w:kern w:val="0"/>
          <w:sz w:val="28"/>
          <w:szCs w:val="28"/>
        </w:rPr>
        <w:t>以逆断层为主（压扭性），</w:t>
      </w:r>
      <w:r>
        <w:rPr>
          <w:rFonts w:ascii="仿宋" w:eastAsia="仿宋" w:hAnsi="仿宋"/>
          <w:bCs/>
          <w:kern w:val="0"/>
          <w:sz w:val="28"/>
          <w:szCs w:val="28"/>
        </w:rPr>
        <w:t>其中部分北东向、</w:t>
      </w:r>
      <w:r>
        <w:rPr>
          <w:rFonts w:ascii="仿宋" w:eastAsia="仿宋" w:hAnsi="仿宋" w:hint="eastAsia"/>
          <w:bCs/>
          <w:kern w:val="0"/>
          <w:sz w:val="28"/>
          <w:szCs w:val="28"/>
        </w:rPr>
        <w:t>北东</w:t>
      </w:r>
      <w:proofErr w:type="gramStart"/>
      <w:r>
        <w:rPr>
          <w:rFonts w:ascii="仿宋" w:eastAsia="仿宋" w:hAnsi="仿宋" w:hint="eastAsia"/>
          <w:bCs/>
          <w:kern w:val="0"/>
          <w:sz w:val="28"/>
          <w:szCs w:val="28"/>
        </w:rPr>
        <w:t>东</w:t>
      </w:r>
      <w:proofErr w:type="gramEnd"/>
      <w:r>
        <w:rPr>
          <w:rFonts w:ascii="仿宋" w:eastAsia="仿宋" w:hAnsi="仿宋"/>
          <w:bCs/>
          <w:kern w:val="0"/>
          <w:sz w:val="28"/>
          <w:szCs w:val="28"/>
        </w:rPr>
        <w:t>向断裂具多期活动特点；新构造运动主要表现为地壳的总体抬升和差异性升降</w:t>
      </w:r>
      <w:r>
        <w:rPr>
          <w:rFonts w:ascii="仿宋" w:eastAsia="仿宋" w:hAnsi="仿宋" w:hint="eastAsia"/>
          <w:bCs/>
          <w:kern w:val="0"/>
          <w:sz w:val="28"/>
          <w:szCs w:val="28"/>
        </w:rPr>
        <w:t>。</w:t>
      </w:r>
      <w:commentRangeEnd w:id="20"/>
      <w:r w:rsidR="00356552">
        <w:rPr>
          <w:rStyle w:val="af6"/>
        </w:rPr>
        <w:commentReference w:id="20"/>
      </w:r>
    </w:p>
    <w:p w14:paraId="55EB1EB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5C551B">
        <w:rPr>
          <w:rFonts w:ascii="仿宋" w:eastAsia="仿宋" w:hAnsi="仿宋" w:hint="eastAsia"/>
          <w:sz w:val="28"/>
          <w:szCs w:val="28"/>
          <w:highlight w:val="green"/>
        </w:rPr>
        <w:t>根据中国地质调查局《地质调查项目预算标准》（2010年试用）中的地质复杂程度分类特征：该区白云鄂博群出露广泛，东部、</w:t>
      </w:r>
      <w:commentRangeStart w:id="22"/>
      <w:r w:rsidRPr="005C551B">
        <w:rPr>
          <w:rFonts w:ascii="仿宋" w:eastAsia="仿宋" w:hAnsi="仿宋" w:hint="eastAsia"/>
          <w:sz w:val="28"/>
          <w:szCs w:val="28"/>
          <w:highlight w:val="green"/>
        </w:rPr>
        <w:t>西北部</w:t>
      </w:r>
      <w:commentRangeEnd w:id="22"/>
      <w:r w:rsidR="005C551B">
        <w:rPr>
          <w:rStyle w:val="af6"/>
        </w:rPr>
        <w:commentReference w:id="22"/>
      </w:r>
      <w:r w:rsidRPr="005C551B">
        <w:rPr>
          <w:rFonts w:ascii="仿宋" w:eastAsia="仿宋" w:hAnsi="仿宋" w:hint="eastAsia"/>
          <w:sz w:val="28"/>
          <w:szCs w:val="28"/>
          <w:highlight w:val="green"/>
        </w:rPr>
        <w:t>新生界覆盖严重，出露岩浆岩以中粗粒、中细粒花岗岩类为主，岩石完整，裂隙不发育，岩石露头风化破碎严重；区域</w:t>
      </w:r>
      <w:r w:rsidRPr="005C551B">
        <w:rPr>
          <w:rFonts w:ascii="仿宋" w:eastAsia="仿宋" w:hAnsi="仿宋"/>
          <w:sz w:val="28"/>
          <w:szCs w:val="28"/>
          <w:highlight w:val="green"/>
        </w:rPr>
        <w:t>变质作用较明显，变质岩较发育</w:t>
      </w:r>
      <w:r w:rsidRPr="005C551B">
        <w:rPr>
          <w:rFonts w:ascii="仿宋" w:eastAsia="仿宋" w:hAnsi="仿宋" w:hint="eastAsia"/>
          <w:sz w:val="28"/>
          <w:szCs w:val="28"/>
          <w:highlight w:val="green"/>
        </w:rPr>
        <w:t>，地形地貌起伏变化；区内构造较发育，以断裂为主。综合确定该区地质复杂程度为中常区。</w:t>
      </w:r>
    </w:p>
    <w:p w14:paraId="38067201" w14:textId="77777777" w:rsidR="00CA5775" w:rsidRDefault="001A1445">
      <w:pPr>
        <w:adjustRightInd w:val="0"/>
        <w:snapToGrid w:val="0"/>
        <w:spacing w:line="360" w:lineRule="auto"/>
        <w:ind w:firstLineChars="200" w:firstLine="560"/>
        <w:jc w:val="left"/>
        <w:rPr>
          <w:rFonts w:ascii="仿宋" w:eastAsia="仿宋" w:hAnsi="仿宋" w:hint="eastAsia"/>
          <w:color w:val="FF0000"/>
          <w:sz w:val="28"/>
          <w:szCs w:val="28"/>
        </w:rPr>
      </w:pPr>
      <w:r w:rsidRPr="005C551B">
        <w:rPr>
          <w:rFonts w:ascii="仿宋" w:eastAsia="仿宋" w:hAnsi="仿宋" w:hint="eastAsia"/>
          <w:sz w:val="28"/>
          <w:szCs w:val="28"/>
          <w:highlight w:val="green"/>
        </w:rPr>
        <w:t>本区出露地层的岩性主要是灰岩、变质石英砂岩、板岩，根据西部白云鄂博矿区钻探施工经验，该区岩石硬度适中。根据中国地质调查局《地质调查项目预算标准》（2010年试用）中的岩石级别判定标准，该区大部分岩石级别属Ⅷ级，所以本次预算岩石级别取Ⅷ</w:t>
      </w:r>
      <w:commentRangeStart w:id="23"/>
      <w:r w:rsidRPr="005C551B">
        <w:rPr>
          <w:rFonts w:ascii="仿宋" w:eastAsia="仿宋" w:hAnsi="仿宋" w:hint="eastAsia"/>
          <w:sz w:val="28"/>
          <w:szCs w:val="28"/>
          <w:highlight w:val="green"/>
        </w:rPr>
        <w:t>级</w:t>
      </w:r>
      <w:commentRangeEnd w:id="23"/>
      <w:r w:rsidR="005C551B">
        <w:rPr>
          <w:rStyle w:val="af6"/>
        </w:rPr>
        <w:commentReference w:id="23"/>
      </w:r>
      <w:r w:rsidRPr="005C551B">
        <w:rPr>
          <w:rFonts w:ascii="仿宋" w:eastAsia="仿宋" w:hAnsi="仿宋" w:hint="eastAsia"/>
          <w:sz w:val="28"/>
          <w:szCs w:val="28"/>
          <w:highlight w:val="green"/>
        </w:rPr>
        <w:t>。</w:t>
      </w:r>
    </w:p>
    <w:p w14:paraId="6A505F30" w14:textId="77777777" w:rsidR="00CA5775" w:rsidRDefault="001A1445">
      <w:pPr>
        <w:snapToGrid w:val="0"/>
        <w:spacing w:line="360" w:lineRule="auto"/>
        <w:ind w:firstLineChars="200" w:firstLine="560"/>
        <w:jc w:val="left"/>
        <w:rPr>
          <w:rFonts w:ascii="仿宋" w:eastAsia="仿宋" w:hAnsi="仿宋" w:hint="eastAsia"/>
          <w:sz w:val="28"/>
          <w:szCs w:val="28"/>
        </w:rPr>
      </w:pPr>
      <w:r w:rsidRPr="005C551B">
        <w:rPr>
          <w:rFonts w:ascii="仿宋" w:eastAsia="仿宋" w:hAnsi="仿宋" w:hint="eastAsia"/>
          <w:sz w:val="28"/>
          <w:szCs w:val="28"/>
          <w:highlight w:val="green"/>
        </w:rPr>
        <w:t>遥感地质解译9</w:t>
      </w:r>
      <w:r w:rsidRPr="005C551B">
        <w:rPr>
          <w:rFonts w:ascii="仿宋" w:eastAsia="仿宋" w:hAnsi="仿宋"/>
          <w:sz w:val="28"/>
          <w:szCs w:val="28"/>
          <w:highlight w:val="green"/>
        </w:rPr>
        <w:t>71km</w:t>
      </w:r>
      <w:r w:rsidRPr="005C551B">
        <w:rPr>
          <w:rFonts w:ascii="仿宋" w:eastAsia="仿宋" w:hAnsi="仿宋"/>
          <w:sz w:val="28"/>
          <w:szCs w:val="28"/>
          <w:highlight w:val="green"/>
          <w:vertAlign w:val="superscript"/>
        </w:rPr>
        <w:t>2</w:t>
      </w:r>
      <w:r w:rsidRPr="005C551B">
        <w:rPr>
          <w:rFonts w:ascii="仿宋" w:eastAsia="仿宋" w:hAnsi="仿宋" w:hint="eastAsia"/>
          <w:sz w:val="28"/>
          <w:szCs w:val="28"/>
          <w:highlight w:val="green"/>
        </w:rPr>
        <w:t>，虽然有第四系和植被覆盖，影响清晰，但整体上地质解译标志明显，可解译出区内的构造轮廓和部分地质体之间的接触关系。根据中国地质调查局《地质调查项目预算标准》（2010年试用）中的遥感地质解译</w:t>
      </w:r>
      <w:proofErr w:type="gramStart"/>
      <w:r w:rsidRPr="005C551B">
        <w:rPr>
          <w:rFonts w:ascii="仿宋" w:eastAsia="仿宋" w:hAnsi="仿宋" w:hint="eastAsia"/>
          <w:sz w:val="28"/>
          <w:szCs w:val="28"/>
          <w:highlight w:val="green"/>
        </w:rPr>
        <w:t>航卫片可解</w:t>
      </w:r>
      <w:proofErr w:type="gramEnd"/>
      <w:r w:rsidRPr="005C551B">
        <w:rPr>
          <w:rFonts w:ascii="仿宋" w:eastAsia="仿宋" w:hAnsi="仿宋" w:hint="eastAsia"/>
          <w:sz w:val="28"/>
          <w:szCs w:val="28"/>
          <w:highlight w:val="green"/>
        </w:rPr>
        <w:t>程度分类标准，确定遥感地质可解程度为Ⅱ（</w:t>
      </w:r>
      <w:commentRangeStart w:id="24"/>
      <w:r w:rsidRPr="005C551B">
        <w:rPr>
          <w:rFonts w:ascii="仿宋" w:eastAsia="仿宋" w:hAnsi="仿宋" w:hint="eastAsia"/>
          <w:sz w:val="28"/>
          <w:szCs w:val="28"/>
          <w:highlight w:val="green"/>
        </w:rPr>
        <w:t>中常</w:t>
      </w:r>
      <w:commentRangeEnd w:id="24"/>
      <w:r w:rsidR="005C551B">
        <w:rPr>
          <w:rStyle w:val="af6"/>
        </w:rPr>
        <w:commentReference w:id="24"/>
      </w:r>
      <w:r w:rsidRPr="005C551B">
        <w:rPr>
          <w:rFonts w:ascii="仿宋" w:eastAsia="仿宋" w:hAnsi="仿宋" w:hint="eastAsia"/>
          <w:sz w:val="28"/>
          <w:szCs w:val="28"/>
          <w:highlight w:val="green"/>
        </w:rPr>
        <w:t>）。</w:t>
      </w:r>
    </w:p>
    <w:p w14:paraId="2860919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lastRenderedPageBreak/>
        <w:t>（4）年度工作任务</w:t>
      </w:r>
    </w:p>
    <w:p w14:paraId="1BBD85C7" w14:textId="77777777" w:rsidR="00CA5775" w:rsidRDefault="001A1445">
      <w:pPr>
        <w:adjustRightInd w:val="0"/>
        <w:snapToGrid w:val="0"/>
        <w:spacing w:line="360" w:lineRule="auto"/>
        <w:ind w:firstLineChars="200" w:firstLine="560"/>
        <w:rPr>
          <w:rFonts w:ascii="仿宋" w:eastAsia="仿宋" w:hAnsi="仿宋" w:hint="eastAsia"/>
          <w:sz w:val="28"/>
          <w:szCs w:val="28"/>
        </w:rPr>
      </w:pPr>
      <w:r>
        <w:rPr>
          <w:rFonts w:ascii="仿宋" w:eastAsia="仿宋" w:hAnsi="仿宋" w:hint="eastAsia"/>
          <w:sz w:val="28"/>
          <w:szCs w:val="28"/>
        </w:rPr>
        <w:t>目标任务：</w:t>
      </w:r>
    </w:p>
    <w:p w14:paraId="50C1E0CF"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255235">
        <w:rPr>
          <w:rFonts w:ascii="仿宋" w:eastAsia="仿宋" w:hAnsi="仿宋" w:hint="eastAsia"/>
          <w:sz w:val="28"/>
          <w:szCs w:val="28"/>
          <w:highlight w:val="yellow"/>
        </w:rPr>
        <w:t>在充分收集、分析研究前人资料的基础上,以寻找铜镍等紧缺战略性矿产为重点,兼顾优势战略性矿产和其他重要矿种。以先进的地质成矿理论为指导,通过遥感地质解译及成矿信息提取、矿产地质填图、地球物理测量、地球化学测量、工程揭露验证等方法,大致查明调查</w:t>
      </w:r>
      <w:proofErr w:type="gramStart"/>
      <w:r w:rsidRPr="00255235">
        <w:rPr>
          <w:rFonts w:ascii="仿宋" w:eastAsia="仿宋" w:hAnsi="仿宋" w:hint="eastAsia"/>
          <w:sz w:val="28"/>
          <w:szCs w:val="28"/>
          <w:highlight w:val="yellow"/>
        </w:rPr>
        <w:t>评价区</w:t>
      </w:r>
      <w:proofErr w:type="gramEnd"/>
      <w:r w:rsidRPr="00255235">
        <w:rPr>
          <w:rFonts w:ascii="仿宋" w:eastAsia="仿宋" w:hAnsi="仿宋" w:hint="eastAsia"/>
          <w:sz w:val="28"/>
          <w:szCs w:val="28"/>
          <w:highlight w:val="yellow"/>
        </w:rPr>
        <w:t>成矿地质条件、矿体地质特征、矿石质量、技术经济条件和环境影响因素等,总结成矿规律,评价矿产资源潜力,圈定找矿靶区、优选勘查区块,为矿产资源勘查提供基础地质信息和</w:t>
      </w:r>
      <w:commentRangeStart w:id="25"/>
      <w:r w:rsidRPr="00255235">
        <w:rPr>
          <w:rFonts w:ascii="仿宋" w:eastAsia="仿宋" w:hAnsi="仿宋" w:hint="eastAsia"/>
          <w:sz w:val="28"/>
          <w:szCs w:val="28"/>
          <w:highlight w:val="yellow"/>
        </w:rPr>
        <w:t>资料</w:t>
      </w:r>
      <w:commentRangeEnd w:id="25"/>
      <w:r w:rsidR="00206052">
        <w:rPr>
          <w:rStyle w:val="af6"/>
        </w:rPr>
        <w:commentReference w:id="25"/>
      </w:r>
      <w:r w:rsidRPr="00255235">
        <w:rPr>
          <w:rFonts w:ascii="仿宋" w:eastAsia="仿宋" w:hAnsi="仿宋" w:hint="eastAsia"/>
          <w:sz w:val="28"/>
          <w:szCs w:val="28"/>
          <w:highlight w:val="yellow"/>
        </w:rPr>
        <w:t>。</w:t>
      </w:r>
    </w:p>
    <w:p w14:paraId="38DA43E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26"/>
      <w:r>
        <w:rPr>
          <w:rFonts w:ascii="仿宋" w:eastAsia="仿宋" w:hAnsi="仿宋" w:hint="eastAsia"/>
          <w:sz w:val="28"/>
          <w:szCs w:val="28"/>
        </w:rPr>
        <w:t>主要实物工作量：</w:t>
      </w:r>
      <w:commentRangeEnd w:id="26"/>
      <w:r w:rsidR="00BB6DB0">
        <w:rPr>
          <w:rStyle w:val="af6"/>
        </w:rPr>
        <w:commentReference w:id="26"/>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07"/>
        <w:gridCol w:w="680"/>
        <w:gridCol w:w="2077"/>
        <w:gridCol w:w="412"/>
        <w:gridCol w:w="687"/>
        <w:gridCol w:w="840"/>
        <w:gridCol w:w="841"/>
        <w:gridCol w:w="840"/>
        <w:gridCol w:w="841"/>
        <w:gridCol w:w="2121"/>
      </w:tblGrid>
      <w:tr w:rsidR="00CA5775" w14:paraId="5411509E" w14:textId="77777777">
        <w:trPr>
          <w:trHeight w:val="68"/>
          <w:tblHeader/>
          <w:jc w:val="center"/>
        </w:trPr>
        <w:tc>
          <w:tcPr>
            <w:tcW w:w="9860" w:type="dxa"/>
            <w:gridSpan w:val="10"/>
            <w:tcBorders>
              <w:top w:val="nil"/>
              <w:left w:val="nil"/>
              <w:bottom w:val="single" w:sz="4" w:space="0" w:color="auto"/>
              <w:right w:val="nil"/>
            </w:tcBorders>
            <w:vAlign w:val="center"/>
          </w:tcPr>
          <w:p w14:paraId="286C0BE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sz w:val="24"/>
                <w:szCs w:val="24"/>
              </w:rPr>
              <w:t>主要实物工作量一览表</w:t>
            </w:r>
          </w:p>
        </w:tc>
      </w:tr>
      <w:tr w:rsidR="00CA5775" w14:paraId="5FF73D56" w14:textId="77777777">
        <w:trPr>
          <w:trHeight w:val="204"/>
          <w:tblHeader/>
          <w:jc w:val="center"/>
        </w:trPr>
        <w:tc>
          <w:tcPr>
            <w:tcW w:w="410" w:type="dxa"/>
            <w:vMerge w:val="restart"/>
            <w:tcBorders>
              <w:top w:val="single" w:sz="4" w:space="0" w:color="auto"/>
            </w:tcBorders>
            <w:vAlign w:val="center"/>
          </w:tcPr>
          <w:p w14:paraId="374EA3FA" w14:textId="77777777" w:rsidR="00CA5775" w:rsidRDefault="001A1445">
            <w:pPr>
              <w:adjustRightInd w:val="0"/>
              <w:snapToGrid w:val="0"/>
              <w:jc w:val="center"/>
              <w:rPr>
                <w:rFonts w:ascii="仿宋" w:eastAsia="仿宋" w:hAnsi="仿宋" w:cs="仿宋" w:hint="eastAsia"/>
              </w:rPr>
            </w:pPr>
            <w:bookmarkStart w:id="27" w:name="_Hlk188046862"/>
            <w:r>
              <w:rPr>
                <w:rFonts w:ascii="仿宋" w:eastAsia="仿宋" w:hAnsi="仿宋" w:cs="仿宋" w:hint="eastAsia"/>
              </w:rPr>
              <w:t>序号</w:t>
            </w:r>
          </w:p>
        </w:tc>
        <w:tc>
          <w:tcPr>
            <w:tcW w:w="2789" w:type="dxa"/>
            <w:gridSpan w:val="2"/>
            <w:vMerge w:val="restart"/>
            <w:tcBorders>
              <w:top w:val="single" w:sz="4" w:space="0" w:color="auto"/>
            </w:tcBorders>
            <w:vAlign w:val="center"/>
          </w:tcPr>
          <w:p w14:paraId="5EF57AD8"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工作手段项目</w:t>
            </w:r>
          </w:p>
        </w:tc>
        <w:tc>
          <w:tcPr>
            <w:tcW w:w="416" w:type="dxa"/>
            <w:vMerge w:val="restart"/>
            <w:tcBorders>
              <w:top w:val="single" w:sz="4" w:space="0" w:color="auto"/>
            </w:tcBorders>
            <w:vAlign w:val="center"/>
          </w:tcPr>
          <w:p w14:paraId="0A76A62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单位</w:t>
            </w:r>
          </w:p>
        </w:tc>
        <w:tc>
          <w:tcPr>
            <w:tcW w:w="695" w:type="dxa"/>
            <w:vMerge w:val="restart"/>
            <w:tcBorders>
              <w:top w:val="single" w:sz="4" w:space="0" w:color="auto"/>
            </w:tcBorders>
            <w:vAlign w:val="center"/>
          </w:tcPr>
          <w:p w14:paraId="04D21A4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总工</w:t>
            </w:r>
          </w:p>
          <w:p w14:paraId="0B46573B" w14:textId="77777777" w:rsidR="00CA5775" w:rsidRDefault="001A1445">
            <w:pPr>
              <w:adjustRightInd w:val="0"/>
              <w:snapToGrid w:val="0"/>
              <w:jc w:val="center"/>
              <w:rPr>
                <w:rFonts w:ascii="仿宋" w:eastAsia="仿宋" w:hAnsi="仿宋" w:cs="仿宋" w:hint="eastAsia"/>
              </w:rPr>
            </w:pPr>
            <w:proofErr w:type="gramStart"/>
            <w:r>
              <w:rPr>
                <w:rFonts w:ascii="仿宋" w:eastAsia="仿宋" w:hAnsi="仿宋" w:cs="仿宋" w:hint="eastAsia"/>
              </w:rPr>
              <w:t>作量</w:t>
            </w:r>
            <w:proofErr w:type="gramEnd"/>
          </w:p>
        </w:tc>
        <w:tc>
          <w:tcPr>
            <w:tcW w:w="3402" w:type="dxa"/>
            <w:gridSpan w:val="4"/>
            <w:tcBorders>
              <w:top w:val="single" w:sz="4" w:space="0" w:color="auto"/>
            </w:tcBorders>
            <w:vAlign w:val="center"/>
          </w:tcPr>
          <w:p w14:paraId="248D329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年度</w:t>
            </w:r>
          </w:p>
        </w:tc>
        <w:tc>
          <w:tcPr>
            <w:tcW w:w="2148" w:type="dxa"/>
            <w:vMerge w:val="restart"/>
            <w:tcBorders>
              <w:top w:val="single" w:sz="4" w:space="0" w:color="auto"/>
            </w:tcBorders>
            <w:vAlign w:val="center"/>
          </w:tcPr>
          <w:p w14:paraId="57D9F77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备注</w:t>
            </w:r>
          </w:p>
        </w:tc>
      </w:tr>
      <w:tr w:rsidR="00CA5775" w14:paraId="6F079B50" w14:textId="77777777">
        <w:trPr>
          <w:trHeight w:val="192"/>
          <w:tblHeader/>
          <w:jc w:val="center"/>
        </w:trPr>
        <w:tc>
          <w:tcPr>
            <w:tcW w:w="410" w:type="dxa"/>
            <w:vMerge/>
            <w:vAlign w:val="center"/>
          </w:tcPr>
          <w:p w14:paraId="2AF8F36C" w14:textId="77777777" w:rsidR="00CA5775" w:rsidRDefault="00CA5775">
            <w:pPr>
              <w:adjustRightInd w:val="0"/>
              <w:snapToGrid w:val="0"/>
              <w:jc w:val="center"/>
              <w:rPr>
                <w:rFonts w:ascii="仿宋" w:eastAsia="仿宋" w:hAnsi="仿宋" w:cs="仿宋" w:hint="eastAsia"/>
              </w:rPr>
            </w:pPr>
          </w:p>
        </w:tc>
        <w:tc>
          <w:tcPr>
            <w:tcW w:w="2789" w:type="dxa"/>
            <w:gridSpan w:val="2"/>
            <w:vMerge/>
            <w:vAlign w:val="center"/>
          </w:tcPr>
          <w:p w14:paraId="2B9F2E48" w14:textId="77777777" w:rsidR="00CA5775" w:rsidRDefault="00CA5775">
            <w:pPr>
              <w:adjustRightInd w:val="0"/>
              <w:snapToGrid w:val="0"/>
              <w:jc w:val="center"/>
              <w:rPr>
                <w:rFonts w:ascii="仿宋" w:eastAsia="仿宋" w:hAnsi="仿宋" w:cs="仿宋" w:hint="eastAsia"/>
              </w:rPr>
            </w:pPr>
          </w:p>
        </w:tc>
        <w:tc>
          <w:tcPr>
            <w:tcW w:w="416" w:type="dxa"/>
            <w:vMerge/>
            <w:vAlign w:val="center"/>
          </w:tcPr>
          <w:p w14:paraId="14BF54E7" w14:textId="77777777" w:rsidR="00CA5775" w:rsidRDefault="00CA5775">
            <w:pPr>
              <w:adjustRightInd w:val="0"/>
              <w:snapToGrid w:val="0"/>
              <w:jc w:val="center"/>
              <w:rPr>
                <w:rFonts w:ascii="仿宋" w:eastAsia="仿宋" w:hAnsi="仿宋" w:cs="仿宋" w:hint="eastAsia"/>
              </w:rPr>
            </w:pPr>
          </w:p>
        </w:tc>
        <w:tc>
          <w:tcPr>
            <w:tcW w:w="695" w:type="dxa"/>
            <w:vMerge/>
            <w:vAlign w:val="center"/>
          </w:tcPr>
          <w:p w14:paraId="0B28E61B" w14:textId="77777777" w:rsidR="00CA5775" w:rsidRDefault="00CA5775">
            <w:pPr>
              <w:adjustRightInd w:val="0"/>
              <w:snapToGrid w:val="0"/>
              <w:jc w:val="center"/>
              <w:rPr>
                <w:rFonts w:ascii="仿宋" w:eastAsia="仿宋" w:hAnsi="仿宋" w:cs="仿宋" w:hint="eastAsia"/>
              </w:rPr>
            </w:pPr>
          </w:p>
        </w:tc>
        <w:tc>
          <w:tcPr>
            <w:tcW w:w="850" w:type="dxa"/>
            <w:vAlign w:val="center"/>
          </w:tcPr>
          <w:p w14:paraId="3B10588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2025年度工作量</w:t>
            </w:r>
          </w:p>
        </w:tc>
        <w:tc>
          <w:tcPr>
            <w:tcW w:w="851" w:type="dxa"/>
            <w:vAlign w:val="center"/>
          </w:tcPr>
          <w:p w14:paraId="7D20E7C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2026年度工作量</w:t>
            </w:r>
          </w:p>
        </w:tc>
        <w:tc>
          <w:tcPr>
            <w:tcW w:w="850" w:type="dxa"/>
            <w:vAlign w:val="center"/>
          </w:tcPr>
          <w:p w14:paraId="72692BC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2027年度工作量</w:t>
            </w:r>
          </w:p>
        </w:tc>
        <w:tc>
          <w:tcPr>
            <w:tcW w:w="851" w:type="dxa"/>
            <w:vAlign w:val="center"/>
          </w:tcPr>
          <w:p w14:paraId="47C1C48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2028年度工作量</w:t>
            </w:r>
          </w:p>
        </w:tc>
        <w:tc>
          <w:tcPr>
            <w:tcW w:w="2148" w:type="dxa"/>
            <w:vMerge/>
          </w:tcPr>
          <w:p w14:paraId="6F9CD796" w14:textId="77777777" w:rsidR="00CA5775" w:rsidRDefault="00CA5775">
            <w:pPr>
              <w:adjustRightInd w:val="0"/>
              <w:snapToGrid w:val="0"/>
              <w:jc w:val="center"/>
              <w:rPr>
                <w:rFonts w:ascii="仿宋" w:eastAsia="仿宋" w:hAnsi="仿宋" w:cs="仿宋" w:hint="eastAsia"/>
              </w:rPr>
            </w:pPr>
          </w:p>
        </w:tc>
      </w:tr>
      <w:tr w:rsidR="00CA5775" w14:paraId="18ACC7FF" w14:textId="77777777">
        <w:trPr>
          <w:trHeight w:val="249"/>
          <w:jc w:val="center"/>
        </w:trPr>
        <w:tc>
          <w:tcPr>
            <w:tcW w:w="410" w:type="dxa"/>
            <w:vAlign w:val="center"/>
          </w:tcPr>
          <w:p w14:paraId="11DE35C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w:t>
            </w:r>
          </w:p>
        </w:tc>
        <w:tc>
          <w:tcPr>
            <w:tcW w:w="686" w:type="dxa"/>
            <w:vMerge w:val="restart"/>
            <w:vAlign w:val="center"/>
          </w:tcPr>
          <w:p w14:paraId="14C2454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地质测量</w:t>
            </w:r>
          </w:p>
        </w:tc>
        <w:tc>
          <w:tcPr>
            <w:tcW w:w="2103" w:type="dxa"/>
            <w:vAlign w:val="center"/>
          </w:tcPr>
          <w:p w14:paraId="7BE76AE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1∶2.5万地质填图</w:t>
            </w:r>
          </w:p>
        </w:tc>
        <w:tc>
          <w:tcPr>
            <w:tcW w:w="416" w:type="dxa"/>
            <w:vAlign w:val="center"/>
          </w:tcPr>
          <w:p w14:paraId="77FE45F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70CFDBC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240</w:t>
            </w:r>
          </w:p>
        </w:tc>
        <w:tc>
          <w:tcPr>
            <w:tcW w:w="850" w:type="dxa"/>
            <w:vAlign w:val="center"/>
          </w:tcPr>
          <w:p w14:paraId="712FCF5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240</w:t>
            </w:r>
          </w:p>
        </w:tc>
        <w:tc>
          <w:tcPr>
            <w:tcW w:w="851" w:type="dxa"/>
            <w:vAlign w:val="center"/>
          </w:tcPr>
          <w:p w14:paraId="5232194A" w14:textId="77777777" w:rsidR="00CA5775" w:rsidRDefault="00CA5775">
            <w:pPr>
              <w:adjustRightInd w:val="0"/>
              <w:snapToGrid w:val="0"/>
              <w:jc w:val="center"/>
              <w:rPr>
                <w:rFonts w:ascii="仿宋" w:eastAsia="仿宋" w:hAnsi="仿宋" w:cs="仿宋" w:hint="eastAsia"/>
              </w:rPr>
            </w:pPr>
          </w:p>
        </w:tc>
        <w:tc>
          <w:tcPr>
            <w:tcW w:w="850" w:type="dxa"/>
            <w:vAlign w:val="center"/>
          </w:tcPr>
          <w:p w14:paraId="6701203F" w14:textId="77777777" w:rsidR="00CA5775" w:rsidRDefault="00CA5775">
            <w:pPr>
              <w:adjustRightInd w:val="0"/>
              <w:snapToGrid w:val="0"/>
              <w:jc w:val="center"/>
              <w:rPr>
                <w:rFonts w:ascii="仿宋" w:eastAsia="仿宋" w:hAnsi="仿宋" w:cs="仿宋" w:hint="eastAsia"/>
              </w:rPr>
            </w:pPr>
          </w:p>
        </w:tc>
        <w:tc>
          <w:tcPr>
            <w:tcW w:w="851" w:type="dxa"/>
            <w:vAlign w:val="center"/>
          </w:tcPr>
          <w:p w14:paraId="313EEE19" w14:textId="77777777" w:rsidR="00CA5775" w:rsidRDefault="00CA5775">
            <w:pPr>
              <w:adjustRightInd w:val="0"/>
              <w:snapToGrid w:val="0"/>
              <w:jc w:val="center"/>
              <w:rPr>
                <w:rFonts w:ascii="仿宋" w:eastAsia="仿宋" w:hAnsi="仿宋" w:cs="仿宋" w:hint="eastAsia"/>
              </w:rPr>
            </w:pPr>
          </w:p>
        </w:tc>
        <w:tc>
          <w:tcPr>
            <w:tcW w:w="2148" w:type="dxa"/>
          </w:tcPr>
          <w:p w14:paraId="56410D6C" w14:textId="77777777" w:rsidR="00CA5775" w:rsidRDefault="00CA5775">
            <w:pPr>
              <w:adjustRightInd w:val="0"/>
              <w:snapToGrid w:val="0"/>
              <w:jc w:val="center"/>
              <w:rPr>
                <w:rFonts w:ascii="仿宋" w:eastAsia="仿宋" w:hAnsi="仿宋" w:cs="仿宋" w:hint="eastAsia"/>
              </w:rPr>
            </w:pPr>
          </w:p>
        </w:tc>
      </w:tr>
      <w:tr w:rsidR="00CA5775" w14:paraId="7BA507F9" w14:textId="77777777">
        <w:trPr>
          <w:trHeight w:val="249"/>
          <w:jc w:val="center"/>
        </w:trPr>
        <w:tc>
          <w:tcPr>
            <w:tcW w:w="410" w:type="dxa"/>
            <w:vAlign w:val="center"/>
          </w:tcPr>
          <w:p w14:paraId="37813A5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w:t>
            </w:r>
          </w:p>
        </w:tc>
        <w:tc>
          <w:tcPr>
            <w:tcW w:w="686" w:type="dxa"/>
            <w:vMerge/>
            <w:vAlign w:val="center"/>
          </w:tcPr>
          <w:p w14:paraId="73A8A227" w14:textId="77777777" w:rsidR="00CA5775" w:rsidRDefault="00CA5775">
            <w:pPr>
              <w:adjustRightInd w:val="0"/>
              <w:snapToGrid w:val="0"/>
              <w:jc w:val="center"/>
              <w:rPr>
                <w:rFonts w:ascii="仿宋" w:eastAsia="仿宋" w:hAnsi="仿宋" w:cs="仿宋" w:hint="eastAsia"/>
              </w:rPr>
            </w:pPr>
          </w:p>
        </w:tc>
        <w:tc>
          <w:tcPr>
            <w:tcW w:w="2103" w:type="dxa"/>
            <w:vAlign w:val="center"/>
          </w:tcPr>
          <w:p w14:paraId="27619DF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1∶1万地质剖面测量</w:t>
            </w:r>
          </w:p>
        </w:tc>
        <w:tc>
          <w:tcPr>
            <w:tcW w:w="416" w:type="dxa"/>
            <w:vAlign w:val="center"/>
          </w:tcPr>
          <w:p w14:paraId="66F6DB6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p>
        </w:tc>
        <w:tc>
          <w:tcPr>
            <w:tcW w:w="695" w:type="dxa"/>
            <w:vAlign w:val="center"/>
          </w:tcPr>
          <w:p w14:paraId="274D1A1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53EE2231" w14:textId="77777777" w:rsidR="00CA5775" w:rsidRDefault="00CA5775">
            <w:pPr>
              <w:adjustRightInd w:val="0"/>
              <w:snapToGrid w:val="0"/>
              <w:jc w:val="center"/>
              <w:rPr>
                <w:rFonts w:ascii="仿宋" w:eastAsia="仿宋" w:hAnsi="仿宋" w:cs="仿宋" w:hint="eastAsia"/>
              </w:rPr>
            </w:pPr>
          </w:p>
        </w:tc>
        <w:tc>
          <w:tcPr>
            <w:tcW w:w="851" w:type="dxa"/>
            <w:vAlign w:val="center"/>
          </w:tcPr>
          <w:p w14:paraId="71A2A31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07579BC6" w14:textId="77777777" w:rsidR="00CA5775" w:rsidRDefault="00CA5775">
            <w:pPr>
              <w:adjustRightInd w:val="0"/>
              <w:snapToGrid w:val="0"/>
              <w:jc w:val="center"/>
              <w:rPr>
                <w:rFonts w:ascii="仿宋" w:eastAsia="仿宋" w:hAnsi="仿宋" w:cs="仿宋" w:hint="eastAsia"/>
              </w:rPr>
            </w:pPr>
          </w:p>
        </w:tc>
        <w:tc>
          <w:tcPr>
            <w:tcW w:w="851" w:type="dxa"/>
            <w:vMerge w:val="restart"/>
            <w:vAlign w:val="center"/>
          </w:tcPr>
          <w:p w14:paraId="46FFBC7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野外验收、报告编审、资料汇交</w:t>
            </w:r>
          </w:p>
        </w:tc>
        <w:tc>
          <w:tcPr>
            <w:tcW w:w="2148" w:type="dxa"/>
          </w:tcPr>
          <w:p w14:paraId="5BEF0523" w14:textId="77777777" w:rsidR="00CA5775" w:rsidRDefault="00CA5775">
            <w:pPr>
              <w:adjustRightInd w:val="0"/>
              <w:snapToGrid w:val="0"/>
              <w:jc w:val="center"/>
              <w:rPr>
                <w:rFonts w:ascii="仿宋" w:eastAsia="仿宋" w:hAnsi="仿宋" w:cs="仿宋" w:hint="eastAsia"/>
              </w:rPr>
            </w:pPr>
          </w:p>
        </w:tc>
      </w:tr>
      <w:tr w:rsidR="00CA5775" w14:paraId="0B8EC60C" w14:textId="77777777">
        <w:trPr>
          <w:trHeight w:val="321"/>
          <w:jc w:val="center"/>
        </w:trPr>
        <w:tc>
          <w:tcPr>
            <w:tcW w:w="410" w:type="dxa"/>
            <w:vAlign w:val="center"/>
          </w:tcPr>
          <w:p w14:paraId="052FC9C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w:t>
            </w:r>
          </w:p>
        </w:tc>
        <w:tc>
          <w:tcPr>
            <w:tcW w:w="686" w:type="dxa"/>
            <w:vMerge w:val="restart"/>
            <w:vAlign w:val="center"/>
          </w:tcPr>
          <w:p w14:paraId="155BB2FA"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物探</w:t>
            </w:r>
          </w:p>
        </w:tc>
        <w:tc>
          <w:tcPr>
            <w:tcW w:w="2103" w:type="dxa"/>
            <w:vAlign w:val="center"/>
          </w:tcPr>
          <w:p w14:paraId="79EDEDB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1∶2.5万高精度磁测</w:t>
            </w:r>
          </w:p>
        </w:tc>
        <w:tc>
          <w:tcPr>
            <w:tcW w:w="416" w:type="dxa"/>
            <w:vAlign w:val="center"/>
          </w:tcPr>
          <w:p w14:paraId="37C4AD7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0F3E918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500</w:t>
            </w:r>
          </w:p>
        </w:tc>
        <w:tc>
          <w:tcPr>
            <w:tcW w:w="850" w:type="dxa"/>
            <w:vAlign w:val="center"/>
          </w:tcPr>
          <w:p w14:paraId="6E62D5B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500</w:t>
            </w:r>
          </w:p>
        </w:tc>
        <w:tc>
          <w:tcPr>
            <w:tcW w:w="851" w:type="dxa"/>
            <w:vAlign w:val="center"/>
          </w:tcPr>
          <w:p w14:paraId="60ACD0B9" w14:textId="77777777" w:rsidR="00CA5775" w:rsidRDefault="00CA5775">
            <w:pPr>
              <w:adjustRightInd w:val="0"/>
              <w:snapToGrid w:val="0"/>
              <w:jc w:val="center"/>
              <w:rPr>
                <w:rFonts w:ascii="仿宋" w:eastAsia="仿宋" w:hAnsi="仿宋" w:cs="仿宋" w:hint="eastAsia"/>
              </w:rPr>
            </w:pPr>
          </w:p>
        </w:tc>
        <w:tc>
          <w:tcPr>
            <w:tcW w:w="850" w:type="dxa"/>
            <w:vAlign w:val="center"/>
          </w:tcPr>
          <w:p w14:paraId="60D038EC"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2F24AF45" w14:textId="77777777" w:rsidR="00CA5775" w:rsidRDefault="00CA5775">
            <w:pPr>
              <w:adjustRightInd w:val="0"/>
              <w:snapToGrid w:val="0"/>
              <w:jc w:val="center"/>
              <w:rPr>
                <w:rFonts w:ascii="仿宋" w:eastAsia="仿宋" w:hAnsi="仿宋" w:cs="仿宋" w:hint="eastAsia"/>
              </w:rPr>
            </w:pPr>
          </w:p>
        </w:tc>
        <w:tc>
          <w:tcPr>
            <w:tcW w:w="2148" w:type="dxa"/>
          </w:tcPr>
          <w:p w14:paraId="2D64B55F" w14:textId="77777777" w:rsidR="00CA5775" w:rsidRDefault="001A1445">
            <w:pPr>
              <w:adjustRightInd w:val="0"/>
              <w:snapToGrid w:val="0"/>
              <w:jc w:val="center"/>
              <w:rPr>
                <w:rFonts w:ascii="仿宋" w:eastAsia="仿宋" w:hAnsi="仿宋" w:cs="仿宋" w:hint="eastAsia"/>
              </w:rPr>
            </w:pPr>
            <w:proofErr w:type="gramStart"/>
            <w:r>
              <w:rPr>
                <w:rFonts w:ascii="仿宋" w:eastAsia="仿宋" w:hAnsi="仿宋" w:cs="仿宋" w:hint="eastAsia"/>
              </w:rPr>
              <w:t>网度</w:t>
            </w:r>
            <w:proofErr w:type="gramEnd"/>
            <w:r>
              <w:rPr>
                <w:rFonts w:ascii="仿宋" w:eastAsia="仿宋" w:hAnsi="仿宋" w:cs="仿宋" w:hint="eastAsia"/>
              </w:rPr>
              <w:t>250×50m                    地形等级Ⅱ</w:t>
            </w:r>
          </w:p>
        </w:tc>
      </w:tr>
      <w:tr w:rsidR="00CA5775" w14:paraId="5851FCDE" w14:textId="77777777">
        <w:trPr>
          <w:trHeight w:val="341"/>
          <w:jc w:val="center"/>
        </w:trPr>
        <w:tc>
          <w:tcPr>
            <w:tcW w:w="410" w:type="dxa"/>
            <w:vAlign w:val="center"/>
          </w:tcPr>
          <w:p w14:paraId="7F50673D"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4</w:t>
            </w:r>
          </w:p>
        </w:tc>
        <w:tc>
          <w:tcPr>
            <w:tcW w:w="686" w:type="dxa"/>
            <w:vMerge/>
            <w:vAlign w:val="center"/>
          </w:tcPr>
          <w:p w14:paraId="4A9587CB"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658761AB"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1∶1万磁法剖面测量</w:t>
            </w:r>
          </w:p>
        </w:tc>
        <w:tc>
          <w:tcPr>
            <w:tcW w:w="416" w:type="dxa"/>
            <w:vAlign w:val="center"/>
          </w:tcPr>
          <w:p w14:paraId="15BABEA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p>
        </w:tc>
        <w:tc>
          <w:tcPr>
            <w:tcW w:w="695" w:type="dxa"/>
            <w:vAlign w:val="center"/>
          </w:tcPr>
          <w:p w14:paraId="3831DFB8"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6C606CC2" w14:textId="77777777" w:rsidR="00CA5775" w:rsidRDefault="00CA5775">
            <w:pPr>
              <w:adjustRightInd w:val="0"/>
              <w:snapToGrid w:val="0"/>
              <w:jc w:val="center"/>
              <w:rPr>
                <w:rFonts w:ascii="仿宋" w:eastAsia="仿宋" w:hAnsi="仿宋" w:cs="仿宋" w:hint="eastAsia"/>
              </w:rPr>
            </w:pPr>
          </w:p>
        </w:tc>
        <w:tc>
          <w:tcPr>
            <w:tcW w:w="851" w:type="dxa"/>
            <w:vAlign w:val="center"/>
          </w:tcPr>
          <w:p w14:paraId="4A39434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11D74E9E"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0BEFC9FC" w14:textId="77777777" w:rsidR="00CA5775" w:rsidRDefault="00CA5775">
            <w:pPr>
              <w:adjustRightInd w:val="0"/>
              <w:snapToGrid w:val="0"/>
              <w:jc w:val="center"/>
              <w:rPr>
                <w:rFonts w:ascii="仿宋" w:eastAsia="仿宋" w:hAnsi="仿宋" w:cs="仿宋" w:hint="eastAsia"/>
              </w:rPr>
            </w:pPr>
          </w:p>
        </w:tc>
        <w:tc>
          <w:tcPr>
            <w:tcW w:w="2148" w:type="dxa"/>
          </w:tcPr>
          <w:p w14:paraId="0924801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点距40m地形等级Ⅱ</w:t>
            </w:r>
          </w:p>
        </w:tc>
      </w:tr>
      <w:tr w:rsidR="00CA5775" w14:paraId="63C53FD8" w14:textId="77777777">
        <w:trPr>
          <w:trHeight w:val="341"/>
          <w:jc w:val="center"/>
        </w:trPr>
        <w:tc>
          <w:tcPr>
            <w:tcW w:w="410" w:type="dxa"/>
            <w:vAlign w:val="center"/>
          </w:tcPr>
          <w:p w14:paraId="5C5EB1A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w:t>
            </w:r>
          </w:p>
        </w:tc>
        <w:tc>
          <w:tcPr>
            <w:tcW w:w="686" w:type="dxa"/>
            <w:vMerge/>
            <w:vAlign w:val="center"/>
          </w:tcPr>
          <w:p w14:paraId="37D342AB"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EB1678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1∶2.5万重力测量</w:t>
            </w:r>
          </w:p>
        </w:tc>
        <w:tc>
          <w:tcPr>
            <w:tcW w:w="416" w:type="dxa"/>
            <w:vAlign w:val="center"/>
          </w:tcPr>
          <w:p w14:paraId="36DD4B8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62A68D2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300</w:t>
            </w:r>
          </w:p>
        </w:tc>
        <w:tc>
          <w:tcPr>
            <w:tcW w:w="850" w:type="dxa"/>
            <w:vAlign w:val="center"/>
          </w:tcPr>
          <w:p w14:paraId="2A82ADB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300</w:t>
            </w:r>
          </w:p>
        </w:tc>
        <w:tc>
          <w:tcPr>
            <w:tcW w:w="851" w:type="dxa"/>
            <w:vAlign w:val="center"/>
          </w:tcPr>
          <w:p w14:paraId="72504D47" w14:textId="77777777" w:rsidR="00CA5775" w:rsidRDefault="00CA5775">
            <w:pPr>
              <w:adjustRightInd w:val="0"/>
              <w:snapToGrid w:val="0"/>
              <w:jc w:val="center"/>
              <w:rPr>
                <w:rFonts w:ascii="仿宋" w:eastAsia="仿宋" w:hAnsi="仿宋" w:cs="仿宋" w:hint="eastAsia"/>
              </w:rPr>
            </w:pPr>
          </w:p>
        </w:tc>
        <w:tc>
          <w:tcPr>
            <w:tcW w:w="850" w:type="dxa"/>
            <w:vAlign w:val="center"/>
          </w:tcPr>
          <w:p w14:paraId="0DB19548"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70B8A1A0" w14:textId="77777777" w:rsidR="00CA5775" w:rsidRDefault="00CA5775">
            <w:pPr>
              <w:adjustRightInd w:val="0"/>
              <w:snapToGrid w:val="0"/>
              <w:jc w:val="center"/>
              <w:rPr>
                <w:rFonts w:ascii="仿宋" w:eastAsia="仿宋" w:hAnsi="仿宋" w:cs="仿宋" w:hint="eastAsia"/>
              </w:rPr>
            </w:pPr>
          </w:p>
        </w:tc>
        <w:tc>
          <w:tcPr>
            <w:tcW w:w="2148" w:type="dxa"/>
          </w:tcPr>
          <w:p w14:paraId="761D7959" w14:textId="77777777" w:rsidR="00CA5775" w:rsidRDefault="001A1445">
            <w:pPr>
              <w:adjustRightInd w:val="0"/>
              <w:snapToGrid w:val="0"/>
              <w:jc w:val="center"/>
              <w:rPr>
                <w:rFonts w:ascii="仿宋" w:eastAsia="仿宋" w:hAnsi="仿宋" w:cs="仿宋" w:hint="eastAsia"/>
              </w:rPr>
            </w:pPr>
            <w:proofErr w:type="gramStart"/>
            <w:r>
              <w:rPr>
                <w:rFonts w:ascii="仿宋" w:eastAsia="仿宋" w:hAnsi="仿宋" w:cs="仿宋" w:hint="eastAsia"/>
              </w:rPr>
              <w:t>网度</w:t>
            </w:r>
            <w:proofErr w:type="gramEnd"/>
            <w:r>
              <w:rPr>
                <w:rFonts w:ascii="仿宋" w:eastAsia="仿宋" w:hAnsi="仿宋" w:cs="仿宋" w:hint="eastAsia"/>
              </w:rPr>
              <w:t>250×50m                    地形等级Ⅱ</w:t>
            </w:r>
          </w:p>
        </w:tc>
      </w:tr>
      <w:tr w:rsidR="00CA5775" w14:paraId="2EB86792" w14:textId="77777777">
        <w:trPr>
          <w:trHeight w:val="341"/>
          <w:jc w:val="center"/>
        </w:trPr>
        <w:tc>
          <w:tcPr>
            <w:tcW w:w="410" w:type="dxa"/>
            <w:vAlign w:val="center"/>
          </w:tcPr>
          <w:p w14:paraId="212F2CB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6</w:t>
            </w:r>
          </w:p>
        </w:tc>
        <w:tc>
          <w:tcPr>
            <w:tcW w:w="686" w:type="dxa"/>
            <w:vMerge/>
            <w:vAlign w:val="center"/>
          </w:tcPr>
          <w:p w14:paraId="29D2595E"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05BB478A"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1:1万重力剖面测量</w:t>
            </w:r>
          </w:p>
        </w:tc>
        <w:tc>
          <w:tcPr>
            <w:tcW w:w="416" w:type="dxa"/>
            <w:vAlign w:val="center"/>
          </w:tcPr>
          <w:p w14:paraId="7CB42B2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p>
        </w:tc>
        <w:tc>
          <w:tcPr>
            <w:tcW w:w="695" w:type="dxa"/>
            <w:vAlign w:val="center"/>
          </w:tcPr>
          <w:p w14:paraId="26E990C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6964E382" w14:textId="77777777" w:rsidR="00CA5775" w:rsidRDefault="00CA5775">
            <w:pPr>
              <w:adjustRightInd w:val="0"/>
              <w:snapToGrid w:val="0"/>
              <w:jc w:val="center"/>
              <w:rPr>
                <w:rFonts w:ascii="仿宋" w:eastAsia="仿宋" w:hAnsi="仿宋" w:cs="仿宋" w:hint="eastAsia"/>
              </w:rPr>
            </w:pPr>
          </w:p>
        </w:tc>
        <w:tc>
          <w:tcPr>
            <w:tcW w:w="851" w:type="dxa"/>
            <w:vAlign w:val="center"/>
          </w:tcPr>
          <w:p w14:paraId="5E78E6A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5F35EBEF"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32A92A68" w14:textId="77777777" w:rsidR="00CA5775" w:rsidRDefault="00CA5775">
            <w:pPr>
              <w:adjustRightInd w:val="0"/>
              <w:snapToGrid w:val="0"/>
              <w:jc w:val="center"/>
              <w:rPr>
                <w:rFonts w:ascii="仿宋" w:eastAsia="仿宋" w:hAnsi="仿宋" w:cs="仿宋" w:hint="eastAsia"/>
              </w:rPr>
            </w:pPr>
          </w:p>
        </w:tc>
        <w:tc>
          <w:tcPr>
            <w:tcW w:w="2148" w:type="dxa"/>
          </w:tcPr>
          <w:p w14:paraId="1ECCB7E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点距40m地形等级Ⅱ</w:t>
            </w:r>
          </w:p>
        </w:tc>
      </w:tr>
      <w:tr w:rsidR="00CA5775" w14:paraId="0EDBED84" w14:textId="77777777">
        <w:trPr>
          <w:trHeight w:val="341"/>
          <w:jc w:val="center"/>
        </w:trPr>
        <w:tc>
          <w:tcPr>
            <w:tcW w:w="410" w:type="dxa"/>
            <w:vAlign w:val="center"/>
          </w:tcPr>
          <w:p w14:paraId="736A248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7</w:t>
            </w:r>
          </w:p>
        </w:tc>
        <w:tc>
          <w:tcPr>
            <w:tcW w:w="686" w:type="dxa"/>
            <w:vMerge/>
            <w:vAlign w:val="center"/>
          </w:tcPr>
          <w:p w14:paraId="4A083CBD"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90EF58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1∶1万激</w:t>
            </w:r>
            <w:proofErr w:type="gramStart"/>
            <w:r>
              <w:rPr>
                <w:rFonts w:ascii="仿宋" w:eastAsia="仿宋" w:hAnsi="仿宋" w:cs="仿宋" w:hint="eastAsia"/>
              </w:rPr>
              <w:t>电中梯测量</w:t>
            </w:r>
            <w:proofErr w:type="gramEnd"/>
          </w:p>
        </w:tc>
        <w:tc>
          <w:tcPr>
            <w:tcW w:w="416" w:type="dxa"/>
            <w:vAlign w:val="center"/>
          </w:tcPr>
          <w:p w14:paraId="0DED1D5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5C8B9DB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30</w:t>
            </w:r>
          </w:p>
        </w:tc>
        <w:tc>
          <w:tcPr>
            <w:tcW w:w="850" w:type="dxa"/>
            <w:vAlign w:val="center"/>
          </w:tcPr>
          <w:p w14:paraId="732F8DFD" w14:textId="77777777" w:rsidR="00CA5775" w:rsidRDefault="00CA5775">
            <w:pPr>
              <w:adjustRightInd w:val="0"/>
              <w:snapToGrid w:val="0"/>
              <w:jc w:val="center"/>
              <w:rPr>
                <w:rFonts w:ascii="仿宋" w:eastAsia="仿宋" w:hAnsi="仿宋" w:cs="仿宋" w:hint="eastAsia"/>
              </w:rPr>
            </w:pPr>
          </w:p>
        </w:tc>
        <w:tc>
          <w:tcPr>
            <w:tcW w:w="851" w:type="dxa"/>
            <w:vAlign w:val="center"/>
          </w:tcPr>
          <w:p w14:paraId="0267087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30</w:t>
            </w:r>
          </w:p>
        </w:tc>
        <w:tc>
          <w:tcPr>
            <w:tcW w:w="850" w:type="dxa"/>
            <w:vAlign w:val="center"/>
          </w:tcPr>
          <w:p w14:paraId="45BB8F52"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47762671" w14:textId="77777777" w:rsidR="00CA5775" w:rsidRDefault="00CA5775">
            <w:pPr>
              <w:adjustRightInd w:val="0"/>
              <w:snapToGrid w:val="0"/>
              <w:jc w:val="center"/>
              <w:rPr>
                <w:rFonts w:ascii="仿宋" w:eastAsia="仿宋" w:hAnsi="仿宋" w:cs="仿宋" w:hint="eastAsia"/>
              </w:rPr>
            </w:pPr>
          </w:p>
        </w:tc>
        <w:tc>
          <w:tcPr>
            <w:tcW w:w="2148" w:type="dxa"/>
          </w:tcPr>
          <w:p w14:paraId="1AAD8BE1" w14:textId="77777777" w:rsidR="00CA5775" w:rsidRDefault="001A1445">
            <w:pPr>
              <w:adjustRightInd w:val="0"/>
              <w:snapToGrid w:val="0"/>
              <w:jc w:val="center"/>
              <w:rPr>
                <w:rFonts w:ascii="仿宋" w:eastAsia="仿宋" w:hAnsi="仿宋" w:cs="仿宋" w:hint="eastAsia"/>
              </w:rPr>
            </w:pPr>
            <w:proofErr w:type="gramStart"/>
            <w:r>
              <w:rPr>
                <w:rFonts w:ascii="仿宋" w:eastAsia="仿宋" w:hAnsi="仿宋" w:cs="仿宋" w:hint="eastAsia"/>
              </w:rPr>
              <w:t>网度</w:t>
            </w:r>
            <w:proofErr w:type="gramEnd"/>
            <w:r>
              <w:rPr>
                <w:rFonts w:ascii="仿宋" w:eastAsia="仿宋" w:hAnsi="仿宋" w:cs="仿宋" w:hint="eastAsia"/>
              </w:rPr>
              <w:t>100×40m               地形等级Ⅱ</w:t>
            </w:r>
          </w:p>
        </w:tc>
      </w:tr>
      <w:tr w:rsidR="00CA5775" w14:paraId="0AC03239" w14:textId="77777777">
        <w:trPr>
          <w:trHeight w:val="341"/>
          <w:jc w:val="center"/>
        </w:trPr>
        <w:tc>
          <w:tcPr>
            <w:tcW w:w="410" w:type="dxa"/>
            <w:vAlign w:val="center"/>
          </w:tcPr>
          <w:p w14:paraId="26338BF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8</w:t>
            </w:r>
          </w:p>
        </w:tc>
        <w:tc>
          <w:tcPr>
            <w:tcW w:w="686" w:type="dxa"/>
            <w:vMerge/>
            <w:vAlign w:val="center"/>
          </w:tcPr>
          <w:p w14:paraId="228D4040"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1FE68F99"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1∶1万激</w:t>
            </w:r>
            <w:proofErr w:type="gramStart"/>
            <w:r>
              <w:rPr>
                <w:rFonts w:ascii="仿宋" w:eastAsia="仿宋" w:hAnsi="仿宋" w:cs="仿宋" w:hint="eastAsia"/>
              </w:rPr>
              <w:t>电中梯剖面</w:t>
            </w:r>
            <w:proofErr w:type="gramEnd"/>
            <w:r>
              <w:rPr>
                <w:rFonts w:ascii="仿宋" w:eastAsia="仿宋" w:hAnsi="仿宋" w:cs="仿宋" w:hint="eastAsia"/>
              </w:rPr>
              <w:t>测量</w:t>
            </w:r>
          </w:p>
        </w:tc>
        <w:tc>
          <w:tcPr>
            <w:tcW w:w="416" w:type="dxa"/>
            <w:vAlign w:val="center"/>
          </w:tcPr>
          <w:p w14:paraId="6B1FAAD5"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p>
        </w:tc>
        <w:tc>
          <w:tcPr>
            <w:tcW w:w="695" w:type="dxa"/>
            <w:vAlign w:val="center"/>
          </w:tcPr>
          <w:p w14:paraId="38E9ADC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77BD9E8F" w14:textId="77777777" w:rsidR="00CA5775" w:rsidRDefault="00CA5775">
            <w:pPr>
              <w:adjustRightInd w:val="0"/>
              <w:snapToGrid w:val="0"/>
              <w:jc w:val="center"/>
              <w:rPr>
                <w:rFonts w:ascii="仿宋" w:eastAsia="仿宋" w:hAnsi="仿宋" w:cs="仿宋" w:hint="eastAsia"/>
              </w:rPr>
            </w:pPr>
          </w:p>
        </w:tc>
        <w:tc>
          <w:tcPr>
            <w:tcW w:w="851" w:type="dxa"/>
            <w:vAlign w:val="center"/>
          </w:tcPr>
          <w:p w14:paraId="4078D54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769ACC0C"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2B92DE99" w14:textId="77777777" w:rsidR="00CA5775" w:rsidRDefault="00CA5775">
            <w:pPr>
              <w:adjustRightInd w:val="0"/>
              <w:snapToGrid w:val="0"/>
              <w:jc w:val="center"/>
              <w:rPr>
                <w:rFonts w:ascii="仿宋" w:eastAsia="仿宋" w:hAnsi="仿宋" w:cs="仿宋" w:hint="eastAsia"/>
              </w:rPr>
            </w:pPr>
          </w:p>
        </w:tc>
        <w:tc>
          <w:tcPr>
            <w:tcW w:w="2148" w:type="dxa"/>
            <w:vAlign w:val="center"/>
          </w:tcPr>
          <w:p w14:paraId="3C725F5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点距40m地形等级Ⅱ</w:t>
            </w:r>
          </w:p>
        </w:tc>
      </w:tr>
      <w:tr w:rsidR="00CA5775" w14:paraId="4EFBDDDE" w14:textId="77777777">
        <w:trPr>
          <w:trHeight w:val="227"/>
          <w:jc w:val="center"/>
        </w:trPr>
        <w:tc>
          <w:tcPr>
            <w:tcW w:w="410" w:type="dxa"/>
            <w:vAlign w:val="center"/>
          </w:tcPr>
          <w:p w14:paraId="0A536F3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9</w:t>
            </w:r>
          </w:p>
        </w:tc>
        <w:tc>
          <w:tcPr>
            <w:tcW w:w="686" w:type="dxa"/>
            <w:vMerge/>
            <w:vAlign w:val="center"/>
          </w:tcPr>
          <w:p w14:paraId="3DDED897"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2927EE80"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广域</w:t>
            </w:r>
            <w:proofErr w:type="gramStart"/>
            <w:r>
              <w:rPr>
                <w:rFonts w:ascii="仿宋" w:eastAsia="仿宋" w:hAnsi="仿宋" w:cs="仿宋" w:hint="eastAsia"/>
              </w:rPr>
              <w:t>大地电</w:t>
            </w:r>
            <w:proofErr w:type="gramEnd"/>
            <w:r>
              <w:rPr>
                <w:rFonts w:ascii="仿宋" w:eastAsia="仿宋" w:hAnsi="仿宋" w:cs="仿宋" w:hint="eastAsia"/>
              </w:rPr>
              <w:t>磁测深</w:t>
            </w:r>
          </w:p>
        </w:tc>
        <w:tc>
          <w:tcPr>
            <w:tcW w:w="416" w:type="dxa"/>
            <w:vAlign w:val="center"/>
          </w:tcPr>
          <w:p w14:paraId="7BF56F9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w:t>
            </w:r>
          </w:p>
        </w:tc>
        <w:tc>
          <w:tcPr>
            <w:tcW w:w="695" w:type="dxa"/>
            <w:vAlign w:val="center"/>
          </w:tcPr>
          <w:p w14:paraId="11C65AC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260</w:t>
            </w:r>
          </w:p>
        </w:tc>
        <w:tc>
          <w:tcPr>
            <w:tcW w:w="850" w:type="dxa"/>
            <w:vAlign w:val="center"/>
          </w:tcPr>
          <w:p w14:paraId="01947DCD" w14:textId="77777777" w:rsidR="00CA5775" w:rsidRDefault="00CA5775">
            <w:pPr>
              <w:adjustRightInd w:val="0"/>
              <w:snapToGrid w:val="0"/>
              <w:jc w:val="center"/>
              <w:rPr>
                <w:rFonts w:ascii="仿宋" w:eastAsia="仿宋" w:hAnsi="仿宋" w:cs="仿宋" w:hint="eastAsia"/>
              </w:rPr>
            </w:pPr>
          </w:p>
        </w:tc>
        <w:tc>
          <w:tcPr>
            <w:tcW w:w="851" w:type="dxa"/>
            <w:vAlign w:val="center"/>
          </w:tcPr>
          <w:p w14:paraId="38AAD33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260</w:t>
            </w:r>
          </w:p>
        </w:tc>
        <w:tc>
          <w:tcPr>
            <w:tcW w:w="850" w:type="dxa"/>
            <w:vAlign w:val="center"/>
          </w:tcPr>
          <w:p w14:paraId="0C7622EE"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2B26AEA6" w14:textId="77777777" w:rsidR="00CA5775" w:rsidRDefault="00CA5775">
            <w:pPr>
              <w:adjustRightInd w:val="0"/>
              <w:snapToGrid w:val="0"/>
              <w:jc w:val="center"/>
              <w:rPr>
                <w:rFonts w:ascii="仿宋" w:eastAsia="仿宋" w:hAnsi="仿宋" w:cs="仿宋" w:hint="eastAsia"/>
              </w:rPr>
            </w:pPr>
          </w:p>
        </w:tc>
        <w:tc>
          <w:tcPr>
            <w:tcW w:w="2148" w:type="dxa"/>
          </w:tcPr>
          <w:p w14:paraId="0606D3E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点距≤50m地形等级Ⅱ</w:t>
            </w:r>
          </w:p>
        </w:tc>
      </w:tr>
      <w:tr w:rsidR="00CA5775" w14:paraId="6E3E970A" w14:textId="77777777">
        <w:trPr>
          <w:trHeight w:val="442"/>
          <w:jc w:val="center"/>
        </w:trPr>
        <w:tc>
          <w:tcPr>
            <w:tcW w:w="410" w:type="dxa"/>
            <w:vAlign w:val="center"/>
          </w:tcPr>
          <w:p w14:paraId="2F7B7A25"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w:t>
            </w:r>
          </w:p>
        </w:tc>
        <w:tc>
          <w:tcPr>
            <w:tcW w:w="686" w:type="dxa"/>
            <w:vMerge/>
            <w:vAlign w:val="center"/>
          </w:tcPr>
          <w:p w14:paraId="2F09B7E2"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22E015CC"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激电测深</w:t>
            </w:r>
          </w:p>
        </w:tc>
        <w:tc>
          <w:tcPr>
            <w:tcW w:w="416" w:type="dxa"/>
            <w:vAlign w:val="center"/>
          </w:tcPr>
          <w:p w14:paraId="09B0EB8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点</w:t>
            </w:r>
          </w:p>
        </w:tc>
        <w:tc>
          <w:tcPr>
            <w:tcW w:w="695" w:type="dxa"/>
            <w:vAlign w:val="center"/>
          </w:tcPr>
          <w:p w14:paraId="634891A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w:t>
            </w:r>
          </w:p>
        </w:tc>
        <w:tc>
          <w:tcPr>
            <w:tcW w:w="850" w:type="dxa"/>
            <w:vAlign w:val="center"/>
          </w:tcPr>
          <w:p w14:paraId="7207A36E" w14:textId="77777777" w:rsidR="00CA5775" w:rsidRDefault="00CA5775">
            <w:pPr>
              <w:adjustRightInd w:val="0"/>
              <w:snapToGrid w:val="0"/>
              <w:jc w:val="center"/>
              <w:rPr>
                <w:rFonts w:ascii="仿宋" w:eastAsia="仿宋" w:hAnsi="仿宋" w:cs="仿宋" w:hint="eastAsia"/>
              </w:rPr>
            </w:pPr>
          </w:p>
        </w:tc>
        <w:tc>
          <w:tcPr>
            <w:tcW w:w="851" w:type="dxa"/>
            <w:vAlign w:val="center"/>
          </w:tcPr>
          <w:p w14:paraId="2A1599EA" w14:textId="77777777" w:rsidR="00CA5775" w:rsidRDefault="00CA5775">
            <w:pPr>
              <w:adjustRightInd w:val="0"/>
              <w:snapToGrid w:val="0"/>
              <w:jc w:val="center"/>
              <w:rPr>
                <w:rFonts w:ascii="仿宋" w:eastAsia="仿宋" w:hAnsi="仿宋" w:cs="仿宋" w:hint="eastAsia"/>
              </w:rPr>
            </w:pPr>
          </w:p>
        </w:tc>
        <w:tc>
          <w:tcPr>
            <w:tcW w:w="850" w:type="dxa"/>
            <w:vAlign w:val="center"/>
          </w:tcPr>
          <w:p w14:paraId="19BE6FA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w:t>
            </w:r>
          </w:p>
        </w:tc>
        <w:tc>
          <w:tcPr>
            <w:tcW w:w="851" w:type="dxa"/>
            <w:vMerge/>
            <w:vAlign w:val="center"/>
          </w:tcPr>
          <w:p w14:paraId="39CE9570" w14:textId="77777777" w:rsidR="00CA5775" w:rsidRDefault="00CA5775">
            <w:pPr>
              <w:adjustRightInd w:val="0"/>
              <w:snapToGrid w:val="0"/>
              <w:jc w:val="center"/>
              <w:rPr>
                <w:rFonts w:ascii="仿宋" w:eastAsia="仿宋" w:hAnsi="仿宋" w:cs="仿宋" w:hint="eastAsia"/>
              </w:rPr>
            </w:pPr>
          </w:p>
        </w:tc>
        <w:tc>
          <w:tcPr>
            <w:tcW w:w="2148" w:type="dxa"/>
          </w:tcPr>
          <w:p w14:paraId="4547CAD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AB距4000m地形等级Ⅱ</w:t>
            </w:r>
          </w:p>
        </w:tc>
      </w:tr>
      <w:tr w:rsidR="00CA5775" w14:paraId="46864A6C" w14:textId="77777777">
        <w:trPr>
          <w:trHeight w:val="341"/>
          <w:jc w:val="center"/>
        </w:trPr>
        <w:tc>
          <w:tcPr>
            <w:tcW w:w="410" w:type="dxa"/>
            <w:vAlign w:val="center"/>
          </w:tcPr>
          <w:p w14:paraId="7235462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11</w:t>
            </w:r>
          </w:p>
        </w:tc>
        <w:tc>
          <w:tcPr>
            <w:tcW w:w="686" w:type="dxa"/>
            <w:vMerge w:val="restart"/>
            <w:vAlign w:val="center"/>
          </w:tcPr>
          <w:p w14:paraId="00D13930"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化探</w:t>
            </w:r>
          </w:p>
        </w:tc>
        <w:tc>
          <w:tcPr>
            <w:tcW w:w="2103" w:type="dxa"/>
            <w:vAlign w:val="center"/>
          </w:tcPr>
          <w:p w14:paraId="758B930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1∶2.5万土壤测量</w:t>
            </w:r>
          </w:p>
          <w:p w14:paraId="0694039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w:t>
            </w:r>
            <w:proofErr w:type="gramStart"/>
            <w:r>
              <w:rPr>
                <w:rFonts w:ascii="仿宋" w:eastAsia="仿宋" w:hAnsi="仿宋" w:cs="仿宋" w:hint="eastAsia"/>
              </w:rPr>
              <w:t>自由网</w:t>
            </w:r>
            <w:proofErr w:type="gramEnd"/>
            <w:r>
              <w:rPr>
                <w:rFonts w:ascii="仿宋" w:eastAsia="仿宋" w:hAnsi="仿宋" w:cs="仿宋" w:hint="eastAsia"/>
              </w:rPr>
              <w:t>,40点/km</w:t>
            </w:r>
            <w:r>
              <w:rPr>
                <w:rFonts w:ascii="仿宋" w:eastAsia="仿宋" w:hAnsi="仿宋" w:cs="仿宋" w:hint="eastAsia"/>
                <w:vertAlign w:val="superscript"/>
              </w:rPr>
              <w:t>2</w:t>
            </w:r>
            <w:r>
              <w:rPr>
                <w:rFonts w:ascii="仿宋" w:eastAsia="仿宋" w:hAnsi="仿宋" w:cs="仿宋" w:hint="eastAsia"/>
              </w:rPr>
              <w:t>）</w:t>
            </w:r>
          </w:p>
        </w:tc>
        <w:tc>
          <w:tcPr>
            <w:tcW w:w="416" w:type="dxa"/>
            <w:vAlign w:val="center"/>
          </w:tcPr>
          <w:p w14:paraId="775A253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5851E69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240</w:t>
            </w:r>
          </w:p>
        </w:tc>
        <w:tc>
          <w:tcPr>
            <w:tcW w:w="850" w:type="dxa"/>
            <w:vAlign w:val="center"/>
          </w:tcPr>
          <w:p w14:paraId="59086A1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240</w:t>
            </w:r>
          </w:p>
        </w:tc>
        <w:tc>
          <w:tcPr>
            <w:tcW w:w="851" w:type="dxa"/>
            <w:vAlign w:val="center"/>
          </w:tcPr>
          <w:p w14:paraId="32DB3E37" w14:textId="77777777" w:rsidR="00CA5775" w:rsidRDefault="00CA5775">
            <w:pPr>
              <w:adjustRightInd w:val="0"/>
              <w:snapToGrid w:val="0"/>
              <w:jc w:val="center"/>
              <w:rPr>
                <w:rFonts w:ascii="仿宋" w:eastAsia="仿宋" w:hAnsi="仿宋" w:cs="仿宋" w:hint="eastAsia"/>
              </w:rPr>
            </w:pPr>
          </w:p>
        </w:tc>
        <w:tc>
          <w:tcPr>
            <w:tcW w:w="850" w:type="dxa"/>
            <w:vAlign w:val="center"/>
          </w:tcPr>
          <w:p w14:paraId="1FEE847F"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1C5DBEAD" w14:textId="77777777" w:rsidR="00CA5775" w:rsidRDefault="00CA5775">
            <w:pPr>
              <w:adjustRightInd w:val="0"/>
              <w:snapToGrid w:val="0"/>
              <w:jc w:val="center"/>
              <w:rPr>
                <w:rFonts w:ascii="仿宋" w:eastAsia="仿宋" w:hAnsi="仿宋" w:cs="仿宋" w:hint="eastAsia"/>
              </w:rPr>
            </w:pPr>
          </w:p>
        </w:tc>
        <w:tc>
          <w:tcPr>
            <w:tcW w:w="2148" w:type="dxa"/>
          </w:tcPr>
          <w:p w14:paraId="5368B1B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自由网，地形等级Ⅱ</w:t>
            </w:r>
          </w:p>
          <w:p w14:paraId="72767C2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密度为40点/km</w:t>
            </w:r>
            <w:r>
              <w:rPr>
                <w:rFonts w:ascii="仿宋" w:eastAsia="仿宋" w:hAnsi="仿宋" w:cs="仿宋" w:hint="eastAsia"/>
                <w:vertAlign w:val="superscript"/>
              </w:rPr>
              <w:t>2</w:t>
            </w:r>
            <w:r>
              <w:rPr>
                <w:rFonts w:ascii="仿宋" w:eastAsia="仿宋" w:hAnsi="仿宋" w:cs="仿宋" w:hint="eastAsia"/>
              </w:rPr>
              <w:t xml:space="preserve">          </w:t>
            </w:r>
          </w:p>
        </w:tc>
      </w:tr>
      <w:tr w:rsidR="00CA5775" w14:paraId="2F1D1D31" w14:textId="77777777">
        <w:trPr>
          <w:trHeight w:val="90"/>
          <w:jc w:val="center"/>
        </w:trPr>
        <w:tc>
          <w:tcPr>
            <w:tcW w:w="410" w:type="dxa"/>
            <w:vAlign w:val="center"/>
          </w:tcPr>
          <w:p w14:paraId="28E1F21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w:t>
            </w:r>
          </w:p>
        </w:tc>
        <w:tc>
          <w:tcPr>
            <w:tcW w:w="686" w:type="dxa"/>
            <w:vMerge/>
            <w:vAlign w:val="center"/>
          </w:tcPr>
          <w:p w14:paraId="7F123D6A"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79CB0783"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1:1万土壤剖面测量</w:t>
            </w:r>
          </w:p>
        </w:tc>
        <w:tc>
          <w:tcPr>
            <w:tcW w:w="416" w:type="dxa"/>
            <w:vAlign w:val="center"/>
          </w:tcPr>
          <w:p w14:paraId="7CEC1E1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p>
        </w:tc>
        <w:tc>
          <w:tcPr>
            <w:tcW w:w="695" w:type="dxa"/>
            <w:vAlign w:val="center"/>
          </w:tcPr>
          <w:p w14:paraId="094BD2D8"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3CE464A3" w14:textId="77777777" w:rsidR="00CA5775" w:rsidRDefault="00CA5775">
            <w:pPr>
              <w:adjustRightInd w:val="0"/>
              <w:snapToGrid w:val="0"/>
              <w:jc w:val="center"/>
              <w:rPr>
                <w:rFonts w:ascii="仿宋" w:eastAsia="仿宋" w:hAnsi="仿宋" w:cs="仿宋" w:hint="eastAsia"/>
              </w:rPr>
            </w:pPr>
          </w:p>
        </w:tc>
        <w:tc>
          <w:tcPr>
            <w:tcW w:w="851" w:type="dxa"/>
            <w:vAlign w:val="center"/>
          </w:tcPr>
          <w:p w14:paraId="20F5959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08786334"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0D826EDA" w14:textId="77777777" w:rsidR="00CA5775" w:rsidRDefault="00CA5775">
            <w:pPr>
              <w:adjustRightInd w:val="0"/>
              <w:snapToGrid w:val="0"/>
              <w:jc w:val="center"/>
              <w:rPr>
                <w:rFonts w:ascii="仿宋" w:eastAsia="仿宋" w:hAnsi="仿宋" w:cs="仿宋" w:hint="eastAsia"/>
              </w:rPr>
            </w:pPr>
          </w:p>
        </w:tc>
        <w:tc>
          <w:tcPr>
            <w:tcW w:w="2148" w:type="dxa"/>
          </w:tcPr>
          <w:p w14:paraId="5FE3541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 xml:space="preserve">点距40m 地形等级Ⅱ          </w:t>
            </w:r>
          </w:p>
        </w:tc>
      </w:tr>
      <w:tr w:rsidR="00CA5775" w14:paraId="375165A0" w14:textId="77777777">
        <w:trPr>
          <w:trHeight w:val="341"/>
          <w:jc w:val="center"/>
        </w:trPr>
        <w:tc>
          <w:tcPr>
            <w:tcW w:w="410" w:type="dxa"/>
            <w:vAlign w:val="center"/>
          </w:tcPr>
          <w:p w14:paraId="0AF5B4CD"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13</w:t>
            </w:r>
          </w:p>
        </w:tc>
        <w:tc>
          <w:tcPr>
            <w:tcW w:w="686" w:type="dxa"/>
            <w:vAlign w:val="center"/>
          </w:tcPr>
          <w:p w14:paraId="0F25C15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遥感</w:t>
            </w:r>
          </w:p>
        </w:tc>
        <w:tc>
          <w:tcPr>
            <w:tcW w:w="2103" w:type="dxa"/>
            <w:vAlign w:val="center"/>
          </w:tcPr>
          <w:p w14:paraId="3676E82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1∶2.5万遥感地质解译及蚀变信息提取</w:t>
            </w:r>
          </w:p>
        </w:tc>
        <w:tc>
          <w:tcPr>
            <w:tcW w:w="416" w:type="dxa"/>
            <w:vAlign w:val="center"/>
          </w:tcPr>
          <w:p w14:paraId="0AB590F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km</w:t>
            </w:r>
            <w:r>
              <w:rPr>
                <w:rFonts w:ascii="仿宋" w:eastAsia="仿宋" w:hAnsi="仿宋" w:cs="仿宋" w:hint="eastAsia"/>
                <w:vertAlign w:val="superscript"/>
              </w:rPr>
              <w:t>2</w:t>
            </w:r>
          </w:p>
        </w:tc>
        <w:tc>
          <w:tcPr>
            <w:tcW w:w="695" w:type="dxa"/>
            <w:vAlign w:val="center"/>
          </w:tcPr>
          <w:p w14:paraId="72880BC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971</w:t>
            </w:r>
          </w:p>
        </w:tc>
        <w:tc>
          <w:tcPr>
            <w:tcW w:w="850" w:type="dxa"/>
            <w:vAlign w:val="center"/>
          </w:tcPr>
          <w:p w14:paraId="6839CC21"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971</w:t>
            </w:r>
          </w:p>
        </w:tc>
        <w:tc>
          <w:tcPr>
            <w:tcW w:w="851" w:type="dxa"/>
            <w:vAlign w:val="center"/>
          </w:tcPr>
          <w:p w14:paraId="0C58F638" w14:textId="77777777" w:rsidR="00CA5775" w:rsidRDefault="00CA5775">
            <w:pPr>
              <w:adjustRightInd w:val="0"/>
              <w:snapToGrid w:val="0"/>
              <w:jc w:val="center"/>
              <w:rPr>
                <w:rFonts w:ascii="仿宋" w:eastAsia="仿宋" w:hAnsi="仿宋" w:cs="仿宋" w:hint="eastAsia"/>
              </w:rPr>
            </w:pPr>
          </w:p>
        </w:tc>
        <w:tc>
          <w:tcPr>
            <w:tcW w:w="850" w:type="dxa"/>
            <w:vAlign w:val="center"/>
          </w:tcPr>
          <w:p w14:paraId="4BEA68DB"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7AC58155" w14:textId="77777777" w:rsidR="00CA5775" w:rsidRDefault="00CA5775">
            <w:pPr>
              <w:adjustRightInd w:val="0"/>
              <w:snapToGrid w:val="0"/>
              <w:jc w:val="center"/>
              <w:rPr>
                <w:rFonts w:ascii="仿宋" w:eastAsia="仿宋" w:hAnsi="仿宋" w:cs="仿宋" w:hint="eastAsia"/>
              </w:rPr>
            </w:pPr>
          </w:p>
        </w:tc>
        <w:tc>
          <w:tcPr>
            <w:tcW w:w="2148" w:type="dxa"/>
            <w:vAlign w:val="center"/>
          </w:tcPr>
          <w:p w14:paraId="05FF89AD"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可解程度为Ⅱ</w:t>
            </w:r>
          </w:p>
        </w:tc>
      </w:tr>
      <w:tr w:rsidR="00CA5775" w14:paraId="73F12581" w14:textId="77777777">
        <w:trPr>
          <w:trHeight w:val="158"/>
          <w:jc w:val="center"/>
        </w:trPr>
        <w:tc>
          <w:tcPr>
            <w:tcW w:w="410" w:type="dxa"/>
            <w:vAlign w:val="center"/>
          </w:tcPr>
          <w:p w14:paraId="48B4724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14</w:t>
            </w:r>
          </w:p>
        </w:tc>
        <w:tc>
          <w:tcPr>
            <w:tcW w:w="686" w:type="dxa"/>
            <w:vAlign w:val="center"/>
          </w:tcPr>
          <w:p w14:paraId="4D92099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钻探</w:t>
            </w:r>
          </w:p>
        </w:tc>
        <w:tc>
          <w:tcPr>
            <w:tcW w:w="2103" w:type="dxa"/>
            <w:vAlign w:val="center"/>
          </w:tcPr>
          <w:p w14:paraId="76874F0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kern w:val="0"/>
              </w:rPr>
              <w:t>矿产地质钻探</w:t>
            </w:r>
          </w:p>
        </w:tc>
        <w:tc>
          <w:tcPr>
            <w:tcW w:w="416" w:type="dxa"/>
            <w:vAlign w:val="center"/>
          </w:tcPr>
          <w:p w14:paraId="3FEFC9F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m</w:t>
            </w:r>
          </w:p>
        </w:tc>
        <w:tc>
          <w:tcPr>
            <w:tcW w:w="695" w:type="dxa"/>
            <w:vAlign w:val="center"/>
          </w:tcPr>
          <w:p w14:paraId="6D22C28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2000</w:t>
            </w:r>
          </w:p>
        </w:tc>
        <w:tc>
          <w:tcPr>
            <w:tcW w:w="850" w:type="dxa"/>
            <w:vAlign w:val="center"/>
          </w:tcPr>
          <w:p w14:paraId="698E3DD6" w14:textId="77777777" w:rsidR="00CA5775" w:rsidRDefault="00CA5775">
            <w:pPr>
              <w:adjustRightInd w:val="0"/>
              <w:snapToGrid w:val="0"/>
              <w:jc w:val="center"/>
              <w:rPr>
                <w:rFonts w:ascii="仿宋" w:eastAsia="仿宋" w:hAnsi="仿宋" w:cs="仿宋" w:hint="eastAsia"/>
              </w:rPr>
            </w:pPr>
          </w:p>
        </w:tc>
        <w:tc>
          <w:tcPr>
            <w:tcW w:w="851" w:type="dxa"/>
            <w:vAlign w:val="center"/>
          </w:tcPr>
          <w:p w14:paraId="10E737F3" w14:textId="77777777" w:rsidR="00CA5775" w:rsidRDefault="00CA5775">
            <w:pPr>
              <w:adjustRightInd w:val="0"/>
              <w:snapToGrid w:val="0"/>
              <w:jc w:val="center"/>
              <w:rPr>
                <w:rFonts w:ascii="仿宋" w:eastAsia="仿宋" w:hAnsi="仿宋" w:cs="仿宋" w:hint="eastAsia"/>
              </w:rPr>
            </w:pPr>
          </w:p>
        </w:tc>
        <w:tc>
          <w:tcPr>
            <w:tcW w:w="850" w:type="dxa"/>
            <w:vAlign w:val="center"/>
          </w:tcPr>
          <w:p w14:paraId="115A2CC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2000</w:t>
            </w:r>
          </w:p>
        </w:tc>
        <w:tc>
          <w:tcPr>
            <w:tcW w:w="851" w:type="dxa"/>
            <w:vMerge/>
            <w:vAlign w:val="center"/>
          </w:tcPr>
          <w:p w14:paraId="4B73F341" w14:textId="77777777" w:rsidR="00CA5775" w:rsidRDefault="00CA5775">
            <w:pPr>
              <w:adjustRightInd w:val="0"/>
              <w:snapToGrid w:val="0"/>
              <w:jc w:val="center"/>
              <w:rPr>
                <w:rFonts w:ascii="仿宋" w:eastAsia="仿宋" w:hAnsi="仿宋" w:cs="仿宋" w:hint="eastAsia"/>
              </w:rPr>
            </w:pPr>
          </w:p>
        </w:tc>
        <w:tc>
          <w:tcPr>
            <w:tcW w:w="2148" w:type="dxa"/>
          </w:tcPr>
          <w:p w14:paraId="3A47EA3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0～400m岩石Ⅷ级</w:t>
            </w:r>
          </w:p>
        </w:tc>
      </w:tr>
      <w:tr w:rsidR="00CA5775" w14:paraId="298084FF" w14:textId="77777777">
        <w:trPr>
          <w:trHeight w:val="238"/>
          <w:jc w:val="center"/>
        </w:trPr>
        <w:tc>
          <w:tcPr>
            <w:tcW w:w="410" w:type="dxa"/>
            <w:vAlign w:val="center"/>
          </w:tcPr>
          <w:p w14:paraId="0538CACA"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15</w:t>
            </w:r>
          </w:p>
        </w:tc>
        <w:tc>
          <w:tcPr>
            <w:tcW w:w="686" w:type="dxa"/>
            <w:vAlign w:val="center"/>
          </w:tcPr>
          <w:p w14:paraId="6EC863D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槽探</w:t>
            </w:r>
          </w:p>
        </w:tc>
        <w:tc>
          <w:tcPr>
            <w:tcW w:w="2103" w:type="dxa"/>
            <w:vAlign w:val="center"/>
          </w:tcPr>
          <w:p w14:paraId="18AB6C1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0～3m土石方</w:t>
            </w:r>
          </w:p>
        </w:tc>
        <w:tc>
          <w:tcPr>
            <w:tcW w:w="416" w:type="dxa"/>
            <w:vAlign w:val="center"/>
          </w:tcPr>
          <w:p w14:paraId="035DF2A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m</w:t>
            </w:r>
            <w:r>
              <w:rPr>
                <w:rFonts w:ascii="仿宋" w:eastAsia="仿宋" w:hAnsi="仿宋" w:cs="仿宋" w:hint="eastAsia"/>
                <w:vertAlign w:val="superscript"/>
              </w:rPr>
              <w:t>3</w:t>
            </w:r>
          </w:p>
        </w:tc>
        <w:tc>
          <w:tcPr>
            <w:tcW w:w="695" w:type="dxa"/>
            <w:vAlign w:val="center"/>
          </w:tcPr>
          <w:p w14:paraId="463239F8"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2000</w:t>
            </w:r>
          </w:p>
        </w:tc>
        <w:tc>
          <w:tcPr>
            <w:tcW w:w="850" w:type="dxa"/>
            <w:vAlign w:val="center"/>
          </w:tcPr>
          <w:p w14:paraId="0FE6C85F" w14:textId="77777777" w:rsidR="00CA5775" w:rsidRDefault="00CA5775">
            <w:pPr>
              <w:adjustRightInd w:val="0"/>
              <w:snapToGrid w:val="0"/>
              <w:jc w:val="center"/>
              <w:rPr>
                <w:rFonts w:ascii="仿宋" w:eastAsia="仿宋" w:hAnsi="仿宋" w:cs="仿宋" w:hint="eastAsia"/>
              </w:rPr>
            </w:pPr>
          </w:p>
        </w:tc>
        <w:tc>
          <w:tcPr>
            <w:tcW w:w="851" w:type="dxa"/>
            <w:vAlign w:val="center"/>
          </w:tcPr>
          <w:p w14:paraId="23A19FD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1000</w:t>
            </w:r>
          </w:p>
        </w:tc>
        <w:tc>
          <w:tcPr>
            <w:tcW w:w="850" w:type="dxa"/>
            <w:vAlign w:val="center"/>
          </w:tcPr>
          <w:p w14:paraId="0A7E690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1000</w:t>
            </w:r>
          </w:p>
        </w:tc>
        <w:tc>
          <w:tcPr>
            <w:tcW w:w="851" w:type="dxa"/>
            <w:vMerge/>
            <w:vAlign w:val="center"/>
          </w:tcPr>
          <w:p w14:paraId="2E8F1A0A" w14:textId="77777777" w:rsidR="00CA5775" w:rsidRDefault="00CA5775">
            <w:pPr>
              <w:adjustRightInd w:val="0"/>
              <w:snapToGrid w:val="0"/>
              <w:jc w:val="center"/>
              <w:rPr>
                <w:rFonts w:ascii="仿宋" w:eastAsia="仿宋" w:hAnsi="仿宋" w:cs="仿宋" w:hint="eastAsia"/>
              </w:rPr>
            </w:pPr>
          </w:p>
        </w:tc>
        <w:tc>
          <w:tcPr>
            <w:tcW w:w="2148" w:type="dxa"/>
          </w:tcPr>
          <w:p w14:paraId="42E6C0D5" w14:textId="77777777" w:rsidR="00CA5775" w:rsidRDefault="00CA5775">
            <w:pPr>
              <w:adjustRightInd w:val="0"/>
              <w:snapToGrid w:val="0"/>
              <w:jc w:val="center"/>
              <w:rPr>
                <w:rFonts w:ascii="仿宋" w:eastAsia="仿宋" w:hAnsi="仿宋" w:cs="仿宋" w:hint="eastAsia"/>
              </w:rPr>
            </w:pPr>
          </w:p>
        </w:tc>
      </w:tr>
      <w:tr w:rsidR="00CA5775" w14:paraId="51DF24E9" w14:textId="77777777">
        <w:trPr>
          <w:trHeight w:val="250"/>
          <w:jc w:val="center"/>
        </w:trPr>
        <w:tc>
          <w:tcPr>
            <w:tcW w:w="410" w:type="dxa"/>
            <w:vAlign w:val="center"/>
          </w:tcPr>
          <w:p w14:paraId="427AE76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16</w:t>
            </w:r>
          </w:p>
        </w:tc>
        <w:tc>
          <w:tcPr>
            <w:tcW w:w="686" w:type="dxa"/>
            <w:vMerge w:val="restart"/>
            <w:vAlign w:val="center"/>
          </w:tcPr>
          <w:p w14:paraId="000C402D" w14:textId="77777777" w:rsidR="00CA5775" w:rsidRDefault="001A1445">
            <w:pPr>
              <w:autoSpaceDE w:val="0"/>
              <w:autoSpaceDN w:val="0"/>
              <w:adjustRightInd w:val="0"/>
              <w:snapToGrid w:val="0"/>
              <w:jc w:val="center"/>
              <w:rPr>
                <w:rFonts w:ascii="仿宋" w:eastAsia="仿宋" w:hAnsi="仿宋" w:cs="仿宋" w:hint="eastAsia"/>
              </w:rPr>
            </w:pPr>
            <w:proofErr w:type="gramStart"/>
            <w:r>
              <w:rPr>
                <w:rFonts w:ascii="仿宋" w:eastAsia="仿宋" w:hAnsi="仿宋" w:cs="仿宋" w:hint="eastAsia"/>
                <w:kern w:val="0"/>
              </w:rPr>
              <w:t>岩矿</w:t>
            </w:r>
            <w:proofErr w:type="gramEnd"/>
            <w:r>
              <w:rPr>
                <w:rFonts w:ascii="仿宋" w:eastAsia="仿宋" w:hAnsi="仿宋" w:cs="仿宋" w:hint="eastAsia"/>
                <w:kern w:val="0"/>
              </w:rPr>
              <w:br/>
              <w:t>测试</w:t>
            </w:r>
          </w:p>
        </w:tc>
        <w:tc>
          <w:tcPr>
            <w:tcW w:w="2103" w:type="dxa"/>
            <w:vAlign w:val="center"/>
          </w:tcPr>
          <w:p w14:paraId="7106A51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土壤样</w:t>
            </w:r>
          </w:p>
        </w:tc>
        <w:tc>
          <w:tcPr>
            <w:tcW w:w="416" w:type="dxa"/>
            <w:vAlign w:val="center"/>
          </w:tcPr>
          <w:p w14:paraId="26F8135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1609AEE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10000</w:t>
            </w:r>
          </w:p>
        </w:tc>
        <w:tc>
          <w:tcPr>
            <w:tcW w:w="850" w:type="dxa"/>
            <w:vAlign w:val="center"/>
          </w:tcPr>
          <w:p w14:paraId="0C883275"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9500</w:t>
            </w:r>
          </w:p>
        </w:tc>
        <w:tc>
          <w:tcPr>
            <w:tcW w:w="851" w:type="dxa"/>
            <w:vAlign w:val="center"/>
          </w:tcPr>
          <w:p w14:paraId="6004781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500</w:t>
            </w:r>
          </w:p>
        </w:tc>
        <w:tc>
          <w:tcPr>
            <w:tcW w:w="850" w:type="dxa"/>
            <w:vAlign w:val="center"/>
          </w:tcPr>
          <w:p w14:paraId="2680C08F" w14:textId="77777777" w:rsidR="00CA5775" w:rsidRDefault="00CA5775">
            <w:pPr>
              <w:adjustRightInd w:val="0"/>
              <w:snapToGrid w:val="0"/>
              <w:jc w:val="center"/>
              <w:rPr>
                <w:rFonts w:ascii="仿宋" w:eastAsia="仿宋" w:hAnsi="仿宋" w:cs="仿宋" w:hint="eastAsia"/>
              </w:rPr>
            </w:pPr>
          </w:p>
        </w:tc>
        <w:tc>
          <w:tcPr>
            <w:tcW w:w="851" w:type="dxa"/>
            <w:vMerge/>
            <w:vAlign w:val="center"/>
          </w:tcPr>
          <w:p w14:paraId="3468077D" w14:textId="77777777" w:rsidR="00CA5775" w:rsidRDefault="00CA5775">
            <w:pPr>
              <w:adjustRightInd w:val="0"/>
              <w:snapToGrid w:val="0"/>
              <w:jc w:val="center"/>
              <w:rPr>
                <w:rFonts w:ascii="仿宋" w:eastAsia="仿宋" w:hAnsi="仿宋" w:cs="仿宋" w:hint="eastAsia"/>
              </w:rPr>
            </w:pPr>
          </w:p>
        </w:tc>
        <w:tc>
          <w:tcPr>
            <w:tcW w:w="2148" w:type="dxa"/>
            <w:vMerge w:val="restart"/>
          </w:tcPr>
          <w:p w14:paraId="15F4229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kern w:val="0"/>
              </w:rPr>
              <w:t>Cu、Pb、Zn、Ag、W、Sn、Mo、Be、Co、Ni、Li、Au、As、</w:t>
            </w:r>
            <w:r>
              <w:rPr>
                <w:rFonts w:ascii="仿宋" w:eastAsia="仿宋" w:hAnsi="仿宋" w:cs="仿宋" w:hint="eastAsia"/>
                <w:kern w:val="0"/>
              </w:rPr>
              <w:lastRenderedPageBreak/>
              <w:t>Sb、Y15元素</w:t>
            </w:r>
          </w:p>
        </w:tc>
      </w:tr>
      <w:tr w:rsidR="00CA5775" w14:paraId="210D877D" w14:textId="77777777">
        <w:trPr>
          <w:trHeight w:val="227"/>
          <w:jc w:val="center"/>
        </w:trPr>
        <w:tc>
          <w:tcPr>
            <w:tcW w:w="410" w:type="dxa"/>
            <w:vAlign w:val="center"/>
          </w:tcPr>
          <w:p w14:paraId="7897F1B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17</w:t>
            </w:r>
          </w:p>
        </w:tc>
        <w:tc>
          <w:tcPr>
            <w:tcW w:w="686" w:type="dxa"/>
            <w:vMerge/>
            <w:vAlign w:val="center"/>
          </w:tcPr>
          <w:p w14:paraId="78219322"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B167776"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基岩光谱样</w:t>
            </w:r>
          </w:p>
        </w:tc>
        <w:tc>
          <w:tcPr>
            <w:tcW w:w="416" w:type="dxa"/>
            <w:vAlign w:val="center"/>
          </w:tcPr>
          <w:p w14:paraId="67F1CA4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41EABD0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400</w:t>
            </w:r>
          </w:p>
        </w:tc>
        <w:tc>
          <w:tcPr>
            <w:tcW w:w="850" w:type="dxa"/>
            <w:vAlign w:val="center"/>
          </w:tcPr>
          <w:p w14:paraId="65633D5D"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w:t>
            </w:r>
          </w:p>
        </w:tc>
        <w:tc>
          <w:tcPr>
            <w:tcW w:w="851" w:type="dxa"/>
            <w:vAlign w:val="center"/>
          </w:tcPr>
          <w:p w14:paraId="2B3607F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w:t>
            </w:r>
          </w:p>
        </w:tc>
        <w:tc>
          <w:tcPr>
            <w:tcW w:w="850" w:type="dxa"/>
            <w:vAlign w:val="center"/>
          </w:tcPr>
          <w:p w14:paraId="52DCF0F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200</w:t>
            </w:r>
          </w:p>
        </w:tc>
        <w:tc>
          <w:tcPr>
            <w:tcW w:w="851" w:type="dxa"/>
            <w:vMerge/>
            <w:vAlign w:val="center"/>
          </w:tcPr>
          <w:p w14:paraId="01140F58" w14:textId="77777777" w:rsidR="00CA5775" w:rsidRDefault="00CA5775">
            <w:pPr>
              <w:adjustRightInd w:val="0"/>
              <w:snapToGrid w:val="0"/>
              <w:jc w:val="center"/>
              <w:rPr>
                <w:rFonts w:ascii="仿宋" w:eastAsia="仿宋" w:hAnsi="仿宋" w:cs="仿宋" w:hint="eastAsia"/>
              </w:rPr>
            </w:pPr>
          </w:p>
        </w:tc>
        <w:tc>
          <w:tcPr>
            <w:tcW w:w="2148" w:type="dxa"/>
            <w:vMerge/>
          </w:tcPr>
          <w:p w14:paraId="799D4283" w14:textId="77777777" w:rsidR="00CA5775" w:rsidRDefault="00CA5775">
            <w:pPr>
              <w:adjustRightInd w:val="0"/>
              <w:snapToGrid w:val="0"/>
              <w:jc w:val="center"/>
              <w:rPr>
                <w:rFonts w:ascii="仿宋" w:eastAsia="仿宋" w:hAnsi="仿宋" w:cs="仿宋" w:hint="eastAsia"/>
              </w:rPr>
            </w:pPr>
          </w:p>
        </w:tc>
      </w:tr>
      <w:tr w:rsidR="00CA5775" w14:paraId="3328B190" w14:textId="77777777">
        <w:trPr>
          <w:trHeight w:val="395"/>
          <w:jc w:val="center"/>
        </w:trPr>
        <w:tc>
          <w:tcPr>
            <w:tcW w:w="410" w:type="dxa"/>
            <w:vAlign w:val="center"/>
          </w:tcPr>
          <w:p w14:paraId="1F139B02"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18</w:t>
            </w:r>
          </w:p>
        </w:tc>
        <w:tc>
          <w:tcPr>
            <w:tcW w:w="686" w:type="dxa"/>
            <w:vMerge/>
            <w:vAlign w:val="center"/>
          </w:tcPr>
          <w:p w14:paraId="4E2E51F9"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620BAAC7"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化学样</w:t>
            </w:r>
          </w:p>
        </w:tc>
        <w:tc>
          <w:tcPr>
            <w:tcW w:w="416" w:type="dxa"/>
            <w:vAlign w:val="center"/>
          </w:tcPr>
          <w:p w14:paraId="74A36EA7"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3CD8FF1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350</w:t>
            </w:r>
          </w:p>
        </w:tc>
        <w:tc>
          <w:tcPr>
            <w:tcW w:w="850" w:type="dxa"/>
            <w:vAlign w:val="center"/>
          </w:tcPr>
          <w:p w14:paraId="6BC004E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w:t>
            </w:r>
          </w:p>
        </w:tc>
        <w:tc>
          <w:tcPr>
            <w:tcW w:w="851" w:type="dxa"/>
            <w:vAlign w:val="center"/>
          </w:tcPr>
          <w:p w14:paraId="4088038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80</w:t>
            </w:r>
          </w:p>
        </w:tc>
        <w:tc>
          <w:tcPr>
            <w:tcW w:w="850" w:type="dxa"/>
            <w:vAlign w:val="center"/>
          </w:tcPr>
          <w:p w14:paraId="3CFD33E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220</w:t>
            </w:r>
          </w:p>
        </w:tc>
        <w:tc>
          <w:tcPr>
            <w:tcW w:w="851" w:type="dxa"/>
            <w:vMerge/>
            <w:vAlign w:val="center"/>
          </w:tcPr>
          <w:p w14:paraId="58BE0707" w14:textId="77777777" w:rsidR="00CA5775" w:rsidRDefault="00CA5775">
            <w:pPr>
              <w:adjustRightInd w:val="0"/>
              <w:snapToGrid w:val="0"/>
              <w:jc w:val="center"/>
              <w:rPr>
                <w:rFonts w:ascii="仿宋" w:eastAsia="仿宋" w:hAnsi="仿宋" w:cs="仿宋" w:hint="eastAsia"/>
              </w:rPr>
            </w:pPr>
          </w:p>
        </w:tc>
        <w:tc>
          <w:tcPr>
            <w:tcW w:w="2148" w:type="dxa"/>
          </w:tcPr>
          <w:p w14:paraId="0D208205"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Cu、Co、Ni、Au、Ag5元素</w:t>
            </w:r>
          </w:p>
        </w:tc>
      </w:tr>
      <w:tr w:rsidR="00CA5775" w14:paraId="5D71D55E" w14:textId="77777777">
        <w:trPr>
          <w:trHeight w:val="239"/>
          <w:jc w:val="center"/>
        </w:trPr>
        <w:tc>
          <w:tcPr>
            <w:tcW w:w="410" w:type="dxa"/>
            <w:vAlign w:val="center"/>
          </w:tcPr>
          <w:p w14:paraId="3B30C08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19</w:t>
            </w:r>
          </w:p>
        </w:tc>
        <w:tc>
          <w:tcPr>
            <w:tcW w:w="686" w:type="dxa"/>
            <w:vMerge/>
            <w:vAlign w:val="center"/>
          </w:tcPr>
          <w:p w14:paraId="58578F87"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22A11A0"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光片</w:t>
            </w:r>
          </w:p>
        </w:tc>
        <w:tc>
          <w:tcPr>
            <w:tcW w:w="416" w:type="dxa"/>
            <w:vAlign w:val="center"/>
          </w:tcPr>
          <w:p w14:paraId="12F2E9F7"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片</w:t>
            </w:r>
          </w:p>
        </w:tc>
        <w:tc>
          <w:tcPr>
            <w:tcW w:w="695" w:type="dxa"/>
            <w:vAlign w:val="center"/>
          </w:tcPr>
          <w:p w14:paraId="0C065D1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850" w:type="dxa"/>
            <w:vAlign w:val="center"/>
          </w:tcPr>
          <w:p w14:paraId="6B2EAD5F"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78BE0A2C"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0" w:type="dxa"/>
            <w:vAlign w:val="center"/>
          </w:tcPr>
          <w:p w14:paraId="2D99332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1" w:type="dxa"/>
            <w:vMerge/>
            <w:vAlign w:val="center"/>
          </w:tcPr>
          <w:p w14:paraId="694BE157" w14:textId="77777777" w:rsidR="00CA5775" w:rsidRDefault="00CA5775">
            <w:pPr>
              <w:adjustRightInd w:val="0"/>
              <w:snapToGrid w:val="0"/>
              <w:jc w:val="center"/>
              <w:rPr>
                <w:rFonts w:ascii="仿宋" w:eastAsia="仿宋" w:hAnsi="仿宋" w:cs="仿宋" w:hint="eastAsia"/>
              </w:rPr>
            </w:pPr>
          </w:p>
        </w:tc>
        <w:tc>
          <w:tcPr>
            <w:tcW w:w="2148" w:type="dxa"/>
          </w:tcPr>
          <w:p w14:paraId="1F10AAB6" w14:textId="77777777" w:rsidR="00CA5775" w:rsidRDefault="00CA5775">
            <w:pPr>
              <w:adjustRightInd w:val="0"/>
              <w:snapToGrid w:val="0"/>
              <w:jc w:val="center"/>
              <w:rPr>
                <w:rFonts w:ascii="仿宋" w:eastAsia="仿宋" w:hAnsi="仿宋" w:cs="仿宋" w:hint="eastAsia"/>
              </w:rPr>
            </w:pPr>
          </w:p>
        </w:tc>
      </w:tr>
      <w:tr w:rsidR="00CA5775" w14:paraId="37E5E342" w14:textId="77777777">
        <w:trPr>
          <w:trHeight w:val="261"/>
          <w:jc w:val="center"/>
        </w:trPr>
        <w:tc>
          <w:tcPr>
            <w:tcW w:w="410" w:type="dxa"/>
            <w:vAlign w:val="center"/>
          </w:tcPr>
          <w:p w14:paraId="73135B6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20</w:t>
            </w:r>
          </w:p>
        </w:tc>
        <w:tc>
          <w:tcPr>
            <w:tcW w:w="686" w:type="dxa"/>
            <w:vMerge/>
            <w:vAlign w:val="center"/>
          </w:tcPr>
          <w:p w14:paraId="48A6599B"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0C86B66"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薄片</w:t>
            </w:r>
          </w:p>
        </w:tc>
        <w:tc>
          <w:tcPr>
            <w:tcW w:w="416" w:type="dxa"/>
            <w:vAlign w:val="center"/>
          </w:tcPr>
          <w:p w14:paraId="13CCE49A"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片</w:t>
            </w:r>
          </w:p>
        </w:tc>
        <w:tc>
          <w:tcPr>
            <w:tcW w:w="695" w:type="dxa"/>
            <w:vAlign w:val="center"/>
          </w:tcPr>
          <w:p w14:paraId="366A926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100</w:t>
            </w:r>
          </w:p>
        </w:tc>
        <w:tc>
          <w:tcPr>
            <w:tcW w:w="850" w:type="dxa"/>
            <w:vAlign w:val="center"/>
          </w:tcPr>
          <w:p w14:paraId="31805F6D"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50</w:t>
            </w:r>
          </w:p>
        </w:tc>
        <w:tc>
          <w:tcPr>
            <w:tcW w:w="851" w:type="dxa"/>
            <w:vAlign w:val="center"/>
          </w:tcPr>
          <w:p w14:paraId="24D9ADCB"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30</w:t>
            </w:r>
          </w:p>
        </w:tc>
        <w:tc>
          <w:tcPr>
            <w:tcW w:w="850" w:type="dxa"/>
            <w:vAlign w:val="center"/>
          </w:tcPr>
          <w:p w14:paraId="4DED0C61"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20</w:t>
            </w:r>
          </w:p>
        </w:tc>
        <w:tc>
          <w:tcPr>
            <w:tcW w:w="851" w:type="dxa"/>
            <w:vMerge/>
            <w:vAlign w:val="center"/>
          </w:tcPr>
          <w:p w14:paraId="1A00B198" w14:textId="77777777" w:rsidR="00CA5775" w:rsidRDefault="00CA5775">
            <w:pPr>
              <w:adjustRightInd w:val="0"/>
              <w:snapToGrid w:val="0"/>
              <w:jc w:val="center"/>
              <w:rPr>
                <w:rFonts w:ascii="仿宋" w:eastAsia="仿宋" w:hAnsi="仿宋" w:cs="仿宋" w:hint="eastAsia"/>
              </w:rPr>
            </w:pPr>
          </w:p>
        </w:tc>
        <w:tc>
          <w:tcPr>
            <w:tcW w:w="2148" w:type="dxa"/>
          </w:tcPr>
          <w:p w14:paraId="27A9CB38" w14:textId="77777777" w:rsidR="00CA5775" w:rsidRDefault="00CA5775">
            <w:pPr>
              <w:adjustRightInd w:val="0"/>
              <w:snapToGrid w:val="0"/>
              <w:jc w:val="center"/>
              <w:rPr>
                <w:rFonts w:ascii="仿宋" w:eastAsia="仿宋" w:hAnsi="仿宋" w:cs="仿宋" w:hint="eastAsia"/>
              </w:rPr>
            </w:pPr>
          </w:p>
        </w:tc>
      </w:tr>
      <w:tr w:rsidR="00CA5775" w14:paraId="06E7905F" w14:textId="77777777">
        <w:trPr>
          <w:trHeight w:val="251"/>
          <w:jc w:val="center"/>
        </w:trPr>
        <w:tc>
          <w:tcPr>
            <w:tcW w:w="410" w:type="dxa"/>
            <w:vAlign w:val="center"/>
          </w:tcPr>
          <w:p w14:paraId="094C327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21</w:t>
            </w:r>
          </w:p>
        </w:tc>
        <w:tc>
          <w:tcPr>
            <w:tcW w:w="686" w:type="dxa"/>
            <w:vMerge/>
            <w:vAlign w:val="center"/>
          </w:tcPr>
          <w:p w14:paraId="4B39EB9B"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08107F5D"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物相分析样</w:t>
            </w:r>
          </w:p>
        </w:tc>
        <w:tc>
          <w:tcPr>
            <w:tcW w:w="416" w:type="dxa"/>
            <w:vAlign w:val="center"/>
          </w:tcPr>
          <w:p w14:paraId="7BF2D56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2DF16FE4"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w:t>
            </w:r>
          </w:p>
        </w:tc>
        <w:tc>
          <w:tcPr>
            <w:tcW w:w="850" w:type="dxa"/>
            <w:vAlign w:val="center"/>
          </w:tcPr>
          <w:p w14:paraId="225E3C65"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143FBBDF" w14:textId="77777777" w:rsidR="00CA5775" w:rsidRDefault="00CA5775">
            <w:pPr>
              <w:autoSpaceDE w:val="0"/>
              <w:autoSpaceDN w:val="0"/>
              <w:adjustRightInd w:val="0"/>
              <w:snapToGrid w:val="0"/>
              <w:jc w:val="center"/>
              <w:rPr>
                <w:rFonts w:ascii="仿宋" w:eastAsia="仿宋" w:hAnsi="仿宋" w:cs="仿宋" w:hint="eastAsia"/>
              </w:rPr>
            </w:pPr>
          </w:p>
        </w:tc>
        <w:tc>
          <w:tcPr>
            <w:tcW w:w="850" w:type="dxa"/>
            <w:vAlign w:val="center"/>
          </w:tcPr>
          <w:p w14:paraId="6C1710EF"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3</w:t>
            </w:r>
          </w:p>
        </w:tc>
        <w:tc>
          <w:tcPr>
            <w:tcW w:w="851" w:type="dxa"/>
            <w:vMerge/>
            <w:vAlign w:val="center"/>
          </w:tcPr>
          <w:p w14:paraId="4BF18022" w14:textId="77777777" w:rsidR="00CA5775" w:rsidRDefault="00CA5775">
            <w:pPr>
              <w:adjustRightInd w:val="0"/>
              <w:snapToGrid w:val="0"/>
              <w:jc w:val="center"/>
              <w:rPr>
                <w:rFonts w:ascii="仿宋" w:eastAsia="仿宋" w:hAnsi="仿宋" w:cs="仿宋" w:hint="eastAsia"/>
              </w:rPr>
            </w:pPr>
          </w:p>
        </w:tc>
        <w:tc>
          <w:tcPr>
            <w:tcW w:w="2148" w:type="dxa"/>
          </w:tcPr>
          <w:p w14:paraId="0ACD73F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kern w:val="0"/>
              </w:rPr>
              <w:t>铁、铜、</w:t>
            </w:r>
            <w:proofErr w:type="gramStart"/>
            <w:r>
              <w:rPr>
                <w:rFonts w:ascii="仿宋" w:eastAsia="仿宋" w:hAnsi="仿宋" w:cs="仿宋" w:hint="eastAsia"/>
                <w:kern w:val="0"/>
              </w:rPr>
              <w:t>镍物相</w:t>
            </w:r>
            <w:proofErr w:type="gramEnd"/>
            <w:r>
              <w:rPr>
                <w:rFonts w:ascii="仿宋" w:eastAsia="仿宋" w:hAnsi="仿宋" w:cs="仿宋" w:hint="eastAsia"/>
                <w:kern w:val="0"/>
              </w:rPr>
              <w:t>各1件</w:t>
            </w:r>
          </w:p>
        </w:tc>
      </w:tr>
      <w:tr w:rsidR="00CA5775" w14:paraId="408887AD" w14:textId="77777777">
        <w:trPr>
          <w:trHeight w:val="215"/>
          <w:jc w:val="center"/>
        </w:trPr>
        <w:tc>
          <w:tcPr>
            <w:tcW w:w="410" w:type="dxa"/>
            <w:vAlign w:val="center"/>
          </w:tcPr>
          <w:p w14:paraId="7C9A4FB8"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22</w:t>
            </w:r>
          </w:p>
        </w:tc>
        <w:tc>
          <w:tcPr>
            <w:tcW w:w="686" w:type="dxa"/>
            <w:vMerge/>
            <w:vAlign w:val="center"/>
          </w:tcPr>
          <w:p w14:paraId="46F1436C"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0B4708F"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电子探针</w:t>
            </w:r>
          </w:p>
        </w:tc>
        <w:tc>
          <w:tcPr>
            <w:tcW w:w="416" w:type="dxa"/>
            <w:vAlign w:val="center"/>
          </w:tcPr>
          <w:p w14:paraId="154EEE20"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点</w:t>
            </w:r>
          </w:p>
        </w:tc>
        <w:tc>
          <w:tcPr>
            <w:tcW w:w="695" w:type="dxa"/>
            <w:vAlign w:val="center"/>
          </w:tcPr>
          <w:p w14:paraId="101202BE"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300</w:t>
            </w:r>
          </w:p>
        </w:tc>
        <w:tc>
          <w:tcPr>
            <w:tcW w:w="850" w:type="dxa"/>
            <w:vAlign w:val="center"/>
          </w:tcPr>
          <w:p w14:paraId="1DFFE095"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7C577863"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200</w:t>
            </w:r>
          </w:p>
        </w:tc>
        <w:tc>
          <w:tcPr>
            <w:tcW w:w="850" w:type="dxa"/>
            <w:vAlign w:val="center"/>
          </w:tcPr>
          <w:p w14:paraId="42B25A03"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100</w:t>
            </w:r>
          </w:p>
        </w:tc>
        <w:tc>
          <w:tcPr>
            <w:tcW w:w="851" w:type="dxa"/>
            <w:vMerge/>
            <w:vAlign w:val="center"/>
          </w:tcPr>
          <w:p w14:paraId="4F33FC3B" w14:textId="77777777" w:rsidR="00CA5775" w:rsidRDefault="00CA5775">
            <w:pPr>
              <w:adjustRightInd w:val="0"/>
              <w:snapToGrid w:val="0"/>
              <w:jc w:val="center"/>
              <w:rPr>
                <w:rFonts w:ascii="仿宋" w:eastAsia="仿宋" w:hAnsi="仿宋" w:cs="仿宋" w:hint="eastAsia"/>
              </w:rPr>
            </w:pPr>
          </w:p>
        </w:tc>
        <w:tc>
          <w:tcPr>
            <w:tcW w:w="2148" w:type="dxa"/>
          </w:tcPr>
          <w:p w14:paraId="186046CB" w14:textId="77777777" w:rsidR="00CA5775" w:rsidRDefault="00CA5775">
            <w:pPr>
              <w:adjustRightInd w:val="0"/>
              <w:snapToGrid w:val="0"/>
              <w:jc w:val="center"/>
              <w:rPr>
                <w:rFonts w:ascii="仿宋" w:eastAsia="仿宋" w:hAnsi="仿宋" w:cs="仿宋" w:hint="eastAsia"/>
              </w:rPr>
            </w:pPr>
          </w:p>
        </w:tc>
      </w:tr>
      <w:tr w:rsidR="00CA5775" w14:paraId="2D4DED58" w14:textId="77777777">
        <w:trPr>
          <w:trHeight w:val="341"/>
          <w:jc w:val="center"/>
        </w:trPr>
        <w:tc>
          <w:tcPr>
            <w:tcW w:w="410" w:type="dxa"/>
            <w:vAlign w:val="center"/>
          </w:tcPr>
          <w:p w14:paraId="50C9DEF3"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23</w:t>
            </w:r>
          </w:p>
        </w:tc>
        <w:tc>
          <w:tcPr>
            <w:tcW w:w="686" w:type="dxa"/>
            <w:vMerge/>
            <w:vAlign w:val="center"/>
          </w:tcPr>
          <w:p w14:paraId="6B7AE7B7"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651856B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同位素测年（锆石U-Pb）</w:t>
            </w:r>
          </w:p>
        </w:tc>
        <w:tc>
          <w:tcPr>
            <w:tcW w:w="416" w:type="dxa"/>
            <w:vAlign w:val="center"/>
          </w:tcPr>
          <w:p w14:paraId="71C34813"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点</w:t>
            </w:r>
          </w:p>
        </w:tc>
        <w:tc>
          <w:tcPr>
            <w:tcW w:w="695" w:type="dxa"/>
            <w:vAlign w:val="center"/>
          </w:tcPr>
          <w:p w14:paraId="6BB0F77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500</w:t>
            </w:r>
          </w:p>
        </w:tc>
        <w:tc>
          <w:tcPr>
            <w:tcW w:w="850" w:type="dxa"/>
            <w:vAlign w:val="center"/>
          </w:tcPr>
          <w:p w14:paraId="7F116B4F"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300</w:t>
            </w:r>
          </w:p>
        </w:tc>
        <w:tc>
          <w:tcPr>
            <w:tcW w:w="851" w:type="dxa"/>
            <w:vAlign w:val="center"/>
          </w:tcPr>
          <w:p w14:paraId="5A4EBDFE"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200</w:t>
            </w:r>
          </w:p>
        </w:tc>
        <w:tc>
          <w:tcPr>
            <w:tcW w:w="850" w:type="dxa"/>
            <w:vAlign w:val="center"/>
          </w:tcPr>
          <w:p w14:paraId="19DBA2B3"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Merge/>
            <w:vAlign w:val="center"/>
          </w:tcPr>
          <w:p w14:paraId="19FD764F" w14:textId="77777777" w:rsidR="00CA5775" w:rsidRDefault="00CA5775">
            <w:pPr>
              <w:adjustRightInd w:val="0"/>
              <w:snapToGrid w:val="0"/>
              <w:jc w:val="center"/>
              <w:rPr>
                <w:rFonts w:ascii="仿宋" w:eastAsia="仿宋" w:hAnsi="仿宋" w:cs="仿宋" w:hint="eastAsia"/>
              </w:rPr>
            </w:pPr>
          </w:p>
        </w:tc>
        <w:tc>
          <w:tcPr>
            <w:tcW w:w="2148" w:type="dxa"/>
          </w:tcPr>
          <w:p w14:paraId="2BB080E7" w14:textId="77777777" w:rsidR="00CA5775" w:rsidRDefault="00CA5775">
            <w:pPr>
              <w:adjustRightInd w:val="0"/>
              <w:snapToGrid w:val="0"/>
              <w:jc w:val="center"/>
              <w:rPr>
                <w:rFonts w:ascii="仿宋" w:eastAsia="仿宋" w:hAnsi="仿宋" w:cs="仿宋" w:hint="eastAsia"/>
              </w:rPr>
            </w:pPr>
          </w:p>
        </w:tc>
      </w:tr>
      <w:tr w:rsidR="00CA5775" w14:paraId="693BE499" w14:textId="77777777">
        <w:trPr>
          <w:trHeight w:val="341"/>
          <w:jc w:val="center"/>
        </w:trPr>
        <w:tc>
          <w:tcPr>
            <w:tcW w:w="410" w:type="dxa"/>
            <w:vAlign w:val="center"/>
          </w:tcPr>
          <w:p w14:paraId="21971120"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24</w:t>
            </w:r>
          </w:p>
        </w:tc>
        <w:tc>
          <w:tcPr>
            <w:tcW w:w="686" w:type="dxa"/>
            <w:vMerge/>
            <w:vAlign w:val="center"/>
          </w:tcPr>
          <w:p w14:paraId="3B78CF64"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24B9163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同位素（S）</w:t>
            </w:r>
          </w:p>
        </w:tc>
        <w:tc>
          <w:tcPr>
            <w:tcW w:w="416" w:type="dxa"/>
            <w:vAlign w:val="center"/>
          </w:tcPr>
          <w:p w14:paraId="6B95B1CA"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68D2779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w:t>
            </w:r>
          </w:p>
        </w:tc>
        <w:tc>
          <w:tcPr>
            <w:tcW w:w="850" w:type="dxa"/>
            <w:vAlign w:val="center"/>
          </w:tcPr>
          <w:p w14:paraId="6D4384CB"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524A59E1" w14:textId="77777777" w:rsidR="00CA5775" w:rsidRDefault="00CA5775">
            <w:pPr>
              <w:autoSpaceDE w:val="0"/>
              <w:autoSpaceDN w:val="0"/>
              <w:adjustRightInd w:val="0"/>
              <w:snapToGrid w:val="0"/>
              <w:jc w:val="center"/>
              <w:rPr>
                <w:rFonts w:ascii="仿宋" w:eastAsia="仿宋" w:hAnsi="仿宋" w:cs="仿宋" w:hint="eastAsia"/>
              </w:rPr>
            </w:pPr>
          </w:p>
        </w:tc>
        <w:tc>
          <w:tcPr>
            <w:tcW w:w="850" w:type="dxa"/>
            <w:vAlign w:val="center"/>
          </w:tcPr>
          <w:p w14:paraId="0966E994"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1" w:type="dxa"/>
            <w:vMerge/>
            <w:vAlign w:val="center"/>
          </w:tcPr>
          <w:p w14:paraId="4C1B8844" w14:textId="77777777" w:rsidR="00CA5775" w:rsidRDefault="00CA5775">
            <w:pPr>
              <w:adjustRightInd w:val="0"/>
              <w:snapToGrid w:val="0"/>
              <w:jc w:val="center"/>
              <w:rPr>
                <w:rFonts w:ascii="仿宋" w:eastAsia="仿宋" w:hAnsi="仿宋" w:cs="仿宋" w:hint="eastAsia"/>
              </w:rPr>
            </w:pPr>
          </w:p>
        </w:tc>
        <w:tc>
          <w:tcPr>
            <w:tcW w:w="2148" w:type="dxa"/>
          </w:tcPr>
          <w:p w14:paraId="574766B4" w14:textId="77777777" w:rsidR="00CA5775" w:rsidRDefault="00CA5775">
            <w:pPr>
              <w:adjustRightInd w:val="0"/>
              <w:snapToGrid w:val="0"/>
              <w:jc w:val="center"/>
              <w:rPr>
                <w:rFonts w:ascii="仿宋" w:eastAsia="仿宋" w:hAnsi="仿宋" w:cs="仿宋" w:hint="eastAsia"/>
              </w:rPr>
            </w:pPr>
          </w:p>
        </w:tc>
      </w:tr>
      <w:tr w:rsidR="00CA5775" w14:paraId="58BE9D27" w14:textId="77777777">
        <w:trPr>
          <w:trHeight w:val="341"/>
          <w:jc w:val="center"/>
        </w:trPr>
        <w:tc>
          <w:tcPr>
            <w:tcW w:w="410" w:type="dxa"/>
            <w:vAlign w:val="center"/>
          </w:tcPr>
          <w:p w14:paraId="39BDC04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25</w:t>
            </w:r>
          </w:p>
        </w:tc>
        <w:tc>
          <w:tcPr>
            <w:tcW w:w="686" w:type="dxa"/>
            <w:vMerge/>
            <w:vAlign w:val="center"/>
          </w:tcPr>
          <w:p w14:paraId="3F869047"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2859D2E1"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同位素(Hf)</w:t>
            </w:r>
          </w:p>
        </w:tc>
        <w:tc>
          <w:tcPr>
            <w:tcW w:w="416" w:type="dxa"/>
            <w:vAlign w:val="center"/>
          </w:tcPr>
          <w:p w14:paraId="18FBC879"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0E468F6B"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w:t>
            </w:r>
          </w:p>
        </w:tc>
        <w:tc>
          <w:tcPr>
            <w:tcW w:w="850" w:type="dxa"/>
            <w:vAlign w:val="center"/>
          </w:tcPr>
          <w:p w14:paraId="43F8BDF5"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389C41C9" w14:textId="77777777" w:rsidR="00CA5775" w:rsidRDefault="00CA5775">
            <w:pPr>
              <w:autoSpaceDE w:val="0"/>
              <w:autoSpaceDN w:val="0"/>
              <w:adjustRightInd w:val="0"/>
              <w:snapToGrid w:val="0"/>
              <w:jc w:val="center"/>
              <w:rPr>
                <w:rFonts w:ascii="仿宋" w:eastAsia="仿宋" w:hAnsi="仿宋" w:cs="仿宋" w:hint="eastAsia"/>
              </w:rPr>
            </w:pPr>
          </w:p>
        </w:tc>
        <w:tc>
          <w:tcPr>
            <w:tcW w:w="850" w:type="dxa"/>
            <w:vAlign w:val="center"/>
          </w:tcPr>
          <w:p w14:paraId="5D94976E"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1" w:type="dxa"/>
            <w:vMerge/>
            <w:vAlign w:val="center"/>
          </w:tcPr>
          <w:p w14:paraId="288247E1" w14:textId="77777777" w:rsidR="00CA5775" w:rsidRDefault="00CA5775">
            <w:pPr>
              <w:adjustRightInd w:val="0"/>
              <w:snapToGrid w:val="0"/>
              <w:jc w:val="center"/>
              <w:rPr>
                <w:rFonts w:ascii="仿宋" w:eastAsia="仿宋" w:hAnsi="仿宋" w:cs="仿宋" w:hint="eastAsia"/>
              </w:rPr>
            </w:pPr>
          </w:p>
        </w:tc>
        <w:tc>
          <w:tcPr>
            <w:tcW w:w="2148" w:type="dxa"/>
          </w:tcPr>
          <w:p w14:paraId="290C5250" w14:textId="77777777" w:rsidR="00CA5775" w:rsidRDefault="00CA5775">
            <w:pPr>
              <w:adjustRightInd w:val="0"/>
              <w:snapToGrid w:val="0"/>
              <w:jc w:val="center"/>
              <w:rPr>
                <w:rFonts w:ascii="仿宋" w:eastAsia="仿宋" w:hAnsi="仿宋" w:cs="仿宋" w:hint="eastAsia"/>
              </w:rPr>
            </w:pPr>
          </w:p>
        </w:tc>
      </w:tr>
      <w:tr w:rsidR="00CA5775" w14:paraId="564267DF" w14:textId="77777777">
        <w:trPr>
          <w:trHeight w:val="341"/>
          <w:jc w:val="center"/>
        </w:trPr>
        <w:tc>
          <w:tcPr>
            <w:tcW w:w="410" w:type="dxa"/>
            <w:vAlign w:val="center"/>
          </w:tcPr>
          <w:p w14:paraId="239FD60F"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26</w:t>
            </w:r>
          </w:p>
        </w:tc>
        <w:tc>
          <w:tcPr>
            <w:tcW w:w="686" w:type="dxa"/>
            <w:vMerge/>
            <w:vAlign w:val="center"/>
          </w:tcPr>
          <w:p w14:paraId="45E3BEB6"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4D182DF9"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同位素（氢氧）</w:t>
            </w:r>
          </w:p>
        </w:tc>
        <w:tc>
          <w:tcPr>
            <w:tcW w:w="416" w:type="dxa"/>
            <w:vAlign w:val="center"/>
          </w:tcPr>
          <w:p w14:paraId="33A88BD7"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64097D89"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10</w:t>
            </w:r>
          </w:p>
        </w:tc>
        <w:tc>
          <w:tcPr>
            <w:tcW w:w="850" w:type="dxa"/>
            <w:vAlign w:val="center"/>
          </w:tcPr>
          <w:p w14:paraId="5B21E714"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Align w:val="center"/>
          </w:tcPr>
          <w:p w14:paraId="3EAAE333" w14:textId="77777777" w:rsidR="00CA5775" w:rsidRDefault="00CA5775">
            <w:pPr>
              <w:autoSpaceDE w:val="0"/>
              <w:autoSpaceDN w:val="0"/>
              <w:adjustRightInd w:val="0"/>
              <w:snapToGrid w:val="0"/>
              <w:jc w:val="center"/>
              <w:rPr>
                <w:rFonts w:ascii="仿宋" w:eastAsia="仿宋" w:hAnsi="仿宋" w:cs="仿宋" w:hint="eastAsia"/>
              </w:rPr>
            </w:pPr>
          </w:p>
        </w:tc>
        <w:tc>
          <w:tcPr>
            <w:tcW w:w="850" w:type="dxa"/>
            <w:vAlign w:val="center"/>
          </w:tcPr>
          <w:p w14:paraId="3CDAFBD0"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1" w:type="dxa"/>
            <w:vMerge/>
            <w:vAlign w:val="center"/>
          </w:tcPr>
          <w:p w14:paraId="37FB1DB3" w14:textId="77777777" w:rsidR="00CA5775" w:rsidRDefault="00CA5775">
            <w:pPr>
              <w:adjustRightInd w:val="0"/>
              <w:snapToGrid w:val="0"/>
              <w:jc w:val="center"/>
              <w:rPr>
                <w:rFonts w:ascii="仿宋" w:eastAsia="仿宋" w:hAnsi="仿宋" w:cs="仿宋" w:hint="eastAsia"/>
              </w:rPr>
            </w:pPr>
          </w:p>
        </w:tc>
        <w:tc>
          <w:tcPr>
            <w:tcW w:w="2148" w:type="dxa"/>
          </w:tcPr>
          <w:p w14:paraId="37AF2C47" w14:textId="77777777" w:rsidR="00CA5775" w:rsidRDefault="00CA5775">
            <w:pPr>
              <w:adjustRightInd w:val="0"/>
              <w:snapToGrid w:val="0"/>
              <w:jc w:val="center"/>
              <w:rPr>
                <w:rFonts w:ascii="仿宋" w:eastAsia="仿宋" w:hAnsi="仿宋" w:cs="仿宋" w:hint="eastAsia"/>
              </w:rPr>
            </w:pPr>
          </w:p>
        </w:tc>
      </w:tr>
      <w:tr w:rsidR="00CA5775" w14:paraId="2F17727F" w14:textId="77777777">
        <w:trPr>
          <w:trHeight w:val="341"/>
          <w:jc w:val="center"/>
        </w:trPr>
        <w:tc>
          <w:tcPr>
            <w:tcW w:w="410" w:type="dxa"/>
            <w:vAlign w:val="center"/>
          </w:tcPr>
          <w:p w14:paraId="4C97CC2C"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27</w:t>
            </w:r>
          </w:p>
        </w:tc>
        <w:tc>
          <w:tcPr>
            <w:tcW w:w="686" w:type="dxa"/>
            <w:vMerge/>
            <w:vAlign w:val="center"/>
          </w:tcPr>
          <w:p w14:paraId="76809EFB" w14:textId="77777777" w:rsidR="00CA5775" w:rsidRDefault="00CA5775">
            <w:pPr>
              <w:autoSpaceDE w:val="0"/>
              <w:autoSpaceDN w:val="0"/>
              <w:adjustRightInd w:val="0"/>
              <w:snapToGrid w:val="0"/>
              <w:jc w:val="center"/>
              <w:rPr>
                <w:rFonts w:ascii="仿宋" w:eastAsia="仿宋" w:hAnsi="仿宋" w:cs="仿宋" w:hint="eastAsia"/>
              </w:rPr>
            </w:pPr>
          </w:p>
        </w:tc>
        <w:tc>
          <w:tcPr>
            <w:tcW w:w="2103" w:type="dxa"/>
            <w:vAlign w:val="center"/>
          </w:tcPr>
          <w:p w14:paraId="3F5FEBB5"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稀土分析、微量分析、硅酸</w:t>
            </w:r>
            <w:proofErr w:type="gramStart"/>
            <w:r>
              <w:rPr>
                <w:rFonts w:ascii="仿宋" w:eastAsia="仿宋" w:hAnsi="仿宋" w:cs="仿宋" w:hint="eastAsia"/>
              </w:rPr>
              <w:t>岩分析</w:t>
            </w:r>
            <w:proofErr w:type="gramEnd"/>
            <w:r>
              <w:rPr>
                <w:rFonts w:ascii="仿宋" w:eastAsia="仿宋" w:hAnsi="仿宋" w:cs="仿宋" w:hint="eastAsia"/>
              </w:rPr>
              <w:t>样品</w:t>
            </w:r>
          </w:p>
        </w:tc>
        <w:tc>
          <w:tcPr>
            <w:tcW w:w="416" w:type="dxa"/>
            <w:vAlign w:val="center"/>
          </w:tcPr>
          <w:p w14:paraId="5DE26794"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件</w:t>
            </w:r>
          </w:p>
        </w:tc>
        <w:tc>
          <w:tcPr>
            <w:tcW w:w="695" w:type="dxa"/>
            <w:vAlign w:val="center"/>
          </w:tcPr>
          <w:p w14:paraId="51AC7706" w14:textId="77777777" w:rsidR="00CA5775" w:rsidRDefault="001A1445">
            <w:pPr>
              <w:adjustRightInd w:val="0"/>
              <w:snapToGrid w:val="0"/>
              <w:jc w:val="center"/>
              <w:rPr>
                <w:rFonts w:ascii="仿宋" w:eastAsia="仿宋" w:hAnsi="仿宋" w:cs="仿宋" w:hint="eastAsia"/>
              </w:rPr>
            </w:pPr>
            <w:r>
              <w:rPr>
                <w:rFonts w:ascii="仿宋" w:eastAsia="仿宋" w:hAnsi="仿宋" w:cs="仿宋" w:hint="eastAsia"/>
              </w:rPr>
              <w:t>50</w:t>
            </w:r>
          </w:p>
        </w:tc>
        <w:tc>
          <w:tcPr>
            <w:tcW w:w="850" w:type="dxa"/>
            <w:vAlign w:val="center"/>
          </w:tcPr>
          <w:p w14:paraId="605F0E59"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40</w:t>
            </w:r>
          </w:p>
        </w:tc>
        <w:tc>
          <w:tcPr>
            <w:tcW w:w="851" w:type="dxa"/>
            <w:vAlign w:val="center"/>
          </w:tcPr>
          <w:p w14:paraId="39B65F1F" w14:textId="77777777" w:rsidR="00CA5775" w:rsidRDefault="001A1445">
            <w:pPr>
              <w:autoSpaceDE w:val="0"/>
              <w:autoSpaceDN w:val="0"/>
              <w:adjustRightInd w:val="0"/>
              <w:snapToGrid w:val="0"/>
              <w:jc w:val="center"/>
              <w:rPr>
                <w:rFonts w:ascii="仿宋" w:eastAsia="仿宋" w:hAnsi="仿宋" w:cs="仿宋" w:hint="eastAsia"/>
              </w:rPr>
            </w:pPr>
            <w:r>
              <w:rPr>
                <w:rFonts w:ascii="仿宋" w:eastAsia="仿宋" w:hAnsi="仿宋" w:cs="仿宋" w:hint="eastAsia"/>
              </w:rPr>
              <w:t>10</w:t>
            </w:r>
          </w:p>
        </w:tc>
        <w:tc>
          <w:tcPr>
            <w:tcW w:w="850" w:type="dxa"/>
            <w:vAlign w:val="center"/>
          </w:tcPr>
          <w:p w14:paraId="246C0C98" w14:textId="77777777" w:rsidR="00CA5775" w:rsidRDefault="00CA5775">
            <w:pPr>
              <w:autoSpaceDE w:val="0"/>
              <w:autoSpaceDN w:val="0"/>
              <w:adjustRightInd w:val="0"/>
              <w:snapToGrid w:val="0"/>
              <w:jc w:val="center"/>
              <w:rPr>
                <w:rFonts w:ascii="仿宋" w:eastAsia="仿宋" w:hAnsi="仿宋" w:cs="仿宋" w:hint="eastAsia"/>
              </w:rPr>
            </w:pPr>
          </w:p>
        </w:tc>
        <w:tc>
          <w:tcPr>
            <w:tcW w:w="851" w:type="dxa"/>
            <w:vMerge/>
            <w:vAlign w:val="center"/>
          </w:tcPr>
          <w:p w14:paraId="602BDF03" w14:textId="77777777" w:rsidR="00CA5775" w:rsidRDefault="00CA5775">
            <w:pPr>
              <w:adjustRightInd w:val="0"/>
              <w:snapToGrid w:val="0"/>
              <w:jc w:val="center"/>
              <w:rPr>
                <w:rFonts w:ascii="仿宋" w:eastAsia="仿宋" w:hAnsi="仿宋" w:cs="仿宋" w:hint="eastAsia"/>
              </w:rPr>
            </w:pPr>
          </w:p>
        </w:tc>
        <w:tc>
          <w:tcPr>
            <w:tcW w:w="2148" w:type="dxa"/>
          </w:tcPr>
          <w:p w14:paraId="0E174DFC" w14:textId="77777777" w:rsidR="00CA5775" w:rsidRDefault="00CA5775">
            <w:pPr>
              <w:adjustRightInd w:val="0"/>
              <w:snapToGrid w:val="0"/>
              <w:jc w:val="center"/>
              <w:rPr>
                <w:rFonts w:ascii="仿宋" w:eastAsia="仿宋" w:hAnsi="仿宋" w:cs="仿宋" w:hint="eastAsia"/>
              </w:rPr>
            </w:pPr>
          </w:p>
        </w:tc>
      </w:tr>
    </w:tbl>
    <w:p w14:paraId="31904396" w14:textId="77777777" w:rsidR="00CA5775" w:rsidRPr="001A1445" w:rsidRDefault="001A1445">
      <w:pPr>
        <w:pStyle w:val="41"/>
        <w:adjustRightInd w:val="0"/>
        <w:snapToGrid w:val="0"/>
        <w:rPr>
          <w:rFonts w:hint="eastAsia"/>
          <w:highlight w:val="magenta"/>
        </w:rPr>
      </w:pPr>
      <w:bookmarkStart w:id="28" w:name="_Toc383360077"/>
      <w:bookmarkEnd w:id="19"/>
      <w:bookmarkEnd w:id="27"/>
      <w:commentRangeStart w:id="29"/>
      <w:r w:rsidRPr="001A1445">
        <w:rPr>
          <w:rFonts w:hint="eastAsia"/>
          <w:highlight w:val="magenta"/>
        </w:rPr>
        <w:t>预期成果：</w:t>
      </w:r>
    </w:p>
    <w:p w14:paraId="067D95FB" w14:textId="77777777" w:rsidR="00CA5775" w:rsidRPr="001A1445" w:rsidRDefault="001A1445">
      <w:pPr>
        <w:adjustRightInd w:val="0"/>
        <w:snapToGrid w:val="0"/>
        <w:spacing w:line="360" w:lineRule="auto"/>
        <w:ind w:firstLineChars="200" w:firstLine="560"/>
        <w:jc w:val="left"/>
        <w:rPr>
          <w:rFonts w:ascii="仿宋" w:eastAsia="仿宋" w:hAnsi="仿宋" w:cs="华文仿宋" w:hint="eastAsia"/>
          <w:sz w:val="28"/>
          <w:szCs w:val="28"/>
          <w:highlight w:val="magenta"/>
        </w:rPr>
      </w:pPr>
      <w:r w:rsidRPr="001A1445">
        <w:rPr>
          <w:rFonts w:ascii="仿宋" w:eastAsia="仿宋" w:hAnsi="仿宋" w:cs="华文仿宋" w:hint="eastAsia"/>
          <w:sz w:val="28"/>
          <w:szCs w:val="28"/>
          <w:highlight w:val="magenta"/>
        </w:rPr>
        <w:t>（1）提交《内蒙古四子王旗小南山一带铜镍多金属矿区块优选调查评价报告》及相应的附图、附表、附件、电子数据光盘。</w:t>
      </w:r>
    </w:p>
    <w:p w14:paraId="1AEF726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1A1445">
        <w:rPr>
          <w:rFonts w:ascii="仿宋" w:eastAsia="仿宋" w:hAnsi="仿宋" w:cs="华文仿宋" w:hint="eastAsia"/>
          <w:sz w:val="28"/>
          <w:szCs w:val="28"/>
          <w:highlight w:val="magenta"/>
        </w:rPr>
        <w:t>（2）提交可供进一步工作的勘查区块2</w:t>
      </w:r>
      <w:r w:rsidRPr="001A1445">
        <w:rPr>
          <w:rFonts w:ascii="仿宋" w:eastAsia="仿宋" w:hAnsi="仿宋" w:cs="华文仿宋"/>
          <w:sz w:val="28"/>
          <w:szCs w:val="28"/>
          <w:highlight w:val="magenta"/>
        </w:rPr>
        <w:t>～</w:t>
      </w:r>
      <w:r w:rsidRPr="001A1445">
        <w:rPr>
          <w:rFonts w:ascii="仿宋" w:eastAsia="仿宋" w:hAnsi="仿宋" w:cs="华文仿宋" w:hint="eastAsia"/>
          <w:sz w:val="28"/>
          <w:szCs w:val="28"/>
          <w:highlight w:val="magenta"/>
        </w:rPr>
        <w:t>3处。</w:t>
      </w:r>
      <w:commentRangeEnd w:id="29"/>
      <w:r w:rsidR="00206052">
        <w:rPr>
          <w:rStyle w:val="af6"/>
        </w:rPr>
        <w:commentReference w:id="29"/>
      </w:r>
    </w:p>
    <w:p w14:paraId="6F04F0C5" w14:textId="77777777" w:rsidR="00CA5775" w:rsidRDefault="001A1445">
      <w:pPr>
        <w:pStyle w:val="2"/>
        <w:rPr>
          <w:rFonts w:hint="eastAsia"/>
        </w:rPr>
      </w:pPr>
      <w:bookmarkStart w:id="30" w:name="_Toc190188676"/>
      <w:r>
        <w:rPr>
          <w:rFonts w:hint="eastAsia"/>
        </w:rPr>
        <w:t>2、预算编制依据</w:t>
      </w:r>
      <w:bookmarkEnd w:id="30"/>
    </w:p>
    <w:p w14:paraId="2B95B279" w14:textId="77777777" w:rsidR="00CA5775" w:rsidRDefault="001A1445">
      <w:pPr>
        <w:pStyle w:val="41"/>
        <w:adjustRightInd w:val="0"/>
        <w:snapToGrid w:val="0"/>
        <w:rPr>
          <w:rFonts w:hint="eastAsia"/>
        </w:rPr>
      </w:pPr>
      <w:r w:rsidRPr="001A1445">
        <w:rPr>
          <w:rFonts w:hint="eastAsia"/>
          <w:highlight w:val="magenta"/>
        </w:rPr>
        <w:t>（1）2</w:t>
      </w:r>
      <w:r w:rsidRPr="001A1445">
        <w:rPr>
          <w:highlight w:val="magenta"/>
        </w:rPr>
        <w:t>025</w:t>
      </w:r>
      <w:r w:rsidRPr="001A1445">
        <w:rPr>
          <w:rFonts w:hint="eastAsia"/>
          <w:highlight w:val="magenta"/>
        </w:rPr>
        <w:t>年度内蒙古自治区财政出资地质勘查项目（第二阶段）招标文件，</w:t>
      </w:r>
      <w:r w:rsidRPr="001A1445">
        <w:rPr>
          <w:highlight w:val="magenta"/>
        </w:rPr>
        <w:t>任务书编号</w:t>
      </w:r>
      <w:r w:rsidRPr="001A1445">
        <w:rPr>
          <w:rFonts w:hint="eastAsia"/>
          <w:highlight w:val="magenta"/>
        </w:rPr>
        <w:t>：[2</w:t>
      </w:r>
      <w:r w:rsidRPr="001A1445">
        <w:rPr>
          <w:highlight w:val="magenta"/>
        </w:rPr>
        <w:t>02</w:t>
      </w:r>
      <w:r w:rsidRPr="001A1445">
        <w:rPr>
          <w:rFonts w:hint="eastAsia"/>
          <w:highlight w:val="magenta"/>
        </w:rPr>
        <w:t>5]基础</w:t>
      </w:r>
      <w:r w:rsidRPr="001A1445">
        <w:rPr>
          <w:highlight w:val="magenta"/>
        </w:rPr>
        <w:t>-</w:t>
      </w:r>
      <w:r w:rsidRPr="001A1445">
        <w:rPr>
          <w:rFonts w:hint="eastAsia"/>
          <w:highlight w:val="magenta"/>
        </w:rPr>
        <w:t>09，</w:t>
      </w:r>
      <w:r w:rsidRPr="001A1445">
        <w:rPr>
          <w:highlight w:val="magenta"/>
        </w:rPr>
        <w:t>招标编号</w:t>
      </w:r>
      <w:r w:rsidRPr="001A1445">
        <w:rPr>
          <w:rFonts w:hint="eastAsia"/>
          <w:highlight w:val="magenta"/>
        </w:rPr>
        <w:t>：C</w:t>
      </w:r>
      <w:r w:rsidRPr="001A1445">
        <w:rPr>
          <w:highlight w:val="magenta"/>
        </w:rPr>
        <w:t>HDL-202</w:t>
      </w:r>
      <w:r w:rsidRPr="001A1445">
        <w:rPr>
          <w:rFonts w:hint="eastAsia"/>
          <w:highlight w:val="magenta"/>
        </w:rPr>
        <w:t>5</w:t>
      </w:r>
      <w:r w:rsidRPr="001A1445">
        <w:rPr>
          <w:highlight w:val="magenta"/>
        </w:rPr>
        <w:t>-</w:t>
      </w:r>
      <w:r w:rsidRPr="001A1445">
        <w:rPr>
          <w:rFonts w:hint="eastAsia"/>
          <w:highlight w:val="magenta"/>
        </w:rPr>
        <w:t>2</w:t>
      </w:r>
      <w:r w:rsidRPr="001A1445">
        <w:rPr>
          <w:highlight w:val="magenta"/>
        </w:rPr>
        <w:t>-</w:t>
      </w:r>
      <w:r w:rsidRPr="001A1445">
        <w:rPr>
          <w:rFonts w:hint="eastAsia"/>
          <w:highlight w:val="magenta"/>
        </w:rPr>
        <w:t>89。</w:t>
      </w:r>
    </w:p>
    <w:p w14:paraId="28EC9E01" w14:textId="77777777" w:rsidR="00CA5775" w:rsidRDefault="001A1445">
      <w:pPr>
        <w:adjustRightInd w:val="0"/>
        <w:snapToGrid w:val="0"/>
        <w:spacing w:line="360" w:lineRule="auto"/>
        <w:ind w:firstLineChars="200" w:firstLine="560"/>
        <w:jc w:val="left"/>
        <w:rPr>
          <w:rFonts w:ascii="仿宋" w:eastAsia="仿宋" w:hAnsi="仿宋" w:cs="宋体" w:hint="eastAsia"/>
          <w:kern w:val="0"/>
          <w:sz w:val="28"/>
          <w:szCs w:val="28"/>
        </w:rPr>
      </w:pPr>
      <w:commentRangeStart w:id="31"/>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w:t>
      </w:r>
      <w:r>
        <w:rPr>
          <w:rFonts w:ascii="仿宋" w:eastAsia="仿宋" w:hAnsi="仿宋" w:cs="宋体" w:hint="eastAsia"/>
          <w:kern w:val="0"/>
          <w:sz w:val="28"/>
          <w:szCs w:val="28"/>
        </w:rPr>
        <w:t>内蒙古自治区测绘地理信息中心财政出资地质勘查项目“内蒙古四子王旗小南山一带铜镍多金属矿区块优选调查评价”招</w:t>
      </w:r>
      <w:r>
        <w:rPr>
          <w:rFonts w:ascii="仿宋" w:eastAsia="仿宋" w:hAnsi="仿宋" w:hint="eastAsia"/>
          <w:sz w:val="28"/>
          <w:szCs w:val="28"/>
        </w:rPr>
        <w:t>标任务书</w:t>
      </w:r>
      <w:r>
        <w:rPr>
          <w:rFonts w:ascii="仿宋" w:eastAsia="仿宋" w:hAnsi="仿宋" w:cs="宋体" w:hint="eastAsia"/>
          <w:kern w:val="0"/>
          <w:sz w:val="28"/>
          <w:szCs w:val="28"/>
        </w:rPr>
        <w:t>。</w:t>
      </w:r>
      <w:commentRangeEnd w:id="31"/>
      <w:r>
        <w:rPr>
          <w:rStyle w:val="af6"/>
        </w:rPr>
        <w:commentReference w:id="31"/>
      </w:r>
    </w:p>
    <w:p w14:paraId="1876623C" w14:textId="77777777" w:rsidR="00CA5775" w:rsidRDefault="001A1445">
      <w:pPr>
        <w:adjustRightInd w:val="0"/>
        <w:snapToGrid w:val="0"/>
        <w:spacing w:line="360" w:lineRule="auto"/>
        <w:ind w:firstLineChars="200" w:firstLine="560"/>
        <w:jc w:val="left"/>
        <w:rPr>
          <w:rFonts w:ascii="仿宋" w:eastAsia="仿宋" w:hAnsi="仿宋" w:cs="宋体" w:hint="eastAsia"/>
          <w:kern w:val="0"/>
          <w:sz w:val="28"/>
          <w:szCs w:val="28"/>
        </w:rPr>
      </w:pPr>
      <w:r w:rsidRPr="00BB6DB0">
        <w:rPr>
          <w:rFonts w:ascii="仿宋" w:eastAsia="仿宋" w:hAnsi="仿宋" w:cs="宋体" w:hint="eastAsia"/>
          <w:kern w:val="0"/>
          <w:sz w:val="28"/>
          <w:szCs w:val="28"/>
          <w:highlight w:val="green"/>
        </w:rPr>
        <w:t>（</w:t>
      </w:r>
      <w:r w:rsidRPr="00BB6DB0">
        <w:rPr>
          <w:rFonts w:ascii="仿宋" w:eastAsia="仿宋" w:hAnsi="仿宋" w:cs="宋体"/>
          <w:kern w:val="0"/>
          <w:sz w:val="28"/>
          <w:szCs w:val="28"/>
          <w:highlight w:val="green"/>
        </w:rPr>
        <w:t>3</w:t>
      </w:r>
      <w:r w:rsidRPr="00BB6DB0">
        <w:rPr>
          <w:rFonts w:ascii="仿宋" w:eastAsia="仿宋" w:hAnsi="仿宋" w:cs="宋体" w:hint="eastAsia"/>
          <w:kern w:val="0"/>
          <w:sz w:val="28"/>
          <w:szCs w:val="28"/>
          <w:highlight w:val="green"/>
        </w:rPr>
        <w:t>）《内蒙古四子王旗小南山一带铜镍多金属矿区块优选调查评价技术投标方案》，方案依据招标文件确定了工作量。</w:t>
      </w:r>
    </w:p>
    <w:p w14:paraId="10A3516C" w14:textId="77777777" w:rsidR="00CA5775" w:rsidRPr="001A1445" w:rsidRDefault="001A1445">
      <w:pPr>
        <w:adjustRightInd w:val="0"/>
        <w:snapToGrid w:val="0"/>
        <w:spacing w:line="360" w:lineRule="auto"/>
        <w:ind w:firstLineChars="200" w:firstLine="560"/>
        <w:jc w:val="left"/>
        <w:rPr>
          <w:rFonts w:ascii="仿宋" w:eastAsia="仿宋" w:hAnsi="仿宋" w:cs="宋体" w:hint="eastAsia"/>
          <w:kern w:val="0"/>
          <w:sz w:val="28"/>
          <w:szCs w:val="28"/>
          <w:highlight w:val="magenta"/>
        </w:rPr>
      </w:pPr>
      <w:r w:rsidRPr="001A1445">
        <w:rPr>
          <w:rFonts w:ascii="仿宋" w:eastAsia="仿宋" w:hAnsi="仿宋" w:cs="宋体" w:hint="eastAsia"/>
          <w:kern w:val="0"/>
          <w:sz w:val="28"/>
          <w:szCs w:val="28"/>
          <w:highlight w:val="magenta"/>
        </w:rPr>
        <w:t>（</w:t>
      </w:r>
      <w:r w:rsidRPr="001A1445">
        <w:rPr>
          <w:rFonts w:ascii="仿宋" w:eastAsia="仿宋" w:hAnsi="仿宋" w:cs="宋体"/>
          <w:kern w:val="0"/>
          <w:sz w:val="28"/>
          <w:szCs w:val="28"/>
          <w:highlight w:val="magenta"/>
        </w:rPr>
        <w:t>4</w:t>
      </w:r>
      <w:r w:rsidRPr="001A1445">
        <w:rPr>
          <w:rFonts w:ascii="仿宋" w:eastAsia="仿宋" w:hAnsi="仿宋" w:cs="宋体" w:hint="eastAsia"/>
          <w:kern w:val="0"/>
          <w:sz w:val="28"/>
          <w:szCs w:val="28"/>
          <w:highlight w:val="magenta"/>
        </w:rPr>
        <w:t>）《内蒙古自治区本级项目支出预算管理办法》内政办发〔</w:t>
      </w:r>
      <w:r w:rsidRPr="001A1445">
        <w:rPr>
          <w:rFonts w:ascii="仿宋" w:eastAsia="仿宋" w:hAnsi="仿宋" w:cs="宋体"/>
          <w:kern w:val="0"/>
          <w:sz w:val="28"/>
          <w:szCs w:val="28"/>
          <w:highlight w:val="magenta"/>
        </w:rPr>
        <w:t>2016〕136号</w:t>
      </w:r>
      <w:r w:rsidRPr="001A1445">
        <w:rPr>
          <w:rFonts w:ascii="仿宋" w:eastAsia="仿宋" w:hAnsi="仿宋" w:cs="宋体" w:hint="eastAsia"/>
          <w:kern w:val="0"/>
          <w:sz w:val="28"/>
          <w:szCs w:val="28"/>
          <w:highlight w:val="magenta"/>
        </w:rPr>
        <w:t>；</w:t>
      </w:r>
    </w:p>
    <w:p w14:paraId="6477437F" w14:textId="77777777" w:rsidR="00CA5775" w:rsidRPr="001A1445" w:rsidRDefault="001A1445">
      <w:pPr>
        <w:autoSpaceDE w:val="0"/>
        <w:autoSpaceDN w:val="0"/>
        <w:adjustRightInd w:val="0"/>
        <w:snapToGrid w:val="0"/>
        <w:spacing w:line="360" w:lineRule="auto"/>
        <w:ind w:firstLineChars="200" w:firstLine="560"/>
        <w:jc w:val="left"/>
        <w:rPr>
          <w:rFonts w:ascii="仿宋" w:eastAsia="仿宋" w:hAnsi="仿宋" w:cs="宋体" w:hint="eastAsia"/>
          <w:kern w:val="0"/>
          <w:sz w:val="28"/>
          <w:szCs w:val="28"/>
          <w:highlight w:val="magenta"/>
        </w:rPr>
      </w:pPr>
      <w:r w:rsidRPr="001A1445">
        <w:rPr>
          <w:rFonts w:ascii="仿宋" w:eastAsia="仿宋" w:hAnsi="仿宋" w:cs="宋体" w:hint="eastAsia"/>
          <w:kern w:val="0"/>
          <w:sz w:val="28"/>
          <w:szCs w:val="28"/>
          <w:highlight w:val="magenta"/>
        </w:rPr>
        <w:t>（5）《内蒙古自治区地质勘查项目和资金管理暂行办法》（内</w:t>
      </w:r>
      <w:proofErr w:type="gramStart"/>
      <w:r w:rsidRPr="001A1445">
        <w:rPr>
          <w:rFonts w:ascii="仿宋" w:eastAsia="仿宋" w:hAnsi="仿宋" w:cs="宋体" w:hint="eastAsia"/>
          <w:kern w:val="0"/>
          <w:sz w:val="28"/>
          <w:szCs w:val="28"/>
          <w:highlight w:val="magenta"/>
        </w:rPr>
        <w:t>自然资发〔2023〕</w:t>
      </w:r>
      <w:proofErr w:type="gramEnd"/>
      <w:r w:rsidRPr="001A1445">
        <w:rPr>
          <w:rFonts w:ascii="仿宋" w:eastAsia="仿宋" w:hAnsi="仿宋" w:cs="宋体" w:hint="eastAsia"/>
          <w:kern w:val="0"/>
          <w:sz w:val="28"/>
          <w:szCs w:val="28"/>
          <w:highlight w:val="magenta"/>
        </w:rPr>
        <w:t>77号）</w:t>
      </w:r>
    </w:p>
    <w:p w14:paraId="4E653FDE" w14:textId="77777777" w:rsidR="00CA5775" w:rsidRDefault="001A1445">
      <w:pPr>
        <w:adjustRightInd w:val="0"/>
        <w:snapToGrid w:val="0"/>
        <w:spacing w:line="360" w:lineRule="auto"/>
        <w:ind w:firstLineChars="200" w:firstLine="560"/>
        <w:jc w:val="left"/>
        <w:rPr>
          <w:rFonts w:ascii="仿宋" w:eastAsia="仿宋" w:hAnsi="仿宋" w:cs="宋体" w:hint="eastAsia"/>
          <w:kern w:val="0"/>
          <w:sz w:val="28"/>
          <w:szCs w:val="28"/>
        </w:rPr>
      </w:pPr>
      <w:r w:rsidRPr="001A1445">
        <w:rPr>
          <w:rFonts w:ascii="仿宋" w:eastAsia="仿宋" w:hAnsi="仿宋" w:cs="宋体" w:hint="eastAsia"/>
          <w:kern w:val="0"/>
          <w:sz w:val="28"/>
          <w:szCs w:val="28"/>
          <w:highlight w:val="magenta"/>
        </w:rPr>
        <w:lastRenderedPageBreak/>
        <w:t>（</w:t>
      </w:r>
      <w:r w:rsidRPr="001A1445">
        <w:rPr>
          <w:rFonts w:ascii="仿宋" w:eastAsia="仿宋" w:hAnsi="仿宋" w:cs="宋体"/>
          <w:kern w:val="0"/>
          <w:sz w:val="28"/>
          <w:szCs w:val="28"/>
          <w:highlight w:val="magenta"/>
        </w:rPr>
        <w:t>6</w:t>
      </w:r>
      <w:r w:rsidRPr="001A1445">
        <w:rPr>
          <w:rFonts w:ascii="仿宋" w:eastAsia="仿宋" w:hAnsi="仿宋" w:cs="宋体" w:hint="eastAsia"/>
          <w:kern w:val="0"/>
          <w:sz w:val="28"/>
          <w:szCs w:val="28"/>
          <w:highlight w:val="magenta"/>
        </w:rPr>
        <w:t>）财政部、</w:t>
      </w:r>
      <w:r w:rsidRPr="001A1445">
        <w:rPr>
          <w:rFonts w:ascii="仿宋" w:eastAsia="仿宋" w:hAnsi="仿宋" w:cs="宋体"/>
          <w:kern w:val="0"/>
          <w:sz w:val="28"/>
          <w:szCs w:val="28"/>
          <w:highlight w:val="magenta"/>
        </w:rPr>
        <w:t>国土资源</w:t>
      </w:r>
      <w:r w:rsidRPr="001A1445">
        <w:rPr>
          <w:rFonts w:ascii="仿宋" w:eastAsia="仿宋" w:hAnsi="仿宋" w:cs="宋体" w:hint="eastAsia"/>
          <w:kern w:val="0"/>
          <w:sz w:val="28"/>
          <w:szCs w:val="28"/>
          <w:highlight w:val="magenta"/>
        </w:rPr>
        <w:t>部印发的《地区调整系数图册》（《</w:t>
      </w:r>
      <w:r w:rsidRPr="001A1445">
        <w:rPr>
          <w:rFonts w:ascii="仿宋" w:eastAsia="仿宋" w:hAnsi="仿宋" w:cs="宋体"/>
          <w:kern w:val="0"/>
          <w:sz w:val="28"/>
          <w:szCs w:val="28"/>
          <w:highlight w:val="magenta"/>
        </w:rPr>
        <w:t>国土资源</w:t>
      </w:r>
      <w:r w:rsidRPr="001A1445">
        <w:rPr>
          <w:rFonts w:ascii="仿宋" w:eastAsia="仿宋" w:hAnsi="仿宋" w:cs="宋体" w:hint="eastAsia"/>
          <w:kern w:val="0"/>
          <w:sz w:val="28"/>
          <w:szCs w:val="28"/>
          <w:highlight w:val="magenta"/>
        </w:rPr>
        <w:t>调查预算标准》地质调查部分)（</w:t>
      </w:r>
      <w:proofErr w:type="gramStart"/>
      <w:r w:rsidRPr="001A1445">
        <w:rPr>
          <w:rFonts w:ascii="仿宋" w:eastAsia="仿宋" w:hAnsi="仿宋" w:cs="宋体" w:hint="eastAsia"/>
          <w:kern w:val="0"/>
          <w:sz w:val="28"/>
          <w:szCs w:val="28"/>
          <w:highlight w:val="magenta"/>
        </w:rPr>
        <w:t>财建</w:t>
      </w:r>
      <w:proofErr w:type="gramEnd"/>
      <w:r w:rsidRPr="001A1445">
        <w:rPr>
          <w:rFonts w:ascii="仿宋" w:eastAsia="仿宋" w:hAnsi="仿宋" w:cs="宋体" w:hint="eastAsia"/>
          <w:kern w:val="0"/>
          <w:sz w:val="28"/>
          <w:szCs w:val="28"/>
          <w:highlight w:val="magenta"/>
        </w:rPr>
        <w:t>[2007]52号）；</w:t>
      </w:r>
    </w:p>
    <w:p w14:paraId="1D501499" w14:textId="77777777" w:rsidR="00CA5775" w:rsidRDefault="001A1445">
      <w:pPr>
        <w:adjustRightInd w:val="0"/>
        <w:snapToGrid w:val="0"/>
        <w:spacing w:line="360" w:lineRule="auto"/>
        <w:ind w:firstLineChars="200" w:firstLine="560"/>
        <w:jc w:val="left"/>
        <w:rPr>
          <w:rFonts w:ascii="仿宋" w:eastAsia="仿宋" w:hAnsi="仿宋" w:cs="宋体" w:hint="eastAsia"/>
          <w:kern w:val="0"/>
          <w:sz w:val="28"/>
          <w:szCs w:val="28"/>
        </w:rPr>
      </w:pPr>
      <w:r w:rsidRPr="00BB6DB0">
        <w:rPr>
          <w:rFonts w:ascii="仿宋" w:eastAsia="仿宋" w:hAnsi="仿宋" w:cs="宋体" w:hint="eastAsia"/>
          <w:kern w:val="0"/>
          <w:sz w:val="28"/>
          <w:szCs w:val="28"/>
          <w:highlight w:val="green"/>
        </w:rPr>
        <w:t>（</w:t>
      </w:r>
      <w:r w:rsidRPr="00BB6DB0">
        <w:rPr>
          <w:rFonts w:ascii="仿宋" w:eastAsia="仿宋" w:hAnsi="仿宋" w:cs="宋体"/>
          <w:kern w:val="0"/>
          <w:sz w:val="28"/>
          <w:szCs w:val="28"/>
          <w:highlight w:val="green"/>
        </w:rPr>
        <w:t>7</w:t>
      </w:r>
      <w:r w:rsidRPr="00BB6DB0">
        <w:rPr>
          <w:rFonts w:ascii="仿宋" w:eastAsia="仿宋" w:hAnsi="仿宋" w:cs="宋体" w:hint="eastAsia"/>
          <w:kern w:val="0"/>
          <w:sz w:val="28"/>
          <w:szCs w:val="28"/>
          <w:highlight w:val="green"/>
        </w:rPr>
        <w:t>）中国地质调查局《地质调查项目预算标准》（2010年试用）。</w:t>
      </w:r>
    </w:p>
    <w:p w14:paraId="2432E91B" w14:textId="77777777" w:rsidR="00CA5775" w:rsidRDefault="001A1445">
      <w:pPr>
        <w:pStyle w:val="2"/>
        <w:rPr>
          <w:rFonts w:hint="eastAsia"/>
          <w:b/>
        </w:rPr>
      </w:pPr>
      <w:bookmarkStart w:id="32" w:name="_Toc190188677"/>
      <w:r>
        <w:rPr>
          <w:rFonts w:hint="eastAsia"/>
        </w:rPr>
        <w:t>3、选取定额标准和计算方法</w:t>
      </w:r>
      <w:bookmarkEnd w:id="28"/>
      <w:bookmarkEnd w:id="32"/>
    </w:p>
    <w:p w14:paraId="50257B2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bookmarkStart w:id="33" w:name="_Toc383360078"/>
      <w:r>
        <w:rPr>
          <w:rFonts w:ascii="仿宋" w:eastAsia="仿宋" w:hAnsi="仿宋" w:hint="eastAsia"/>
          <w:sz w:val="28"/>
          <w:szCs w:val="28"/>
        </w:rPr>
        <w:t>依据内蒙古自治区自然资源厅、财政厅经费概算编制要求，本项目属于矿产资源评价类项目，按照甲类预算表进行预算编制。</w:t>
      </w:r>
    </w:p>
    <w:p w14:paraId="48F1CEBF"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34"/>
      <w:r>
        <w:rPr>
          <w:rFonts w:ascii="仿宋" w:eastAsia="仿宋" w:hAnsi="仿宋" w:hint="eastAsia"/>
          <w:sz w:val="28"/>
          <w:szCs w:val="28"/>
        </w:rPr>
        <w:t>项目经费设计预算由地质勘查项目设计预算汇总表(甲类)“预算甲—1表”、地质勘查项目设计预算表(甲类)“预算甲—2表”组成。预算编制方法如下：</w:t>
      </w:r>
    </w:p>
    <w:p w14:paraId="7F9557D7"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（1）地质勘查项目设计预算汇总表“预算甲—1表”的编制方法：</w:t>
      </w:r>
    </w:p>
    <w:p w14:paraId="1F57C6DF"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各工作项目的总预算取值于地质勘查项目设计预算表，项目预算总计由各工作项目总预算相加求得。工作项目共分地形测绘、地质测量、物探、化探、遥感、海洋地质调查、钻探、坑探、浅井、槽探、</w:t>
      </w:r>
      <w:proofErr w:type="gramStart"/>
      <w:r>
        <w:rPr>
          <w:rFonts w:ascii="仿宋" w:eastAsia="仿宋" w:hAnsi="仿宋" w:hint="eastAsia"/>
          <w:sz w:val="28"/>
          <w:szCs w:val="28"/>
        </w:rPr>
        <w:t>岩矿测试</w:t>
      </w:r>
      <w:proofErr w:type="gramEnd"/>
      <w:r>
        <w:rPr>
          <w:rFonts w:ascii="仿宋" w:eastAsia="仿宋" w:hAnsi="仿宋" w:hint="eastAsia"/>
          <w:sz w:val="28"/>
          <w:szCs w:val="28"/>
        </w:rPr>
        <w:t>、其他地质工作、工地建筑、税金十四项。</w:t>
      </w:r>
      <w:commentRangeEnd w:id="34"/>
      <w:r w:rsidR="00206052">
        <w:rPr>
          <w:rStyle w:val="af6"/>
        </w:rPr>
        <w:commentReference w:id="34"/>
      </w:r>
    </w:p>
    <w:p w14:paraId="057524EB"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（2）地质勘查项目设计预算表“预算甲—2表”的编制方法：</w:t>
      </w:r>
    </w:p>
    <w:p w14:paraId="7A15FEEB"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预算编制时按下列技术条件确定费用标准：</w:t>
      </w:r>
    </w:p>
    <w:p w14:paraId="38E17C60"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①工区地区调整系数为1.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3D6D443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②地质测量的复杂程度为中常区；</w:t>
      </w:r>
    </w:p>
    <w:p w14:paraId="23DEEDEA"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③物化探测量的地形等级为Ⅱ级；</w:t>
      </w:r>
    </w:p>
    <w:p w14:paraId="3A59EE1E"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④钻探岩石级别为Ⅷ级；</w:t>
      </w:r>
    </w:p>
    <w:p w14:paraId="2710D303"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⑤槽探为0～3m土石方；</w:t>
      </w:r>
    </w:p>
    <w:p w14:paraId="4B7BD2F6"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BB6DB0">
        <w:rPr>
          <w:rFonts w:ascii="仿宋" w:eastAsia="仿宋" w:hAnsi="仿宋" w:hint="eastAsia"/>
          <w:sz w:val="28"/>
          <w:szCs w:val="28"/>
          <w:highlight w:val="green"/>
        </w:rPr>
        <w:t>⑥遥感地质可解程度为Ⅱ（中常）。</w:t>
      </w:r>
    </w:p>
    <w:p w14:paraId="6858FC0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根据《内蒙古四子王旗小南山一带铜镍多金属矿区块优选调查评价技术投标方案》中的工作项目分别填列工作量，根据所确定的技术条件和工作项目名称选择预算标准，按表中所设计的计算公式计算各项工作费用，计算公式为：</w:t>
      </w:r>
    </w:p>
    <w:p w14:paraId="38C9C8DA"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lastRenderedPageBreak/>
        <w:t>单位预算标准＝地质调查项目预算标准×地区系数</w:t>
      </w:r>
    </w:p>
    <w:p w14:paraId="302B160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预算费用＝单位预算标准×工作量</w:t>
      </w:r>
    </w:p>
    <w:p w14:paraId="7FF90BA4"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在计算单位预算标准时，野外作业采用地质调查项目预算标准×地区系数，室内</w:t>
      </w:r>
      <w:proofErr w:type="gramStart"/>
      <w:r w:rsidRPr="00BB6DB0">
        <w:rPr>
          <w:rFonts w:ascii="仿宋" w:eastAsia="仿宋" w:hAnsi="仿宋" w:hint="eastAsia"/>
          <w:sz w:val="28"/>
          <w:szCs w:val="28"/>
          <w:highlight w:val="green"/>
        </w:rPr>
        <w:t>及岩矿</w:t>
      </w:r>
      <w:proofErr w:type="gramEnd"/>
      <w:r w:rsidRPr="00BB6DB0">
        <w:rPr>
          <w:rFonts w:ascii="仿宋" w:eastAsia="仿宋" w:hAnsi="仿宋" w:hint="eastAsia"/>
          <w:sz w:val="28"/>
          <w:szCs w:val="28"/>
          <w:highlight w:val="green"/>
        </w:rPr>
        <w:t>实验等未使用地区调整系数。例如（主要实物工作量）：</w:t>
      </w:r>
    </w:p>
    <w:p w14:paraId="10409183" w14:textId="77777777" w:rsidR="00CA5775" w:rsidRPr="00BB6DB0" w:rsidRDefault="001A1445">
      <w:pPr>
        <w:autoSpaceDN w:val="0"/>
        <w:adjustRightInd w:val="0"/>
        <w:snapToGrid w:val="0"/>
        <w:spacing w:line="360" w:lineRule="auto"/>
        <w:ind w:firstLineChars="200" w:firstLine="560"/>
        <w:jc w:val="left"/>
        <w:rPr>
          <w:rFonts w:ascii="仿宋" w:eastAsia="仿宋" w:hAnsi="仿宋" w:hint="eastAsia"/>
          <w:sz w:val="28"/>
          <w:szCs w:val="28"/>
          <w:highlight w:val="green"/>
        </w:rPr>
      </w:pPr>
      <w:commentRangeStart w:id="35"/>
      <w:r w:rsidRPr="00BB6DB0">
        <w:rPr>
          <w:rFonts w:ascii="仿宋" w:eastAsia="仿宋" w:hAnsi="仿宋" w:hint="eastAsia"/>
          <w:sz w:val="28"/>
          <w:szCs w:val="28"/>
          <w:highlight w:val="green"/>
        </w:rPr>
        <w:t>1∶</w:t>
      </w:r>
      <w:r w:rsidRPr="00BB6DB0">
        <w:rPr>
          <w:rFonts w:ascii="仿宋" w:eastAsia="仿宋" w:hAnsi="仿宋"/>
          <w:sz w:val="28"/>
          <w:szCs w:val="28"/>
          <w:highlight w:val="green"/>
        </w:rPr>
        <w:t>25000</w:t>
      </w:r>
      <w:r w:rsidRPr="00BB6DB0">
        <w:rPr>
          <w:rFonts w:ascii="仿宋" w:eastAsia="仿宋" w:hAnsi="仿宋" w:hint="eastAsia"/>
          <w:sz w:val="28"/>
          <w:szCs w:val="28"/>
          <w:highlight w:val="green"/>
        </w:rPr>
        <w:t>专项地质填图</w:t>
      </w:r>
      <w:r w:rsidRPr="00BB6DB0">
        <w:rPr>
          <w:rFonts w:ascii="仿宋" w:eastAsia="仿宋" w:hAnsi="仿宋"/>
          <w:sz w:val="28"/>
          <w:szCs w:val="28"/>
          <w:highlight w:val="green"/>
        </w:rPr>
        <w:t>240</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，地质复杂程度为中常区，地区调整系数1.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35"/>
      <w:r w:rsidR="00CA6DEC">
        <w:rPr>
          <w:rStyle w:val="af6"/>
        </w:rPr>
        <w:commentReference w:id="35"/>
      </w:r>
    </w:p>
    <w:p w14:paraId="181AF6AE" w14:textId="77777777" w:rsidR="00CA5775" w:rsidRPr="00BB6DB0" w:rsidRDefault="001A1445">
      <w:pPr>
        <w:autoSpaceDN w:val="0"/>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1569</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1882.80</w:t>
      </w:r>
      <w:r w:rsidRPr="00BB6DB0">
        <w:rPr>
          <w:rFonts w:ascii="仿宋" w:eastAsia="仿宋" w:hAnsi="仿宋" w:hint="eastAsia"/>
          <w:sz w:val="28"/>
          <w:szCs w:val="28"/>
          <w:highlight w:val="green"/>
        </w:rPr>
        <w:t>元/km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
    <w:p w14:paraId="5D762B81" w14:textId="77777777" w:rsidR="00CA5775" w:rsidRPr="00BB6DB0" w:rsidRDefault="001A1445">
      <w:pPr>
        <w:autoSpaceDN w:val="0"/>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1882.80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240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45.19</w:t>
      </w:r>
      <w:r w:rsidRPr="00BB6DB0">
        <w:rPr>
          <w:rFonts w:ascii="仿宋" w:eastAsia="仿宋" w:hAnsi="仿宋" w:hint="eastAsia"/>
          <w:sz w:val="28"/>
          <w:szCs w:val="28"/>
          <w:highlight w:val="green"/>
        </w:rPr>
        <w:t>(万元)。</w:t>
      </w:r>
    </w:p>
    <w:p w14:paraId="196FD9D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36"/>
      <w:r w:rsidRPr="00BB6DB0">
        <w:rPr>
          <w:rFonts w:ascii="仿宋" w:eastAsia="仿宋" w:hAnsi="仿宋" w:hint="eastAsia"/>
          <w:sz w:val="28"/>
          <w:szCs w:val="28"/>
          <w:highlight w:val="green"/>
        </w:rPr>
        <w:t>1∶</w:t>
      </w:r>
      <w:r w:rsidRPr="00BB6DB0">
        <w:rPr>
          <w:rFonts w:ascii="仿宋" w:eastAsia="仿宋" w:hAnsi="仿宋"/>
          <w:sz w:val="28"/>
          <w:szCs w:val="28"/>
          <w:highlight w:val="green"/>
        </w:rPr>
        <w:t>10</w:t>
      </w:r>
      <w:r w:rsidRPr="00BB6DB0">
        <w:rPr>
          <w:rFonts w:ascii="仿宋" w:eastAsia="仿宋" w:hAnsi="仿宋" w:hint="eastAsia"/>
          <w:sz w:val="28"/>
          <w:szCs w:val="28"/>
          <w:highlight w:val="green"/>
        </w:rPr>
        <w:t>000地质剖面测量</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km，地质复杂程度为中常区，地区调整系数1.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36"/>
      <w:r w:rsidR="00CA6DEC">
        <w:rPr>
          <w:rStyle w:val="af6"/>
        </w:rPr>
        <w:commentReference w:id="36"/>
      </w:r>
    </w:p>
    <w:p w14:paraId="7304EF1C"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1566</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1879.20</w:t>
      </w:r>
      <w:r w:rsidRPr="00BB6DB0">
        <w:rPr>
          <w:rFonts w:ascii="仿宋" w:eastAsia="仿宋" w:hAnsi="仿宋" w:hint="eastAsia"/>
          <w:sz w:val="28"/>
          <w:szCs w:val="28"/>
          <w:highlight w:val="green"/>
        </w:rPr>
        <w:t>元/km；</w:t>
      </w:r>
    </w:p>
    <w:p w14:paraId="1F55F57E"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1879.20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3.76</w:t>
      </w:r>
      <w:r w:rsidRPr="00BB6DB0">
        <w:rPr>
          <w:rFonts w:ascii="仿宋" w:eastAsia="仿宋" w:hAnsi="仿宋" w:hint="eastAsia"/>
          <w:sz w:val="28"/>
          <w:szCs w:val="28"/>
          <w:highlight w:val="green"/>
        </w:rPr>
        <w:t>(万元)。</w:t>
      </w:r>
    </w:p>
    <w:p w14:paraId="3FB7A10A"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37"/>
      <w:r w:rsidRPr="00BB6DB0">
        <w:rPr>
          <w:rFonts w:ascii="仿宋" w:eastAsia="仿宋" w:hAnsi="仿宋" w:hint="eastAsia"/>
          <w:sz w:val="28"/>
          <w:szCs w:val="28"/>
          <w:highlight w:val="green"/>
        </w:rPr>
        <w:t>1∶2</w:t>
      </w:r>
      <w:r w:rsidRPr="00BB6DB0">
        <w:rPr>
          <w:rFonts w:ascii="仿宋" w:eastAsia="仿宋" w:hAnsi="仿宋"/>
          <w:sz w:val="28"/>
          <w:szCs w:val="28"/>
          <w:highlight w:val="green"/>
        </w:rPr>
        <w:t>5</w:t>
      </w:r>
      <w:r w:rsidRPr="00BB6DB0">
        <w:rPr>
          <w:rFonts w:ascii="仿宋" w:eastAsia="仿宋" w:hAnsi="仿宋" w:hint="eastAsia"/>
          <w:sz w:val="28"/>
          <w:szCs w:val="28"/>
          <w:highlight w:val="green"/>
        </w:rPr>
        <w:t>000磁法测量</w:t>
      </w:r>
      <w:r w:rsidRPr="00BB6DB0">
        <w:rPr>
          <w:rFonts w:ascii="仿宋" w:eastAsia="仿宋" w:hAnsi="仿宋"/>
          <w:sz w:val="28"/>
          <w:szCs w:val="28"/>
          <w:highlight w:val="green"/>
        </w:rPr>
        <w:t>500</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roofErr w:type="gramStart"/>
      <w:r w:rsidRPr="00BB6DB0">
        <w:rPr>
          <w:rFonts w:ascii="仿宋" w:eastAsia="仿宋" w:hAnsi="仿宋" w:hint="eastAsia"/>
          <w:sz w:val="28"/>
          <w:szCs w:val="28"/>
          <w:highlight w:val="green"/>
        </w:rPr>
        <w:t>网度</w:t>
      </w:r>
      <w:proofErr w:type="gramEnd"/>
      <w:r w:rsidRPr="00BB6DB0">
        <w:rPr>
          <w:rFonts w:ascii="仿宋" w:eastAsia="仿宋" w:hAnsi="仿宋"/>
          <w:sz w:val="28"/>
          <w:szCs w:val="28"/>
          <w:highlight w:val="green"/>
        </w:rPr>
        <w:t>250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37"/>
      <w:r w:rsidR="00CA6DEC">
        <w:rPr>
          <w:rStyle w:val="af6"/>
        </w:rPr>
        <w:commentReference w:id="37"/>
      </w:r>
    </w:p>
    <w:p w14:paraId="02A9D44E"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1893</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2379.60</w:t>
      </w:r>
      <w:r w:rsidRPr="00BB6DB0">
        <w:rPr>
          <w:rFonts w:ascii="仿宋" w:eastAsia="仿宋" w:hAnsi="仿宋" w:hint="eastAsia"/>
          <w:sz w:val="28"/>
          <w:szCs w:val="28"/>
          <w:highlight w:val="green"/>
        </w:rPr>
        <w:t>元/km；</w:t>
      </w:r>
    </w:p>
    <w:p w14:paraId="4842556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2379.60.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500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118.98</w:t>
      </w:r>
      <w:r w:rsidRPr="00BB6DB0">
        <w:rPr>
          <w:rFonts w:ascii="仿宋" w:eastAsia="仿宋" w:hAnsi="仿宋" w:hint="eastAsia"/>
          <w:sz w:val="28"/>
          <w:szCs w:val="28"/>
          <w:highlight w:val="green"/>
        </w:rPr>
        <w:t>(万元)。</w:t>
      </w:r>
    </w:p>
    <w:p w14:paraId="33D2480D"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38"/>
      <w:r w:rsidRPr="00BB6DB0">
        <w:rPr>
          <w:rFonts w:ascii="仿宋" w:eastAsia="仿宋" w:hAnsi="仿宋" w:hint="eastAsia"/>
          <w:sz w:val="28"/>
          <w:szCs w:val="28"/>
          <w:highlight w:val="green"/>
        </w:rPr>
        <w:t>1∶</w:t>
      </w:r>
      <w:r w:rsidRPr="00BB6DB0">
        <w:rPr>
          <w:rFonts w:ascii="仿宋" w:eastAsia="仿宋" w:hAnsi="仿宋"/>
          <w:sz w:val="28"/>
          <w:szCs w:val="28"/>
          <w:highlight w:val="green"/>
        </w:rPr>
        <w:t>100</w:t>
      </w:r>
      <w:r w:rsidRPr="00BB6DB0">
        <w:rPr>
          <w:rFonts w:ascii="仿宋" w:eastAsia="仿宋" w:hAnsi="仿宋" w:hint="eastAsia"/>
          <w:sz w:val="28"/>
          <w:szCs w:val="28"/>
          <w:highlight w:val="green"/>
        </w:rPr>
        <w:t>00磁法剖面测量</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km，点距</w:t>
      </w:r>
      <w:r w:rsidRPr="00BB6DB0">
        <w:rPr>
          <w:rFonts w:ascii="仿宋" w:eastAsia="仿宋" w:hAnsi="仿宋"/>
          <w:sz w:val="28"/>
          <w:szCs w:val="28"/>
          <w:highlight w:val="green"/>
        </w:rPr>
        <w:t>40m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38"/>
      <w:r w:rsidR="00CA6DEC">
        <w:rPr>
          <w:rStyle w:val="af6"/>
        </w:rPr>
        <w:commentReference w:id="38"/>
      </w:r>
    </w:p>
    <w:p w14:paraId="2522F517"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764</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916.80</w:t>
      </w:r>
      <w:r w:rsidRPr="00BB6DB0">
        <w:rPr>
          <w:rFonts w:ascii="仿宋" w:eastAsia="仿宋" w:hAnsi="仿宋" w:hint="eastAsia"/>
          <w:sz w:val="28"/>
          <w:szCs w:val="28"/>
          <w:highlight w:val="green"/>
        </w:rPr>
        <w:t>元/km；</w:t>
      </w:r>
    </w:p>
    <w:p w14:paraId="49212914"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916.80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1.83</w:t>
      </w:r>
      <w:r w:rsidRPr="00BB6DB0">
        <w:rPr>
          <w:rFonts w:ascii="仿宋" w:eastAsia="仿宋" w:hAnsi="仿宋" w:hint="eastAsia"/>
          <w:sz w:val="28"/>
          <w:szCs w:val="28"/>
          <w:highlight w:val="green"/>
        </w:rPr>
        <w:t>(万元)。</w:t>
      </w:r>
    </w:p>
    <w:p w14:paraId="1831C72C"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39"/>
      <w:r w:rsidRPr="00BB6DB0">
        <w:rPr>
          <w:rFonts w:ascii="仿宋" w:eastAsia="仿宋" w:hAnsi="仿宋" w:hint="eastAsia"/>
          <w:sz w:val="28"/>
          <w:szCs w:val="28"/>
          <w:highlight w:val="green"/>
        </w:rPr>
        <w:t>1∶2</w:t>
      </w:r>
      <w:r w:rsidRPr="00BB6DB0">
        <w:rPr>
          <w:rFonts w:ascii="仿宋" w:eastAsia="仿宋" w:hAnsi="仿宋"/>
          <w:sz w:val="28"/>
          <w:szCs w:val="28"/>
          <w:highlight w:val="green"/>
        </w:rPr>
        <w:t>5</w:t>
      </w:r>
      <w:r w:rsidRPr="00BB6DB0">
        <w:rPr>
          <w:rFonts w:ascii="仿宋" w:eastAsia="仿宋" w:hAnsi="仿宋" w:hint="eastAsia"/>
          <w:sz w:val="28"/>
          <w:szCs w:val="28"/>
          <w:highlight w:val="green"/>
        </w:rPr>
        <w:t>000重力测量</w:t>
      </w:r>
      <w:r w:rsidRPr="00BB6DB0">
        <w:rPr>
          <w:rFonts w:ascii="仿宋" w:eastAsia="仿宋" w:hAnsi="仿宋"/>
          <w:sz w:val="28"/>
          <w:szCs w:val="28"/>
          <w:highlight w:val="green"/>
        </w:rPr>
        <w:t>300</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roofErr w:type="gramStart"/>
      <w:r w:rsidRPr="00BB6DB0">
        <w:rPr>
          <w:rFonts w:ascii="仿宋" w:eastAsia="仿宋" w:hAnsi="仿宋" w:hint="eastAsia"/>
          <w:sz w:val="28"/>
          <w:szCs w:val="28"/>
          <w:highlight w:val="green"/>
        </w:rPr>
        <w:t>网度</w:t>
      </w:r>
      <w:proofErr w:type="gramEnd"/>
      <w:r w:rsidRPr="00BB6DB0">
        <w:rPr>
          <w:rFonts w:ascii="仿宋" w:eastAsia="仿宋" w:hAnsi="仿宋"/>
          <w:sz w:val="28"/>
          <w:szCs w:val="28"/>
          <w:highlight w:val="green"/>
        </w:rPr>
        <w:t>250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39"/>
      <w:r w:rsidR="00CA6DEC">
        <w:rPr>
          <w:rStyle w:val="af6"/>
        </w:rPr>
        <w:commentReference w:id="39"/>
      </w:r>
    </w:p>
    <w:p w14:paraId="48B2B3D5"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5280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6336.00</w:t>
      </w:r>
      <w:r w:rsidRPr="00BB6DB0">
        <w:rPr>
          <w:rFonts w:ascii="仿宋" w:eastAsia="仿宋" w:hAnsi="仿宋" w:hint="eastAsia"/>
          <w:sz w:val="28"/>
          <w:szCs w:val="28"/>
          <w:highlight w:val="green"/>
        </w:rPr>
        <w:t>元/km；</w:t>
      </w:r>
    </w:p>
    <w:p w14:paraId="0AA9CBD9"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6336.00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300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190.80</w:t>
      </w:r>
      <w:r w:rsidRPr="00BB6DB0">
        <w:rPr>
          <w:rFonts w:ascii="仿宋" w:eastAsia="仿宋" w:hAnsi="仿宋" w:hint="eastAsia"/>
          <w:sz w:val="28"/>
          <w:szCs w:val="28"/>
          <w:highlight w:val="green"/>
        </w:rPr>
        <w:t>(万元)。</w:t>
      </w:r>
    </w:p>
    <w:p w14:paraId="2EFDF2AA"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40"/>
      <w:r w:rsidRPr="00BB6DB0">
        <w:rPr>
          <w:rFonts w:ascii="仿宋" w:eastAsia="仿宋" w:hAnsi="仿宋" w:hint="eastAsia"/>
          <w:sz w:val="28"/>
          <w:szCs w:val="28"/>
          <w:highlight w:val="green"/>
        </w:rPr>
        <w:t>1∶</w:t>
      </w:r>
      <w:r w:rsidRPr="00BB6DB0">
        <w:rPr>
          <w:rFonts w:ascii="仿宋" w:eastAsia="仿宋" w:hAnsi="仿宋"/>
          <w:sz w:val="28"/>
          <w:szCs w:val="28"/>
          <w:highlight w:val="green"/>
        </w:rPr>
        <w:t>100</w:t>
      </w:r>
      <w:r w:rsidRPr="00BB6DB0">
        <w:rPr>
          <w:rFonts w:ascii="仿宋" w:eastAsia="仿宋" w:hAnsi="仿宋" w:hint="eastAsia"/>
          <w:sz w:val="28"/>
          <w:szCs w:val="28"/>
          <w:highlight w:val="green"/>
        </w:rPr>
        <w:t>00重力剖面测量</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km，点距</w:t>
      </w:r>
      <w:r w:rsidRPr="00BB6DB0">
        <w:rPr>
          <w:rFonts w:ascii="仿宋" w:eastAsia="仿宋" w:hAnsi="仿宋"/>
          <w:sz w:val="28"/>
          <w:szCs w:val="28"/>
          <w:highlight w:val="green"/>
        </w:rPr>
        <w:t>40m</w:t>
      </w:r>
      <w:r w:rsidRPr="00BB6DB0">
        <w:rPr>
          <w:rFonts w:ascii="仿宋" w:eastAsia="仿宋" w:hAnsi="仿宋" w:hint="eastAsia"/>
          <w:sz w:val="28"/>
          <w:szCs w:val="28"/>
          <w:highlight w:val="green"/>
        </w:rPr>
        <w:t>，地形等级为Ⅱ级，地区调整系数</w:t>
      </w:r>
      <w:r w:rsidRPr="00BB6DB0">
        <w:rPr>
          <w:rFonts w:ascii="仿宋" w:eastAsia="仿宋" w:hAnsi="仿宋" w:hint="eastAsia"/>
          <w:sz w:val="28"/>
          <w:szCs w:val="28"/>
          <w:highlight w:val="green"/>
        </w:rPr>
        <w:lastRenderedPageBreak/>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40"/>
      <w:r w:rsidR="00CA6DEC">
        <w:rPr>
          <w:rStyle w:val="af6"/>
        </w:rPr>
        <w:commentReference w:id="40"/>
      </w:r>
    </w:p>
    <w:p w14:paraId="5F532B63"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2198</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2637.60</w:t>
      </w:r>
      <w:r w:rsidRPr="00BB6DB0">
        <w:rPr>
          <w:rFonts w:ascii="仿宋" w:eastAsia="仿宋" w:hAnsi="仿宋" w:hint="eastAsia"/>
          <w:sz w:val="28"/>
          <w:szCs w:val="28"/>
          <w:highlight w:val="green"/>
        </w:rPr>
        <w:t>元/km；</w:t>
      </w:r>
    </w:p>
    <w:p w14:paraId="14B467AF"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2637.60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5.28</w:t>
      </w:r>
      <w:r w:rsidRPr="00BB6DB0">
        <w:rPr>
          <w:rFonts w:ascii="仿宋" w:eastAsia="仿宋" w:hAnsi="仿宋" w:hint="eastAsia"/>
          <w:sz w:val="28"/>
          <w:szCs w:val="28"/>
          <w:highlight w:val="green"/>
        </w:rPr>
        <w:t>(万元)。</w:t>
      </w:r>
    </w:p>
    <w:p w14:paraId="67FA5B92"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commentRangeStart w:id="41"/>
      <w:commentRangeStart w:id="42"/>
      <w:r w:rsidRPr="00BB6DB0">
        <w:rPr>
          <w:rFonts w:ascii="仿宋" w:eastAsia="仿宋" w:hAnsi="仿宋" w:hint="eastAsia"/>
          <w:sz w:val="28"/>
          <w:szCs w:val="28"/>
          <w:highlight w:val="green"/>
        </w:rPr>
        <w:t>1∶2</w:t>
      </w:r>
      <w:r w:rsidRPr="00BB6DB0">
        <w:rPr>
          <w:rFonts w:ascii="仿宋" w:eastAsia="仿宋" w:hAnsi="仿宋"/>
          <w:sz w:val="28"/>
          <w:szCs w:val="28"/>
          <w:highlight w:val="green"/>
        </w:rPr>
        <w:t>5</w:t>
      </w:r>
      <w:r w:rsidRPr="00BB6DB0">
        <w:rPr>
          <w:rFonts w:ascii="仿宋" w:eastAsia="仿宋" w:hAnsi="仿宋" w:hint="eastAsia"/>
          <w:sz w:val="28"/>
          <w:szCs w:val="28"/>
          <w:highlight w:val="green"/>
        </w:rPr>
        <w:t>000激</w:t>
      </w:r>
      <w:proofErr w:type="gramStart"/>
      <w:r w:rsidRPr="00BB6DB0">
        <w:rPr>
          <w:rFonts w:ascii="仿宋" w:eastAsia="仿宋" w:hAnsi="仿宋" w:hint="eastAsia"/>
          <w:sz w:val="28"/>
          <w:szCs w:val="28"/>
          <w:highlight w:val="green"/>
        </w:rPr>
        <w:t>电中梯测量</w:t>
      </w:r>
      <w:proofErr w:type="gramEnd"/>
      <w:r w:rsidRPr="00BB6DB0">
        <w:rPr>
          <w:rFonts w:ascii="仿宋" w:eastAsia="仿宋" w:hAnsi="仿宋"/>
          <w:sz w:val="28"/>
          <w:szCs w:val="28"/>
          <w:highlight w:val="green"/>
        </w:rPr>
        <w:t>30</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roofErr w:type="gramStart"/>
      <w:r w:rsidRPr="00BB6DB0">
        <w:rPr>
          <w:rFonts w:ascii="仿宋" w:eastAsia="仿宋" w:hAnsi="仿宋" w:hint="eastAsia"/>
          <w:sz w:val="28"/>
          <w:szCs w:val="28"/>
          <w:highlight w:val="green"/>
        </w:rPr>
        <w:t>网度</w:t>
      </w:r>
      <w:proofErr w:type="gramEnd"/>
      <w:r w:rsidRPr="00BB6DB0">
        <w:rPr>
          <w:rFonts w:ascii="仿宋" w:eastAsia="仿宋" w:hAnsi="仿宋"/>
          <w:sz w:val="28"/>
          <w:szCs w:val="28"/>
          <w:highlight w:val="green"/>
        </w:rPr>
        <w:t>100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40m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commentRangeEnd w:id="41"/>
      <w:r w:rsidR="00CA6DEC">
        <w:rPr>
          <w:rStyle w:val="af6"/>
        </w:rPr>
        <w:commentReference w:id="41"/>
      </w:r>
      <w:commentRangeEnd w:id="42"/>
      <w:r w:rsidR="00CA6DEC">
        <w:rPr>
          <w:rStyle w:val="af6"/>
        </w:rPr>
        <w:commentReference w:id="42"/>
      </w:r>
    </w:p>
    <w:p w14:paraId="0A97D652"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19093</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22911.60</w:t>
      </w:r>
      <w:r w:rsidRPr="00BB6DB0">
        <w:rPr>
          <w:rFonts w:ascii="仿宋" w:eastAsia="仿宋" w:hAnsi="仿宋" w:hint="eastAsia"/>
          <w:sz w:val="28"/>
          <w:szCs w:val="28"/>
          <w:highlight w:val="green"/>
        </w:rPr>
        <w:t>元/km；</w:t>
      </w:r>
    </w:p>
    <w:p w14:paraId="7E05B8F0"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22911.60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30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68.73</w:t>
      </w:r>
      <w:r w:rsidRPr="00BB6DB0">
        <w:rPr>
          <w:rFonts w:ascii="仿宋" w:eastAsia="仿宋" w:hAnsi="仿宋" w:hint="eastAsia"/>
          <w:sz w:val="28"/>
          <w:szCs w:val="28"/>
          <w:highlight w:val="green"/>
        </w:rPr>
        <w:t>(万元)。</w:t>
      </w:r>
    </w:p>
    <w:p w14:paraId="3C94D562"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激电中梯（短导线）剖面测量</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km，点距</w:t>
      </w:r>
      <w:r w:rsidRPr="00BB6DB0">
        <w:rPr>
          <w:rFonts w:ascii="仿宋" w:eastAsia="仿宋" w:hAnsi="仿宋"/>
          <w:sz w:val="28"/>
          <w:szCs w:val="28"/>
          <w:highlight w:val="green"/>
        </w:rPr>
        <w:t>40m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34CAF6BB"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2259</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2710.80</w:t>
      </w:r>
      <w:r w:rsidRPr="00BB6DB0">
        <w:rPr>
          <w:rFonts w:ascii="仿宋" w:eastAsia="仿宋" w:hAnsi="仿宋" w:hint="eastAsia"/>
          <w:sz w:val="28"/>
          <w:szCs w:val="28"/>
          <w:highlight w:val="green"/>
        </w:rPr>
        <w:t>元/km；</w:t>
      </w:r>
    </w:p>
    <w:p w14:paraId="69682D83"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2710.80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5.42</w:t>
      </w:r>
      <w:r w:rsidRPr="00BB6DB0">
        <w:rPr>
          <w:rFonts w:ascii="仿宋" w:eastAsia="仿宋" w:hAnsi="仿宋" w:hint="eastAsia"/>
          <w:sz w:val="28"/>
          <w:szCs w:val="28"/>
          <w:highlight w:val="green"/>
        </w:rPr>
        <w:t>(万元)。</w:t>
      </w:r>
    </w:p>
    <w:p w14:paraId="5CA6E2AA"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激电中测深5</w:t>
      </w:r>
      <w:r w:rsidRPr="00BB6DB0">
        <w:rPr>
          <w:rFonts w:ascii="仿宋" w:eastAsia="仿宋" w:hAnsi="仿宋"/>
          <w:sz w:val="28"/>
          <w:szCs w:val="28"/>
          <w:highlight w:val="green"/>
        </w:rPr>
        <w:t>0</w:t>
      </w:r>
      <w:r w:rsidRPr="00BB6DB0">
        <w:rPr>
          <w:rFonts w:ascii="仿宋" w:eastAsia="仿宋" w:hAnsi="仿宋" w:hint="eastAsia"/>
          <w:sz w:val="28"/>
          <w:szCs w:val="28"/>
          <w:highlight w:val="green"/>
        </w:rPr>
        <w:t>点，A</w:t>
      </w:r>
      <w:r w:rsidRPr="00BB6DB0">
        <w:rPr>
          <w:rFonts w:ascii="仿宋" w:eastAsia="仿宋" w:hAnsi="仿宋"/>
          <w:sz w:val="28"/>
          <w:szCs w:val="28"/>
          <w:highlight w:val="green"/>
        </w:rPr>
        <w:t>B</w:t>
      </w:r>
      <w:r w:rsidRPr="00BB6DB0">
        <w:rPr>
          <w:rFonts w:ascii="仿宋" w:eastAsia="仿宋" w:hAnsi="仿宋" w:hint="eastAsia"/>
          <w:sz w:val="28"/>
          <w:szCs w:val="28"/>
          <w:highlight w:val="green"/>
        </w:rPr>
        <w:t>距</w:t>
      </w:r>
      <w:r w:rsidRPr="00BB6DB0">
        <w:rPr>
          <w:rFonts w:ascii="仿宋" w:eastAsia="仿宋" w:hAnsi="仿宋"/>
          <w:sz w:val="28"/>
          <w:szCs w:val="28"/>
          <w:highlight w:val="green"/>
        </w:rPr>
        <w:t>4000m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0952791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2203</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2643.60</w:t>
      </w:r>
      <w:r w:rsidRPr="00BB6DB0">
        <w:rPr>
          <w:rFonts w:ascii="仿宋" w:eastAsia="仿宋" w:hAnsi="仿宋" w:hint="eastAsia"/>
          <w:sz w:val="28"/>
          <w:szCs w:val="28"/>
          <w:highlight w:val="green"/>
        </w:rPr>
        <w:t>元/km；</w:t>
      </w:r>
    </w:p>
    <w:p w14:paraId="3BFB247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2643.60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13.22</w:t>
      </w:r>
      <w:r w:rsidRPr="00BB6DB0">
        <w:rPr>
          <w:rFonts w:ascii="仿宋" w:eastAsia="仿宋" w:hAnsi="仿宋" w:hint="eastAsia"/>
          <w:sz w:val="28"/>
          <w:szCs w:val="28"/>
          <w:highlight w:val="green"/>
        </w:rPr>
        <w:t>(万元)。</w:t>
      </w:r>
    </w:p>
    <w:p w14:paraId="2CB2D847"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广域</w:t>
      </w:r>
      <w:proofErr w:type="gramStart"/>
      <w:r w:rsidRPr="00BB6DB0">
        <w:rPr>
          <w:rFonts w:ascii="仿宋" w:eastAsia="仿宋" w:hAnsi="仿宋" w:hint="eastAsia"/>
          <w:sz w:val="28"/>
          <w:szCs w:val="28"/>
          <w:highlight w:val="green"/>
        </w:rPr>
        <w:t>大地电</w:t>
      </w:r>
      <w:proofErr w:type="gramEnd"/>
      <w:r w:rsidRPr="00BB6DB0">
        <w:rPr>
          <w:rFonts w:ascii="仿宋" w:eastAsia="仿宋" w:hAnsi="仿宋" w:hint="eastAsia"/>
          <w:sz w:val="28"/>
          <w:szCs w:val="28"/>
          <w:highlight w:val="green"/>
        </w:rPr>
        <w:t>磁测深</w:t>
      </w:r>
      <w:r w:rsidRPr="00BB6DB0">
        <w:rPr>
          <w:rFonts w:ascii="仿宋" w:eastAsia="仿宋" w:hAnsi="仿宋"/>
          <w:sz w:val="28"/>
          <w:szCs w:val="28"/>
          <w:highlight w:val="green"/>
        </w:rPr>
        <w:t>260</w:t>
      </w:r>
      <w:r w:rsidRPr="00BB6DB0">
        <w:rPr>
          <w:rFonts w:ascii="仿宋" w:eastAsia="仿宋" w:hAnsi="仿宋" w:hint="eastAsia"/>
          <w:sz w:val="28"/>
          <w:szCs w:val="28"/>
          <w:highlight w:val="green"/>
        </w:rPr>
        <w:t>点，点距≤50</w:t>
      </w:r>
      <w:r w:rsidRPr="00BB6DB0">
        <w:rPr>
          <w:rFonts w:ascii="仿宋" w:eastAsia="仿宋" w:hAnsi="仿宋"/>
          <w:sz w:val="28"/>
          <w:szCs w:val="28"/>
          <w:highlight w:val="green"/>
        </w:rPr>
        <w:t>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641FD69C"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1837</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2204.40</w:t>
      </w:r>
      <w:r w:rsidRPr="00BB6DB0">
        <w:rPr>
          <w:rFonts w:ascii="仿宋" w:eastAsia="仿宋" w:hAnsi="仿宋" w:hint="eastAsia"/>
          <w:sz w:val="28"/>
          <w:szCs w:val="28"/>
          <w:highlight w:val="green"/>
        </w:rPr>
        <w:t>元/km；</w:t>
      </w:r>
    </w:p>
    <w:p w14:paraId="34790F1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2204.40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260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57.31</w:t>
      </w:r>
      <w:r w:rsidRPr="00BB6DB0">
        <w:rPr>
          <w:rFonts w:ascii="仿宋" w:eastAsia="仿宋" w:hAnsi="仿宋" w:hint="eastAsia"/>
          <w:sz w:val="28"/>
          <w:szCs w:val="28"/>
          <w:highlight w:val="green"/>
        </w:rPr>
        <w:t>(万元)。</w:t>
      </w:r>
    </w:p>
    <w:p w14:paraId="2343C456"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1∶</w:t>
      </w:r>
      <w:r w:rsidRPr="00BB6DB0">
        <w:rPr>
          <w:rFonts w:ascii="仿宋" w:eastAsia="仿宋" w:hAnsi="仿宋"/>
          <w:sz w:val="28"/>
          <w:szCs w:val="28"/>
          <w:highlight w:val="green"/>
        </w:rPr>
        <w:t>25000</w:t>
      </w:r>
      <w:r w:rsidRPr="00BB6DB0">
        <w:rPr>
          <w:rFonts w:ascii="仿宋" w:eastAsia="仿宋" w:hAnsi="仿宋" w:hint="eastAsia"/>
          <w:sz w:val="28"/>
          <w:szCs w:val="28"/>
          <w:highlight w:val="green"/>
        </w:rPr>
        <w:t>土壤测量</w:t>
      </w:r>
      <w:r w:rsidRPr="00BB6DB0">
        <w:rPr>
          <w:rFonts w:ascii="仿宋" w:eastAsia="仿宋" w:hAnsi="仿宋"/>
          <w:sz w:val="28"/>
          <w:szCs w:val="28"/>
          <w:highlight w:val="green"/>
        </w:rPr>
        <w:t>240</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roofErr w:type="gramStart"/>
      <w:r w:rsidRPr="00BB6DB0">
        <w:rPr>
          <w:rFonts w:ascii="仿宋" w:eastAsia="仿宋" w:hAnsi="仿宋" w:hint="eastAsia"/>
          <w:sz w:val="28"/>
          <w:szCs w:val="28"/>
          <w:highlight w:val="green"/>
        </w:rPr>
        <w:t>自由网</w:t>
      </w:r>
      <w:proofErr w:type="gramEnd"/>
      <w:r w:rsidRPr="00BB6DB0">
        <w:rPr>
          <w:rFonts w:ascii="仿宋" w:eastAsia="仿宋" w:hAnsi="仿宋"/>
          <w:sz w:val="28"/>
          <w:szCs w:val="28"/>
          <w:highlight w:val="green"/>
        </w:rPr>
        <w:t>,</w:t>
      </w:r>
      <w:r w:rsidRPr="00BB6DB0">
        <w:rPr>
          <w:rFonts w:ascii="仿宋" w:eastAsia="仿宋" w:hAnsi="仿宋" w:hint="eastAsia"/>
          <w:sz w:val="28"/>
          <w:szCs w:val="28"/>
          <w:highlight w:val="green"/>
        </w:rPr>
        <w:t>密度为4</w:t>
      </w:r>
      <w:r w:rsidRPr="00BB6DB0">
        <w:rPr>
          <w:rFonts w:ascii="仿宋" w:eastAsia="仿宋" w:hAnsi="仿宋"/>
          <w:sz w:val="28"/>
          <w:szCs w:val="28"/>
          <w:highlight w:val="green"/>
        </w:rPr>
        <w:t>0</w:t>
      </w:r>
      <w:r w:rsidRPr="00BB6DB0">
        <w:rPr>
          <w:rFonts w:ascii="仿宋" w:eastAsia="仿宋" w:hAnsi="仿宋" w:hint="eastAsia"/>
          <w:sz w:val="28"/>
          <w:szCs w:val="28"/>
          <w:highlight w:val="green"/>
        </w:rPr>
        <w:t>点/km</w:t>
      </w:r>
      <w:r w:rsidRPr="00BB6DB0">
        <w:rPr>
          <w:rFonts w:ascii="仿宋" w:eastAsia="仿宋" w:hAnsi="仿宋" w:cs="Calibri"/>
          <w:sz w:val="28"/>
          <w:szCs w:val="28"/>
          <w:highlight w:val="green"/>
          <w:vertAlign w:val="superscript"/>
        </w:rPr>
        <w:t>2</w:t>
      </w:r>
      <w:r w:rsidRPr="00BB6DB0">
        <w:rPr>
          <w:rFonts w:ascii="仿宋" w:eastAsia="仿宋" w:hAnsi="仿宋" w:cs="Calibri"/>
          <w:sz w:val="28"/>
          <w:szCs w:val="28"/>
          <w:highlight w:val="green"/>
        </w:rPr>
        <w:t>,</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79CFE3D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818</w:t>
      </w:r>
      <w:r w:rsidRPr="00BB6DB0">
        <w:rPr>
          <w:rFonts w:ascii="仿宋" w:eastAsia="仿宋" w:hAnsi="仿宋" w:hint="eastAsia"/>
          <w:sz w:val="28"/>
          <w:szCs w:val="28"/>
          <w:highlight w:val="green"/>
        </w:rPr>
        <w:t>×6</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608.59</w:t>
      </w:r>
      <w:r w:rsidRPr="00BB6DB0">
        <w:rPr>
          <w:rFonts w:ascii="仿宋" w:eastAsia="仿宋" w:hAnsi="仿宋" w:hint="eastAsia"/>
          <w:sz w:val="28"/>
          <w:szCs w:val="28"/>
          <w:highlight w:val="green"/>
        </w:rPr>
        <w:t>元/km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
    <w:p w14:paraId="3763BB3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608.59</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240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14.61(</w:t>
      </w:r>
      <w:r w:rsidRPr="00BB6DB0">
        <w:rPr>
          <w:rFonts w:ascii="仿宋" w:eastAsia="仿宋" w:hAnsi="仿宋" w:hint="eastAsia"/>
          <w:sz w:val="28"/>
          <w:szCs w:val="28"/>
          <w:highlight w:val="green"/>
        </w:rPr>
        <w:t>万元）。</w:t>
      </w:r>
    </w:p>
    <w:p w14:paraId="081120CB"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1∶</w:t>
      </w:r>
      <w:r w:rsidRPr="00BB6DB0">
        <w:rPr>
          <w:rFonts w:ascii="仿宋" w:eastAsia="仿宋" w:hAnsi="仿宋"/>
          <w:sz w:val="28"/>
          <w:szCs w:val="28"/>
          <w:highlight w:val="green"/>
        </w:rPr>
        <w:t>100</w:t>
      </w:r>
      <w:r w:rsidRPr="00BB6DB0">
        <w:rPr>
          <w:rFonts w:ascii="仿宋" w:eastAsia="仿宋" w:hAnsi="仿宋" w:hint="eastAsia"/>
          <w:sz w:val="28"/>
          <w:szCs w:val="28"/>
          <w:highlight w:val="green"/>
        </w:rPr>
        <w:t>00土壤剖面测量</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km，点距</w:t>
      </w:r>
      <w:r w:rsidRPr="00BB6DB0">
        <w:rPr>
          <w:rFonts w:ascii="仿宋" w:eastAsia="仿宋" w:hAnsi="仿宋"/>
          <w:sz w:val="28"/>
          <w:szCs w:val="28"/>
          <w:highlight w:val="green"/>
        </w:rPr>
        <w:t>40m</w:t>
      </w:r>
      <w:r w:rsidRPr="00BB6DB0">
        <w:rPr>
          <w:rFonts w:ascii="仿宋" w:eastAsia="仿宋" w:hAnsi="仿宋" w:hint="eastAsia"/>
          <w:sz w:val="28"/>
          <w:szCs w:val="28"/>
          <w:highlight w:val="green"/>
        </w:rPr>
        <w:t>，地形等级为Ⅱ级，地区调整系数1.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1423C4FF"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268</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321.60</w:t>
      </w:r>
      <w:r w:rsidRPr="00BB6DB0">
        <w:rPr>
          <w:rFonts w:ascii="仿宋" w:eastAsia="仿宋" w:hAnsi="仿宋" w:hint="eastAsia"/>
          <w:sz w:val="28"/>
          <w:szCs w:val="28"/>
          <w:highlight w:val="green"/>
        </w:rPr>
        <w:t>元/km；</w:t>
      </w:r>
    </w:p>
    <w:p w14:paraId="3B49156C"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lastRenderedPageBreak/>
        <w:t>预算费用=</w:t>
      </w:r>
      <w:r w:rsidRPr="00BB6DB0">
        <w:rPr>
          <w:rFonts w:ascii="仿宋" w:eastAsia="仿宋" w:hAnsi="仿宋"/>
          <w:sz w:val="28"/>
          <w:szCs w:val="28"/>
          <w:highlight w:val="green"/>
        </w:rPr>
        <w:t>321.60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0.64</w:t>
      </w:r>
      <w:r w:rsidRPr="00BB6DB0">
        <w:rPr>
          <w:rFonts w:ascii="仿宋" w:eastAsia="仿宋" w:hAnsi="仿宋" w:hint="eastAsia"/>
          <w:sz w:val="28"/>
          <w:szCs w:val="28"/>
          <w:highlight w:val="green"/>
        </w:rPr>
        <w:t>（万元)。</w:t>
      </w:r>
    </w:p>
    <w:p w14:paraId="7DC79F35" w14:textId="77777777" w:rsidR="00CA5775" w:rsidRPr="00BB6DB0" w:rsidRDefault="001A1445">
      <w:pPr>
        <w:adjustRightInd w:val="0"/>
        <w:snapToGrid w:val="0"/>
        <w:spacing w:line="360" w:lineRule="auto"/>
        <w:ind w:firstLineChars="200" w:firstLine="560"/>
        <w:jc w:val="left"/>
        <w:rPr>
          <w:rFonts w:ascii="仿宋" w:eastAsia="仿宋" w:hAnsi="仿宋" w:cs="Calibri" w:hint="eastAsia"/>
          <w:sz w:val="28"/>
          <w:szCs w:val="28"/>
          <w:highlight w:val="green"/>
        </w:rPr>
      </w:pPr>
      <w:r w:rsidRPr="00BB6DB0">
        <w:rPr>
          <w:rFonts w:ascii="仿宋" w:eastAsia="仿宋" w:hAnsi="仿宋" w:hint="eastAsia"/>
          <w:sz w:val="28"/>
          <w:szCs w:val="28"/>
          <w:highlight w:val="green"/>
        </w:rPr>
        <w:t>1∶</w:t>
      </w:r>
      <w:r w:rsidRPr="00BB6DB0">
        <w:rPr>
          <w:rFonts w:ascii="仿宋" w:eastAsia="仿宋" w:hAnsi="仿宋"/>
          <w:sz w:val="28"/>
          <w:szCs w:val="28"/>
          <w:highlight w:val="green"/>
        </w:rPr>
        <w:t>25000</w:t>
      </w:r>
      <w:r w:rsidRPr="00BB6DB0">
        <w:rPr>
          <w:rFonts w:ascii="仿宋" w:eastAsia="仿宋" w:hAnsi="仿宋" w:hint="eastAsia"/>
          <w:sz w:val="28"/>
          <w:szCs w:val="28"/>
          <w:highlight w:val="green"/>
        </w:rPr>
        <w:t>遥感地质解译及蚀变信息提取</w:t>
      </w:r>
      <w:r w:rsidRPr="00BB6DB0">
        <w:rPr>
          <w:rFonts w:ascii="仿宋" w:eastAsia="仿宋" w:hAnsi="仿宋"/>
          <w:sz w:val="28"/>
          <w:szCs w:val="28"/>
          <w:highlight w:val="green"/>
        </w:rPr>
        <w:t>971</w:t>
      </w:r>
      <w:r w:rsidRPr="00BB6DB0">
        <w:rPr>
          <w:rFonts w:ascii="仿宋" w:eastAsia="仿宋" w:hAnsi="仿宋" w:hint="eastAsia"/>
          <w:sz w:val="28"/>
          <w:szCs w:val="28"/>
          <w:highlight w:val="green"/>
        </w:rPr>
        <w:t>km</w:t>
      </w:r>
      <w:r w:rsidRPr="00BB6DB0">
        <w:rPr>
          <w:rFonts w:ascii="仿宋" w:eastAsia="仿宋" w:hAnsi="仿宋" w:cs="Calibri"/>
          <w:sz w:val="28"/>
          <w:szCs w:val="28"/>
          <w:highlight w:val="green"/>
          <w:vertAlign w:val="superscript"/>
        </w:rPr>
        <w:t>2</w:t>
      </w:r>
      <w:r w:rsidRPr="00BB6DB0">
        <w:rPr>
          <w:rFonts w:ascii="仿宋" w:eastAsia="仿宋" w:hAnsi="仿宋" w:cs="Calibri" w:hint="eastAsia"/>
          <w:sz w:val="28"/>
          <w:szCs w:val="28"/>
          <w:highlight w:val="green"/>
        </w:rPr>
        <w:t>，可解程度Ⅱ。</w:t>
      </w:r>
    </w:p>
    <w:p w14:paraId="6E339F53"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2.2+232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234.20</w:t>
      </w:r>
      <w:r w:rsidRPr="00BB6DB0">
        <w:rPr>
          <w:rFonts w:ascii="仿宋" w:eastAsia="仿宋" w:hAnsi="仿宋" w:hint="eastAsia"/>
          <w:sz w:val="28"/>
          <w:szCs w:val="28"/>
          <w:highlight w:val="green"/>
        </w:rPr>
        <w:t>元/km</w:t>
      </w:r>
      <w:r w:rsidRPr="00BB6DB0">
        <w:rPr>
          <w:rFonts w:ascii="仿宋" w:eastAsia="仿宋" w:hAnsi="仿宋" w:cs="Calibri"/>
          <w:sz w:val="28"/>
          <w:szCs w:val="28"/>
          <w:highlight w:val="green"/>
          <w:vertAlign w:val="superscript"/>
        </w:rPr>
        <w:t>2</w:t>
      </w:r>
      <w:r w:rsidRPr="00BB6DB0">
        <w:rPr>
          <w:rFonts w:ascii="仿宋" w:eastAsia="仿宋" w:hAnsi="仿宋" w:hint="eastAsia"/>
          <w:sz w:val="28"/>
          <w:szCs w:val="28"/>
          <w:highlight w:val="green"/>
        </w:rPr>
        <w:t>；</w:t>
      </w:r>
    </w:p>
    <w:p w14:paraId="4D7422B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234.20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971</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22.74</w:t>
      </w:r>
      <w:r w:rsidRPr="00BB6DB0">
        <w:rPr>
          <w:rFonts w:ascii="仿宋" w:eastAsia="仿宋" w:hAnsi="仿宋" w:hint="eastAsia"/>
          <w:sz w:val="28"/>
          <w:szCs w:val="28"/>
          <w:highlight w:val="green"/>
        </w:rPr>
        <w:t>（万元)。</w:t>
      </w:r>
    </w:p>
    <w:p w14:paraId="7B64D883"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钻探</w:t>
      </w:r>
      <w:r w:rsidRPr="00BB6DB0">
        <w:rPr>
          <w:rFonts w:ascii="仿宋" w:eastAsia="仿宋" w:hAnsi="仿宋"/>
          <w:sz w:val="28"/>
          <w:szCs w:val="28"/>
          <w:highlight w:val="green"/>
        </w:rPr>
        <w:t>20</w:t>
      </w:r>
      <w:r w:rsidRPr="00BB6DB0">
        <w:rPr>
          <w:rFonts w:ascii="仿宋" w:eastAsia="仿宋" w:hAnsi="仿宋" w:hint="eastAsia"/>
          <w:sz w:val="28"/>
          <w:szCs w:val="28"/>
          <w:highlight w:val="green"/>
        </w:rPr>
        <w:t>00m,</w:t>
      </w:r>
      <w:proofErr w:type="gramStart"/>
      <w:r w:rsidRPr="00BB6DB0">
        <w:rPr>
          <w:rFonts w:ascii="仿宋" w:eastAsia="仿宋" w:hAnsi="仿宋" w:hint="eastAsia"/>
          <w:sz w:val="28"/>
          <w:szCs w:val="28"/>
          <w:highlight w:val="green"/>
        </w:rPr>
        <w:t>孔深0～</w:t>
      </w:r>
      <w:r w:rsidRPr="00BB6DB0">
        <w:rPr>
          <w:rFonts w:ascii="仿宋" w:eastAsia="仿宋" w:hAnsi="仿宋"/>
          <w:sz w:val="28"/>
          <w:szCs w:val="28"/>
          <w:highlight w:val="green"/>
        </w:rPr>
        <w:t>400</w:t>
      </w:r>
      <w:proofErr w:type="gramEnd"/>
      <w:r w:rsidRPr="00BB6DB0">
        <w:rPr>
          <w:rFonts w:ascii="仿宋" w:eastAsia="仿宋" w:hAnsi="仿宋"/>
          <w:sz w:val="28"/>
          <w:szCs w:val="28"/>
          <w:highlight w:val="green"/>
        </w:rPr>
        <w:t>m</w:t>
      </w:r>
      <w:r w:rsidRPr="00BB6DB0">
        <w:rPr>
          <w:rFonts w:ascii="仿宋" w:eastAsia="仿宋" w:hAnsi="仿宋" w:hint="eastAsia"/>
          <w:sz w:val="28"/>
          <w:szCs w:val="28"/>
          <w:highlight w:val="green"/>
        </w:rPr>
        <w:t>岩石级别Ⅷ级，地区调整系数1.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66D31A77"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1027</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1202.40</w:t>
      </w:r>
      <w:r w:rsidRPr="00BB6DB0">
        <w:rPr>
          <w:rFonts w:ascii="仿宋" w:eastAsia="仿宋" w:hAnsi="仿宋" w:hint="eastAsia"/>
          <w:sz w:val="28"/>
          <w:szCs w:val="28"/>
          <w:highlight w:val="green"/>
        </w:rPr>
        <w:t>元/m；</w:t>
      </w:r>
    </w:p>
    <w:p w14:paraId="4BAB3141"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1202.40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2000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240.48</w:t>
      </w:r>
      <w:r w:rsidRPr="00BB6DB0">
        <w:rPr>
          <w:rFonts w:ascii="仿宋" w:eastAsia="仿宋" w:hAnsi="仿宋" w:hint="eastAsia"/>
          <w:sz w:val="28"/>
          <w:szCs w:val="28"/>
          <w:highlight w:val="green"/>
        </w:rPr>
        <w:t>（万元）。</w:t>
      </w:r>
    </w:p>
    <w:p w14:paraId="018D6548"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槽探1</w:t>
      </w:r>
      <w:r w:rsidRPr="00BB6DB0">
        <w:rPr>
          <w:rFonts w:ascii="仿宋" w:eastAsia="仿宋" w:hAnsi="仿宋"/>
          <w:sz w:val="28"/>
          <w:szCs w:val="28"/>
          <w:highlight w:val="green"/>
        </w:rPr>
        <w:t>0</w:t>
      </w:r>
      <w:r w:rsidRPr="00BB6DB0">
        <w:rPr>
          <w:rFonts w:ascii="仿宋" w:eastAsia="仿宋" w:hAnsi="仿宋" w:hint="eastAsia"/>
          <w:sz w:val="28"/>
          <w:szCs w:val="28"/>
          <w:highlight w:val="green"/>
        </w:rPr>
        <w:t>00m</w:t>
      </w:r>
      <w:r w:rsidRPr="00BB6DB0">
        <w:rPr>
          <w:rFonts w:ascii="仿宋" w:eastAsia="仿宋" w:hAnsi="仿宋" w:cs="Calibri"/>
          <w:sz w:val="28"/>
          <w:szCs w:val="28"/>
          <w:highlight w:val="green"/>
          <w:vertAlign w:val="superscript"/>
        </w:rPr>
        <w:t>3</w:t>
      </w:r>
      <w:r w:rsidRPr="00BB6DB0">
        <w:rPr>
          <w:rFonts w:ascii="仿宋" w:eastAsia="仿宋" w:hAnsi="仿宋" w:hint="eastAsia"/>
          <w:sz w:val="28"/>
          <w:szCs w:val="28"/>
          <w:highlight w:val="green"/>
        </w:rPr>
        <w:t>,0～3m土石方，地区调整系数1.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p>
    <w:p w14:paraId="28732664" w14:textId="77777777" w:rsidR="00CA5775" w:rsidRPr="00BB6DB0" w:rsidRDefault="001A1445">
      <w:pPr>
        <w:adjustRightInd w:val="0"/>
        <w:snapToGrid w:val="0"/>
        <w:spacing w:line="360" w:lineRule="auto"/>
        <w:ind w:firstLineChars="200" w:firstLine="560"/>
        <w:jc w:val="left"/>
        <w:rPr>
          <w:rFonts w:ascii="仿宋" w:eastAsia="仿宋" w:hAnsi="仿宋" w:hint="eastAsia"/>
          <w:sz w:val="28"/>
          <w:szCs w:val="28"/>
          <w:highlight w:val="green"/>
        </w:rPr>
      </w:pPr>
      <w:r w:rsidRPr="00BB6DB0">
        <w:rPr>
          <w:rFonts w:ascii="仿宋" w:eastAsia="仿宋" w:hAnsi="仿宋" w:hint="eastAsia"/>
          <w:sz w:val="28"/>
          <w:szCs w:val="28"/>
          <w:highlight w:val="green"/>
        </w:rPr>
        <w:t>单位预算标准为</w:t>
      </w:r>
      <w:r w:rsidRPr="00BB6DB0">
        <w:rPr>
          <w:rFonts w:ascii="仿宋" w:eastAsia="仿宋" w:hAnsi="仿宋"/>
          <w:sz w:val="28"/>
          <w:szCs w:val="28"/>
          <w:highlight w:val="green"/>
        </w:rPr>
        <w:t>110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132.00</w:t>
      </w:r>
      <w:r w:rsidRPr="00BB6DB0">
        <w:rPr>
          <w:rFonts w:ascii="仿宋" w:eastAsia="仿宋" w:hAnsi="仿宋" w:hint="eastAsia"/>
          <w:sz w:val="28"/>
          <w:szCs w:val="28"/>
          <w:highlight w:val="green"/>
        </w:rPr>
        <w:t>元/m</w:t>
      </w:r>
      <w:r w:rsidRPr="00BB6DB0">
        <w:rPr>
          <w:rFonts w:ascii="仿宋" w:eastAsia="仿宋" w:hAnsi="仿宋" w:cs="Calibri"/>
          <w:sz w:val="28"/>
          <w:szCs w:val="28"/>
          <w:highlight w:val="green"/>
          <w:vertAlign w:val="superscript"/>
        </w:rPr>
        <w:t>3</w:t>
      </w:r>
      <w:r w:rsidRPr="00BB6DB0">
        <w:rPr>
          <w:rFonts w:ascii="仿宋" w:eastAsia="仿宋" w:hAnsi="仿宋" w:hint="eastAsia"/>
          <w:sz w:val="28"/>
          <w:szCs w:val="28"/>
          <w:highlight w:val="green"/>
        </w:rPr>
        <w:t>；</w:t>
      </w:r>
    </w:p>
    <w:p w14:paraId="64949CC0"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BB6DB0">
        <w:rPr>
          <w:rFonts w:ascii="仿宋" w:eastAsia="仿宋" w:hAnsi="仿宋" w:hint="eastAsia"/>
          <w:sz w:val="28"/>
          <w:szCs w:val="28"/>
          <w:highlight w:val="green"/>
        </w:rPr>
        <w:t>预算费用=</w:t>
      </w:r>
      <w:r w:rsidRPr="00BB6DB0">
        <w:rPr>
          <w:rFonts w:ascii="仿宋" w:eastAsia="仿宋" w:hAnsi="仿宋"/>
          <w:sz w:val="28"/>
          <w:szCs w:val="28"/>
          <w:highlight w:val="green"/>
        </w:rPr>
        <w:t>132</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2000</w:t>
      </w:r>
      <w:r w:rsidRPr="00BB6DB0">
        <w:rPr>
          <w:rFonts w:ascii="仿宋" w:eastAsia="仿宋" w:hAnsi="仿宋" w:hint="eastAsia"/>
          <w:sz w:val="28"/>
          <w:szCs w:val="28"/>
          <w:highlight w:val="green"/>
        </w:rPr>
        <w:t>÷1</w:t>
      </w:r>
      <w:r w:rsidRPr="00BB6DB0">
        <w:rPr>
          <w:rFonts w:ascii="仿宋" w:eastAsia="仿宋" w:hAnsi="仿宋"/>
          <w:sz w:val="28"/>
          <w:szCs w:val="28"/>
          <w:highlight w:val="green"/>
        </w:rPr>
        <w:t>0000</w:t>
      </w:r>
      <w:r w:rsidRPr="00BB6DB0">
        <w:rPr>
          <w:rFonts w:ascii="仿宋" w:eastAsia="仿宋" w:hAnsi="仿宋" w:hint="eastAsia"/>
          <w:sz w:val="28"/>
          <w:szCs w:val="28"/>
          <w:highlight w:val="green"/>
        </w:rPr>
        <w:t>=</w:t>
      </w:r>
      <w:r w:rsidRPr="00BB6DB0">
        <w:rPr>
          <w:rFonts w:ascii="仿宋" w:eastAsia="仿宋" w:hAnsi="仿宋"/>
          <w:sz w:val="28"/>
          <w:szCs w:val="28"/>
          <w:highlight w:val="green"/>
        </w:rPr>
        <w:t>26.40</w:t>
      </w:r>
      <w:r w:rsidRPr="00BB6DB0">
        <w:rPr>
          <w:rFonts w:ascii="仿宋" w:eastAsia="仿宋" w:hAnsi="仿宋" w:hint="eastAsia"/>
          <w:sz w:val="28"/>
          <w:szCs w:val="28"/>
          <w:highlight w:val="green"/>
        </w:rPr>
        <w:t>（万元）。</w:t>
      </w:r>
    </w:p>
    <w:p w14:paraId="344E4F9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室内工作项目预算费用公式为：预算费用＝地质调查单位预算标准×工作量。一般</w:t>
      </w:r>
      <w:proofErr w:type="gramStart"/>
      <w:r w:rsidRPr="00A70852">
        <w:rPr>
          <w:rFonts w:ascii="仿宋" w:eastAsia="仿宋" w:hAnsi="仿宋" w:hint="eastAsia"/>
          <w:sz w:val="28"/>
          <w:szCs w:val="28"/>
          <w:highlight w:val="yellow"/>
        </w:rPr>
        <w:t>岩矿分析</w:t>
      </w:r>
      <w:proofErr w:type="gramEnd"/>
      <w:r>
        <w:rPr>
          <w:rFonts w:ascii="仿宋" w:eastAsia="仿宋" w:hAnsi="仿宋" w:hint="eastAsia"/>
          <w:sz w:val="28"/>
          <w:szCs w:val="28"/>
        </w:rPr>
        <w:t>以样为单位的按单项试验项目的单价之和作为单位预算标准。例如：</w:t>
      </w:r>
    </w:p>
    <w:p w14:paraId="3B507AA5"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基本分析样</w:t>
      </w:r>
      <w:r>
        <w:rPr>
          <w:rFonts w:ascii="仿宋" w:eastAsia="仿宋" w:hAnsi="仿宋"/>
          <w:sz w:val="28"/>
          <w:szCs w:val="28"/>
        </w:rPr>
        <w:t>350</w:t>
      </w:r>
      <w:r>
        <w:rPr>
          <w:rFonts w:ascii="仿宋" w:eastAsia="仿宋" w:hAnsi="仿宋" w:hint="eastAsia"/>
          <w:sz w:val="28"/>
          <w:szCs w:val="28"/>
        </w:rPr>
        <w:t>件5种元素合计单价</w:t>
      </w:r>
      <w:r>
        <w:rPr>
          <w:rFonts w:ascii="仿宋" w:eastAsia="仿宋" w:hAnsi="仿宋"/>
          <w:sz w:val="28"/>
          <w:szCs w:val="28"/>
        </w:rPr>
        <w:t>229.00</w:t>
      </w:r>
      <w:r>
        <w:rPr>
          <w:rFonts w:ascii="仿宋" w:eastAsia="仿宋" w:hAnsi="仿宋" w:hint="eastAsia"/>
          <w:sz w:val="28"/>
          <w:szCs w:val="28"/>
        </w:rPr>
        <w:t>元/件，其综合计算情况如下：</w:t>
      </w:r>
    </w:p>
    <w:tbl>
      <w:tblPr>
        <w:tblW w:w="753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62"/>
        <w:gridCol w:w="1131"/>
        <w:gridCol w:w="1134"/>
        <w:gridCol w:w="1276"/>
        <w:gridCol w:w="1275"/>
      </w:tblGrid>
      <w:tr w:rsidR="00CA5775" w14:paraId="70809308" w14:textId="77777777">
        <w:trPr>
          <w:trHeight w:val="397"/>
          <w:jc w:val="center"/>
        </w:trPr>
        <w:tc>
          <w:tcPr>
            <w:tcW w:w="1555" w:type="dxa"/>
            <w:tcBorders>
              <w:left w:val="single" w:sz="4" w:space="0" w:color="auto"/>
            </w:tcBorders>
            <w:vAlign w:val="center"/>
          </w:tcPr>
          <w:p w14:paraId="197DF285" w14:textId="77777777" w:rsidR="00CA5775" w:rsidRDefault="001A1445">
            <w:pPr>
              <w:autoSpaceDE w:val="0"/>
              <w:autoSpaceDN w:val="0"/>
              <w:adjustRightInd w:val="0"/>
              <w:snapToGrid w:val="0"/>
              <w:jc w:val="center"/>
              <w:rPr>
                <w:rFonts w:ascii="仿宋" w:eastAsia="仿宋" w:hAnsi="仿宋" w:hint="eastAsia"/>
                <w:kern w:val="0"/>
              </w:rPr>
            </w:pPr>
            <w:commentRangeStart w:id="43"/>
            <w:r>
              <w:rPr>
                <w:rFonts w:ascii="仿宋" w:eastAsia="仿宋" w:hAnsi="仿宋" w:hint="eastAsia"/>
                <w:kern w:val="0"/>
              </w:rPr>
              <w:t>元素名称</w:t>
            </w:r>
          </w:p>
        </w:tc>
        <w:tc>
          <w:tcPr>
            <w:tcW w:w="1162" w:type="dxa"/>
            <w:vAlign w:val="center"/>
          </w:tcPr>
          <w:p w14:paraId="0FCDA559"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C</w:t>
            </w:r>
            <w:r>
              <w:rPr>
                <w:rFonts w:ascii="仿宋" w:eastAsia="仿宋" w:hAnsi="仿宋" w:hint="eastAsia"/>
                <w:kern w:val="0"/>
              </w:rPr>
              <w:t>u</w:t>
            </w:r>
          </w:p>
        </w:tc>
        <w:tc>
          <w:tcPr>
            <w:tcW w:w="1131" w:type="dxa"/>
            <w:vAlign w:val="center"/>
          </w:tcPr>
          <w:p w14:paraId="5F4CF05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Co</w:t>
            </w:r>
          </w:p>
        </w:tc>
        <w:tc>
          <w:tcPr>
            <w:tcW w:w="1134" w:type="dxa"/>
            <w:vAlign w:val="center"/>
          </w:tcPr>
          <w:p w14:paraId="25AC3AFB"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Ni</w:t>
            </w:r>
          </w:p>
        </w:tc>
        <w:tc>
          <w:tcPr>
            <w:tcW w:w="1276" w:type="dxa"/>
            <w:vAlign w:val="center"/>
          </w:tcPr>
          <w:p w14:paraId="5B5F63B5"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Au</w:t>
            </w:r>
          </w:p>
        </w:tc>
        <w:tc>
          <w:tcPr>
            <w:tcW w:w="1275" w:type="dxa"/>
            <w:tcBorders>
              <w:right w:val="single" w:sz="4" w:space="0" w:color="auto"/>
            </w:tcBorders>
            <w:vAlign w:val="center"/>
          </w:tcPr>
          <w:p w14:paraId="7580FD4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Ag</w:t>
            </w:r>
          </w:p>
        </w:tc>
      </w:tr>
      <w:tr w:rsidR="00CA5775" w14:paraId="0B61AB52" w14:textId="77777777">
        <w:trPr>
          <w:trHeight w:val="397"/>
          <w:jc w:val="center"/>
        </w:trPr>
        <w:tc>
          <w:tcPr>
            <w:tcW w:w="1555" w:type="dxa"/>
            <w:tcBorders>
              <w:left w:val="single" w:sz="4" w:space="0" w:color="auto"/>
            </w:tcBorders>
            <w:vAlign w:val="center"/>
          </w:tcPr>
          <w:p w14:paraId="0F9593D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预算标准(元)</w:t>
            </w:r>
          </w:p>
        </w:tc>
        <w:tc>
          <w:tcPr>
            <w:tcW w:w="1162" w:type="dxa"/>
            <w:vAlign w:val="center"/>
          </w:tcPr>
          <w:p w14:paraId="785480C7"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40</w:t>
            </w:r>
          </w:p>
        </w:tc>
        <w:tc>
          <w:tcPr>
            <w:tcW w:w="1131" w:type="dxa"/>
            <w:vAlign w:val="center"/>
          </w:tcPr>
          <w:p w14:paraId="5CDD59E9"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40</w:t>
            </w:r>
          </w:p>
        </w:tc>
        <w:tc>
          <w:tcPr>
            <w:tcW w:w="1134" w:type="dxa"/>
            <w:vAlign w:val="center"/>
          </w:tcPr>
          <w:p w14:paraId="32CF3728"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40</w:t>
            </w:r>
          </w:p>
        </w:tc>
        <w:tc>
          <w:tcPr>
            <w:tcW w:w="1276" w:type="dxa"/>
            <w:vAlign w:val="center"/>
          </w:tcPr>
          <w:p w14:paraId="5283C88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59</w:t>
            </w:r>
          </w:p>
        </w:tc>
        <w:tc>
          <w:tcPr>
            <w:tcW w:w="1275" w:type="dxa"/>
            <w:tcBorders>
              <w:right w:val="single" w:sz="4" w:space="0" w:color="auto"/>
            </w:tcBorders>
            <w:vAlign w:val="center"/>
          </w:tcPr>
          <w:p w14:paraId="24AFE7F0"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50</w:t>
            </w:r>
            <w:commentRangeEnd w:id="43"/>
            <w:r w:rsidR="00A70852">
              <w:rPr>
                <w:rStyle w:val="af6"/>
              </w:rPr>
              <w:commentReference w:id="43"/>
            </w:r>
          </w:p>
        </w:tc>
      </w:tr>
    </w:tbl>
    <w:p w14:paraId="3CF6270E"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229</w:t>
      </w:r>
      <w:r>
        <w:rPr>
          <w:rFonts w:ascii="仿宋" w:eastAsia="仿宋" w:hAnsi="仿宋" w:hint="eastAsia"/>
          <w:sz w:val="28"/>
          <w:szCs w:val="28"/>
        </w:rPr>
        <w:t>×</w:t>
      </w:r>
      <w:r>
        <w:rPr>
          <w:rFonts w:ascii="仿宋" w:eastAsia="仿宋" w:hAnsi="仿宋"/>
          <w:sz w:val="28"/>
          <w:szCs w:val="28"/>
        </w:rPr>
        <w:t>350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8.02</w:t>
      </w:r>
      <w:r>
        <w:rPr>
          <w:rFonts w:ascii="仿宋" w:eastAsia="仿宋" w:hAnsi="仿宋" w:hint="eastAsia"/>
          <w:sz w:val="28"/>
          <w:szCs w:val="28"/>
        </w:rPr>
        <w:t>（万元）。</w:t>
      </w:r>
    </w:p>
    <w:p w14:paraId="4A451BC0"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A70852">
        <w:rPr>
          <w:rFonts w:ascii="仿宋" w:eastAsia="仿宋" w:hAnsi="仿宋" w:hint="eastAsia"/>
          <w:sz w:val="28"/>
          <w:szCs w:val="28"/>
          <w:highlight w:val="yellow"/>
        </w:rPr>
        <w:t>土壤样</w:t>
      </w:r>
      <w:r w:rsidRPr="00A70852">
        <w:rPr>
          <w:rFonts w:ascii="仿宋" w:eastAsia="仿宋" w:hAnsi="仿宋"/>
          <w:sz w:val="28"/>
          <w:szCs w:val="28"/>
          <w:highlight w:val="yellow"/>
        </w:rPr>
        <w:t>10000</w:t>
      </w:r>
      <w:r w:rsidRPr="00A70852">
        <w:rPr>
          <w:rFonts w:ascii="仿宋" w:eastAsia="仿宋" w:hAnsi="仿宋" w:hint="eastAsia"/>
          <w:sz w:val="28"/>
          <w:szCs w:val="28"/>
          <w:highlight w:val="yellow"/>
        </w:rPr>
        <w:t>件、基岩光谱样</w:t>
      </w:r>
      <w:r>
        <w:rPr>
          <w:rFonts w:ascii="仿宋" w:eastAsia="仿宋" w:hAnsi="仿宋"/>
          <w:sz w:val="28"/>
          <w:szCs w:val="28"/>
        </w:rPr>
        <w:t>400</w:t>
      </w:r>
      <w:r>
        <w:rPr>
          <w:rFonts w:ascii="仿宋" w:eastAsia="仿宋" w:hAnsi="仿宋" w:hint="eastAsia"/>
          <w:sz w:val="28"/>
          <w:szCs w:val="28"/>
        </w:rPr>
        <w:t>件</w:t>
      </w:r>
      <w:r>
        <w:rPr>
          <w:rFonts w:ascii="仿宋" w:eastAsia="仿宋" w:hAnsi="仿宋"/>
          <w:sz w:val="28"/>
          <w:szCs w:val="28"/>
        </w:rPr>
        <w:t>15</w:t>
      </w:r>
      <w:r>
        <w:rPr>
          <w:rFonts w:ascii="仿宋" w:eastAsia="仿宋" w:hAnsi="仿宋" w:hint="eastAsia"/>
          <w:sz w:val="28"/>
          <w:szCs w:val="28"/>
        </w:rPr>
        <w:t>种元素合计单价</w:t>
      </w:r>
      <w:r>
        <w:rPr>
          <w:rFonts w:ascii="仿宋" w:eastAsia="仿宋" w:hAnsi="仿宋"/>
          <w:sz w:val="28"/>
          <w:szCs w:val="28"/>
        </w:rPr>
        <w:t>128.00</w:t>
      </w:r>
      <w:r>
        <w:rPr>
          <w:rFonts w:ascii="仿宋" w:eastAsia="仿宋" w:hAnsi="仿宋" w:hint="eastAsia"/>
          <w:sz w:val="28"/>
          <w:szCs w:val="28"/>
        </w:rPr>
        <w:t>元/件，其综合计算情况如下：</w:t>
      </w:r>
    </w:p>
    <w:tbl>
      <w:tblPr>
        <w:tblW w:w="7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4"/>
        <w:gridCol w:w="709"/>
        <w:gridCol w:w="709"/>
        <w:gridCol w:w="708"/>
        <w:gridCol w:w="709"/>
        <w:gridCol w:w="738"/>
        <w:gridCol w:w="709"/>
        <w:gridCol w:w="709"/>
        <w:gridCol w:w="708"/>
      </w:tblGrid>
      <w:tr w:rsidR="00CA5775" w14:paraId="2D4B72DE" w14:textId="77777777">
        <w:trPr>
          <w:trHeight w:hRule="exact" w:val="397"/>
          <w:jc w:val="center"/>
        </w:trPr>
        <w:tc>
          <w:tcPr>
            <w:tcW w:w="1914" w:type="dxa"/>
            <w:vAlign w:val="center"/>
          </w:tcPr>
          <w:p w14:paraId="58468285" w14:textId="77777777" w:rsidR="00CA5775" w:rsidRDefault="001A1445">
            <w:pPr>
              <w:autoSpaceDE w:val="0"/>
              <w:autoSpaceDN w:val="0"/>
              <w:adjustRightInd w:val="0"/>
              <w:snapToGrid w:val="0"/>
              <w:jc w:val="center"/>
              <w:rPr>
                <w:rFonts w:ascii="仿宋" w:eastAsia="仿宋" w:hAnsi="仿宋" w:hint="eastAsia"/>
                <w:kern w:val="0"/>
              </w:rPr>
            </w:pPr>
            <w:commentRangeStart w:id="44"/>
            <w:r>
              <w:rPr>
                <w:rFonts w:ascii="仿宋" w:eastAsia="仿宋" w:hAnsi="仿宋" w:hint="eastAsia"/>
                <w:kern w:val="0"/>
              </w:rPr>
              <w:t>元素名称</w:t>
            </w:r>
          </w:p>
        </w:tc>
        <w:tc>
          <w:tcPr>
            <w:tcW w:w="709" w:type="dxa"/>
            <w:vAlign w:val="center"/>
          </w:tcPr>
          <w:p w14:paraId="240A062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Cu</w:t>
            </w:r>
          </w:p>
        </w:tc>
        <w:tc>
          <w:tcPr>
            <w:tcW w:w="709" w:type="dxa"/>
            <w:vAlign w:val="center"/>
          </w:tcPr>
          <w:p w14:paraId="2F99E35A"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Pb</w:t>
            </w:r>
          </w:p>
        </w:tc>
        <w:tc>
          <w:tcPr>
            <w:tcW w:w="708" w:type="dxa"/>
            <w:vAlign w:val="center"/>
          </w:tcPr>
          <w:p w14:paraId="3DB3B27C"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Zn</w:t>
            </w:r>
          </w:p>
        </w:tc>
        <w:tc>
          <w:tcPr>
            <w:tcW w:w="709" w:type="dxa"/>
            <w:vAlign w:val="center"/>
          </w:tcPr>
          <w:p w14:paraId="31D3212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Ag</w:t>
            </w:r>
          </w:p>
        </w:tc>
        <w:tc>
          <w:tcPr>
            <w:tcW w:w="738" w:type="dxa"/>
            <w:vAlign w:val="center"/>
          </w:tcPr>
          <w:p w14:paraId="0BAABFEA"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W</w:t>
            </w:r>
          </w:p>
        </w:tc>
        <w:tc>
          <w:tcPr>
            <w:tcW w:w="709" w:type="dxa"/>
            <w:vAlign w:val="center"/>
          </w:tcPr>
          <w:p w14:paraId="30912E14"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Sn</w:t>
            </w:r>
          </w:p>
        </w:tc>
        <w:tc>
          <w:tcPr>
            <w:tcW w:w="709" w:type="dxa"/>
            <w:vAlign w:val="center"/>
          </w:tcPr>
          <w:p w14:paraId="4CA18656"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Mo</w:t>
            </w:r>
          </w:p>
        </w:tc>
        <w:tc>
          <w:tcPr>
            <w:tcW w:w="708" w:type="dxa"/>
            <w:vAlign w:val="center"/>
          </w:tcPr>
          <w:p w14:paraId="6BAB7F9C"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L</w:t>
            </w:r>
            <w:r>
              <w:rPr>
                <w:rFonts w:ascii="仿宋" w:eastAsia="仿宋" w:hAnsi="仿宋"/>
                <w:kern w:val="0"/>
              </w:rPr>
              <w:t>i</w:t>
            </w:r>
          </w:p>
        </w:tc>
      </w:tr>
      <w:tr w:rsidR="00CA5775" w14:paraId="49421552" w14:textId="77777777">
        <w:trPr>
          <w:trHeight w:hRule="exact" w:val="397"/>
          <w:jc w:val="center"/>
        </w:trPr>
        <w:tc>
          <w:tcPr>
            <w:tcW w:w="1914" w:type="dxa"/>
            <w:vAlign w:val="center"/>
          </w:tcPr>
          <w:p w14:paraId="42827767"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预算标准(元)</w:t>
            </w:r>
          </w:p>
        </w:tc>
        <w:tc>
          <w:tcPr>
            <w:tcW w:w="709" w:type="dxa"/>
            <w:vAlign w:val="center"/>
          </w:tcPr>
          <w:p w14:paraId="222B9292"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7</w:t>
            </w:r>
          </w:p>
        </w:tc>
        <w:tc>
          <w:tcPr>
            <w:tcW w:w="709" w:type="dxa"/>
            <w:vAlign w:val="center"/>
          </w:tcPr>
          <w:p w14:paraId="7CA2B0F2"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6</w:t>
            </w:r>
          </w:p>
        </w:tc>
        <w:tc>
          <w:tcPr>
            <w:tcW w:w="708" w:type="dxa"/>
            <w:vAlign w:val="center"/>
          </w:tcPr>
          <w:p w14:paraId="086B1FD1"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7</w:t>
            </w:r>
          </w:p>
        </w:tc>
        <w:tc>
          <w:tcPr>
            <w:tcW w:w="709" w:type="dxa"/>
            <w:vAlign w:val="center"/>
          </w:tcPr>
          <w:p w14:paraId="10B0379F"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8</w:t>
            </w:r>
          </w:p>
        </w:tc>
        <w:tc>
          <w:tcPr>
            <w:tcW w:w="738" w:type="dxa"/>
            <w:vAlign w:val="center"/>
          </w:tcPr>
          <w:p w14:paraId="5352860F"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8</w:t>
            </w:r>
          </w:p>
        </w:tc>
        <w:tc>
          <w:tcPr>
            <w:tcW w:w="709" w:type="dxa"/>
            <w:vAlign w:val="center"/>
          </w:tcPr>
          <w:p w14:paraId="1FEDC93D"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8</w:t>
            </w:r>
          </w:p>
        </w:tc>
        <w:tc>
          <w:tcPr>
            <w:tcW w:w="709" w:type="dxa"/>
            <w:vAlign w:val="center"/>
          </w:tcPr>
          <w:p w14:paraId="004DF032"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8</w:t>
            </w:r>
          </w:p>
        </w:tc>
        <w:tc>
          <w:tcPr>
            <w:tcW w:w="708" w:type="dxa"/>
            <w:vAlign w:val="center"/>
          </w:tcPr>
          <w:p w14:paraId="49046922"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8</w:t>
            </w:r>
          </w:p>
        </w:tc>
      </w:tr>
      <w:tr w:rsidR="00CA5775" w14:paraId="0850D26F" w14:textId="77777777">
        <w:trPr>
          <w:trHeight w:hRule="exact" w:val="397"/>
          <w:jc w:val="center"/>
        </w:trPr>
        <w:tc>
          <w:tcPr>
            <w:tcW w:w="1914" w:type="dxa"/>
            <w:vAlign w:val="center"/>
          </w:tcPr>
          <w:p w14:paraId="0738B619"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元素名称</w:t>
            </w:r>
          </w:p>
        </w:tc>
        <w:tc>
          <w:tcPr>
            <w:tcW w:w="709" w:type="dxa"/>
            <w:vAlign w:val="center"/>
          </w:tcPr>
          <w:p w14:paraId="25AE7F40"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Be</w:t>
            </w:r>
          </w:p>
        </w:tc>
        <w:tc>
          <w:tcPr>
            <w:tcW w:w="709" w:type="dxa"/>
            <w:vAlign w:val="center"/>
          </w:tcPr>
          <w:p w14:paraId="32548D7F"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Co</w:t>
            </w:r>
          </w:p>
        </w:tc>
        <w:tc>
          <w:tcPr>
            <w:tcW w:w="708" w:type="dxa"/>
            <w:vAlign w:val="center"/>
          </w:tcPr>
          <w:p w14:paraId="70C51368"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N</w:t>
            </w:r>
            <w:r>
              <w:rPr>
                <w:rFonts w:ascii="仿宋" w:eastAsia="仿宋" w:hAnsi="仿宋"/>
                <w:kern w:val="0"/>
              </w:rPr>
              <w:t>i</w:t>
            </w:r>
          </w:p>
        </w:tc>
        <w:tc>
          <w:tcPr>
            <w:tcW w:w="709" w:type="dxa"/>
            <w:vAlign w:val="center"/>
          </w:tcPr>
          <w:p w14:paraId="5386678E"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A</w:t>
            </w:r>
            <w:r>
              <w:rPr>
                <w:rFonts w:ascii="仿宋" w:eastAsia="仿宋" w:hAnsi="仿宋"/>
                <w:kern w:val="0"/>
              </w:rPr>
              <w:t>u</w:t>
            </w:r>
          </w:p>
        </w:tc>
        <w:tc>
          <w:tcPr>
            <w:tcW w:w="738" w:type="dxa"/>
            <w:vAlign w:val="center"/>
          </w:tcPr>
          <w:p w14:paraId="663F8647"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A</w:t>
            </w:r>
            <w:r>
              <w:rPr>
                <w:rFonts w:ascii="仿宋" w:eastAsia="仿宋" w:hAnsi="仿宋"/>
                <w:kern w:val="0"/>
              </w:rPr>
              <w:t>s</w:t>
            </w:r>
          </w:p>
        </w:tc>
        <w:tc>
          <w:tcPr>
            <w:tcW w:w="709" w:type="dxa"/>
            <w:vAlign w:val="center"/>
          </w:tcPr>
          <w:p w14:paraId="2E0F4DE0"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Sb</w:t>
            </w:r>
          </w:p>
        </w:tc>
        <w:tc>
          <w:tcPr>
            <w:tcW w:w="709" w:type="dxa"/>
            <w:vAlign w:val="center"/>
          </w:tcPr>
          <w:p w14:paraId="1C2B5C6D"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Y</w:t>
            </w:r>
          </w:p>
        </w:tc>
        <w:tc>
          <w:tcPr>
            <w:tcW w:w="708" w:type="dxa"/>
            <w:vAlign w:val="center"/>
          </w:tcPr>
          <w:p w14:paraId="4685711A" w14:textId="77777777" w:rsidR="00CA5775" w:rsidRDefault="00CA5775">
            <w:pPr>
              <w:autoSpaceDE w:val="0"/>
              <w:autoSpaceDN w:val="0"/>
              <w:adjustRightInd w:val="0"/>
              <w:snapToGrid w:val="0"/>
              <w:jc w:val="center"/>
              <w:rPr>
                <w:rFonts w:ascii="仿宋" w:eastAsia="仿宋" w:hAnsi="仿宋" w:hint="eastAsia"/>
                <w:kern w:val="0"/>
              </w:rPr>
            </w:pPr>
          </w:p>
        </w:tc>
      </w:tr>
      <w:tr w:rsidR="00CA5775" w14:paraId="48E12531" w14:textId="77777777">
        <w:trPr>
          <w:trHeight w:hRule="exact" w:val="397"/>
          <w:jc w:val="center"/>
        </w:trPr>
        <w:tc>
          <w:tcPr>
            <w:tcW w:w="1914" w:type="dxa"/>
            <w:vAlign w:val="center"/>
          </w:tcPr>
          <w:p w14:paraId="1FA59397"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预算标准(元)</w:t>
            </w:r>
          </w:p>
        </w:tc>
        <w:tc>
          <w:tcPr>
            <w:tcW w:w="709" w:type="dxa"/>
            <w:vAlign w:val="center"/>
          </w:tcPr>
          <w:p w14:paraId="2E1BC23A"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8</w:t>
            </w:r>
          </w:p>
        </w:tc>
        <w:tc>
          <w:tcPr>
            <w:tcW w:w="709" w:type="dxa"/>
            <w:vAlign w:val="center"/>
          </w:tcPr>
          <w:p w14:paraId="79F6F1A6"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7</w:t>
            </w:r>
          </w:p>
        </w:tc>
        <w:tc>
          <w:tcPr>
            <w:tcW w:w="708" w:type="dxa"/>
            <w:vAlign w:val="center"/>
          </w:tcPr>
          <w:p w14:paraId="11A1718E"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7</w:t>
            </w:r>
          </w:p>
        </w:tc>
        <w:tc>
          <w:tcPr>
            <w:tcW w:w="709" w:type="dxa"/>
            <w:vAlign w:val="center"/>
          </w:tcPr>
          <w:p w14:paraId="798E1EFD"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2</w:t>
            </w:r>
            <w:r>
              <w:rPr>
                <w:rFonts w:ascii="仿宋" w:eastAsia="仿宋" w:hAnsi="仿宋"/>
                <w:kern w:val="0"/>
              </w:rPr>
              <w:t>2</w:t>
            </w:r>
          </w:p>
        </w:tc>
        <w:tc>
          <w:tcPr>
            <w:tcW w:w="738" w:type="dxa"/>
            <w:vAlign w:val="center"/>
          </w:tcPr>
          <w:p w14:paraId="5C47B7E9"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hint="eastAsia"/>
                <w:kern w:val="0"/>
              </w:rPr>
              <w:t>8</w:t>
            </w:r>
          </w:p>
        </w:tc>
        <w:tc>
          <w:tcPr>
            <w:tcW w:w="709" w:type="dxa"/>
            <w:vAlign w:val="center"/>
          </w:tcPr>
          <w:p w14:paraId="466743FB"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8</w:t>
            </w:r>
          </w:p>
        </w:tc>
        <w:tc>
          <w:tcPr>
            <w:tcW w:w="709" w:type="dxa"/>
            <w:vAlign w:val="center"/>
          </w:tcPr>
          <w:p w14:paraId="02A7C1F7" w14:textId="77777777" w:rsidR="00CA5775" w:rsidRDefault="001A1445">
            <w:pPr>
              <w:autoSpaceDE w:val="0"/>
              <w:autoSpaceDN w:val="0"/>
              <w:adjustRightInd w:val="0"/>
              <w:snapToGrid w:val="0"/>
              <w:jc w:val="center"/>
              <w:rPr>
                <w:rFonts w:ascii="仿宋" w:eastAsia="仿宋" w:hAnsi="仿宋" w:hint="eastAsia"/>
                <w:kern w:val="0"/>
              </w:rPr>
            </w:pPr>
            <w:r>
              <w:rPr>
                <w:rFonts w:ascii="仿宋" w:eastAsia="仿宋" w:hAnsi="仿宋"/>
                <w:kern w:val="0"/>
              </w:rPr>
              <w:t>8</w:t>
            </w:r>
            <w:commentRangeEnd w:id="44"/>
            <w:r w:rsidR="00A70852">
              <w:rPr>
                <w:rStyle w:val="af6"/>
              </w:rPr>
              <w:commentReference w:id="44"/>
            </w:r>
          </w:p>
        </w:tc>
        <w:tc>
          <w:tcPr>
            <w:tcW w:w="708" w:type="dxa"/>
            <w:vAlign w:val="center"/>
          </w:tcPr>
          <w:p w14:paraId="78C8C2AB" w14:textId="77777777" w:rsidR="00CA5775" w:rsidRDefault="00CA5775">
            <w:pPr>
              <w:autoSpaceDE w:val="0"/>
              <w:autoSpaceDN w:val="0"/>
              <w:adjustRightInd w:val="0"/>
              <w:snapToGrid w:val="0"/>
              <w:jc w:val="center"/>
              <w:rPr>
                <w:rFonts w:ascii="仿宋" w:eastAsia="仿宋" w:hAnsi="仿宋" w:hint="eastAsia"/>
                <w:kern w:val="0"/>
              </w:rPr>
            </w:pPr>
          </w:p>
        </w:tc>
      </w:tr>
    </w:tbl>
    <w:p w14:paraId="005C9827"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土壤</w:t>
      </w:r>
      <w:proofErr w:type="gramStart"/>
      <w:r>
        <w:rPr>
          <w:rFonts w:ascii="仿宋" w:eastAsia="仿宋" w:hAnsi="仿宋" w:hint="eastAsia"/>
          <w:sz w:val="28"/>
          <w:szCs w:val="28"/>
        </w:rPr>
        <w:t>样预算</w:t>
      </w:r>
      <w:proofErr w:type="gramEnd"/>
      <w:r>
        <w:rPr>
          <w:rFonts w:ascii="仿宋" w:eastAsia="仿宋" w:hAnsi="仿宋" w:hint="eastAsia"/>
          <w:sz w:val="28"/>
          <w:szCs w:val="28"/>
        </w:rPr>
        <w:t>费用=</w:t>
      </w:r>
      <w:r>
        <w:rPr>
          <w:rFonts w:ascii="仿宋" w:eastAsia="仿宋" w:hAnsi="仿宋"/>
          <w:sz w:val="28"/>
          <w:szCs w:val="28"/>
        </w:rPr>
        <w:t>128.00</w:t>
      </w:r>
      <w:r>
        <w:rPr>
          <w:rFonts w:ascii="仿宋" w:eastAsia="仿宋" w:hAnsi="仿宋" w:hint="eastAsia"/>
          <w:sz w:val="28"/>
          <w:szCs w:val="28"/>
        </w:rPr>
        <w:t>×</w:t>
      </w:r>
      <w:r>
        <w:rPr>
          <w:rFonts w:ascii="仿宋" w:eastAsia="仿宋" w:hAnsi="仿宋"/>
          <w:sz w:val="28"/>
          <w:szCs w:val="28"/>
        </w:rPr>
        <w:t>10000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128.00</w:t>
      </w:r>
      <w:r>
        <w:rPr>
          <w:rFonts w:ascii="仿宋" w:eastAsia="仿宋" w:hAnsi="仿宋" w:hint="eastAsia"/>
          <w:sz w:val="28"/>
          <w:szCs w:val="28"/>
        </w:rPr>
        <w:t>万元）。</w:t>
      </w:r>
    </w:p>
    <w:p w14:paraId="7B45D15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基岩光谱</w:t>
      </w:r>
      <w:proofErr w:type="gramStart"/>
      <w:r>
        <w:rPr>
          <w:rFonts w:ascii="仿宋" w:eastAsia="仿宋" w:hAnsi="仿宋" w:hint="eastAsia"/>
          <w:sz w:val="28"/>
          <w:szCs w:val="28"/>
        </w:rPr>
        <w:t>样预算</w:t>
      </w:r>
      <w:proofErr w:type="gramEnd"/>
      <w:r>
        <w:rPr>
          <w:rFonts w:ascii="仿宋" w:eastAsia="仿宋" w:hAnsi="仿宋" w:hint="eastAsia"/>
          <w:sz w:val="28"/>
          <w:szCs w:val="28"/>
        </w:rPr>
        <w:t>费用=</w:t>
      </w:r>
      <w:r>
        <w:rPr>
          <w:rFonts w:ascii="仿宋" w:eastAsia="仿宋" w:hAnsi="仿宋"/>
          <w:sz w:val="28"/>
          <w:szCs w:val="28"/>
        </w:rPr>
        <w:t>128.00</w:t>
      </w:r>
      <w:r>
        <w:rPr>
          <w:rFonts w:ascii="仿宋" w:eastAsia="仿宋" w:hAnsi="仿宋" w:hint="eastAsia"/>
          <w:sz w:val="28"/>
          <w:szCs w:val="28"/>
        </w:rPr>
        <w:t>×</w:t>
      </w:r>
      <w:r>
        <w:rPr>
          <w:rFonts w:ascii="仿宋" w:eastAsia="仿宋" w:hAnsi="仿宋"/>
          <w:sz w:val="28"/>
          <w:szCs w:val="28"/>
        </w:rPr>
        <w:t>400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5.12</w:t>
      </w:r>
      <w:r>
        <w:rPr>
          <w:rFonts w:ascii="仿宋" w:eastAsia="仿宋" w:hAnsi="仿宋" w:hint="eastAsia"/>
          <w:sz w:val="28"/>
          <w:szCs w:val="28"/>
        </w:rPr>
        <w:t>（万元）。</w:t>
      </w:r>
    </w:p>
    <w:p w14:paraId="407D6AF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45"/>
      <w:r>
        <w:rPr>
          <w:rFonts w:ascii="仿宋" w:eastAsia="仿宋" w:hAnsi="仿宋" w:hint="eastAsia"/>
          <w:sz w:val="28"/>
          <w:szCs w:val="28"/>
        </w:rPr>
        <w:t>物相分析样3件（铁物相、铜物相、</w:t>
      </w:r>
      <w:proofErr w:type="gramStart"/>
      <w:r>
        <w:rPr>
          <w:rFonts w:ascii="仿宋" w:eastAsia="仿宋" w:hAnsi="仿宋" w:hint="eastAsia"/>
          <w:sz w:val="28"/>
          <w:szCs w:val="28"/>
        </w:rPr>
        <w:t>镍物相</w:t>
      </w:r>
      <w:proofErr w:type="gramEnd"/>
      <w:r>
        <w:rPr>
          <w:rFonts w:ascii="仿宋" w:eastAsia="仿宋" w:hAnsi="仿宋" w:hint="eastAsia"/>
          <w:sz w:val="28"/>
          <w:szCs w:val="28"/>
        </w:rPr>
        <w:t>各一件）。</w:t>
      </w:r>
      <w:commentRangeEnd w:id="45"/>
      <w:r w:rsidR="00351318">
        <w:rPr>
          <w:rStyle w:val="af6"/>
        </w:rPr>
        <w:commentReference w:id="45"/>
      </w:r>
    </w:p>
    <w:p w14:paraId="267CBAE1"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lastRenderedPageBreak/>
        <w:t>预算费用=（</w:t>
      </w:r>
      <w:r>
        <w:rPr>
          <w:rFonts w:ascii="仿宋" w:eastAsia="仿宋" w:hAnsi="仿宋"/>
          <w:sz w:val="28"/>
          <w:szCs w:val="28"/>
        </w:rPr>
        <w:t>371+553+421</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0.13</w:t>
      </w:r>
      <w:r>
        <w:rPr>
          <w:rFonts w:ascii="仿宋" w:eastAsia="仿宋" w:hAnsi="仿宋" w:hint="eastAsia"/>
          <w:sz w:val="28"/>
          <w:szCs w:val="28"/>
        </w:rPr>
        <w:t>（万元）。</w:t>
      </w:r>
    </w:p>
    <w:p w14:paraId="1A1A11F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46"/>
      <w:r>
        <w:rPr>
          <w:rFonts w:ascii="仿宋" w:eastAsia="仿宋" w:hAnsi="仿宋" w:hint="eastAsia"/>
          <w:sz w:val="28"/>
          <w:szCs w:val="28"/>
        </w:rPr>
        <w:t>稀土分量、硅酸盐分析、微量分析5</w:t>
      </w:r>
      <w:r>
        <w:rPr>
          <w:rFonts w:ascii="仿宋" w:eastAsia="仿宋" w:hAnsi="仿宋"/>
          <w:sz w:val="28"/>
          <w:szCs w:val="28"/>
        </w:rPr>
        <w:t>0</w:t>
      </w:r>
      <w:r>
        <w:rPr>
          <w:rFonts w:ascii="仿宋" w:eastAsia="仿宋" w:hAnsi="仿宋" w:hint="eastAsia"/>
          <w:sz w:val="28"/>
          <w:szCs w:val="28"/>
        </w:rPr>
        <w:t>件。</w:t>
      </w:r>
      <w:commentRangeEnd w:id="46"/>
      <w:r w:rsidR="00803C42">
        <w:rPr>
          <w:rStyle w:val="af6"/>
        </w:rPr>
        <w:commentReference w:id="46"/>
      </w:r>
    </w:p>
    <w:p w14:paraId="753034D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单位预算标准为</w:t>
      </w:r>
      <w:r>
        <w:rPr>
          <w:rFonts w:ascii="仿宋" w:eastAsia="仿宋" w:hAnsi="仿宋"/>
          <w:sz w:val="28"/>
          <w:szCs w:val="28"/>
        </w:rPr>
        <w:t>314+450+723</w:t>
      </w:r>
      <w:r>
        <w:rPr>
          <w:rFonts w:ascii="仿宋" w:eastAsia="仿宋" w:hAnsi="仿宋" w:hint="eastAsia"/>
          <w:sz w:val="28"/>
          <w:szCs w:val="28"/>
        </w:rPr>
        <w:t>=</w:t>
      </w:r>
      <w:r>
        <w:rPr>
          <w:rFonts w:ascii="仿宋" w:eastAsia="仿宋" w:hAnsi="仿宋"/>
          <w:sz w:val="28"/>
          <w:szCs w:val="28"/>
        </w:rPr>
        <w:t>1487.00</w:t>
      </w:r>
      <w:r>
        <w:rPr>
          <w:rFonts w:ascii="仿宋" w:eastAsia="仿宋" w:hAnsi="仿宋" w:hint="eastAsia"/>
          <w:sz w:val="28"/>
          <w:szCs w:val="28"/>
        </w:rPr>
        <w:t>元/件；</w:t>
      </w:r>
    </w:p>
    <w:p w14:paraId="55678BC5"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1487.00</w:t>
      </w:r>
      <w:r>
        <w:rPr>
          <w:rFonts w:ascii="仿宋" w:eastAsia="仿宋" w:hAnsi="仿宋" w:hint="eastAsia"/>
          <w:sz w:val="28"/>
          <w:szCs w:val="28"/>
        </w:rPr>
        <w:t>×</w:t>
      </w:r>
      <w:r>
        <w:rPr>
          <w:rFonts w:ascii="仿宋" w:eastAsia="仿宋" w:hAnsi="仿宋"/>
          <w:sz w:val="28"/>
          <w:szCs w:val="28"/>
        </w:rPr>
        <w:t>50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7.44</w:t>
      </w:r>
      <w:r>
        <w:rPr>
          <w:rFonts w:ascii="仿宋" w:eastAsia="仿宋" w:hAnsi="仿宋" w:hint="eastAsia"/>
          <w:sz w:val="28"/>
          <w:szCs w:val="28"/>
        </w:rPr>
        <w:t>（万元）。</w:t>
      </w:r>
    </w:p>
    <w:p w14:paraId="0069EDFF"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47"/>
      <w:r>
        <w:rPr>
          <w:rFonts w:ascii="仿宋" w:eastAsia="仿宋" w:hAnsi="仿宋" w:hint="eastAsia"/>
          <w:sz w:val="28"/>
          <w:szCs w:val="28"/>
        </w:rPr>
        <w:t>电子探针3</w:t>
      </w:r>
      <w:r>
        <w:rPr>
          <w:rFonts w:ascii="仿宋" w:eastAsia="仿宋" w:hAnsi="仿宋"/>
          <w:sz w:val="28"/>
          <w:szCs w:val="28"/>
        </w:rPr>
        <w:t>00</w:t>
      </w:r>
      <w:r>
        <w:rPr>
          <w:rFonts w:ascii="仿宋" w:eastAsia="仿宋" w:hAnsi="仿宋" w:hint="eastAsia"/>
          <w:sz w:val="28"/>
          <w:szCs w:val="28"/>
        </w:rPr>
        <w:t>点，单位预算标准为2</w:t>
      </w:r>
      <w:r>
        <w:rPr>
          <w:rFonts w:ascii="仿宋" w:eastAsia="仿宋" w:hAnsi="仿宋"/>
          <w:sz w:val="28"/>
          <w:szCs w:val="28"/>
        </w:rPr>
        <w:t>87</w:t>
      </w:r>
      <w:r>
        <w:rPr>
          <w:rFonts w:ascii="仿宋" w:eastAsia="仿宋" w:hAnsi="仿宋" w:hint="eastAsia"/>
          <w:sz w:val="28"/>
          <w:szCs w:val="28"/>
        </w:rPr>
        <w:t>元/点。</w:t>
      </w:r>
      <w:commentRangeEnd w:id="47"/>
      <w:r w:rsidR="00D05879">
        <w:rPr>
          <w:rStyle w:val="af6"/>
        </w:rPr>
        <w:commentReference w:id="47"/>
      </w:r>
    </w:p>
    <w:p w14:paraId="7ADBF28D"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287.00</w:t>
      </w:r>
      <w:r>
        <w:rPr>
          <w:rFonts w:ascii="仿宋" w:eastAsia="仿宋" w:hAnsi="仿宋" w:hint="eastAsia"/>
          <w:sz w:val="28"/>
          <w:szCs w:val="28"/>
        </w:rPr>
        <w:t>×</w:t>
      </w:r>
      <w:r>
        <w:rPr>
          <w:rFonts w:ascii="仿宋" w:eastAsia="仿宋" w:hAnsi="仿宋"/>
          <w:sz w:val="28"/>
          <w:szCs w:val="28"/>
        </w:rPr>
        <w:t>300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8.61</w:t>
      </w:r>
      <w:r>
        <w:rPr>
          <w:rFonts w:ascii="仿宋" w:eastAsia="仿宋" w:hAnsi="仿宋" w:hint="eastAsia"/>
          <w:sz w:val="28"/>
          <w:szCs w:val="28"/>
        </w:rPr>
        <w:t>（万元）。</w:t>
      </w:r>
    </w:p>
    <w:p w14:paraId="62F4FDC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48"/>
      <w:r>
        <w:rPr>
          <w:rFonts w:ascii="仿宋" w:eastAsia="仿宋" w:hAnsi="仿宋" w:hint="eastAsia"/>
          <w:sz w:val="28"/>
          <w:szCs w:val="28"/>
        </w:rPr>
        <w:t>同位素测年（锆石U</w:t>
      </w:r>
      <w:r>
        <w:rPr>
          <w:rFonts w:ascii="仿宋" w:eastAsia="仿宋" w:hAnsi="仿宋"/>
          <w:sz w:val="28"/>
          <w:szCs w:val="28"/>
        </w:rPr>
        <w:t>-P</w:t>
      </w:r>
      <w:r>
        <w:rPr>
          <w:rFonts w:ascii="仿宋" w:eastAsia="仿宋" w:hAnsi="仿宋" w:hint="eastAsia"/>
          <w:sz w:val="28"/>
          <w:szCs w:val="28"/>
        </w:rPr>
        <w:t>b）5</w:t>
      </w:r>
      <w:r>
        <w:rPr>
          <w:rFonts w:ascii="仿宋" w:eastAsia="仿宋" w:hAnsi="仿宋"/>
          <w:sz w:val="28"/>
          <w:szCs w:val="28"/>
        </w:rPr>
        <w:t>00</w:t>
      </w:r>
      <w:r>
        <w:rPr>
          <w:rFonts w:ascii="仿宋" w:eastAsia="仿宋" w:hAnsi="仿宋" w:hint="eastAsia"/>
          <w:sz w:val="28"/>
          <w:szCs w:val="28"/>
        </w:rPr>
        <w:t>点，单位预算标准1</w:t>
      </w:r>
      <w:r>
        <w:rPr>
          <w:rFonts w:ascii="仿宋" w:eastAsia="仿宋" w:hAnsi="仿宋"/>
          <w:sz w:val="28"/>
          <w:szCs w:val="28"/>
        </w:rPr>
        <w:t>000.00</w:t>
      </w:r>
      <w:r>
        <w:rPr>
          <w:rFonts w:ascii="仿宋" w:eastAsia="仿宋" w:hAnsi="仿宋" w:hint="eastAsia"/>
          <w:sz w:val="28"/>
          <w:szCs w:val="28"/>
        </w:rPr>
        <w:t>元/点。</w:t>
      </w:r>
    </w:p>
    <w:p w14:paraId="6BB90C44"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1000.00</w:t>
      </w:r>
      <w:r>
        <w:rPr>
          <w:rFonts w:ascii="仿宋" w:eastAsia="仿宋" w:hAnsi="仿宋" w:hint="eastAsia"/>
          <w:sz w:val="28"/>
          <w:szCs w:val="28"/>
        </w:rPr>
        <w:t>×</w:t>
      </w:r>
      <w:r>
        <w:rPr>
          <w:rFonts w:ascii="仿宋" w:eastAsia="仿宋" w:hAnsi="仿宋"/>
          <w:sz w:val="28"/>
          <w:szCs w:val="28"/>
        </w:rPr>
        <w:t>500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50.00</w:t>
      </w:r>
      <w:r>
        <w:rPr>
          <w:rFonts w:ascii="仿宋" w:eastAsia="仿宋" w:hAnsi="仿宋" w:hint="eastAsia"/>
          <w:sz w:val="28"/>
          <w:szCs w:val="28"/>
        </w:rPr>
        <w:t>（万元）。</w:t>
      </w:r>
    </w:p>
    <w:p w14:paraId="35187D65"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同位素（S）1</w:t>
      </w:r>
      <w:r>
        <w:rPr>
          <w:rFonts w:ascii="仿宋" w:eastAsia="仿宋" w:hAnsi="仿宋"/>
          <w:sz w:val="28"/>
          <w:szCs w:val="28"/>
        </w:rPr>
        <w:t>0</w:t>
      </w:r>
      <w:r>
        <w:rPr>
          <w:rFonts w:ascii="仿宋" w:eastAsia="仿宋" w:hAnsi="仿宋" w:hint="eastAsia"/>
          <w:sz w:val="28"/>
          <w:szCs w:val="28"/>
        </w:rPr>
        <w:t>件，单位预算标准</w:t>
      </w:r>
      <w:r>
        <w:rPr>
          <w:rFonts w:ascii="仿宋" w:eastAsia="仿宋" w:hAnsi="仿宋"/>
          <w:sz w:val="28"/>
          <w:szCs w:val="28"/>
        </w:rPr>
        <w:t>96.00</w:t>
      </w:r>
      <w:r>
        <w:rPr>
          <w:rFonts w:ascii="仿宋" w:eastAsia="仿宋" w:hAnsi="仿宋" w:hint="eastAsia"/>
          <w:sz w:val="28"/>
          <w:szCs w:val="28"/>
        </w:rPr>
        <w:t>元/件。</w:t>
      </w:r>
    </w:p>
    <w:p w14:paraId="078F6CB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96.00</w:t>
      </w:r>
      <w:r>
        <w:rPr>
          <w:rFonts w:ascii="仿宋" w:eastAsia="仿宋" w:hAnsi="仿宋" w:hint="eastAsia"/>
          <w:sz w:val="28"/>
          <w:szCs w:val="28"/>
        </w:rPr>
        <w:t>×</w:t>
      </w:r>
      <w:r>
        <w:rPr>
          <w:rFonts w:ascii="仿宋" w:eastAsia="仿宋" w:hAnsi="仿宋"/>
          <w:sz w:val="28"/>
          <w:szCs w:val="28"/>
        </w:rPr>
        <w:t>10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0.10</w:t>
      </w:r>
      <w:r>
        <w:rPr>
          <w:rFonts w:ascii="仿宋" w:eastAsia="仿宋" w:hAnsi="仿宋" w:hint="eastAsia"/>
          <w:sz w:val="28"/>
          <w:szCs w:val="28"/>
        </w:rPr>
        <w:t>（万元）。</w:t>
      </w:r>
    </w:p>
    <w:p w14:paraId="244AD7A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同位素（</w:t>
      </w:r>
      <w:r>
        <w:rPr>
          <w:rFonts w:ascii="仿宋" w:eastAsia="仿宋" w:hAnsi="仿宋"/>
          <w:sz w:val="28"/>
          <w:szCs w:val="28"/>
        </w:rPr>
        <w:t>Hf</w:t>
      </w:r>
      <w:r>
        <w:rPr>
          <w:rFonts w:ascii="仿宋" w:eastAsia="仿宋" w:hAnsi="仿宋" w:hint="eastAsia"/>
          <w:sz w:val="28"/>
          <w:szCs w:val="28"/>
        </w:rPr>
        <w:t>）1</w:t>
      </w:r>
      <w:r>
        <w:rPr>
          <w:rFonts w:ascii="仿宋" w:eastAsia="仿宋" w:hAnsi="仿宋"/>
          <w:sz w:val="28"/>
          <w:szCs w:val="28"/>
        </w:rPr>
        <w:t>0</w:t>
      </w:r>
      <w:r>
        <w:rPr>
          <w:rFonts w:ascii="仿宋" w:eastAsia="仿宋" w:hAnsi="仿宋" w:hint="eastAsia"/>
          <w:sz w:val="28"/>
          <w:szCs w:val="28"/>
        </w:rPr>
        <w:t>件，单位预算标准</w:t>
      </w:r>
      <w:r>
        <w:rPr>
          <w:rFonts w:ascii="仿宋" w:eastAsia="仿宋" w:hAnsi="仿宋"/>
          <w:sz w:val="28"/>
          <w:szCs w:val="28"/>
        </w:rPr>
        <w:t>344.00</w:t>
      </w:r>
      <w:r>
        <w:rPr>
          <w:rFonts w:ascii="仿宋" w:eastAsia="仿宋" w:hAnsi="仿宋" w:hint="eastAsia"/>
          <w:sz w:val="28"/>
          <w:szCs w:val="28"/>
        </w:rPr>
        <w:t>元/件(参照同位素氧)。</w:t>
      </w:r>
    </w:p>
    <w:p w14:paraId="66406228"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344.00</w:t>
      </w:r>
      <w:r>
        <w:rPr>
          <w:rFonts w:ascii="仿宋" w:eastAsia="仿宋" w:hAnsi="仿宋" w:hint="eastAsia"/>
          <w:sz w:val="28"/>
          <w:szCs w:val="28"/>
        </w:rPr>
        <w:t>×</w:t>
      </w:r>
      <w:r>
        <w:rPr>
          <w:rFonts w:ascii="仿宋" w:eastAsia="仿宋" w:hAnsi="仿宋"/>
          <w:sz w:val="28"/>
          <w:szCs w:val="28"/>
        </w:rPr>
        <w:t>10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0.34</w:t>
      </w:r>
      <w:r>
        <w:rPr>
          <w:rFonts w:ascii="仿宋" w:eastAsia="仿宋" w:hAnsi="仿宋" w:hint="eastAsia"/>
          <w:sz w:val="28"/>
          <w:szCs w:val="28"/>
        </w:rPr>
        <w:t>（万元）。</w:t>
      </w:r>
    </w:p>
    <w:p w14:paraId="4F028AB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同位素（氢氧）1</w:t>
      </w:r>
      <w:r>
        <w:rPr>
          <w:rFonts w:ascii="仿宋" w:eastAsia="仿宋" w:hAnsi="仿宋"/>
          <w:sz w:val="28"/>
          <w:szCs w:val="28"/>
        </w:rPr>
        <w:t>0</w:t>
      </w:r>
      <w:r>
        <w:rPr>
          <w:rFonts w:ascii="仿宋" w:eastAsia="仿宋" w:hAnsi="仿宋" w:hint="eastAsia"/>
          <w:sz w:val="28"/>
          <w:szCs w:val="28"/>
        </w:rPr>
        <w:t>件，单位预算标准</w:t>
      </w:r>
      <w:r>
        <w:rPr>
          <w:rFonts w:ascii="仿宋" w:eastAsia="仿宋" w:hAnsi="仿宋"/>
          <w:sz w:val="28"/>
          <w:szCs w:val="28"/>
        </w:rPr>
        <w:t>229+344=573.00</w:t>
      </w:r>
      <w:r>
        <w:rPr>
          <w:rFonts w:ascii="仿宋" w:eastAsia="仿宋" w:hAnsi="仿宋" w:hint="eastAsia"/>
          <w:sz w:val="28"/>
          <w:szCs w:val="28"/>
        </w:rPr>
        <w:t>元/件。</w:t>
      </w:r>
    </w:p>
    <w:p w14:paraId="2F90AE27"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573.00</w:t>
      </w:r>
      <w:r>
        <w:rPr>
          <w:rFonts w:ascii="仿宋" w:eastAsia="仿宋" w:hAnsi="仿宋" w:hint="eastAsia"/>
          <w:sz w:val="28"/>
          <w:szCs w:val="28"/>
        </w:rPr>
        <w:t>×</w:t>
      </w:r>
      <w:r>
        <w:rPr>
          <w:rFonts w:ascii="仿宋" w:eastAsia="仿宋" w:hAnsi="仿宋"/>
          <w:sz w:val="28"/>
          <w:szCs w:val="28"/>
        </w:rPr>
        <w:t>10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0.57</w:t>
      </w:r>
      <w:r>
        <w:rPr>
          <w:rFonts w:ascii="仿宋" w:eastAsia="仿宋" w:hAnsi="仿宋" w:hint="eastAsia"/>
          <w:sz w:val="28"/>
          <w:szCs w:val="28"/>
        </w:rPr>
        <w:t>（万元）。</w:t>
      </w:r>
      <w:commentRangeEnd w:id="48"/>
      <w:r w:rsidR="00D05879">
        <w:rPr>
          <w:rStyle w:val="af6"/>
        </w:rPr>
        <w:commentReference w:id="48"/>
      </w:r>
    </w:p>
    <w:p w14:paraId="5C75EAEE"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D05879">
        <w:rPr>
          <w:rFonts w:ascii="仿宋" w:eastAsia="仿宋" w:hAnsi="仿宋" w:hint="eastAsia"/>
          <w:sz w:val="28"/>
          <w:szCs w:val="28"/>
          <w:highlight w:val="yellow"/>
        </w:rPr>
        <w:t>其他地质</w:t>
      </w:r>
      <w:commentRangeStart w:id="49"/>
      <w:r w:rsidRPr="00D05879">
        <w:rPr>
          <w:rFonts w:ascii="仿宋" w:eastAsia="仿宋" w:hAnsi="仿宋" w:hint="eastAsia"/>
          <w:sz w:val="28"/>
          <w:szCs w:val="28"/>
          <w:highlight w:val="yellow"/>
        </w:rPr>
        <w:t>工作</w:t>
      </w:r>
      <w:commentRangeEnd w:id="49"/>
      <w:r w:rsidR="00D05879">
        <w:rPr>
          <w:rStyle w:val="af6"/>
        </w:rPr>
        <w:commentReference w:id="49"/>
      </w:r>
      <w:r w:rsidRPr="00D05879">
        <w:rPr>
          <w:rFonts w:ascii="仿宋" w:eastAsia="仿宋" w:hAnsi="仿宋" w:hint="eastAsia"/>
          <w:sz w:val="28"/>
          <w:szCs w:val="28"/>
          <w:highlight w:val="yellow"/>
        </w:rPr>
        <w:t>：</w:t>
      </w:r>
    </w:p>
    <w:p w14:paraId="32C2815B"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工程点测量</w:t>
      </w:r>
      <w:r>
        <w:rPr>
          <w:rFonts w:ascii="仿宋" w:eastAsia="仿宋" w:hAnsi="仿宋"/>
          <w:sz w:val="28"/>
          <w:szCs w:val="28"/>
        </w:rPr>
        <w:t>5</w:t>
      </w:r>
      <w:r>
        <w:rPr>
          <w:rFonts w:ascii="仿宋" w:eastAsia="仿宋" w:hAnsi="仿宋" w:hint="eastAsia"/>
          <w:sz w:val="28"/>
          <w:szCs w:val="28"/>
        </w:rPr>
        <w:t>个点，地区调整系数1</w:t>
      </w:r>
      <w:r>
        <w:rPr>
          <w:rFonts w:ascii="仿宋" w:eastAsia="仿宋" w:hAnsi="仿宋"/>
          <w:sz w:val="28"/>
          <w:szCs w:val="28"/>
        </w:rPr>
        <w:t>.2</w:t>
      </w:r>
      <w:r>
        <w:rPr>
          <w:rFonts w:ascii="仿宋" w:eastAsia="仿宋" w:hAnsi="仿宋" w:hint="eastAsia"/>
          <w:sz w:val="28"/>
          <w:szCs w:val="28"/>
        </w:rPr>
        <w:t>。</w:t>
      </w:r>
    </w:p>
    <w:p w14:paraId="6AE9522D"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单位预算标准为</w:t>
      </w:r>
      <w:r>
        <w:rPr>
          <w:rFonts w:ascii="仿宋" w:eastAsia="仿宋" w:hAnsi="仿宋"/>
          <w:sz w:val="28"/>
          <w:szCs w:val="28"/>
        </w:rPr>
        <w:t>1600</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w:t>
      </w:r>
      <w:r>
        <w:rPr>
          <w:rFonts w:ascii="仿宋" w:eastAsia="仿宋" w:hAnsi="仿宋"/>
          <w:sz w:val="28"/>
          <w:szCs w:val="28"/>
        </w:rPr>
        <w:t>1920.00</w:t>
      </w:r>
      <w:r>
        <w:rPr>
          <w:rFonts w:ascii="仿宋" w:eastAsia="仿宋" w:hAnsi="仿宋" w:hint="eastAsia"/>
          <w:sz w:val="28"/>
          <w:szCs w:val="28"/>
        </w:rPr>
        <w:t>元/点；</w:t>
      </w:r>
    </w:p>
    <w:p w14:paraId="14028B8D"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1920.00</w:t>
      </w:r>
      <w:r>
        <w:rPr>
          <w:rFonts w:ascii="仿宋" w:eastAsia="仿宋" w:hAnsi="仿宋" w:hint="eastAsia"/>
          <w:sz w:val="28"/>
          <w:szCs w:val="28"/>
        </w:rPr>
        <w:t>×</w:t>
      </w:r>
      <w:r>
        <w:rPr>
          <w:rFonts w:ascii="仿宋" w:eastAsia="仿宋" w:hAnsi="仿宋"/>
          <w:sz w:val="28"/>
          <w:szCs w:val="28"/>
        </w:rPr>
        <w:t>5</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0.96</w:t>
      </w:r>
      <w:r>
        <w:rPr>
          <w:rFonts w:ascii="仿宋" w:eastAsia="仿宋" w:hAnsi="仿宋" w:hint="eastAsia"/>
          <w:sz w:val="28"/>
          <w:szCs w:val="28"/>
        </w:rPr>
        <w:t>（万元）。</w:t>
      </w:r>
    </w:p>
    <w:p w14:paraId="40B055CC"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钻探地质编录：矿产地质钻探</w:t>
      </w:r>
      <w:r>
        <w:rPr>
          <w:rFonts w:ascii="仿宋" w:eastAsia="仿宋" w:hAnsi="仿宋"/>
          <w:sz w:val="28"/>
          <w:szCs w:val="28"/>
        </w:rPr>
        <w:t>2000m</w:t>
      </w:r>
      <w:r>
        <w:rPr>
          <w:rFonts w:ascii="仿宋" w:eastAsia="仿宋" w:hAnsi="仿宋" w:hint="eastAsia"/>
          <w:sz w:val="28"/>
          <w:szCs w:val="28"/>
        </w:rPr>
        <w:t>,地区调整系数1</w:t>
      </w:r>
      <w:r>
        <w:rPr>
          <w:rFonts w:ascii="仿宋" w:eastAsia="仿宋" w:hAnsi="仿宋"/>
          <w:sz w:val="28"/>
          <w:szCs w:val="28"/>
        </w:rPr>
        <w:t>.2</w:t>
      </w:r>
      <w:r>
        <w:rPr>
          <w:rFonts w:ascii="仿宋" w:eastAsia="仿宋" w:hAnsi="仿宋" w:hint="eastAsia"/>
          <w:sz w:val="28"/>
          <w:szCs w:val="28"/>
        </w:rPr>
        <w:t>。</w:t>
      </w:r>
    </w:p>
    <w:p w14:paraId="47D84814"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单位预算标准=</w:t>
      </w:r>
      <w:r>
        <w:rPr>
          <w:rFonts w:ascii="仿宋" w:eastAsia="仿宋" w:hAnsi="仿宋"/>
          <w:sz w:val="28"/>
          <w:szCs w:val="28"/>
        </w:rPr>
        <w:t>20</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w:t>
      </w:r>
      <w:r>
        <w:rPr>
          <w:rFonts w:ascii="仿宋" w:eastAsia="仿宋" w:hAnsi="仿宋"/>
          <w:sz w:val="28"/>
          <w:szCs w:val="28"/>
        </w:rPr>
        <w:t>24.00</w:t>
      </w:r>
      <w:r>
        <w:rPr>
          <w:rFonts w:ascii="仿宋" w:eastAsia="仿宋" w:hAnsi="仿宋" w:hint="eastAsia"/>
          <w:sz w:val="28"/>
          <w:szCs w:val="28"/>
        </w:rPr>
        <w:t>元/m</w:t>
      </w:r>
    </w:p>
    <w:p w14:paraId="4F52005B"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24.00</w:t>
      </w:r>
      <w:r>
        <w:rPr>
          <w:rFonts w:ascii="仿宋" w:eastAsia="仿宋" w:hAnsi="仿宋" w:hint="eastAsia"/>
          <w:sz w:val="28"/>
          <w:szCs w:val="28"/>
        </w:rPr>
        <w:t>×</w:t>
      </w:r>
      <w:r>
        <w:rPr>
          <w:rFonts w:ascii="仿宋" w:eastAsia="仿宋" w:hAnsi="仿宋"/>
          <w:sz w:val="28"/>
          <w:szCs w:val="28"/>
        </w:rPr>
        <w:t>2000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4.80</w:t>
      </w:r>
      <w:r>
        <w:rPr>
          <w:rFonts w:ascii="仿宋" w:eastAsia="仿宋" w:hAnsi="仿宋" w:hint="eastAsia"/>
          <w:sz w:val="28"/>
          <w:szCs w:val="28"/>
        </w:rPr>
        <w:t>（万元）。</w:t>
      </w:r>
    </w:p>
    <w:p w14:paraId="17E47BC7"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岩心样采样：按延长米</w:t>
      </w:r>
      <w:r>
        <w:rPr>
          <w:rFonts w:ascii="仿宋" w:eastAsia="仿宋" w:hAnsi="仿宋"/>
          <w:sz w:val="28"/>
          <w:szCs w:val="28"/>
        </w:rPr>
        <w:t>170m</w:t>
      </w:r>
      <w:r>
        <w:rPr>
          <w:rFonts w:ascii="仿宋" w:eastAsia="仿宋" w:hAnsi="仿宋" w:hint="eastAsia"/>
          <w:sz w:val="28"/>
          <w:szCs w:val="28"/>
        </w:rPr>
        <w:t>计算，地区调整系数1</w:t>
      </w:r>
      <w:r>
        <w:rPr>
          <w:rFonts w:ascii="仿宋" w:eastAsia="仿宋" w:hAnsi="仿宋"/>
          <w:sz w:val="28"/>
          <w:szCs w:val="28"/>
        </w:rPr>
        <w:t>.2</w:t>
      </w:r>
      <w:r>
        <w:rPr>
          <w:rFonts w:ascii="仿宋" w:eastAsia="仿宋" w:hAnsi="仿宋" w:hint="eastAsia"/>
          <w:sz w:val="28"/>
          <w:szCs w:val="28"/>
        </w:rPr>
        <w:t>。</w:t>
      </w:r>
    </w:p>
    <w:p w14:paraId="336D372B"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单位预算标准=</w:t>
      </w:r>
      <w:r>
        <w:rPr>
          <w:rFonts w:ascii="仿宋" w:eastAsia="仿宋" w:hAnsi="仿宋"/>
          <w:sz w:val="28"/>
          <w:szCs w:val="28"/>
        </w:rPr>
        <w:t>20</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w:t>
      </w:r>
      <w:r>
        <w:rPr>
          <w:rFonts w:ascii="仿宋" w:eastAsia="仿宋" w:hAnsi="仿宋"/>
          <w:sz w:val="28"/>
          <w:szCs w:val="28"/>
        </w:rPr>
        <w:t>24.00</w:t>
      </w:r>
      <w:r>
        <w:rPr>
          <w:rFonts w:ascii="仿宋" w:eastAsia="仿宋" w:hAnsi="仿宋" w:hint="eastAsia"/>
          <w:sz w:val="28"/>
          <w:szCs w:val="28"/>
        </w:rPr>
        <w:t>元/m</w:t>
      </w:r>
    </w:p>
    <w:p w14:paraId="7FEA371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24.00</w:t>
      </w:r>
      <w:r>
        <w:rPr>
          <w:rFonts w:ascii="仿宋" w:eastAsia="仿宋" w:hAnsi="仿宋" w:hint="eastAsia"/>
          <w:sz w:val="28"/>
          <w:szCs w:val="28"/>
        </w:rPr>
        <w:t>×</w:t>
      </w:r>
      <w:r>
        <w:rPr>
          <w:rFonts w:ascii="仿宋" w:eastAsia="仿宋" w:hAnsi="仿宋"/>
          <w:sz w:val="28"/>
          <w:szCs w:val="28"/>
        </w:rPr>
        <w:t>170</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0.41</w:t>
      </w:r>
      <w:r>
        <w:rPr>
          <w:rFonts w:ascii="仿宋" w:eastAsia="仿宋" w:hAnsi="仿宋" w:hint="eastAsia"/>
          <w:sz w:val="28"/>
          <w:szCs w:val="28"/>
        </w:rPr>
        <w:t>（万元）。</w:t>
      </w:r>
    </w:p>
    <w:p w14:paraId="5750A90D"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proofErr w:type="gramStart"/>
      <w:r>
        <w:rPr>
          <w:rFonts w:ascii="仿宋" w:eastAsia="仿宋" w:hAnsi="仿宋" w:hint="eastAsia"/>
          <w:sz w:val="28"/>
          <w:szCs w:val="28"/>
        </w:rPr>
        <w:t>岩矿心</w:t>
      </w:r>
      <w:proofErr w:type="gramEnd"/>
      <w:r>
        <w:rPr>
          <w:rFonts w:ascii="仿宋" w:eastAsia="仿宋" w:hAnsi="仿宋" w:hint="eastAsia"/>
          <w:sz w:val="28"/>
          <w:szCs w:val="28"/>
        </w:rPr>
        <w:t>保管：按钻探总长的</w:t>
      </w:r>
      <w:r>
        <w:rPr>
          <w:rFonts w:ascii="仿宋" w:eastAsia="仿宋" w:hAnsi="仿宋"/>
          <w:sz w:val="28"/>
          <w:szCs w:val="28"/>
        </w:rPr>
        <w:t>8</w:t>
      </w:r>
      <w:r>
        <w:rPr>
          <w:rFonts w:ascii="仿宋" w:eastAsia="仿宋" w:hAnsi="仿宋" w:hint="eastAsia"/>
          <w:sz w:val="28"/>
          <w:szCs w:val="28"/>
        </w:rPr>
        <w:t>5%计算，地区调整系数1</w:t>
      </w:r>
      <w:r>
        <w:rPr>
          <w:rFonts w:ascii="仿宋" w:eastAsia="仿宋" w:hAnsi="仿宋"/>
          <w:sz w:val="28"/>
          <w:szCs w:val="28"/>
        </w:rPr>
        <w:t>.2</w:t>
      </w:r>
      <w:r>
        <w:rPr>
          <w:rFonts w:ascii="仿宋" w:eastAsia="仿宋" w:hAnsi="仿宋" w:hint="eastAsia"/>
          <w:sz w:val="28"/>
          <w:szCs w:val="28"/>
        </w:rPr>
        <w:t>。</w:t>
      </w:r>
    </w:p>
    <w:p w14:paraId="4C72320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lastRenderedPageBreak/>
        <w:t>单位预算标准=</w:t>
      </w:r>
      <w:r>
        <w:rPr>
          <w:rFonts w:ascii="仿宋" w:eastAsia="仿宋" w:hAnsi="仿宋"/>
          <w:sz w:val="28"/>
          <w:szCs w:val="28"/>
        </w:rPr>
        <w:t>15</w:t>
      </w:r>
      <w:r>
        <w:rPr>
          <w:rFonts w:ascii="仿宋" w:eastAsia="仿宋" w:hAnsi="仿宋" w:hint="eastAsia"/>
          <w:sz w:val="28"/>
          <w:szCs w:val="28"/>
        </w:rPr>
        <w:t>×1.</w:t>
      </w:r>
      <w:r>
        <w:rPr>
          <w:rFonts w:ascii="仿宋" w:eastAsia="仿宋" w:hAnsi="仿宋"/>
          <w:sz w:val="28"/>
          <w:szCs w:val="28"/>
        </w:rPr>
        <w:t>2</w:t>
      </w:r>
      <w:r>
        <w:rPr>
          <w:rFonts w:ascii="仿宋" w:eastAsia="仿宋" w:hAnsi="仿宋" w:hint="eastAsia"/>
          <w:sz w:val="28"/>
          <w:szCs w:val="28"/>
        </w:rPr>
        <w:t>=</w:t>
      </w:r>
      <w:r>
        <w:rPr>
          <w:rFonts w:ascii="仿宋" w:eastAsia="仿宋" w:hAnsi="仿宋"/>
          <w:sz w:val="28"/>
          <w:szCs w:val="28"/>
        </w:rPr>
        <w:t>18.00</w:t>
      </w:r>
      <w:r>
        <w:rPr>
          <w:rFonts w:ascii="仿宋" w:eastAsia="仿宋" w:hAnsi="仿宋" w:hint="eastAsia"/>
          <w:sz w:val="28"/>
          <w:szCs w:val="28"/>
        </w:rPr>
        <w:t>元/m</w:t>
      </w:r>
    </w:p>
    <w:p w14:paraId="53F57235"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预算费用=</w:t>
      </w:r>
      <w:r>
        <w:rPr>
          <w:rFonts w:ascii="仿宋" w:eastAsia="仿宋" w:hAnsi="仿宋"/>
          <w:sz w:val="28"/>
          <w:szCs w:val="28"/>
        </w:rPr>
        <w:t>18.00</w:t>
      </w:r>
      <w:r>
        <w:rPr>
          <w:rFonts w:ascii="仿宋" w:eastAsia="仿宋" w:hAnsi="仿宋" w:hint="eastAsia"/>
          <w:sz w:val="28"/>
          <w:szCs w:val="28"/>
        </w:rPr>
        <w:t>×</w:t>
      </w:r>
      <w:r>
        <w:rPr>
          <w:rFonts w:ascii="仿宋" w:eastAsia="仿宋" w:hAnsi="仿宋"/>
          <w:sz w:val="28"/>
          <w:szCs w:val="28"/>
        </w:rPr>
        <w:t>2000</w:t>
      </w:r>
      <w:r>
        <w:rPr>
          <w:rFonts w:ascii="仿宋" w:eastAsia="仿宋" w:hAnsi="仿宋" w:hint="eastAsia"/>
          <w:sz w:val="28"/>
          <w:szCs w:val="28"/>
        </w:rPr>
        <w:t>×8</w:t>
      </w:r>
      <w:r>
        <w:rPr>
          <w:rFonts w:ascii="仿宋" w:eastAsia="仿宋" w:hAnsi="仿宋"/>
          <w:sz w:val="28"/>
          <w:szCs w:val="28"/>
        </w:rPr>
        <w:t>5%</w:t>
      </w:r>
      <w:r>
        <w:rPr>
          <w:rFonts w:ascii="仿宋" w:eastAsia="仿宋" w:hAnsi="仿宋" w:hint="eastAsia"/>
          <w:sz w:val="28"/>
          <w:szCs w:val="28"/>
        </w:rPr>
        <w:t>÷1</w:t>
      </w:r>
      <w:r>
        <w:rPr>
          <w:rFonts w:ascii="仿宋" w:eastAsia="仿宋" w:hAnsi="仿宋"/>
          <w:sz w:val="28"/>
          <w:szCs w:val="28"/>
        </w:rPr>
        <w:t>0000</w:t>
      </w:r>
      <w:r>
        <w:rPr>
          <w:rFonts w:ascii="仿宋" w:eastAsia="仿宋" w:hAnsi="仿宋" w:hint="eastAsia"/>
          <w:sz w:val="28"/>
          <w:szCs w:val="28"/>
        </w:rPr>
        <w:t>=</w:t>
      </w:r>
      <w:r>
        <w:rPr>
          <w:rFonts w:ascii="仿宋" w:eastAsia="仿宋" w:hAnsi="仿宋"/>
          <w:sz w:val="28"/>
          <w:szCs w:val="28"/>
        </w:rPr>
        <w:t>3.06</w:t>
      </w:r>
      <w:r>
        <w:rPr>
          <w:rFonts w:ascii="仿宋" w:eastAsia="仿宋" w:hAnsi="仿宋" w:hint="eastAsia"/>
          <w:sz w:val="28"/>
          <w:szCs w:val="28"/>
        </w:rPr>
        <w:t>（万元）。</w:t>
      </w:r>
    </w:p>
    <w:p w14:paraId="0A2B424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50"/>
      <w:r>
        <w:rPr>
          <w:rFonts w:ascii="仿宋" w:eastAsia="仿宋" w:hAnsi="仿宋" w:hint="eastAsia"/>
          <w:sz w:val="28"/>
          <w:szCs w:val="28"/>
        </w:rPr>
        <w:t>设计论证编写的单位预算标准：</w:t>
      </w:r>
      <w:r>
        <w:rPr>
          <w:rFonts w:ascii="仿宋" w:eastAsia="仿宋" w:hAnsi="仿宋"/>
          <w:sz w:val="28"/>
          <w:szCs w:val="28"/>
        </w:rPr>
        <w:t>6</w:t>
      </w:r>
      <w:r>
        <w:rPr>
          <w:rFonts w:ascii="仿宋" w:eastAsia="仿宋" w:hAnsi="仿宋" w:hint="eastAsia"/>
          <w:sz w:val="28"/>
          <w:szCs w:val="28"/>
        </w:rPr>
        <w:t>0000.00元/份</w:t>
      </w:r>
      <w:commentRangeEnd w:id="50"/>
      <w:r w:rsidR="00206052">
        <w:rPr>
          <w:rStyle w:val="af6"/>
        </w:rPr>
        <w:commentReference w:id="50"/>
      </w:r>
    </w:p>
    <w:p w14:paraId="389A94A1"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综合研究及编写报告的单位预算标准：</w:t>
      </w:r>
      <w:r>
        <w:rPr>
          <w:rFonts w:ascii="仿宋" w:eastAsia="仿宋" w:hAnsi="仿宋"/>
          <w:sz w:val="28"/>
          <w:szCs w:val="28"/>
        </w:rPr>
        <w:t>18</w:t>
      </w:r>
      <w:r>
        <w:rPr>
          <w:rFonts w:ascii="仿宋" w:eastAsia="仿宋" w:hAnsi="仿宋" w:hint="eastAsia"/>
          <w:sz w:val="28"/>
          <w:szCs w:val="28"/>
        </w:rPr>
        <w:t>0000.00元/份（总经费＞</w:t>
      </w:r>
      <w:r>
        <w:rPr>
          <w:rFonts w:ascii="仿宋" w:eastAsia="仿宋" w:hAnsi="仿宋"/>
          <w:sz w:val="28"/>
          <w:szCs w:val="28"/>
        </w:rPr>
        <w:t>10</w:t>
      </w:r>
      <w:r>
        <w:rPr>
          <w:rFonts w:ascii="仿宋" w:eastAsia="仿宋" w:hAnsi="仿宋" w:hint="eastAsia"/>
          <w:sz w:val="28"/>
          <w:szCs w:val="28"/>
        </w:rPr>
        <w:t>00万元）</w:t>
      </w:r>
    </w:p>
    <w:p w14:paraId="1D44C17A"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51"/>
      <w:r>
        <w:rPr>
          <w:rFonts w:ascii="仿宋" w:eastAsia="仿宋" w:hAnsi="仿宋" w:hint="eastAsia"/>
          <w:sz w:val="28"/>
          <w:szCs w:val="28"/>
        </w:rPr>
        <w:t>报告印刷的单位预算标准：</w:t>
      </w:r>
      <w:r>
        <w:rPr>
          <w:rFonts w:ascii="仿宋" w:eastAsia="仿宋" w:hAnsi="仿宋"/>
          <w:sz w:val="28"/>
          <w:szCs w:val="28"/>
        </w:rPr>
        <w:t>6</w:t>
      </w:r>
      <w:r>
        <w:rPr>
          <w:rFonts w:ascii="仿宋" w:eastAsia="仿宋" w:hAnsi="仿宋" w:hint="eastAsia"/>
          <w:sz w:val="28"/>
          <w:szCs w:val="28"/>
        </w:rPr>
        <w:t>0000.00元/份</w:t>
      </w:r>
      <w:commentRangeEnd w:id="51"/>
      <w:r w:rsidR="00206052">
        <w:rPr>
          <w:rStyle w:val="af6"/>
        </w:rPr>
        <w:commentReference w:id="51"/>
      </w:r>
    </w:p>
    <w:p w14:paraId="71BF28C1"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sidRPr="009A1FF2">
        <w:rPr>
          <w:rFonts w:ascii="仿宋" w:eastAsia="仿宋" w:hAnsi="仿宋" w:hint="eastAsia"/>
          <w:sz w:val="28"/>
          <w:szCs w:val="28"/>
          <w:highlight w:val="cyan"/>
        </w:rPr>
        <w:t>本项目属于矿产资源调查评价类项目，工地建筑按照野外工作费用之和的</w:t>
      </w:r>
      <w:r w:rsidRPr="009A1FF2">
        <w:rPr>
          <w:rFonts w:ascii="仿宋" w:eastAsia="仿宋" w:hAnsi="仿宋"/>
          <w:sz w:val="28"/>
          <w:szCs w:val="28"/>
          <w:highlight w:val="cyan"/>
        </w:rPr>
        <w:t>7.66</w:t>
      </w:r>
      <w:r w:rsidRPr="009A1FF2">
        <w:rPr>
          <w:rFonts w:ascii="仿宋" w:eastAsia="仿宋" w:hAnsi="仿宋" w:hint="eastAsia"/>
          <w:sz w:val="28"/>
          <w:szCs w:val="28"/>
          <w:highlight w:val="cyan"/>
        </w:rPr>
        <w:t>%计算，工地建筑费为</w:t>
      </w:r>
      <w:r w:rsidRPr="009A1FF2">
        <w:rPr>
          <w:rFonts w:ascii="仿宋" w:eastAsia="仿宋" w:hAnsi="仿宋"/>
          <w:sz w:val="28"/>
          <w:szCs w:val="28"/>
          <w:highlight w:val="cyan"/>
        </w:rPr>
        <w:t>62.51</w:t>
      </w:r>
      <w:r w:rsidRPr="009A1FF2">
        <w:rPr>
          <w:rFonts w:ascii="仿宋" w:eastAsia="仿宋" w:hAnsi="仿宋" w:hint="eastAsia"/>
          <w:sz w:val="28"/>
          <w:szCs w:val="28"/>
          <w:highlight w:val="cyan"/>
        </w:rPr>
        <w:t>万</w:t>
      </w:r>
      <w:commentRangeStart w:id="52"/>
      <w:r w:rsidRPr="009A1FF2">
        <w:rPr>
          <w:rFonts w:ascii="仿宋" w:eastAsia="仿宋" w:hAnsi="仿宋" w:hint="eastAsia"/>
          <w:sz w:val="28"/>
          <w:szCs w:val="28"/>
          <w:highlight w:val="cyan"/>
        </w:rPr>
        <w:t>元</w:t>
      </w:r>
      <w:commentRangeEnd w:id="52"/>
      <w:r w:rsidR="009A1FF2">
        <w:rPr>
          <w:rStyle w:val="af6"/>
        </w:rPr>
        <w:commentReference w:id="52"/>
      </w:r>
      <w:r>
        <w:rPr>
          <w:rFonts w:ascii="仿宋" w:eastAsia="仿宋" w:hAnsi="仿宋" w:hint="eastAsia"/>
          <w:sz w:val="28"/>
          <w:szCs w:val="28"/>
        </w:rPr>
        <w:t>。</w:t>
      </w:r>
    </w:p>
    <w:p w14:paraId="4D8B603C" w14:textId="77777777" w:rsidR="00CA5775" w:rsidRDefault="001A1445">
      <w:pPr>
        <w:pStyle w:val="2"/>
        <w:rPr>
          <w:rFonts w:hint="eastAsia"/>
          <w:b/>
        </w:rPr>
      </w:pPr>
      <w:bookmarkStart w:id="53" w:name="_Toc190188678"/>
      <w:bookmarkEnd w:id="33"/>
      <w:r>
        <w:rPr>
          <w:rFonts w:hint="eastAsia"/>
        </w:rPr>
        <w:t>4、项目预算的合理性及可靠性分析</w:t>
      </w:r>
      <w:bookmarkEnd w:id="53"/>
    </w:p>
    <w:p w14:paraId="76F7BBD4"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54"/>
      <w:r>
        <w:rPr>
          <w:rFonts w:ascii="仿宋" w:eastAsia="仿宋" w:hAnsi="仿宋" w:hint="eastAsia"/>
          <w:sz w:val="28"/>
          <w:szCs w:val="28"/>
        </w:rPr>
        <w:t>“内蒙古四子王旗小南山一带铜镍多金属矿区块优选调查评价”为矿产资源类项目，该项目根据中国地质调查局《地质调查项目预算标准》（2</w:t>
      </w:r>
      <w:r>
        <w:rPr>
          <w:rFonts w:ascii="仿宋" w:eastAsia="仿宋" w:hAnsi="仿宋"/>
          <w:sz w:val="28"/>
          <w:szCs w:val="28"/>
        </w:rPr>
        <w:t>010</w:t>
      </w:r>
      <w:r>
        <w:rPr>
          <w:rFonts w:ascii="仿宋" w:eastAsia="仿宋" w:hAnsi="仿宋" w:hint="eastAsia"/>
          <w:sz w:val="28"/>
          <w:szCs w:val="28"/>
        </w:rPr>
        <w:t>年试用）</w:t>
      </w:r>
      <w:r>
        <w:rPr>
          <w:rFonts w:ascii="仿宋" w:eastAsia="仿宋" w:hAnsi="仿宋"/>
          <w:sz w:val="28"/>
          <w:szCs w:val="28"/>
        </w:rPr>
        <w:t>和技术</w:t>
      </w:r>
      <w:r>
        <w:rPr>
          <w:rFonts w:ascii="仿宋" w:eastAsia="仿宋" w:hAnsi="仿宋" w:hint="eastAsia"/>
          <w:sz w:val="28"/>
          <w:szCs w:val="28"/>
        </w:rPr>
        <w:t>投标</w:t>
      </w:r>
      <w:r>
        <w:rPr>
          <w:rFonts w:ascii="仿宋" w:eastAsia="仿宋" w:hAnsi="仿宋"/>
          <w:sz w:val="28"/>
          <w:szCs w:val="28"/>
        </w:rPr>
        <w:t>方案进行预算编制</w:t>
      </w:r>
      <w:r>
        <w:rPr>
          <w:rFonts w:ascii="仿宋" w:eastAsia="仿宋" w:hAnsi="仿宋" w:hint="eastAsia"/>
          <w:sz w:val="28"/>
          <w:szCs w:val="28"/>
        </w:rPr>
        <w:t>，</w:t>
      </w:r>
      <w:r>
        <w:rPr>
          <w:rFonts w:ascii="仿宋" w:eastAsia="仿宋" w:hAnsi="仿宋"/>
          <w:sz w:val="28"/>
          <w:szCs w:val="28"/>
        </w:rPr>
        <w:t>选择了正确的地区调整系数</w:t>
      </w:r>
      <w:r>
        <w:rPr>
          <w:rFonts w:ascii="仿宋" w:eastAsia="仿宋" w:hAnsi="仿宋" w:hint="eastAsia"/>
          <w:sz w:val="28"/>
          <w:szCs w:val="28"/>
        </w:rPr>
        <w:t>，</w:t>
      </w:r>
      <w:r>
        <w:rPr>
          <w:rFonts w:ascii="仿宋" w:eastAsia="仿宋" w:hAnsi="仿宋"/>
          <w:sz w:val="28"/>
          <w:szCs w:val="28"/>
        </w:rPr>
        <w:t>根据技术条件确定了</w:t>
      </w:r>
      <w:r>
        <w:rPr>
          <w:rFonts w:ascii="仿宋" w:eastAsia="仿宋" w:hAnsi="仿宋" w:hint="eastAsia"/>
          <w:sz w:val="28"/>
          <w:szCs w:val="28"/>
        </w:rPr>
        <w:t>合适</w:t>
      </w:r>
      <w:r>
        <w:rPr>
          <w:rFonts w:ascii="仿宋" w:eastAsia="仿宋" w:hAnsi="仿宋"/>
          <w:sz w:val="28"/>
          <w:szCs w:val="28"/>
        </w:rPr>
        <w:t>的定额标准</w:t>
      </w:r>
      <w:r>
        <w:rPr>
          <w:rFonts w:ascii="仿宋" w:eastAsia="仿宋" w:hAnsi="仿宋" w:hint="eastAsia"/>
          <w:sz w:val="28"/>
          <w:szCs w:val="28"/>
        </w:rPr>
        <w:t>，</w:t>
      </w:r>
      <w:r>
        <w:rPr>
          <w:rFonts w:ascii="仿宋" w:eastAsia="仿宋" w:hAnsi="仿宋"/>
          <w:sz w:val="28"/>
          <w:szCs w:val="28"/>
        </w:rPr>
        <w:t>准确反映了各工作手段的</w:t>
      </w:r>
      <w:r>
        <w:rPr>
          <w:rFonts w:ascii="仿宋" w:eastAsia="仿宋" w:hAnsi="仿宋" w:hint="eastAsia"/>
          <w:sz w:val="28"/>
          <w:szCs w:val="28"/>
        </w:rPr>
        <w:t>困难类别、</w:t>
      </w:r>
      <w:r>
        <w:rPr>
          <w:rFonts w:ascii="仿宋" w:eastAsia="仿宋" w:hAnsi="仿宋"/>
          <w:sz w:val="28"/>
          <w:szCs w:val="28"/>
        </w:rPr>
        <w:t>地质复杂程度</w:t>
      </w:r>
      <w:r>
        <w:rPr>
          <w:rFonts w:ascii="仿宋" w:eastAsia="仿宋" w:hAnsi="仿宋" w:hint="eastAsia"/>
          <w:sz w:val="28"/>
          <w:szCs w:val="28"/>
        </w:rPr>
        <w:t>、</w:t>
      </w:r>
      <w:r>
        <w:rPr>
          <w:rFonts w:ascii="仿宋" w:eastAsia="仿宋" w:hAnsi="仿宋"/>
          <w:sz w:val="28"/>
          <w:szCs w:val="28"/>
        </w:rPr>
        <w:t>地形等级</w:t>
      </w:r>
      <w:r>
        <w:rPr>
          <w:rFonts w:ascii="仿宋" w:eastAsia="仿宋" w:hAnsi="仿宋" w:hint="eastAsia"/>
          <w:sz w:val="28"/>
          <w:szCs w:val="28"/>
        </w:rPr>
        <w:t>、岩石级别</w:t>
      </w:r>
      <w:proofErr w:type="gramStart"/>
      <w:r>
        <w:rPr>
          <w:rFonts w:ascii="仿宋" w:eastAsia="仿宋" w:hAnsi="仿宋"/>
          <w:sz w:val="28"/>
          <w:szCs w:val="28"/>
        </w:rPr>
        <w:t>及岩矿试验</w:t>
      </w:r>
      <w:proofErr w:type="gramEnd"/>
      <w:r>
        <w:rPr>
          <w:rFonts w:ascii="仿宋" w:eastAsia="仿宋" w:hAnsi="仿宋"/>
          <w:sz w:val="28"/>
          <w:szCs w:val="28"/>
        </w:rPr>
        <w:t>分析项目等</w:t>
      </w:r>
      <w:r>
        <w:rPr>
          <w:rFonts w:ascii="仿宋" w:eastAsia="仿宋" w:hAnsi="仿宋" w:hint="eastAsia"/>
          <w:sz w:val="28"/>
          <w:szCs w:val="28"/>
        </w:rPr>
        <w:t>。</w:t>
      </w:r>
      <w:commentRangeEnd w:id="54"/>
      <w:r w:rsidR="00206052">
        <w:rPr>
          <w:rStyle w:val="af6"/>
        </w:rPr>
        <w:commentReference w:id="54"/>
      </w:r>
    </w:p>
    <w:p w14:paraId="18EDB2A6"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55"/>
      <w:r>
        <w:rPr>
          <w:rFonts w:ascii="仿宋" w:eastAsia="仿宋" w:hAnsi="仿宋" w:hint="eastAsia"/>
          <w:sz w:val="28"/>
          <w:szCs w:val="28"/>
        </w:rPr>
        <w:t>本次概算</w:t>
      </w:r>
      <w:r>
        <w:rPr>
          <w:rFonts w:ascii="仿宋" w:eastAsia="仿宋" w:hAnsi="仿宋"/>
          <w:sz w:val="28"/>
          <w:szCs w:val="28"/>
        </w:rPr>
        <w:t>的总费用是1211.00万元</w:t>
      </w:r>
      <w:r>
        <w:rPr>
          <w:rFonts w:ascii="仿宋" w:eastAsia="仿宋" w:hAnsi="仿宋" w:hint="eastAsia"/>
          <w:sz w:val="28"/>
          <w:szCs w:val="28"/>
        </w:rPr>
        <w:t>，</w:t>
      </w:r>
      <w:commentRangeEnd w:id="55"/>
      <w:r w:rsidR="00D05879">
        <w:rPr>
          <w:rStyle w:val="af6"/>
        </w:rPr>
        <w:commentReference w:id="55"/>
      </w:r>
      <w:r>
        <w:rPr>
          <w:rFonts w:ascii="仿宋" w:eastAsia="仿宋" w:hAnsi="仿宋" w:hint="eastAsia"/>
          <w:sz w:val="28"/>
          <w:szCs w:val="28"/>
        </w:rPr>
        <w:t>2</w:t>
      </w:r>
      <w:r>
        <w:rPr>
          <w:rFonts w:ascii="仿宋" w:eastAsia="仿宋" w:hAnsi="仿宋"/>
          <w:sz w:val="28"/>
          <w:szCs w:val="28"/>
        </w:rPr>
        <w:t>0</w:t>
      </w:r>
      <w:commentRangeStart w:id="56"/>
      <w:r>
        <w:rPr>
          <w:rFonts w:ascii="仿宋" w:eastAsia="仿宋" w:hAnsi="仿宋"/>
          <w:sz w:val="28"/>
          <w:szCs w:val="28"/>
        </w:rPr>
        <w:t>25</w:t>
      </w:r>
      <w:r>
        <w:rPr>
          <w:rFonts w:ascii="仿宋" w:eastAsia="仿宋" w:hAnsi="仿宋" w:hint="eastAsia"/>
          <w:sz w:val="28"/>
          <w:szCs w:val="28"/>
        </w:rPr>
        <w:t>年度概算经费为</w:t>
      </w:r>
      <w:r>
        <w:rPr>
          <w:rFonts w:ascii="仿宋" w:eastAsia="仿宋" w:hAnsi="仿宋"/>
          <w:sz w:val="28"/>
          <w:szCs w:val="28"/>
        </w:rPr>
        <w:t>627.39</w:t>
      </w:r>
      <w:r>
        <w:rPr>
          <w:rFonts w:ascii="仿宋" w:eastAsia="仿宋" w:hAnsi="仿宋" w:hint="eastAsia"/>
          <w:sz w:val="28"/>
          <w:szCs w:val="28"/>
        </w:rPr>
        <w:t>万元，占总预算的</w:t>
      </w:r>
      <w:r>
        <w:rPr>
          <w:rFonts w:ascii="仿宋" w:eastAsia="仿宋" w:hAnsi="仿宋"/>
          <w:sz w:val="28"/>
          <w:szCs w:val="28"/>
        </w:rPr>
        <w:t>51.81%</w:t>
      </w:r>
      <w:r>
        <w:rPr>
          <w:rFonts w:ascii="仿宋" w:eastAsia="仿宋" w:hAnsi="仿宋" w:hint="eastAsia"/>
          <w:sz w:val="28"/>
          <w:szCs w:val="28"/>
        </w:rPr>
        <w:t>；2</w:t>
      </w:r>
      <w:r>
        <w:rPr>
          <w:rFonts w:ascii="仿宋" w:eastAsia="仿宋" w:hAnsi="仿宋"/>
          <w:sz w:val="28"/>
          <w:szCs w:val="28"/>
        </w:rPr>
        <w:t>026</w:t>
      </w:r>
      <w:r>
        <w:rPr>
          <w:rFonts w:ascii="仿宋" w:eastAsia="仿宋" w:hAnsi="仿宋" w:hint="eastAsia"/>
          <w:sz w:val="28"/>
          <w:szCs w:val="28"/>
        </w:rPr>
        <w:t>年度概算经费为</w:t>
      </w:r>
      <w:r>
        <w:rPr>
          <w:rFonts w:ascii="仿宋" w:eastAsia="仿宋" w:hAnsi="仿宋"/>
          <w:sz w:val="28"/>
          <w:szCs w:val="28"/>
        </w:rPr>
        <w:t>227.95</w:t>
      </w:r>
      <w:r>
        <w:rPr>
          <w:rFonts w:ascii="仿宋" w:eastAsia="仿宋" w:hAnsi="仿宋" w:hint="eastAsia"/>
          <w:sz w:val="28"/>
          <w:szCs w:val="28"/>
        </w:rPr>
        <w:t>万元，占总预算的</w:t>
      </w:r>
      <w:r>
        <w:rPr>
          <w:rFonts w:ascii="仿宋" w:eastAsia="仿宋" w:hAnsi="仿宋"/>
          <w:sz w:val="28"/>
          <w:szCs w:val="28"/>
        </w:rPr>
        <w:t>18.82%</w:t>
      </w:r>
      <w:r>
        <w:rPr>
          <w:rFonts w:ascii="仿宋" w:eastAsia="仿宋" w:hAnsi="仿宋" w:hint="eastAsia"/>
          <w:sz w:val="28"/>
          <w:szCs w:val="28"/>
        </w:rPr>
        <w:t>；2</w:t>
      </w:r>
      <w:r>
        <w:rPr>
          <w:rFonts w:ascii="仿宋" w:eastAsia="仿宋" w:hAnsi="仿宋"/>
          <w:sz w:val="28"/>
          <w:szCs w:val="28"/>
        </w:rPr>
        <w:t>027</w:t>
      </w:r>
      <w:r>
        <w:rPr>
          <w:rFonts w:ascii="仿宋" w:eastAsia="仿宋" w:hAnsi="仿宋" w:hint="eastAsia"/>
          <w:sz w:val="28"/>
          <w:szCs w:val="28"/>
        </w:rPr>
        <w:t>年度概算经费为</w:t>
      </w:r>
      <w:r>
        <w:rPr>
          <w:rFonts w:ascii="仿宋" w:eastAsia="仿宋" w:hAnsi="仿宋"/>
          <w:sz w:val="28"/>
          <w:szCs w:val="28"/>
        </w:rPr>
        <w:t>330.22</w:t>
      </w:r>
      <w:r>
        <w:rPr>
          <w:rFonts w:ascii="仿宋" w:eastAsia="仿宋" w:hAnsi="仿宋" w:hint="eastAsia"/>
          <w:sz w:val="28"/>
          <w:szCs w:val="28"/>
        </w:rPr>
        <w:t>万元，占总预算的</w:t>
      </w:r>
      <w:r>
        <w:rPr>
          <w:rFonts w:ascii="仿宋" w:eastAsia="仿宋" w:hAnsi="仿宋"/>
          <w:sz w:val="28"/>
          <w:szCs w:val="28"/>
        </w:rPr>
        <w:t>27.27%</w:t>
      </w:r>
      <w:r>
        <w:rPr>
          <w:rFonts w:ascii="仿宋" w:eastAsia="仿宋" w:hAnsi="仿宋" w:hint="eastAsia"/>
          <w:sz w:val="28"/>
          <w:szCs w:val="28"/>
        </w:rPr>
        <w:t>；2</w:t>
      </w:r>
      <w:r>
        <w:rPr>
          <w:rFonts w:ascii="仿宋" w:eastAsia="仿宋" w:hAnsi="仿宋"/>
          <w:sz w:val="28"/>
          <w:szCs w:val="28"/>
        </w:rPr>
        <w:t>028</w:t>
      </w:r>
      <w:r>
        <w:rPr>
          <w:rFonts w:ascii="仿宋" w:eastAsia="仿宋" w:hAnsi="仿宋" w:hint="eastAsia"/>
          <w:sz w:val="28"/>
          <w:szCs w:val="28"/>
        </w:rPr>
        <w:t>年度概算经费为</w:t>
      </w:r>
      <w:r>
        <w:rPr>
          <w:rFonts w:ascii="仿宋" w:eastAsia="仿宋" w:hAnsi="仿宋"/>
          <w:sz w:val="28"/>
          <w:szCs w:val="28"/>
        </w:rPr>
        <w:t>25.44</w:t>
      </w:r>
      <w:r>
        <w:rPr>
          <w:rFonts w:ascii="仿宋" w:eastAsia="仿宋" w:hAnsi="仿宋" w:hint="eastAsia"/>
          <w:sz w:val="28"/>
          <w:szCs w:val="28"/>
        </w:rPr>
        <w:t>万元，占总预算的</w:t>
      </w:r>
      <w:r>
        <w:rPr>
          <w:rFonts w:ascii="仿宋" w:eastAsia="仿宋" w:hAnsi="仿宋"/>
          <w:sz w:val="28"/>
          <w:szCs w:val="28"/>
        </w:rPr>
        <w:t>2.10%</w:t>
      </w:r>
      <w:r>
        <w:rPr>
          <w:rFonts w:ascii="仿宋" w:eastAsia="仿宋" w:hAnsi="仿宋" w:hint="eastAsia"/>
          <w:sz w:val="28"/>
          <w:szCs w:val="28"/>
        </w:rPr>
        <w:t>。</w:t>
      </w:r>
      <w:r>
        <w:rPr>
          <w:rFonts w:ascii="仿宋" w:eastAsia="仿宋" w:hAnsi="仿宋"/>
          <w:sz w:val="28"/>
          <w:szCs w:val="28"/>
        </w:rPr>
        <w:t>其中地质测量48.95万元，占</w:t>
      </w:r>
      <w:r>
        <w:rPr>
          <w:rFonts w:ascii="仿宋" w:eastAsia="仿宋" w:hAnsi="仿宋" w:hint="eastAsia"/>
          <w:sz w:val="28"/>
          <w:szCs w:val="28"/>
        </w:rPr>
        <w:t>总</w:t>
      </w:r>
      <w:r>
        <w:rPr>
          <w:rFonts w:ascii="仿宋" w:eastAsia="仿宋" w:hAnsi="仿宋"/>
          <w:sz w:val="28"/>
          <w:szCs w:val="28"/>
        </w:rPr>
        <w:t>预算的4.04%；物探460.86万元，占</w:t>
      </w:r>
      <w:r>
        <w:rPr>
          <w:rFonts w:ascii="仿宋" w:eastAsia="仿宋" w:hAnsi="仿宋" w:hint="eastAsia"/>
          <w:sz w:val="28"/>
          <w:szCs w:val="28"/>
        </w:rPr>
        <w:t>总</w:t>
      </w:r>
      <w:r>
        <w:rPr>
          <w:rFonts w:ascii="仿宋" w:eastAsia="仿宋" w:hAnsi="仿宋"/>
          <w:sz w:val="28"/>
          <w:szCs w:val="28"/>
        </w:rPr>
        <w:t>预算的38.06%；</w:t>
      </w:r>
      <w:r>
        <w:rPr>
          <w:rFonts w:ascii="仿宋" w:eastAsia="仿宋" w:hAnsi="仿宋" w:hint="eastAsia"/>
          <w:sz w:val="28"/>
          <w:szCs w:val="28"/>
        </w:rPr>
        <w:t>化探</w:t>
      </w:r>
      <w:r>
        <w:rPr>
          <w:rFonts w:ascii="仿宋" w:eastAsia="仿宋" w:hAnsi="仿宋"/>
          <w:sz w:val="28"/>
          <w:szCs w:val="28"/>
        </w:rPr>
        <w:t>27.27</w:t>
      </w:r>
      <w:r>
        <w:rPr>
          <w:rFonts w:ascii="仿宋" w:eastAsia="仿宋" w:hAnsi="仿宋" w:hint="eastAsia"/>
          <w:sz w:val="28"/>
          <w:szCs w:val="28"/>
        </w:rPr>
        <w:t>万元，占总预算的</w:t>
      </w:r>
      <w:r>
        <w:rPr>
          <w:rFonts w:ascii="仿宋" w:eastAsia="仿宋" w:hAnsi="仿宋"/>
          <w:sz w:val="28"/>
          <w:szCs w:val="28"/>
        </w:rPr>
        <w:t>2.25</w:t>
      </w:r>
      <w:r>
        <w:rPr>
          <w:rFonts w:ascii="仿宋" w:eastAsia="仿宋" w:hAnsi="仿宋" w:hint="eastAsia"/>
          <w:sz w:val="28"/>
          <w:szCs w:val="28"/>
        </w:rPr>
        <w:t>%；遥感2</w:t>
      </w:r>
      <w:r>
        <w:rPr>
          <w:rFonts w:ascii="仿宋" w:eastAsia="仿宋" w:hAnsi="仿宋"/>
          <w:sz w:val="28"/>
          <w:szCs w:val="28"/>
        </w:rPr>
        <w:t>2.74</w:t>
      </w:r>
      <w:r>
        <w:rPr>
          <w:rFonts w:ascii="仿宋" w:eastAsia="仿宋" w:hAnsi="仿宋" w:hint="eastAsia"/>
          <w:sz w:val="28"/>
          <w:szCs w:val="28"/>
        </w:rPr>
        <w:t>万元，</w:t>
      </w:r>
      <w:r>
        <w:rPr>
          <w:rFonts w:ascii="仿宋" w:eastAsia="仿宋" w:hAnsi="仿宋"/>
          <w:sz w:val="28"/>
          <w:szCs w:val="28"/>
        </w:rPr>
        <w:t>占</w:t>
      </w:r>
      <w:r>
        <w:rPr>
          <w:rFonts w:ascii="仿宋" w:eastAsia="仿宋" w:hAnsi="仿宋" w:hint="eastAsia"/>
          <w:sz w:val="28"/>
          <w:szCs w:val="28"/>
        </w:rPr>
        <w:t>总</w:t>
      </w:r>
      <w:r>
        <w:rPr>
          <w:rFonts w:ascii="仿宋" w:eastAsia="仿宋" w:hAnsi="仿宋"/>
          <w:sz w:val="28"/>
          <w:szCs w:val="28"/>
        </w:rPr>
        <w:t>预算的1.88%</w:t>
      </w:r>
      <w:r>
        <w:rPr>
          <w:rFonts w:ascii="仿宋" w:eastAsia="仿宋" w:hAnsi="仿宋" w:hint="eastAsia"/>
          <w:sz w:val="28"/>
          <w:szCs w:val="28"/>
        </w:rPr>
        <w:t>；钻探</w:t>
      </w:r>
      <w:r>
        <w:rPr>
          <w:rFonts w:ascii="仿宋" w:eastAsia="仿宋" w:hAnsi="仿宋"/>
          <w:sz w:val="28"/>
          <w:szCs w:val="28"/>
        </w:rPr>
        <w:t>240.48</w:t>
      </w:r>
      <w:r>
        <w:rPr>
          <w:rFonts w:ascii="仿宋" w:eastAsia="仿宋" w:hAnsi="仿宋" w:hint="eastAsia"/>
          <w:sz w:val="28"/>
          <w:szCs w:val="28"/>
        </w:rPr>
        <w:t>万元，占总预算的</w:t>
      </w:r>
      <w:r>
        <w:rPr>
          <w:rFonts w:ascii="仿宋" w:eastAsia="仿宋" w:hAnsi="仿宋"/>
          <w:sz w:val="28"/>
          <w:szCs w:val="28"/>
        </w:rPr>
        <w:t>19.86%</w:t>
      </w:r>
      <w:r>
        <w:rPr>
          <w:rFonts w:ascii="仿宋" w:eastAsia="仿宋" w:hAnsi="仿宋" w:hint="eastAsia"/>
          <w:sz w:val="28"/>
          <w:szCs w:val="28"/>
        </w:rPr>
        <w:t>；槽探</w:t>
      </w:r>
      <w:r>
        <w:rPr>
          <w:rFonts w:ascii="仿宋" w:eastAsia="仿宋" w:hAnsi="仿宋"/>
          <w:sz w:val="28"/>
          <w:szCs w:val="28"/>
        </w:rPr>
        <w:t>26.40</w:t>
      </w:r>
      <w:r>
        <w:rPr>
          <w:rFonts w:ascii="仿宋" w:eastAsia="仿宋" w:hAnsi="仿宋" w:hint="eastAsia"/>
          <w:sz w:val="28"/>
          <w:szCs w:val="28"/>
        </w:rPr>
        <w:t>万元，占总预算的</w:t>
      </w:r>
      <w:r>
        <w:rPr>
          <w:rFonts w:ascii="仿宋" w:eastAsia="仿宋" w:hAnsi="仿宋"/>
          <w:sz w:val="28"/>
          <w:szCs w:val="28"/>
        </w:rPr>
        <w:t>2.18%</w:t>
      </w:r>
      <w:r>
        <w:rPr>
          <w:rFonts w:ascii="仿宋" w:eastAsia="仿宋" w:hAnsi="仿宋" w:hint="eastAsia"/>
          <w:sz w:val="28"/>
          <w:szCs w:val="28"/>
        </w:rPr>
        <w:t>；</w:t>
      </w:r>
      <w:proofErr w:type="gramStart"/>
      <w:r>
        <w:rPr>
          <w:rFonts w:ascii="仿宋" w:eastAsia="仿宋" w:hAnsi="仿宋"/>
          <w:sz w:val="28"/>
          <w:szCs w:val="28"/>
        </w:rPr>
        <w:t>岩矿测试</w:t>
      </w:r>
      <w:proofErr w:type="gramEnd"/>
      <w:r>
        <w:rPr>
          <w:rFonts w:ascii="仿宋" w:eastAsia="仿宋" w:hAnsi="仿宋"/>
          <w:sz w:val="28"/>
          <w:szCs w:val="28"/>
        </w:rPr>
        <w:t>211.53万元，占</w:t>
      </w:r>
      <w:r>
        <w:rPr>
          <w:rFonts w:ascii="仿宋" w:eastAsia="仿宋" w:hAnsi="仿宋" w:hint="eastAsia"/>
          <w:sz w:val="28"/>
          <w:szCs w:val="28"/>
        </w:rPr>
        <w:t>总预算的</w:t>
      </w:r>
      <w:r>
        <w:rPr>
          <w:rFonts w:ascii="仿宋" w:eastAsia="仿宋" w:hAnsi="仿宋"/>
          <w:sz w:val="28"/>
          <w:szCs w:val="28"/>
        </w:rPr>
        <w:t>17.47%；其它地质工作41.72万元，占</w:t>
      </w:r>
      <w:r>
        <w:rPr>
          <w:rFonts w:ascii="仿宋" w:eastAsia="仿宋" w:hAnsi="仿宋" w:hint="eastAsia"/>
          <w:sz w:val="28"/>
          <w:szCs w:val="28"/>
        </w:rPr>
        <w:t>总</w:t>
      </w:r>
      <w:r>
        <w:rPr>
          <w:rFonts w:ascii="仿宋" w:eastAsia="仿宋" w:hAnsi="仿宋"/>
          <w:sz w:val="28"/>
          <w:szCs w:val="28"/>
        </w:rPr>
        <w:t>预算的3.45%；</w:t>
      </w:r>
      <w:r>
        <w:rPr>
          <w:rFonts w:ascii="仿宋" w:eastAsia="仿宋" w:hAnsi="仿宋" w:hint="eastAsia"/>
          <w:sz w:val="28"/>
          <w:szCs w:val="28"/>
        </w:rPr>
        <w:t>工地建筑</w:t>
      </w:r>
      <w:r>
        <w:rPr>
          <w:rFonts w:ascii="仿宋" w:eastAsia="仿宋" w:hAnsi="仿宋"/>
          <w:sz w:val="28"/>
          <w:szCs w:val="28"/>
        </w:rPr>
        <w:t>62.51万元，占</w:t>
      </w:r>
      <w:r>
        <w:rPr>
          <w:rFonts w:ascii="仿宋" w:eastAsia="仿宋" w:hAnsi="仿宋" w:hint="eastAsia"/>
          <w:sz w:val="28"/>
          <w:szCs w:val="28"/>
        </w:rPr>
        <w:t>总</w:t>
      </w:r>
      <w:r>
        <w:rPr>
          <w:rFonts w:ascii="仿宋" w:eastAsia="仿宋" w:hAnsi="仿宋"/>
          <w:sz w:val="28"/>
          <w:szCs w:val="28"/>
        </w:rPr>
        <w:t>预算的5.16%</w:t>
      </w:r>
      <w:r>
        <w:rPr>
          <w:rFonts w:ascii="仿宋" w:eastAsia="仿宋" w:hAnsi="仿宋" w:hint="eastAsia"/>
          <w:sz w:val="28"/>
          <w:szCs w:val="28"/>
        </w:rPr>
        <w:t>；</w:t>
      </w:r>
      <w:r>
        <w:rPr>
          <w:rFonts w:ascii="仿宋" w:eastAsia="仿宋" w:hAnsi="仿宋"/>
          <w:sz w:val="28"/>
          <w:szCs w:val="28"/>
        </w:rPr>
        <w:t>税</w:t>
      </w:r>
      <w:r>
        <w:rPr>
          <w:rFonts w:ascii="仿宋" w:eastAsia="仿宋" w:hAnsi="仿宋" w:hint="eastAsia"/>
          <w:sz w:val="28"/>
          <w:szCs w:val="28"/>
        </w:rPr>
        <w:t>金</w:t>
      </w:r>
      <w:r>
        <w:rPr>
          <w:rFonts w:ascii="仿宋" w:eastAsia="仿宋" w:hAnsi="仿宋"/>
          <w:sz w:val="28"/>
          <w:szCs w:val="28"/>
        </w:rPr>
        <w:t>68.55万元，占</w:t>
      </w:r>
      <w:r>
        <w:rPr>
          <w:rFonts w:ascii="仿宋" w:eastAsia="仿宋" w:hAnsi="仿宋" w:hint="eastAsia"/>
          <w:sz w:val="28"/>
          <w:szCs w:val="28"/>
        </w:rPr>
        <w:t>总</w:t>
      </w:r>
      <w:r>
        <w:rPr>
          <w:rFonts w:ascii="仿宋" w:eastAsia="仿宋" w:hAnsi="仿宋"/>
          <w:sz w:val="28"/>
          <w:szCs w:val="28"/>
        </w:rPr>
        <w:t>预算5.66%</w:t>
      </w:r>
      <w:r>
        <w:rPr>
          <w:rFonts w:ascii="仿宋" w:eastAsia="仿宋" w:hAnsi="仿宋" w:hint="eastAsia"/>
          <w:sz w:val="28"/>
          <w:szCs w:val="28"/>
        </w:rPr>
        <w:t>。从经济角度看，经费预算</w:t>
      </w:r>
      <w:r>
        <w:rPr>
          <w:rFonts w:ascii="仿宋" w:eastAsia="仿宋" w:hAnsi="仿宋"/>
          <w:sz w:val="28"/>
          <w:szCs w:val="28"/>
        </w:rPr>
        <w:t>部署恰当</w:t>
      </w:r>
      <w:r>
        <w:rPr>
          <w:rFonts w:ascii="仿宋" w:eastAsia="仿宋" w:hAnsi="仿宋" w:hint="eastAsia"/>
          <w:sz w:val="28"/>
          <w:szCs w:val="28"/>
        </w:rPr>
        <w:t>，</w:t>
      </w:r>
      <w:r>
        <w:rPr>
          <w:rFonts w:ascii="仿宋" w:eastAsia="仿宋" w:hAnsi="仿宋"/>
          <w:sz w:val="28"/>
          <w:szCs w:val="28"/>
        </w:rPr>
        <w:t>依据</w:t>
      </w:r>
      <w:r>
        <w:rPr>
          <w:rFonts w:ascii="仿宋" w:eastAsia="仿宋" w:hAnsi="仿宋" w:hint="eastAsia"/>
          <w:sz w:val="28"/>
          <w:szCs w:val="28"/>
        </w:rPr>
        <w:t>充分</w:t>
      </w:r>
      <w:r>
        <w:rPr>
          <w:rFonts w:ascii="仿宋" w:eastAsia="仿宋" w:hAnsi="仿宋"/>
          <w:sz w:val="28"/>
          <w:szCs w:val="28"/>
        </w:rPr>
        <w:t>，</w:t>
      </w:r>
      <w:r>
        <w:rPr>
          <w:rFonts w:ascii="仿宋" w:eastAsia="仿宋" w:hAnsi="仿宋" w:hint="eastAsia"/>
          <w:sz w:val="28"/>
          <w:szCs w:val="28"/>
        </w:rPr>
        <w:t>各</w:t>
      </w:r>
      <w:r>
        <w:rPr>
          <w:rFonts w:ascii="仿宋" w:eastAsia="仿宋" w:hAnsi="仿宋"/>
          <w:sz w:val="28"/>
          <w:szCs w:val="28"/>
        </w:rPr>
        <w:t>工作手段占用资金比例分配合理</w:t>
      </w:r>
      <w:r>
        <w:rPr>
          <w:rFonts w:ascii="仿宋" w:eastAsia="仿宋" w:hAnsi="仿宋" w:hint="eastAsia"/>
          <w:sz w:val="28"/>
          <w:szCs w:val="28"/>
        </w:rPr>
        <w:t>，</w:t>
      </w:r>
      <w:r>
        <w:rPr>
          <w:rFonts w:ascii="仿宋" w:eastAsia="仿宋" w:hAnsi="仿宋"/>
          <w:sz w:val="28"/>
          <w:szCs w:val="28"/>
        </w:rPr>
        <w:t>能够保</w:t>
      </w:r>
      <w:commentRangeEnd w:id="56"/>
      <w:r w:rsidR="00206052">
        <w:rPr>
          <w:rStyle w:val="af6"/>
        </w:rPr>
        <w:commentReference w:id="56"/>
      </w:r>
      <w:r>
        <w:rPr>
          <w:rFonts w:ascii="仿宋" w:eastAsia="仿宋" w:hAnsi="仿宋"/>
          <w:sz w:val="28"/>
          <w:szCs w:val="28"/>
        </w:rPr>
        <w:t>证本次勘查工作目标任务的实现。</w:t>
      </w:r>
    </w:p>
    <w:p w14:paraId="71EB3CE1"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57"/>
      <w:r>
        <w:rPr>
          <w:rFonts w:ascii="仿宋" w:eastAsia="仿宋" w:hAnsi="仿宋" w:hint="eastAsia"/>
          <w:sz w:val="28"/>
          <w:szCs w:val="28"/>
        </w:rPr>
        <w:lastRenderedPageBreak/>
        <w:t>本次工作利用1∶2</w:t>
      </w:r>
      <w:r>
        <w:rPr>
          <w:rFonts w:ascii="仿宋" w:eastAsia="仿宋" w:hAnsi="仿宋"/>
          <w:sz w:val="28"/>
          <w:szCs w:val="28"/>
        </w:rPr>
        <w:t>.5</w:t>
      </w:r>
      <w:r>
        <w:rPr>
          <w:rFonts w:ascii="仿宋" w:eastAsia="仿宋" w:hAnsi="仿宋" w:hint="eastAsia"/>
          <w:sz w:val="28"/>
          <w:szCs w:val="28"/>
        </w:rPr>
        <w:t>万地质填图、1∶</w:t>
      </w:r>
      <w:r>
        <w:rPr>
          <w:rFonts w:ascii="仿宋" w:eastAsia="仿宋" w:hAnsi="仿宋"/>
          <w:sz w:val="28"/>
          <w:szCs w:val="28"/>
        </w:rPr>
        <w:t>1</w:t>
      </w:r>
      <w:r>
        <w:rPr>
          <w:rFonts w:ascii="仿宋" w:eastAsia="仿宋" w:hAnsi="仿宋" w:hint="eastAsia"/>
          <w:sz w:val="28"/>
          <w:szCs w:val="28"/>
        </w:rPr>
        <w:t>万</w:t>
      </w:r>
      <w:r>
        <w:rPr>
          <w:rFonts w:ascii="仿宋" w:eastAsia="仿宋" w:hAnsi="仿宋"/>
          <w:sz w:val="28"/>
          <w:szCs w:val="28"/>
        </w:rPr>
        <w:t>地质、</w:t>
      </w:r>
      <w:r>
        <w:rPr>
          <w:rFonts w:ascii="仿宋" w:eastAsia="仿宋" w:hAnsi="仿宋" w:hint="eastAsia"/>
          <w:sz w:val="28"/>
          <w:szCs w:val="28"/>
        </w:rPr>
        <w:t>磁法、土壤、激电、重力综合剖面物探、化探、遥感、钻探、槽探和</w:t>
      </w:r>
      <w:proofErr w:type="gramStart"/>
      <w:r>
        <w:rPr>
          <w:rFonts w:ascii="仿宋" w:eastAsia="仿宋" w:hAnsi="仿宋" w:hint="eastAsia"/>
          <w:sz w:val="28"/>
          <w:szCs w:val="28"/>
        </w:rPr>
        <w:t>岩矿</w:t>
      </w:r>
      <w:proofErr w:type="gramEnd"/>
      <w:r>
        <w:rPr>
          <w:rFonts w:ascii="仿宋" w:eastAsia="仿宋" w:hAnsi="仿宋" w:hint="eastAsia"/>
          <w:sz w:val="28"/>
          <w:szCs w:val="28"/>
        </w:rPr>
        <w:t>试验综合勘查工作手段，结合</w:t>
      </w:r>
      <w:proofErr w:type="gramStart"/>
      <w:r>
        <w:rPr>
          <w:rFonts w:ascii="仿宋" w:eastAsia="仿宋" w:hAnsi="仿宋" w:hint="eastAsia"/>
          <w:sz w:val="28"/>
          <w:szCs w:val="28"/>
        </w:rPr>
        <w:t>勘查区</w:t>
      </w:r>
      <w:proofErr w:type="gramEnd"/>
      <w:r>
        <w:rPr>
          <w:rFonts w:ascii="仿宋" w:eastAsia="仿宋" w:hAnsi="仿宋" w:hint="eastAsia"/>
          <w:sz w:val="28"/>
          <w:szCs w:val="28"/>
        </w:rPr>
        <w:t>以往地质资料分析，从技术角度看本次工作量适宜，可以完成招标文件下达的目标任务，从而达到预期成果。</w:t>
      </w:r>
      <w:commentRangeEnd w:id="57"/>
      <w:r w:rsidR="00206052">
        <w:rPr>
          <w:rStyle w:val="af6"/>
        </w:rPr>
        <w:commentReference w:id="57"/>
      </w:r>
    </w:p>
    <w:p w14:paraId="688B74E1" w14:textId="77777777" w:rsidR="00CA5775" w:rsidRDefault="001A1445">
      <w:pPr>
        <w:pStyle w:val="2"/>
        <w:rPr>
          <w:rFonts w:hint="eastAsia"/>
          <w:b/>
        </w:rPr>
      </w:pPr>
      <w:bookmarkStart w:id="58" w:name="_Toc383360080"/>
      <w:bookmarkStart w:id="59" w:name="_Toc190188679"/>
      <w:r>
        <w:t>5</w:t>
      </w:r>
      <w:r>
        <w:rPr>
          <w:rFonts w:hint="eastAsia"/>
        </w:rPr>
        <w:t>、其它需要说明的问题</w:t>
      </w:r>
      <w:bookmarkEnd w:id="58"/>
      <w:bookmarkEnd w:id="59"/>
    </w:p>
    <w:p w14:paraId="490FC05E" w14:textId="77777777" w:rsidR="00CA5775" w:rsidRDefault="001A1445">
      <w:pPr>
        <w:adjustRightInd w:val="0"/>
        <w:snapToGrid w:val="0"/>
        <w:spacing w:line="360" w:lineRule="auto"/>
        <w:ind w:firstLineChars="200" w:firstLine="560"/>
        <w:jc w:val="left"/>
        <w:rPr>
          <w:rFonts w:ascii="仿宋" w:eastAsia="仿宋" w:hAnsi="仿宋" w:cs="宋体" w:hint="eastAsia"/>
          <w:bCs/>
          <w:kern w:val="0"/>
          <w:sz w:val="28"/>
          <w:szCs w:val="28"/>
        </w:rPr>
      </w:pPr>
      <w:r>
        <w:rPr>
          <w:rFonts w:ascii="仿宋" w:eastAsia="仿宋" w:hAnsi="仿宋" w:hint="eastAsia"/>
          <w:sz w:val="28"/>
          <w:szCs w:val="28"/>
        </w:rPr>
        <w:t>（1）税金：</w:t>
      </w:r>
      <w:r>
        <w:rPr>
          <w:rFonts w:ascii="仿宋" w:eastAsia="仿宋" w:hAnsi="仿宋" w:cs="宋体" w:hint="eastAsia"/>
          <w:bCs/>
          <w:kern w:val="0"/>
          <w:sz w:val="28"/>
          <w:szCs w:val="28"/>
        </w:rPr>
        <w:t>按照工作总经费的6%计算。</w:t>
      </w:r>
    </w:p>
    <w:p w14:paraId="7C53ADD0"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r>
        <w:rPr>
          <w:rFonts w:ascii="仿宋" w:eastAsia="仿宋" w:hAnsi="仿宋" w:hint="eastAsia"/>
          <w:sz w:val="28"/>
          <w:szCs w:val="28"/>
        </w:rPr>
        <w:t>税金=（各项工作手段预算费用之和</w:t>
      </w:r>
      <w:r>
        <w:rPr>
          <w:rFonts w:ascii="仿宋" w:eastAsia="仿宋" w:hAnsi="仿宋"/>
          <w:sz w:val="28"/>
          <w:szCs w:val="28"/>
        </w:rPr>
        <w:t>+</w:t>
      </w:r>
      <w:commentRangeStart w:id="60"/>
      <w:r>
        <w:rPr>
          <w:rFonts w:ascii="仿宋" w:eastAsia="仿宋" w:hAnsi="仿宋" w:hint="eastAsia"/>
          <w:sz w:val="28"/>
          <w:szCs w:val="28"/>
        </w:rPr>
        <w:t>工地建筑预算费用</w:t>
      </w:r>
      <w:commentRangeEnd w:id="60"/>
      <w:r w:rsidR="00206052">
        <w:rPr>
          <w:rStyle w:val="af6"/>
        </w:rPr>
        <w:commentReference w:id="60"/>
      </w:r>
      <w:r>
        <w:rPr>
          <w:rFonts w:ascii="仿宋" w:eastAsia="仿宋" w:hAnsi="仿宋" w:hint="eastAsia"/>
          <w:sz w:val="28"/>
          <w:szCs w:val="28"/>
        </w:rPr>
        <w:t>）×6</w:t>
      </w:r>
      <w:r>
        <w:rPr>
          <w:rFonts w:ascii="仿宋" w:eastAsia="仿宋" w:hAnsi="仿宋"/>
          <w:sz w:val="28"/>
          <w:szCs w:val="28"/>
        </w:rPr>
        <w:t>%=68.55</w:t>
      </w:r>
      <w:r>
        <w:rPr>
          <w:rFonts w:ascii="仿宋" w:eastAsia="仿宋" w:hAnsi="仿宋" w:hint="eastAsia"/>
          <w:sz w:val="28"/>
          <w:szCs w:val="28"/>
        </w:rPr>
        <w:t>万元。</w:t>
      </w:r>
    </w:p>
    <w:p w14:paraId="313FF255"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61"/>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）1∶2</w:t>
      </w:r>
      <w:r>
        <w:rPr>
          <w:rFonts w:ascii="仿宋" w:eastAsia="仿宋" w:hAnsi="仿宋"/>
          <w:sz w:val="28"/>
          <w:szCs w:val="28"/>
        </w:rPr>
        <w:t>.5</w:t>
      </w:r>
      <w:r>
        <w:rPr>
          <w:rFonts w:ascii="仿宋" w:eastAsia="仿宋" w:hAnsi="仿宋" w:hint="eastAsia"/>
          <w:sz w:val="28"/>
          <w:szCs w:val="28"/>
        </w:rPr>
        <w:t>万土壤测量自由网、密度为</w:t>
      </w:r>
      <w:r>
        <w:rPr>
          <w:rFonts w:ascii="仿宋" w:eastAsia="仿宋" w:hAnsi="仿宋"/>
          <w:sz w:val="28"/>
          <w:szCs w:val="28"/>
        </w:rPr>
        <w:t>40</w:t>
      </w:r>
      <w:r>
        <w:rPr>
          <w:rFonts w:ascii="仿宋" w:eastAsia="仿宋" w:hAnsi="仿宋" w:hint="eastAsia"/>
          <w:sz w:val="28"/>
          <w:szCs w:val="28"/>
        </w:rPr>
        <w:t>点/km</w:t>
      </w:r>
      <w:r>
        <w:rPr>
          <w:rFonts w:ascii="仿宋" w:eastAsia="仿宋" w:hAnsi="仿宋" w:hint="eastAsia"/>
          <w:sz w:val="28"/>
          <w:szCs w:val="28"/>
          <w:vertAlign w:val="superscript"/>
        </w:rPr>
        <w:t>2</w:t>
      </w:r>
      <w:r>
        <w:rPr>
          <w:rFonts w:ascii="仿宋" w:eastAsia="仿宋" w:hAnsi="仿宋" w:hint="eastAsia"/>
          <w:sz w:val="28"/>
          <w:szCs w:val="28"/>
        </w:rPr>
        <w:t>，Ⅱ</w:t>
      </w:r>
      <w:r>
        <w:rPr>
          <w:rFonts w:ascii="仿宋" w:eastAsia="仿宋" w:hAnsi="仿宋"/>
          <w:sz w:val="28"/>
          <w:szCs w:val="28"/>
        </w:rPr>
        <w:t>级地形</w:t>
      </w:r>
      <w:r>
        <w:rPr>
          <w:rFonts w:ascii="仿宋" w:eastAsia="仿宋" w:hAnsi="仿宋" w:hint="eastAsia"/>
          <w:sz w:val="28"/>
          <w:szCs w:val="28"/>
        </w:rPr>
        <w:t>的土壤测量标准的确定：</w:t>
      </w:r>
      <w:proofErr w:type="gramStart"/>
      <w:r>
        <w:rPr>
          <w:rFonts w:ascii="仿宋" w:eastAsia="仿宋" w:hAnsi="仿宋" w:hint="eastAsia"/>
          <w:sz w:val="28"/>
          <w:szCs w:val="28"/>
        </w:rPr>
        <w:t>因为网度为</w:t>
      </w:r>
      <w:proofErr w:type="gramEnd"/>
      <w:r>
        <w:rPr>
          <w:rFonts w:ascii="仿宋" w:eastAsia="仿宋" w:hAnsi="仿宋" w:hint="eastAsia"/>
          <w:sz w:val="28"/>
          <w:szCs w:val="28"/>
        </w:rPr>
        <w:t>1</w:t>
      </w:r>
      <w:r>
        <w:rPr>
          <w:rFonts w:ascii="仿宋" w:eastAsia="仿宋" w:hAnsi="仿宋"/>
          <w:sz w:val="28"/>
          <w:szCs w:val="28"/>
        </w:rPr>
        <w:t>00</w:t>
      </w:r>
      <w:r>
        <w:rPr>
          <w:rFonts w:ascii="仿宋" w:eastAsia="仿宋" w:hAnsi="仿宋" w:hint="eastAsia"/>
          <w:sz w:val="28"/>
          <w:szCs w:val="28"/>
        </w:rPr>
        <w:t>×2</w:t>
      </w:r>
      <w:r>
        <w:rPr>
          <w:rFonts w:ascii="仿宋" w:eastAsia="仿宋" w:hAnsi="仿宋"/>
          <w:sz w:val="28"/>
          <w:szCs w:val="28"/>
        </w:rPr>
        <w:t>0</w:t>
      </w:r>
      <w:r>
        <w:rPr>
          <w:rFonts w:ascii="仿宋" w:eastAsia="仿宋" w:hAnsi="仿宋" w:hint="eastAsia"/>
          <w:sz w:val="28"/>
          <w:szCs w:val="28"/>
        </w:rPr>
        <w:t>米、Ⅱ</w:t>
      </w:r>
      <w:r>
        <w:rPr>
          <w:rFonts w:ascii="仿宋" w:eastAsia="仿宋" w:hAnsi="仿宋"/>
          <w:sz w:val="28"/>
          <w:szCs w:val="28"/>
        </w:rPr>
        <w:t>级地形</w:t>
      </w:r>
      <w:r>
        <w:rPr>
          <w:rFonts w:ascii="仿宋" w:eastAsia="仿宋" w:hAnsi="仿宋" w:hint="eastAsia"/>
          <w:sz w:val="28"/>
          <w:szCs w:val="28"/>
        </w:rPr>
        <w:t>的土壤测量标准为</w:t>
      </w:r>
      <w:r>
        <w:rPr>
          <w:rFonts w:ascii="仿宋" w:eastAsia="仿宋" w:hAnsi="仿宋"/>
          <w:sz w:val="28"/>
          <w:szCs w:val="28"/>
        </w:rPr>
        <w:t>4097</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w:t>
      </w:r>
      <w:proofErr w:type="gramStart"/>
      <w:r>
        <w:rPr>
          <w:rFonts w:ascii="仿宋" w:eastAsia="仿宋" w:hAnsi="仿宋" w:hint="eastAsia"/>
          <w:sz w:val="28"/>
          <w:szCs w:val="28"/>
        </w:rPr>
        <w:t>网度为</w:t>
      </w:r>
      <w:proofErr w:type="gramEnd"/>
      <w:r>
        <w:rPr>
          <w:rFonts w:ascii="仿宋" w:eastAsia="仿宋" w:hAnsi="仿宋" w:hint="eastAsia"/>
          <w:sz w:val="28"/>
          <w:szCs w:val="28"/>
        </w:rPr>
        <w:t>1</w:t>
      </w:r>
      <w:r>
        <w:rPr>
          <w:rFonts w:ascii="仿宋" w:eastAsia="仿宋" w:hAnsi="仿宋"/>
          <w:sz w:val="28"/>
          <w:szCs w:val="28"/>
        </w:rPr>
        <w:t>00</w:t>
      </w:r>
      <w:r>
        <w:rPr>
          <w:rFonts w:ascii="仿宋" w:eastAsia="仿宋" w:hAnsi="仿宋" w:hint="eastAsia"/>
          <w:sz w:val="28"/>
          <w:szCs w:val="28"/>
        </w:rPr>
        <w:t>×4</w:t>
      </w:r>
      <w:r>
        <w:rPr>
          <w:rFonts w:ascii="仿宋" w:eastAsia="仿宋" w:hAnsi="仿宋"/>
          <w:sz w:val="28"/>
          <w:szCs w:val="28"/>
        </w:rPr>
        <w:t>0</w:t>
      </w:r>
      <w:r>
        <w:rPr>
          <w:rFonts w:ascii="仿宋" w:eastAsia="仿宋" w:hAnsi="仿宋" w:hint="eastAsia"/>
          <w:sz w:val="28"/>
          <w:szCs w:val="28"/>
        </w:rPr>
        <w:t>米、Ⅱ</w:t>
      </w:r>
      <w:r>
        <w:rPr>
          <w:rFonts w:ascii="仿宋" w:eastAsia="仿宋" w:hAnsi="仿宋"/>
          <w:sz w:val="28"/>
          <w:szCs w:val="28"/>
        </w:rPr>
        <w:t>级地形</w:t>
      </w:r>
      <w:r>
        <w:rPr>
          <w:rFonts w:ascii="仿宋" w:eastAsia="仿宋" w:hAnsi="仿宋" w:hint="eastAsia"/>
          <w:sz w:val="28"/>
          <w:szCs w:val="28"/>
        </w:rPr>
        <w:t>的土壤测量标准为</w:t>
      </w:r>
      <w:r>
        <w:rPr>
          <w:rFonts w:ascii="仿宋" w:eastAsia="仿宋" w:hAnsi="仿宋"/>
          <w:sz w:val="28"/>
          <w:szCs w:val="28"/>
        </w:rPr>
        <w:t>2540</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，点距放大一倍（即采样密度降低一半），标准降低3</w:t>
      </w:r>
      <w:r>
        <w:rPr>
          <w:rFonts w:ascii="仿宋" w:eastAsia="仿宋" w:hAnsi="仿宋"/>
          <w:sz w:val="28"/>
          <w:szCs w:val="28"/>
        </w:rPr>
        <w:t>8</w:t>
      </w:r>
      <w:r>
        <w:rPr>
          <w:rFonts w:ascii="仿宋" w:eastAsia="仿宋" w:hAnsi="仿宋" w:hint="eastAsia"/>
          <w:sz w:val="28"/>
          <w:szCs w:val="28"/>
        </w:rPr>
        <w:t>%。同理，自由网、密度为</w:t>
      </w:r>
      <w:r>
        <w:rPr>
          <w:rFonts w:ascii="仿宋" w:eastAsia="仿宋" w:hAnsi="仿宋"/>
          <w:sz w:val="28"/>
          <w:szCs w:val="28"/>
        </w:rPr>
        <w:t>40</w:t>
      </w:r>
      <w:r>
        <w:rPr>
          <w:rFonts w:ascii="仿宋" w:eastAsia="仿宋" w:hAnsi="仿宋" w:hint="eastAsia"/>
          <w:sz w:val="28"/>
          <w:szCs w:val="28"/>
        </w:rPr>
        <w:t>点/km</w:t>
      </w:r>
      <w:r>
        <w:rPr>
          <w:rFonts w:ascii="仿宋" w:eastAsia="仿宋" w:hAnsi="仿宋" w:hint="eastAsia"/>
          <w:sz w:val="28"/>
          <w:szCs w:val="28"/>
          <w:vertAlign w:val="superscript"/>
        </w:rPr>
        <w:t>2</w:t>
      </w:r>
      <w:r>
        <w:rPr>
          <w:rFonts w:ascii="仿宋" w:eastAsia="仿宋" w:hAnsi="仿宋" w:hint="eastAsia"/>
          <w:sz w:val="28"/>
          <w:szCs w:val="28"/>
        </w:rPr>
        <w:t>、Ⅱ</w:t>
      </w:r>
      <w:r>
        <w:rPr>
          <w:rFonts w:ascii="仿宋" w:eastAsia="仿宋" w:hAnsi="仿宋"/>
          <w:sz w:val="28"/>
          <w:szCs w:val="28"/>
        </w:rPr>
        <w:t>级地形</w:t>
      </w:r>
      <w:r>
        <w:rPr>
          <w:rFonts w:ascii="仿宋" w:eastAsia="仿宋" w:hAnsi="仿宋" w:hint="eastAsia"/>
          <w:sz w:val="28"/>
          <w:szCs w:val="28"/>
        </w:rPr>
        <w:t>的土壤测量标准应</w:t>
      </w:r>
      <w:proofErr w:type="gramStart"/>
      <w:r>
        <w:rPr>
          <w:rFonts w:ascii="仿宋" w:eastAsia="仿宋" w:hAnsi="仿宋" w:hint="eastAsia"/>
          <w:sz w:val="28"/>
          <w:szCs w:val="28"/>
        </w:rPr>
        <w:t>在网度为</w:t>
      </w:r>
      <w:proofErr w:type="gramEnd"/>
      <w:r>
        <w:rPr>
          <w:rFonts w:ascii="仿宋" w:eastAsia="仿宋" w:hAnsi="仿宋" w:hint="eastAsia"/>
          <w:sz w:val="28"/>
          <w:szCs w:val="28"/>
        </w:rPr>
        <w:t>250×5</w:t>
      </w:r>
      <w:r>
        <w:rPr>
          <w:rFonts w:ascii="仿宋" w:eastAsia="仿宋" w:hAnsi="仿宋"/>
          <w:sz w:val="28"/>
          <w:szCs w:val="28"/>
        </w:rPr>
        <w:t>0</w:t>
      </w:r>
      <w:r>
        <w:rPr>
          <w:rFonts w:ascii="仿宋" w:eastAsia="仿宋" w:hAnsi="仿宋" w:hint="eastAsia"/>
          <w:sz w:val="28"/>
          <w:szCs w:val="28"/>
        </w:rPr>
        <w:t>米（即采样密度为8</w:t>
      </w:r>
      <w:r>
        <w:rPr>
          <w:rFonts w:ascii="仿宋" w:eastAsia="仿宋" w:hAnsi="仿宋"/>
          <w:sz w:val="28"/>
          <w:szCs w:val="28"/>
        </w:rPr>
        <w:t>0</w:t>
      </w:r>
      <w:r>
        <w:rPr>
          <w:rFonts w:ascii="仿宋" w:eastAsia="仿宋" w:hAnsi="仿宋" w:hint="eastAsia"/>
          <w:sz w:val="28"/>
          <w:szCs w:val="28"/>
        </w:rPr>
        <w:t>点/km）Ⅱ</w:t>
      </w:r>
      <w:r>
        <w:rPr>
          <w:rFonts w:ascii="仿宋" w:eastAsia="仿宋" w:hAnsi="仿宋"/>
          <w:sz w:val="28"/>
          <w:szCs w:val="28"/>
        </w:rPr>
        <w:t>级地形</w:t>
      </w:r>
      <w:r>
        <w:rPr>
          <w:rFonts w:ascii="仿宋" w:eastAsia="仿宋" w:hAnsi="仿宋" w:hint="eastAsia"/>
          <w:sz w:val="28"/>
          <w:szCs w:val="28"/>
        </w:rPr>
        <w:t>的土壤测量标准为</w:t>
      </w:r>
      <w:r>
        <w:rPr>
          <w:rFonts w:ascii="仿宋" w:eastAsia="仿宋" w:hAnsi="仿宋"/>
          <w:sz w:val="28"/>
          <w:szCs w:val="28"/>
        </w:rPr>
        <w:t>818</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的</w:t>
      </w:r>
      <w:r>
        <w:rPr>
          <w:rFonts w:ascii="仿宋" w:eastAsia="仿宋" w:hAnsi="仿宋"/>
          <w:sz w:val="28"/>
          <w:szCs w:val="28"/>
        </w:rPr>
        <w:t>62</w:t>
      </w:r>
      <w:r>
        <w:rPr>
          <w:rFonts w:ascii="仿宋" w:eastAsia="仿宋" w:hAnsi="仿宋" w:hint="eastAsia"/>
          <w:sz w:val="28"/>
          <w:szCs w:val="28"/>
        </w:rPr>
        <w:t>%，即</w:t>
      </w:r>
      <w:r>
        <w:rPr>
          <w:rFonts w:ascii="仿宋" w:eastAsia="仿宋" w:hAnsi="仿宋"/>
          <w:sz w:val="28"/>
          <w:szCs w:val="28"/>
        </w:rPr>
        <w:t>507.16</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w:t>
      </w:r>
      <w:commentRangeEnd w:id="61"/>
      <w:r w:rsidR="00206052">
        <w:rPr>
          <w:rStyle w:val="af6"/>
        </w:rPr>
        <w:commentReference w:id="61"/>
      </w:r>
    </w:p>
    <w:p w14:paraId="7D4084C3"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62"/>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）1∶2</w:t>
      </w:r>
      <w:r>
        <w:rPr>
          <w:rFonts w:ascii="仿宋" w:eastAsia="仿宋" w:hAnsi="仿宋"/>
          <w:sz w:val="28"/>
          <w:szCs w:val="28"/>
        </w:rPr>
        <w:t>.5</w:t>
      </w:r>
      <w:r>
        <w:rPr>
          <w:rFonts w:ascii="仿宋" w:eastAsia="仿宋" w:hAnsi="仿宋" w:hint="eastAsia"/>
          <w:sz w:val="28"/>
          <w:szCs w:val="28"/>
        </w:rPr>
        <w:t>万土壤</w:t>
      </w:r>
      <w:proofErr w:type="gramStart"/>
      <w:r>
        <w:rPr>
          <w:rFonts w:ascii="仿宋" w:eastAsia="仿宋" w:hAnsi="仿宋" w:hint="eastAsia"/>
          <w:sz w:val="28"/>
          <w:szCs w:val="28"/>
        </w:rPr>
        <w:t>测量因</w:t>
      </w:r>
      <w:proofErr w:type="gramEnd"/>
      <w:r>
        <w:rPr>
          <w:rFonts w:ascii="仿宋" w:eastAsia="仿宋" w:hAnsi="仿宋" w:hint="eastAsia"/>
          <w:sz w:val="28"/>
          <w:szCs w:val="28"/>
        </w:rPr>
        <w:t>采用自由网，不能进行测网布设，但需要用手持GPS进行确定采样点位，这样会增加设备使用成本，同时也会降低生产效率，故</w:t>
      </w:r>
      <w:proofErr w:type="gramStart"/>
      <w:r>
        <w:rPr>
          <w:rFonts w:ascii="仿宋" w:eastAsia="仿宋" w:hAnsi="仿宋" w:hint="eastAsia"/>
          <w:sz w:val="28"/>
          <w:szCs w:val="28"/>
        </w:rPr>
        <w:t>按网度</w:t>
      </w:r>
      <w:proofErr w:type="gramEnd"/>
      <w:r>
        <w:rPr>
          <w:rFonts w:ascii="仿宋" w:eastAsia="仿宋" w:hAnsi="仿宋" w:hint="eastAsia"/>
          <w:sz w:val="28"/>
          <w:szCs w:val="28"/>
        </w:rPr>
        <w:t>为250×5</w:t>
      </w:r>
      <w:r>
        <w:rPr>
          <w:rFonts w:ascii="仿宋" w:eastAsia="仿宋" w:hAnsi="仿宋"/>
          <w:sz w:val="28"/>
          <w:szCs w:val="28"/>
        </w:rPr>
        <w:t>0</w:t>
      </w:r>
      <w:r>
        <w:rPr>
          <w:rFonts w:ascii="仿宋" w:eastAsia="仿宋" w:hAnsi="仿宋" w:hint="eastAsia"/>
          <w:sz w:val="28"/>
          <w:szCs w:val="28"/>
        </w:rPr>
        <w:t>米（即采样密度为8</w:t>
      </w:r>
      <w:r>
        <w:rPr>
          <w:rFonts w:ascii="仿宋" w:eastAsia="仿宋" w:hAnsi="仿宋"/>
          <w:sz w:val="28"/>
          <w:szCs w:val="28"/>
        </w:rPr>
        <w:t>0</w:t>
      </w:r>
      <w:r>
        <w:rPr>
          <w:rFonts w:ascii="仿宋" w:eastAsia="仿宋" w:hAnsi="仿宋" w:hint="eastAsia"/>
          <w:sz w:val="28"/>
          <w:szCs w:val="28"/>
        </w:rPr>
        <w:t>点/km</w:t>
      </w:r>
      <w:r>
        <w:rPr>
          <w:rFonts w:ascii="仿宋" w:eastAsia="仿宋" w:hAnsi="仿宋" w:hint="eastAsia"/>
          <w:sz w:val="28"/>
          <w:szCs w:val="28"/>
          <w:vertAlign w:val="superscript"/>
        </w:rPr>
        <w:t>2</w:t>
      </w:r>
      <w:r>
        <w:rPr>
          <w:rFonts w:ascii="仿宋" w:eastAsia="仿宋" w:hAnsi="仿宋" w:hint="eastAsia"/>
          <w:sz w:val="28"/>
          <w:szCs w:val="28"/>
        </w:rPr>
        <w:t>）、Ⅱ</w:t>
      </w:r>
      <w:r>
        <w:rPr>
          <w:rFonts w:ascii="仿宋" w:eastAsia="仿宋" w:hAnsi="仿宋"/>
          <w:sz w:val="28"/>
          <w:szCs w:val="28"/>
        </w:rPr>
        <w:t>级地形</w:t>
      </w:r>
      <w:r>
        <w:rPr>
          <w:rFonts w:ascii="仿宋" w:eastAsia="仿宋" w:hAnsi="仿宋" w:hint="eastAsia"/>
          <w:sz w:val="28"/>
          <w:szCs w:val="28"/>
        </w:rPr>
        <w:t>的土壤测量标准8</w:t>
      </w:r>
      <w:r>
        <w:rPr>
          <w:rFonts w:ascii="仿宋" w:eastAsia="仿宋" w:hAnsi="仿宋"/>
          <w:sz w:val="28"/>
          <w:szCs w:val="28"/>
        </w:rPr>
        <w:t>18</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的20%考虑，即</w:t>
      </w:r>
      <w:r>
        <w:rPr>
          <w:rFonts w:ascii="仿宋" w:eastAsia="仿宋" w:hAnsi="仿宋"/>
          <w:sz w:val="28"/>
          <w:szCs w:val="28"/>
        </w:rPr>
        <w:t>163.60</w:t>
      </w:r>
      <w:r>
        <w:rPr>
          <w:rFonts w:ascii="仿宋" w:eastAsia="仿宋" w:hAnsi="仿宋" w:hint="eastAsia"/>
          <w:sz w:val="28"/>
          <w:szCs w:val="28"/>
        </w:rPr>
        <w:t>元/km</w:t>
      </w:r>
      <w:r>
        <w:rPr>
          <w:rFonts w:ascii="仿宋" w:eastAsia="仿宋" w:hAnsi="仿宋" w:hint="eastAsia"/>
          <w:sz w:val="28"/>
          <w:szCs w:val="28"/>
          <w:vertAlign w:val="superscript"/>
        </w:rPr>
        <w:t>2</w:t>
      </w:r>
      <w:r>
        <w:rPr>
          <w:rFonts w:ascii="仿宋" w:eastAsia="仿宋" w:hAnsi="仿宋" w:hint="eastAsia"/>
          <w:sz w:val="28"/>
          <w:szCs w:val="28"/>
        </w:rPr>
        <w:t>。</w:t>
      </w:r>
      <w:commentRangeEnd w:id="62"/>
      <w:r w:rsidR="00206052">
        <w:rPr>
          <w:rStyle w:val="af6"/>
        </w:rPr>
        <w:commentReference w:id="62"/>
      </w:r>
    </w:p>
    <w:p w14:paraId="2F321D89"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63"/>
      <w:r w:rsidRPr="007D2DC0">
        <w:rPr>
          <w:rFonts w:ascii="仿宋" w:eastAsia="仿宋" w:hAnsi="仿宋" w:hint="eastAsia"/>
          <w:sz w:val="28"/>
          <w:szCs w:val="28"/>
          <w:highlight w:val="yellow"/>
        </w:rPr>
        <w:t>（4）预算编制过程中广域</w:t>
      </w:r>
      <w:proofErr w:type="gramStart"/>
      <w:r w:rsidRPr="007D2DC0">
        <w:rPr>
          <w:rFonts w:ascii="仿宋" w:eastAsia="仿宋" w:hAnsi="仿宋" w:hint="eastAsia"/>
          <w:sz w:val="28"/>
          <w:szCs w:val="28"/>
          <w:highlight w:val="yellow"/>
        </w:rPr>
        <w:t>大地电</w:t>
      </w:r>
      <w:proofErr w:type="gramEnd"/>
      <w:r w:rsidRPr="007D2DC0">
        <w:rPr>
          <w:rFonts w:ascii="仿宋" w:eastAsia="仿宋" w:hAnsi="仿宋" w:hint="eastAsia"/>
          <w:sz w:val="28"/>
          <w:szCs w:val="28"/>
          <w:highlight w:val="yellow"/>
        </w:rPr>
        <w:t>磁测深在中国地质调查局《地质调查项目预算标准》（2</w:t>
      </w:r>
      <w:r w:rsidRPr="007D2DC0">
        <w:rPr>
          <w:rFonts w:ascii="仿宋" w:eastAsia="仿宋" w:hAnsi="仿宋"/>
          <w:sz w:val="28"/>
          <w:szCs w:val="28"/>
          <w:highlight w:val="yellow"/>
        </w:rPr>
        <w:t>010</w:t>
      </w:r>
      <w:r w:rsidRPr="007D2DC0">
        <w:rPr>
          <w:rFonts w:ascii="仿宋" w:eastAsia="仿宋" w:hAnsi="仿宋" w:hint="eastAsia"/>
          <w:sz w:val="28"/>
          <w:szCs w:val="28"/>
          <w:highlight w:val="yellow"/>
        </w:rPr>
        <w:t>年试用）中没有对应的定额标准，本次预算参照山东省地质调查预算标准（鲁财资环〔2020〕30号）中对应工作手段预算标准计算。</w:t>
      </w:r>
      <w:commentRangeEnd w:id="63"/>
      <w:r w:rsidR="00206052">
        <w:rPr>
          <w:rStyle w:val="af6"/>
        </w:rPr>
        <w:commentReference w:id="63"/>
      </w:r>
    </w:p>
    <w:p w14:paraId="30A3CB71" w14:textId="77777777" w:rsidR="00CA5775" w:rsidRDefault="001A1445">
      <w:pPr>
        <w:adjustRightInd w:val="0"/>
        <w:snapToGrid w:val="0"/>
        <w:spacing w:line="360" w:lineRule="auto"/>
        <w:ind w:firstLineChars="200" w:firstLine="560"/>
        <w:jc w:val="left"/>
        <w:rPr>
          <w:rFonts w:ascii="仿宋" w:eastAsia="仿宋" w:hAnsi="仿宋" w:hint="eastAsia"/>
          <w:sz w:val="28"/>
          <w:szCs w:val="28"/>
        </w:rPr>
      </w:pPr>
      <w:commentRangeStart w:id="64"/>
      <w:r>
        <w:rPr>
          <w:rFonts w:ascii="仿宋" w:eastAsia="仿宋" w:hAnsi="仿宋" w:hint="eastAsia"/>
          <w:sz w:val="28"/>
          <w:szCs w:val="28"/>
        </w:rPr>
        <w:t>（5）预算编制过程中微量分析在中国地质调查局《地质调查项目预算标准》（2</w:t>
      </w:r>
      <w:r>
        <w:rPr>
          <w:rFonts w:ascii="仿宋" w:eastAsia="仿宋" w:hAnsi="仿宋"/>
          <w:sz w:val="28"/>
          <w:szCs w:val="28"/>
        </w:rPr>
        <w:t>010</w:t>
      </w:r>
      <w:r>
        <w:rPr>
          <w:rFonts w:ascii="仿宋" w:eastAsia="仿宋" w:hAnsi="仿宋" w:hint="eastAsia"/>
          <w:sz w:val="28"/>
          <w:szCs w:val="28"/>
        </w:rPr>
        <w:t>年试用）中没有对应的定额标准，本次预算参照中国地质调查局《地质调查项目预算标准》（2</w:t>
      </w:r>
      <w:r>
        <w:rPr>
          <w:rFonts w:ascii="仿宋" w:eastAsia="仿宋" w:hAnsi="仿宋"/>
          <w:sz w:val="28"/>
          <w:szCs w:val="28"/>
        </w:rPr>
        <w:t>021</w:t>
      </w:r>
      <w:r>
        <w:rPr>
          <w:rFonts w:ascii="仿宋" w:eastAsia="仿宋" w:hAnsi="仿宋" w:hint="eastAsia"/>
          <w:sz w:val="28"/>
          <w:szCs w:val="28"/>
        </w:rPr>
        <w:t>年）中微量稀土分析预算标注7</w:t>
      </w:r>
      <w:r>
        <w:rPr>
          <w:rFonts w:ascii="仿宋" w:eastAsia="仿宋" w:hAnsi="仿宋"/>
          <w:sz w:val="28"/>
          <w:szCs w:val="28"/>
        </w:rPr>
        <w:t>23</w:t>
      </w:r>
      <w:r>
        <w:rPr>
          <w:rFonts w:ascii="仿宋" w:eastAsia="仿宋" w:hAnsi="仿宋" w:hint="eastAsia"/>
          <w:sz w:val="28"/>
          <w:szCs w:val="28"/>
        </w:rPr>
        <w:t>元/件计算。</w:t>
      </w:r>
      <w:commentRangeEnd w:id="64"/>
      <w:r w:rsidR="00206052">
        <w:rPr>
          <w:rStyle w:val="af6"/>
        </w:rPr>
        <w:commentReference w:id="64"/>
      </w:r>
    </w:p>
    <w:p w14:paraId="16C06A25" w14:textId="77777777" w:rsidR="00CA5775" w:rsidRDefault="00CA5775">
      <w:pPr>
        <w:adjustRightInd w:val="0"/>
        <w:snapToGrid w:val="0"/>
        <w:spacing w:line="360" w:lineRule="auto"/>
        <w:ind w:firstLineChars="200" w:firstLine="560"/>
        <w:jc w:val="left"/>
        <w:rPr>
          <w:rFonts w:ascii="仿宋" w:eastAsia="仿宋" w:hAnsi="仿宋" w:hint="eastAsia"/>
          <w:sz w:val="28"/>
          <w:szCs w:val="28"/>
        </w:rPr>
      </w:pPr>
    </w:p>
    <w:p w14:paraId="6EB4DAD7" w14:textId="77777777" w:rsidR="00CA5775" w:rsidRDefault="00CA5775">
      <w:pPr>
        <w:adjustRightInd w:val="0"/>
        <w:snapToGrid w:val="0"/>
        <w:spacing w:line="360" w:lineRule="auto"/>
        <w:ind w:firstLineChars="200" w:firstLine="560"/>
        <w:jc w:val="left"/>
        <w:rPr>
          <w:rFonts w:ascii="仿宋" w:eastAsia="仿宋" w:hAnsi="仿宋" w:hint="eastAsia"/>
          <w:sz w:val="28"/>
          <w:szCs w:val="28"/>
        </w:rPr>
      </w:pPr>
    </w:p>
    <w:p w14:paraId="2B3C5C4C" w14:textId="77777777" w:rsidR="00CA5775" w:rsidRDefault="00CA5775">
      <w:pPr>
        <w:adjustRightInd w:val="0"/>
        <w:snapToGrid w:val="0"/>
        <w:spacing w:line="360" w:lineRule="auto"/>
        <w:ind w:firstLineChars="200" w:firstLine="560"/>
        <w:jc w:val="left"/>
        <w:rPr>
          <w:rFonts w:ascii="仿宋" w:eastAsia="仿宋" w:hAnsi="仿宋" w:hint="eastAsia"/>
          <w:sz w:val="28"/>
          <w:szCs w:val="28"/>
        </w:rPr>
      </w:pPr>
    </w:p>
    <w:p w14:paraId="45ADA28E" w14:textId="77777777" w:rsidR="00CA5775" w:rsidRDefault="00CA5775">
      <w:pPr>
        <w:adjustRightInd w:val="0"/>
        <w:snapToGrid w:val="0"/>
        <w:spacing w:line="360" w:lineRule="auto"/>
        <w:ind w:firstLineChars="200" w:firstLine="560"/>
        <w:jc w:val="left"/>
        <w:rPr>
          <w:rFonts w:ascii="仿宋" w:eastAsia="仿宋" w:hAnsi="仿宋" w:hint="eastAsia"/>
          <w:sz w:val="28"/>
          <w:szCs w:val="28"/>
        </w:rPr>
      </w:pPr>
    </w:p>
    <w:p w14:paraId="3141FE59" w14:textId="77777777" w:rsidR="00CA5775" w:rsidRDefault="00CA5775">
      <w:pPr>
        <w:adjustRightInd w:val="0"/>
        <w:snapToGrid w:val="0"/>
        <w:spacing w:line="360" w:lineRule="auto"/>
        <w:ind w:firstLineChars="200" w:firstLine="560"/>
        <w:jc w:val="left"/>
        <w:rPr>
          <w:rFonts w:ascii="仿宋" w:eastAsia="仿宋" w:hAnsi="仿宋" w:hint="eastAsia"/>
          <w:sz w:val="28"/>
          <w:szCs w:val="28"/>
        </w:rPr>
      </w:pPr>
    </w:p>
    <w:p w14:paraId="41FC3D14" w14:textId="77777777" w:rsidR="00CA5775" w:rsidRDefault="00CA5775">
      <w:pPr>
        <w:adjustRightInd w:val="0"/>
        <w:snapToGrid w:val="0"/>
        <w:spacing w:line="360" w:lineRule="auto"/>
        <w:jc w:val="left"/>
        <w:rPr>
          <w:rFonts w:ascii="仿宋" w:eastAsia="仿宋" w:hAnsi="仿宋" w:hint="eastAsia"/>
          <w:sz w:val="28"/>
          <w:szCs w:val="28"/>
        </w:rPr>
      </w:pPr>
    </w:p>
    <w:p w14:paraId="0FA3B1CC" w14:textId="77777777" w:rsidR="00CA5775" w:rsidRDefault="00CA5775">
      <w:pPr>
        <w:adjustRightInd w:val="0"/>
        <w:snapToGrid w:val="0"/>
        <w:spacing w:line="360" w:lineRule="auto"/>
        <w:jc w:val="left"/>
        <w:rPr>
          <w:rFonts w:ascii="仿宋" w:eastAsia="仿宋" w:hAnsi="仿宋" w:hint="eastAsia"/>
          <w:sz w:val="28"/>
          <w:szCs w:val="28"/>
        </w:rPr>
      </w:pPr>
    </w:p>
    <w:p w14:paraId="04BFF645" w14:textId="77777777" w:rsidR="00CA5775" w:rsidRDefault="001A1445">
      <w:pPr>
        <w:pStyle w:val="1"/>
        <w:rPr>
          <w:rFonts w:hint="eastAsia"/>
          <w:b/>
        </w:rPr>
      </w:pPr>
      <w:bookmarkStart w:id="65" w:name="_Toc390248128"/>
      <w:bookmarkStart w:id="66" w:name="_Toc190188680"/>
      <w:bookmarkStart w:id="67" w:name="_Toc416856256"/>
      <w:r>
        <w:rPr>
          <w:rFonts w:hint="eastAsia"/>
        </w:rPr>
        <w:t>二、预算</w:t>
      </w:r>
      <w:commentRangeStart w:id="68"/>
      <w:r>
        <w:rPr>
          <w:rFonts w:hint="eastAsia"/>
        </w:rPr>
        <w:t>表</w:t>
      </w:r>
      <w:bookmarkEnd w:id="65"/>
      <w:bookmarkEnd w:id="66"/>
      <w:bookmarkEnd w:id="67"/>
      <w:commentRangeEnd w:id="68"/>
      <w:r w:rsidR="00206052">
        <w:rPr>
          <w:rStyle w:val="af6"/>
          <w:rFonts w:ascii="Times New Roman" w:eastAsia="宋体" w:hAnsi="Times New Roman"/>
          <w:bCs w:val="0"/>
          <w:kern w:val="2"/>
        </w:rPr>
        <w:commentReference w:id="68"/>
      </w:r>
    </w:p>
    <w:p w14:paraId="53576BEA" w14:textId="77777777" w:rsidR="00CA5775" w:rsidRDefault="001A1445">
      <w:pPr>
        <w:adjustRightInd w:val="0"/>
        <w:snapToGrid w:val="0"/>
        <w:spacing w:line="360" w:lineRule="auto"/>
        <w:ind w:firstLine="561"/>
        <w:jc w:val="left"/>
        <w:rPr>
          <w:rFonts w:ascii="仿宋" w:eastAsia="仿宋" w:hAnsi="仿宋" w:hint="eastAsia"/>
          <w:sz w:val="28"/>
          <w:szCs w:val="28"/>
        </w:rPr>
      </w:pPr>
      <w:r>
        <w:rPr>
          <w:rFonts w:ascii="仿宋" w:eastAsia="仿宋" w:hAnsi="仿宋" w:hint="eastAsia"/>
          <w:sz w:val="28"/>
          <w:szCs w:val="28"/>
        </w:rPr>
        <w:t>“内蒙古四子王旗小南山一带铜镍多金属矿区块优选调查评价”</w:t>
      </w:r>
      <w:r>
        <w:rPr>
          <w:rFonts w:ascii="仿宋" w:eastAsia="仿宋" w:hAnsi="仿宋"/>
          <w:sz w:val="28"/>
          <w:szCs w:val="28"/>
        </w:rPr>
        <w:t>项目</w:t>
      </w:r>
      <w:r>
        <w:rPr>
          <w:rFonts w:ascii="仿宋" w:eastAsia="仿宋" w:hAnsi="仿宋" w:hint="eastAsia"/>
          <w:sz w:val="28"/>
          <w:szCs w:val="28"/>
        </w:rPr>
        <w:t>概算</w:t>
      </w:r>
      <w:r>
        <w:rPr>
          <w:rFonts w:ascii="仿宋" w:eastAsia="仿宋" w:hAnsi="仿宋"/>
          <w:sz w:val="28"/>
          <w:szCs w:val="28"/>
        </w:rPr>
        <w:t>经费为1211</w:t>
      </w:r>
      <w:r>
        <w:rPr>
          <w:rFonts w:ascii="仿宋" w:eastAsia="仿宋" w:hAnsi="仿宋" w:hint="eastAsia"/>
          <w:sz w:val="28"/>
          <w:szCs w:val="28"/>
        </w:rPr>
        <w:t>.00万元，由《地质勘查项目设计预算汇总表（甲类）》“预算甲—1表”和《地质勘查项目设计预算表（甲类）》“预算甲—2表”构成。</w:t>
      </w:r>
    </w:p>
    <w:tbl>
      <w:tblPr>
        <w:tblW w:w="9360" w:type="dxa"/>
        <w:jc w:val="center"/>
        <w:tblLook w:val="04A0" w:firstRow="1" w:lastRow="0" w:firstColumn="1" w:lastColumn="0" w:noHBand="0" w:noVBand="1"/>
      </w:tblPr>
      <w:tblGrid>
        <w:gridCol w:w="2273"/>
        <w:gridCol w:w="1729"/>
        <w:gridCol w:w="979"/>
        <w:gridCol w:w="1063"/>
        <w:gridCol w:w="993"/>
        <w:gridCol w:w="992"/>
        <w:gridCol w:w="1331"/>
      </w:tblGrid>
      <w:tr w:rsidR="00CA5775" w14:paraId="66B9DE17" w14:textId="77777777">
        <w:trPr>
          <w:trHeight w:val="291"/>
          <w:jc w:val="center"/>
        </w:trPr>
        <w:tc>
          <w:tcPr>
            <w:tcW w:w="9360" w:type="dxa"/>
            <w:gridSpan w:val="7"/>
            <w:tcBorders>
              <w:top w:val="nil"/>
              <w:left w:val="nil"/>
              <w:bottom w:val="nil"/>
              <w:right w:val="nil"/>
            </w:tcBorders>
            <w:shd w:val="clear" w:color="auto" w:fill="auto"/>
            <w:noWrap/>
            <w:vAlign w:val="center"/>
          </w:tcPr>
          <w:p w14:paraId="5BD3C859" w14:textId="77777777" w:rsidR="00CA5775" w:rsidRDefault="001A1445">
            <w:pPr>
              <w:widowControl/>
              <w:jc w:val="right"/>
              <w:rPr>
                <w:rFonts w:ascii="仿宋" w:eastAsia="仿宋" w:hAnsi="仿宋" w:cs="仿宋" w:hint="eastAsia"/>
                <w:color w:val="000000"/>
                <w:kern w:val="0"/>
                <w:sz w:val="24"/>
                <w:szCs w:val="24"/>
              </w:rPr>
            </w:pPr>
            <w:r>
              <w:rPr>
                <w:rFonts w:ascii="仿宋" w:eastAsia="仿宋" w:hAnsi="仿宋" w:cs="仿宋" w:hint="eastAsia"/>
                <w:color w:val="000000"/>
                <w:kern w:val="0"/>
                <w:sz w:val="24"/>
                <w:szCs w:val="24"/>
              </w:rPr>
              <w:t>预算甲-1表</w:t>
            </w:r>
          </w:p>
        </w:tc>
      </w:tr>
      <w:tr w:rsidR="00CA5775" w14:paraId="5EE670C8" w14:textId="77777777">
        <w:trPr>
          <w:trHeight w:val="400"/>
          <w:jc w:val="center"/>
        </w:trPr>
        <w:tc>
          <w:tcPr>
            <w:tcW w:w="9360" w:type="dxa"/>
            <w:gridSpan w:val="7"/>
            <w:tcBorders>
              <w:top w:val="nil"/>
              <w:left w:val="nil"/>
              <w:bottom w:val="nil"/>
              <w:right w:val="nil"/>
            </w:tcBorders>
            <w:shd w:val="clear" w:color="auto" w:fill="auto"/>
            <w:noWrap/>
            <w:vAlign w:val="center"/>
          </w:tcPr>
          <w:p w14:paraId="0389F772" w14:textId="77777777" w:rsidR="00CA5775" w:rsidRDefault="001A1445">
            <w:pPr>
              <w:widowControl/>
              <w:jc w:val="center"/>
              <w:rPr>
                <w:rFonts w:ascii="仿宋" w:eastAsia="仿宋" w:hAnsi="仿宋" w:cs="仿宋" w:hint="eastAsia"/>
                <w:bCs/>
                <w:kern w:val="0"/>
                <w:sz w:val="24"/>
                <w:szCs w:val="24"/>
              </w:rPr>
            </w:pPr>
            <w:r>
              <w:rPr>
                <w:rFonts w:ascii="仿宋" w:eastAsia="仿宋" w:hAnsi="仿宋" w:cs="仿宋" w:hint="eastAsia"/>
                <w:bCs/>
                <w:kern w:val="0"/>
                <w:sz w:val="24"/>
                <w:szCs w:val="24"/>
              </w:rPr>
              <w:t>地质勘查项目设计预算汇总表(甲类)</w:t>
            </w:r>
          </w:p>
        </w:tc>
      </w:tr>
      <w:tr w:rsidR="00CA5775" w14:paraId="0B29F4C6" w14:textId="77777777">
        <w:trPr>
          <w:trHeight w:val="403"/>
          <w:jc w:val="center"/>
        </w:trPr>
        <w:tc>
          <w:tcPr>
            <w:tcW w:w="9360" w:type="dxa"/>
            <w:gridSpan w:val="7"/>
            <w:tcBorders>
              <w:top w:val="nil"/>
              <w:left w:val="nil"/>
              <w:bottom w:val="nil"/>
              <w:right w:val="nil"/>
            </w:tcBorders>
            <w:shd w:val="clear" w:color="auto" w:fill="auto"/>
            <w:noWrap/>
            <w:vAlign w:val="center"/>
          </w:tcPr>
          <w:p w14:paraId="4981947A" w14:textId="77777777" w:rsidR="00CA5775" w:rsidRDefault="001A1445">
            <w:pPr>
              <w:widowControl/>
              <w:jc w:val="left"/>
              <w:rPr>
                <w:rFonts w:ascii="仿宋" w:eastAsia="仿宋" w:hAnsi="仿宋" w:cs="仿宋" w:hint="eastAsia"/>
                <w:color w:val="000000"/>
                <w:kern w:val="0"/>
                <w:sz w:val="24"/>
                <w:szCs w:val="24"/>
              </w:rPr>
            </w:pPr>
            <w:r>
              <w:rPr>
                <w:rFonts w:ascii="仿宋" w:eastAsia="仿宋" w:hAnsi="仿宋" w:cs="仿宋" w:hint="eastAsia"/>
                <w:color w:val="000000"/>
                <w:kern w:val="0"/>
                <w:sz w:val="24"/>
                <w:szCs w:val="24"/>
              </w:rPr>
              <w:t>项目名称:内蒙古四子王旗小南山一带铜镍多金属矿区块优选调查评价</w:t>
            </w:r>
          </w:p>
        </w:tc>
      </w:tr>
      <w:tr w:rsidR="00CA5775" w14:paraId="0DE030BF" w14:textId="77777777">
        <w:trPr>
          <w:trHeight w:val="403"/>
          <w:jc w:val="center"/>
        </w:trPr>
        <w:tc>
          <w:tcPr>
            <w:tcW w:w="9360" w:type="dxa"/>
            <w:gridSpan w:val="7"/>
            <w:tcBorders>
              <w:top w:val="nil"/>
              <w:left w:val="nil"/>
              <w:bottom w:val="single" w:sz="4" w:space="0" w:color="auto"/>
              <w:right w:val="nil"/>
            </w:tcBorders>
            <w:shd w:val="clear" w:color="auto" w:fill="auto"/>
            <w:noWrap/>
            <w:vAlign w:val="center"/>
          </w:tcPr>
          <w:p w14:paraId="63A00B59" w14:textId="77777777" w:rsidR="00CA5775" w:rsidRDefault="001A1445">
            <w:pPr>
              <w:widowControl/>
              <w:jc w:val="right"/>
              <w:rPr>
                <w:rFonts w:ascii="仿宋" w:eastAsia="仿宋" w:hAnsi="仿宋" w:cs="仿宋" w:hint="eastAsia"/>
                <w:color w:val="000000"/>
                <w:kern w:val="0"/>
                <w:sz w:val="24"/>
                <w:szCs w:val="24"/>
              </w:rPr>
            </w:pPr>
            <w:r>
              <w:rPr>
                <w:rFonts w:ascii="仿宋" w:eastAsia="仿宋" w:hAnsi="仿宋" w:cs="仿宋" w:hint="eastAsia"/>
                <w:color w:val="000000"/>
                <w:kern w:val="0"/>
                <w:sz w:val="24"/>
                <w:szCs w:val="24"/>
              </w:rPr>
              <w:t>计算单位：万元</w:t>
            </w:r>
          </w:p>
        </w:tc>
      </w:tr>
      <w:tr w:rsidR="00CA5775" w14:paraId="21258F12" w14:textId="77777777">
        <w:trPr>
          <w:trHeight w:val="669"/>
          <w:jc w:val="center"/>
        </w:trPr>
        <w:tc>
          <w:tcPr>
            <w:tcW w:w="2273" w:type="dxa"/>
            <w:tcBorders>
              <w:top w:val="nil"/>
              <w:left w:val="nil"/>
              <w:bottom w:val="single" w:sz="4" w:space="0" w:color="auto"/>
              <w:right w:val="single" w:sz="4" w:space="0" w:color="auto"/>
            </w:tcBorders>
            <w:shd w:val="clear" w:color="auto" w:fill="auto"/>
            <w:vAlign w:val="center"/>
          </w:tcPr>
          <w:p w14:paraId="6CBAD9F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工作手段项目</w:t>
            </w:r>
          </w:p>
        </w:tc>
        <w:tc>
          <w:tcPr>
            <w:tcW w:w="1729" w:type="dxa"/>
            <w:tcBorders>
              <w:top w:val="nil"/>
              <w:left w:val="nil"/>
              <w:bottom w:val="single" w:sz="4" w:space="0" w:color="auto"/>
              <w:right w:val="single" w:sz="4" w:space="0" w:color="auto"/>
            </w:tcBorders>
            <w:shd w:val="clear" w:color="auto" w:fill="auto"/>
            <w:vAlign w:val="center"/>
          </w:tcPr>
          <w:p w14:paraId="5747C22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总预算</w:t>
            </w:r>
          </w:p>
        </w:tc>
        <w:tc>
          <w:tcPr>
            <w:tcW w:w="979" w:type="dxa"/>
            <w:tcBorders>
              <w:top w:val="nil"/>
              <w:left w:val="nil"/>
              <w:bottom w:val="single" w:sz="4" w:space="0" w:color="auto"/>
              <w:right w:val="single" w:sz="4" w:space="0" w:color="auto"/>
            </w:tcBorders>
            <w:shd w:val="clear" w:color="auto" w:fill="auto"/>
            <w:vAlign w:val="center"/>
          </w:tcPr>
          <w:p w14:paraId="76EF1BD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2025年度预算</w:t>
            </w:r>
          </w:p>
        </w:tc>
        <w:tc>
          <w:tcPr>
            <w:tcW w:w="1063" w:type="dxa"/>
            <w:tcBorders>
              <w:top w:val="nil"/>
              <w:left w:val="nil"/>
              <w:bottom w:val="single" w:sz="4" w:space="0" w:color="auto"/>
              <w:right w:val="single" w:sz="4" w:space="0" w:color="auto"/>
            </w:tcBorders>
            <w:shd w:val="clear" w:color="auto" w:fill="auto"/>
            <w:vAlign w:val="center"/>
          </w:tcPr>
          <w:p w14:paraId="4E0CF01C"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2026年度预算</w:t>
            </w:r>
          </w:p>
        </w:tc>
        <w:tc>
          <w:tcPr>
            <w:tcW w:w="993" w:type="dxa"/>
            <w:tcBorders>
              <w:top w:val="nil"/>
              <w:left w:val="nil"/>
              <w:bottom w:val="single" w:sz="4" w:space="0" w:color="auto"/>
              <w:right w:val="single" w:sz="4" w:space="0" w:color="auto"/>
            </w:tcBorders>
            <w:shd w:val="clear" w:color="auto" w:fill="auto"/>
            <w:vAlign w:val="center"/>
          </w:tcPr>
          <w:p w14:paraId="616441B4"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2027年度预算</w:t>
            </w:r>
          </w:p>
        </w:tc>
        <w:tc>
          <w:tcPr>
            <w:tcW w:w="992" w:type="dxa"/>
            <w:tcBorders>
              <w:top w:val="nil"/>
              <w:left w:val="nil"/>
              <w:bottom w:val="single" w:sz="4" w:space="0" w:color="auto"/>
              <w:right w:val="single" w:sz="4" w:space="0" w:color="auto"/>
            </w:tcBorders>
            <w:shd w:val="clear" w:color="auto" w:fill="auto"/>
            <w:vAlign w:val="center"/>
          </w:tcPr>
          <w:p w14:paraId="5E3986EE"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2028年度预算</w:t>
            </w:r>
          </w:p>
        </w:tc>
        <w:tc>
          <w:tcPr>
            <w:tcW w:w="1331" w:type="dxa"/>
            <w:tcBorders>
              <w:top w:val="nil"/>
              <w:left w:val="nil"/>
              <w:bottom w:val="single" w:sz="4" w:space="0" w:color="auto"/>
              <w:right w:val="nil"/>
            </w:tcBorders>
            <w:shd w:val="clear" w:color="auto" w:fill="auto"/>
            <w:vAlign w:val="center"/>
          </w:tcPr>
          <w:p w14:paraId="5FFA51E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备注</w:t>
            </w:r>
          </w:p>
        </w:tc>
      </w:tr>
      <w:tr w:rsidR="00CA5775" w14:paraId="3D88ACE6" w14:textId="77777777">
        <w:trPr>
          <w:trHeight w:val="605"/>
          <w:jc w:val="center"/>
        </w:trPr>
        <w:tc>
          <w:tcPr>
            <w:tcW w:w="2273" w:type="dxa"/>
            <w:tcBorders>
              <w:top w:val="nil"/>
              <w:left w:val="nil"/>
              <w:bottom w:val="single" w:sz="4" w:space="0" w:color="auto"/>
              <w:right w:val="single" w:sz="4" w:space="0" w:color="auto"/>
            </w:tcBorders>
            <w:shd w:val="clear" w:color="auto" w:fill="auto"/>
            <w:vAlign w:val="center"/>
          </w:tcPr>
          <w:p w14:paraId="38EE723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甲</w:t>
            </w:r>
          </w:p>
        </w:tc>
        <w:tc>
          <w:tcPr>
            <w:tcW w:w="1729" w:type="dxa"/>
            <w:tcBorders>
              <w:top w:val="nil"/>
              <w:left w:val="nil"/>
              <w:bottom w:val="single" w:sz="4" w:space="0" w:color="auto"/>
              <w:right w:val="single" w:sz="4" w:space="0" w:color="auto"/>
            </w:tcBorders>
            <w:shd w:val="clear" w:color="auto" w:fill="auto"/>
            <w:vAlign w:val="center"/>
          </w:tcPr>
          <w:p w14:paraId="2E9F94AC"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1=2+3+4+5</w:t>
            </w:r>
          </w:p>
        </w:tc>
        <w:tc>
          <w:tcPr>
            <w:tcW w:w="979" w:type="dxa"/>
            <w:tcBorders>
              <w:top w:val="nil"/>
              <w:left w:val="nil"/>
              <w:bottom w:val="single" w:sz="4" w:space="0" w:color="auto"/>
              <w:right w:val="single" w:sz="4" w:space="0" w:color="auto"/>
            </w:tcBorders>
            <w:shd w:val="clear" w:color="auto" w:fill="auto"/>
            <w:vAlign w:val="center"/>
          </w:tcPr>
          <w:p w14:paraId="3B176047"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 </w:t>
            </w:r>
          </w:p>
        </w:tc>
        <w:tc>
          <w:tcPr>
            <w:tcW w:w="1063" w:type="dxa"/>
            <w:tcBorders>
              <w:top w:val="nil"/>
              <w:left w:val="nil"/>
              <w:bottom w:val="single" w:sz="4" w:space="0" w:color="auto"/>
              <w:right w:val="single" w:sz="4" w:space="0" w:color="auto"/>
            </w:tcBorders>
            <w:shd w:val="clear" w:color="auto" w:fill="auto"/>
            <w:vAlign w:val="center"/>
          </w:tcPr>
          <w:p w14:paraId="0AD55CD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 </w:t>
            </w:r>
          </w:p>
        </w:tc>
        <w:tc>
          <w:tcPr>
            <w:tcW w:w="993" w:type="dxa"/>
            <w:tcBorders>
              <w:top w:val="nil"/>
              <w:left w:val="nil"/>
              <w:bottom w:val="single" w:sz="4" w:space="0" w:color="auto"/>
              <w:right w:val="single" w:sz="4" w:space="0" w:color="auto"/>
            </w:tcBorders>
            <w:shd w:val="clear" w:color="auto" w:fill="auto"/>
            <w:vAlign w:val="center"/>
          </w:tcPr>
          <w:p w14:paraId="365642F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4 </w:t>
            </w:r>
          </w:p>
        </w:tc>
        <w:tc>
          <w:tcPr>
            <w:tcW w:w="992" w:type="dxa"/>
            <w:tcBorders>
              <w:top w:val="nil"/>
              <w:left w:val="nil"/>
              <w:bottom w:val="single" w:sz="4" w:space="0" w:color="auto"/>
              <w:right w:val="nil"/>
            </w:tcBorders>
            <w:shd w:val="clear" w:color="auto" w:fill="auto"/>
            <w:vAlign w:val="center"/>
          </w:tcPr>
          <w:p w14:paraId="26531E4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5 </w:t>
            </w:r>
          </w:p>
        </w:tc>
        <w:tc>
          <w:tcPr>
            <w:tcW w:w="1331" w:type="dxa"/>
            <w:tcBorders>
              <w:top w:val="nil"/>
              <w:left w:val="single" w:sz="4" w:space="0" w:color="auto"/>
              <w:bottom w:val="single" w:sz="4" w:space="0" w:color="auto"/>
              <w:right w:val="nil"/>
            </w:tcBorders>
            <w:shd w:val="clear" w:color="auto" w:fill="auto"/>
            <w:vAlign w:val="center"/>
          </w:tcPr>
          <w:p w14:paraId="5DBD2D88"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6 </w:t>
            </w:r>
          </w:p>
        </w:tc>
      </w:tr>
      <w:tr w:rsidR="00CA5775" w14:paraId="58553B45"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3F5DBC03"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一、地形测绘</w:t>
            </w:r>
          </w:p>
        </w:tc>
        <w:tc>
          <w:tcPr>
            <w:tcW w:w="1729" w:type="dxa"/>
            <w:tcBorders>
              <w:top w:val="nil"/>
              <w:left w:val="nil"/>
              <w:bottom w:val="single" w:sz="4" w:space="0" w:color="auto"/>
              <w:right w:val="single" w:sz="4" w:space="0" w:color="auto"/>
            </w:tcBorders>
            <w:shd w:val="clear" w:color="auto" w:fill="auto"/>
            <w:noWrap/>
            <w:vAlign w:val="center"/>
          </w:tcPr>
          <w:p w14:paraId="0A028B5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79" w:type="dxa"/>
            <w:tcBorders>
              <w:top w:val="nil"/>
              <w:left w:val="nil"/>
              <w:bottom w:val="single" w:sz="4" w:space="0" w:color="auto"/>
              <w:right w:val="single" w:sz="4" w:space="0" w:color="auto"/>
            </w:tcBorders>
            <w:shd w:val="clear" w:color="auto" w:fill="auto"/>
            <w:noWrap/>
            <w:vAlign w:val="center"/>
          </w:tcPr>
          <w:p w14:paraId="1EA96B8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648F7787"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6EE9738C"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0D02A538"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3989036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DF8D0FC"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58CFBBA1"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二、地质测量</w:t>
            </w:r>
          </w:p>
        </w:tc>
        <w:tc>
          <w:tcPr>
            <w:tcW w:w="1729" w:type="dxa"/>
            <w:tcBorders>
              <w:top w:val="nil"/>
              <w:left w:val="nil"/>
              <w:bottom w:val="single" w:sz="4" w:space="0" w:color="auto"/>
              <w:right w:val="single" w:sz="4" w:space="0" w:color="auto"/>
            </w:tcBorders>
            <w:shd w:val="clear" w:color="auto" w:fill="auto"/>
            <w:noWrap/>
            <w:vAlign w:val="center"/>
          </w:tcPr>
          <w:p w14:paraId="345DE91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48.95 </w:t>
            </w:r>
          </w:p>
        </w:tc>
        <w:tc>
          <w:tcPr>
            <w:tcW w:w="979" w:type="dxa"/>
            <w:tcBorders>
              <w:top w:val="nil"/>
              <w:left w:val="nil"/>
              <w:bottom w:val="single" w:sz="4" w:space="0" w:color="auto"/>
              <w:right w:val="single" w:sz="4" w:space="0" w:color="auto"/>
            </w:tcBorders>
            <w:shd w:val="clear" w:color="auto" w:fill="auto"/>
            <w:noWrap/>
            <w:vAlign w:val="center"/>
          </w:tcPr>
          <w:p w14:paraId="11C46D94"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45.19 </w:t>
            </w:r>
          </w:p>
        </w:tc>
        <w:tc>
          <w:tcPr>
            <w:tcW w:w="1063" w:type="dxa"/>
            <w:tcBorders>
              <w:top w:val="nil"/>
              <w:left w:val="nil"/>
              <w:bottom w:val="single" w:sz="4" w:space="0" w:color="auto"/>
              <w:right w:val="single" w:sz="4" w:space="0" w:color="auto"/>
            </w:tcBorders>
            <w:shd w:val="clear" w:color="auto" w:fill="auto"/>
            <w:noWrap/>
            <w:vAlign w:val="center"/>
          </w:tcPr>
          <w:p w14:paraId="37AC8628"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3.76 </w:t>
            </w:r>
          </w:p>
        </w:tc>
        <w:tc>
          <w:tcPr>
            <w:tcW w:w="993" w:type="dxa"/>
            <w:tcBorders>
              <w:top w:val="nil"/>
              <w:left w:val="nil"/>
              <w:bottom w:val="single" w:sz="4" w:space="0" w:color="auto"/>
              <w:right w:val="single" w:sz="4" w:space="0" w:color="auto"/>
            </w:tcBorders>
            <w:shd w:val="clear" w:color="auto" w:fill="auto"/>
            <w:noWrap/>
            <w:vAlign w:val="center"/>
          </w:tcPr>
          <w:p w14:paraId="70A379A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4A7E122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618BDF0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E9BDC25"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5D763687"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三、物探</w:t>
            </w:r>
          </w:p>
        </w:tc>
        <w:tc>
          <w:tcPr>
            <w:tcW w:w="1729" w:type="dxa"/>
            <w:tcBorders>
              <w:top w:val="nil"/>
              <w:left w:val="nil"/>
              <w:bottom w:val="single" w:sz="4" w:space="0" w:color="auto"/>
              <w:right w:val="single" w:sz="4" w:space="0" w:color="auto"/>
            </w:tcBorders>
            <w:shd w:val="clear" w:color="auto" w:fill="auto"/>
            <w:noWrap/>
            <w:vAlign w:val="center"/>
          </w:tcPr>
          <w:p w14:paraId="1B16B0D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460.86 </w:t>
            </w:r>
          </w:p>
        </w:tc>
        <w:tc>
          <w:tcPr>
            <w:tcW w:w="979" w:type="dxa"/>
            <w:tcBorders>
              <w:top w:val="nil"/>
              <w:left w:val="nil"/>
              <w:bottom w:val="single" w:sz="4" w:space="0" w:color="auto"/>
              <w:right w:val="single" w:sz="4" w:space="0" w:color="auto"/>
            </w:tcBorders>
            <w:shd w:val="clear" w:color="auto" w:fill="auto"/>
            <w:noWrap/>
            <w:vAlign w:val="center"/>
          </w:tcPr>
          <w:p w14:paraId="508BBD44"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309.06 </w:t>
            </w:r>
          </w:p>
        </w:tc>
        <w:tc>
          <w:tcPr>
            <w:tcW w:w="1063" w:type="dxa"/>
            <w:tcBorders>
              <w:top w:val="nil"/>
              <w:left w:val="nil"/>
              <w:bottom w:val="single" w:sz="4" w:space="0" w:color="auto"/>
              <w:right w:val="single" w:sz="4" w:space="0" w:color="auto"/>
            </w:tcBorders>
            <w:shd w:val="clear" w:color="auto" w:fill="auto"/>
            <w:noWrap/>
            <w:vAlign w:val="center"/>
          </w:tcPr>
          <w:p w14:paraId="1BE8AF4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138.58 </w:t>
            </w:r>
          </w:p>
        </w:tc>
        <w:tc>
          <w:tcPr>
            <w:tcW w:w="993" w:type="dxa"/>
            <w:tcBorders>
              <w:top w:val="nil"/>
              <w:left w:val="nil"/>
              <w:bottom w:val="single" w:sz="4" w:space="0" w:color="auto"/>
              <w:right w:val="single" w:sz="4" w:space="0" w:color="auto"/>
            </w:tcBorders>
            <w:shd w:val="clear" w:color="auto" w:fill="auto"/>
            <w:noWrap/>
            <w:vAlign w:val="center"/>
          </w:tcPr>
          <w:p w14:paraId="4898D48A"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13.22 </w:t>
            </w:r>
          </w:p>
        </w:tc>
        <w:tc>
          <w:tcPr>
            <w:tcW w:w="992" w:type="dxa"/>
            <w:tcBorders>
              <w:top w:val="nil"/>
              <w:left w:val="nil"/>
              <w:bottom w:val="single" w:sz="4" w:space="0" w:color="auto"/>
              <w:right w:val="nil"/>
            </w:tcBorders>
            <w:shd w:val="clear" w:color="auto" w:fill="auto"/>
            <w:noWrap/>
            <w:vAlign w:val="center"/>
          </w:tcPr>
          <w:p w14:paraId="2A1E903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719079C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0D6E3A3D"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4C595B2C"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四、化探</w:t>
            </w:r>
          </w:p>
        </w:tc>
        <w:tc>
          <w:tcPr>
            <w:tcW w:w="1729" w:type="dxa"/>
            <w:tcBorders>
              <w:top w:val="nil"/>
              <w:left w:val="nil"/>
              <w:bottom w:val="single" w:sz="4" w:space="0" w:color="auto"/>
              <w:right w:val="single" w:sz="4" w:space="0" w:color="auto"/>
            </w:tcBorders>
            <w:shd w:val="clear" w:color="auto" w:fill="auto"/>
            <w:noWrap/>
            <w:vAlign w:val="center"/>
          </w:tcPr>
          <w:p w14:paraId="1B0B77C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27.27 </w:t>
            </w:r>
          </w:p>
        </w:tc>
        <w:tc>
          <w:tcPr>
            <w:tcW w:w="979" w:type="dxa"/>
            <w:tcBorders>
              <w:top w:val="nil"/>
              <w:left w:val="nil"/>
              <w:bottom w:val="single" w:sz="4" w:space="0" w:color="auto"/>
              <w:right w:val="single" w:sz="4" w:space="0" w:color="auto"/>
            </w:tcBorders>
            <w:shd w:val="clear" w:color="auto" w:fill="auto"/>
            <w:noWrap/>
            <w:vAlign w:val="center"/>
          </w:tcPr>
          <w:p w14:paraId="21FE1FFA"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19.32 </w:t>
            </w:r>
          </w:p>
        </w:tc>
        <w:tc>
          <w:tcPr>
            <w:tcW w:w="1063" w:type="dxa"/>
            <w:tcBorders>
              <w:top w:val="nil"/>
              <w:left w:val="nil"/>
              <w:bottom w:val="single" w:sz="4" w:space="0" w:color="auto"/>
              <w:right w:val="single" w:sz="4" w:space="0" w:color="auto"/>
            </w:tcBorders>
            <w:shd w:val="clear" w:color="auto" w:fill="auto"/>
            <w:noWrap/>
            <w:vAlign w:val="center"/>
          </w:tcPr>
          <w:p w14:paraId="2D1D6CC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7.95 </w:t>
            </w:r>
          </w:p>
        </w:tc>
        <w:tc>
          <w:tcPr>
            <w:tcW w:w="993" w:type="dxa"/>
            <w:tcBorders>
              <w:top w:val="nil"/>
              <w:left w:val="nil"/>
              <w:bottom w:val="single" w:sz="4" w:space="0" w:color="auto"/>
              <w:right w:val="single" w:sz="4" w:space="0" w:color="auto"/>
            </w:tcBorders>
            <w:shd w:val="clear" w:color="auto" w:fill="auto"/>
            <w:noWrap/>
            <w:vAlign w:val="center"/>
          </w:tcPr>
          <w:p w14:paraId="5CE2AF2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7F67944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43B18CAA"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6F384316"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58BCFFE3"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五、遥感</w:t>
            </w:r>
          </w:p>
        </w:tc>
        <w:tc>
          <w:tcPr>
            <w:tcW w:w="1729" w:type="dxa"/>
            <w:tcBorders>
              <w:top w:val="nil"/>
              <w:left w:val="nil"/>
              <w:bottom w:val="single" w:sz="4" w:space="0" w:color="auto"/>
              <w:right w:val="single" w:sz="4" w:space="0" w:color="auto"/>
            </w:tcBorders>
            <w:shd w:val="clear" w:color="auto" w:fill="auto"/>
            <w:noWrap/>
            <w:vAlign w:val="center"/>
          </w:tcPr>
          <w:p w14:paraId="65B19D7A"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22.74 </w:t>
            </w:r>
          </w:p>
        </w:tc>
        <w:tc>
          <w:tcPr>
            <w:tcW w:w="979" w:type="dxa"/>
            <w:tcBorders>
              <w:top w:val="nil"/>
              <w:left w:val="nil"/>
              <w:bottom w:val="single" w:sz="4" w:space="0" w:color="auto"/>
              <w:right w:val="single" w:sz="4" w:space="0" w:color="auto"/>
            </w:tcBorders>
            <w:shd w:val="clear" w:color="auto" w:fill="auto"/>
            <w:noWrap/>
            <w:vAlign w:val="center"/>
          </w:tcPr>
          <w:p w14:paraId="69F32E6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22.74 </w:t>
            </w:r>
          </w:p>
        </w:tc>
        <w:tc>
          <w:tcPr>
            <w:tcW w:w="1063" w:type="dxa"/>
            <w:tcBorders>
              <w:top w:val="nil"/>
              <w:left w:val="nil"/>
              <w:bottom w:val="single" w:sz="4" w:space="0" w:color="auto"/>
              <w:right w:val="single" w:sz="4" w:space="0" w:color="auto"/>
            </w:tcBorders>
            <w:shd w:val="clear" w:color="auto" w:fill="auto"/>
            <w:noWrap/>
            <w:vAlign w:val="center"/>
          </w:tcPr>
          <w:p w14:paraId="3147300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13097E5E"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6E41941E"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64DC370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EC83BBC"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5C7295A2"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六、海洋地质调查</w:t>
            </w:r>
          </w:p>
        </w:tc>
        <w:tc>
          <w:tcPr>
            <w:tcW w:w="1729" w:type="dxa"/>
            <w:tcBorders>
              <w:top w:val="nil"/>
              <w:left w:val="nil"/>
              <w:bottom w:val="single" w:sz="4" w:space="0" w:color="auto"/>
              <w:right w:val="single" w:sz="4" w:space="0" w:color="auto"/>
            </w:tcBorders>
            <w:shd w:val="clear" w:color="auto" w:fill="auto"/>
            <w:noWrap/>
            <w:vAlign w:val="center"/>
          </w:tcPr>
          <w:p w14:paraId="32E33E65"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79" w:type="dxa"/>
            <w:tcBorders>
              <w:top w:val="nil"/>
              <w:left w:val="nil"/>
              <w:bottom w:val="single" w:sz="4" w:space="0" w:color="auto"/>
              <w:right w:val="single" w:sz="4" w:space="0" w:color="auto"/>
            </w:tcBorders>
            <w:shd w:val="clear" w:color="auto" w:fill="auto"/>
            <w:noWrap/>
            <w:vAlign w:val="center"/>
          </w:tcPr>
          <w:p w14:paraId="52DD7AAA"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15B79AA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3FB5032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1E4622F8"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03B841F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33947008"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72A8774E"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七、钻探</w:t>
            </w:r>
          </w:p>
        </w:tc>
        <w:tc>
          <w:tcPr>
            <w:tcW w:w="1729" w:type="dxa"/>
            <w:tcBorders>
              <w:top w:val="nil"/>
              <w:left w:val="nil"/>
              <w:bottom w:val="single" w:sz="4" w:space="0" w:color="auto"/>
              <w:right w:val="single" w:sz="4" w:space="0" w:color="auto"/>
            </w:tcBorders>
            <w:shd w:val="clear" w:color="auto" w:fill="auto"/>
            <w:noWrap/>
            <w:vAlign w:val="center"/>
          </w:tcPr>
          <w:p w14:paraId="43F5EDA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240.48 </w:t>
            </w:r>
          </w:p>
        </w:tc>
        <w:tc>
          <w:tcPr>
            <w:tcW w:w="979" w:type="dxa"/>
            <w:tcBorders>
              <w:top w:val="nil"/>
              <w:left w:val="nil"/>
              <w:bottom w:val="single" w:sz="4" w:space="0" w:color="auto"/>
              <w:right w:val="single" w:sz="4" w:space="0" w:color="auto"/>
            </w:tcBorders>
            <w:shd w:val="clear" w:color="auto" w:fill="auto"/>
            <w:noWrap/>
            <w:vAlign w:val="center"/>
          </w:tcPr>
          <w:p w14:paraId="4CAA5B4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3E7BD30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2F5BD4D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240.48 </w:t>
            </w:r>
          </w:p>
        </w:tc>
        <w:tc>
          <w:tcPr>
            <w:tcW w:w="992" w:type="dxa"/>
            <w:tcBorders>
              <w:top w:val="nil"/>
              <w:left w:val="nil"/>
              <w:bottom w:val="single" w:sz="4" w:space="0" w:color="auto"/>
              <w:right w:val="nil"/>
            </w:tcBorders>
            <w:shd w:val="clear" w:color="auto" w:fill="auto"/>
            <w:noWrap/>
            <w:vAlign w:val="center"/>
          </w:tcPr>
          <w:p w14:paraId="7101FEE5"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749C848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399E83FC"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609A9FAC"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八、坑探</w:t>
            </w:r>
          </w:p>
        </w:tc>
        <w:tc>
          <w:tcPr>
            <w:tcW w:w="1729" w:type="dxa"/>
            <w:tcBorders>
              <w:top w:val="nil"/>
              <w:left w:val="nil"/>
              <w:bottom w:val="single" w:sz="4" w:space="0" w:color="auto"/>
              <w:right w:val="single" w:sz="4" w:space="0" w:color="auto"/>
            </w:tcBorders>
            <w:shd w:val="clear" w:color="auto" w:fill="auto"/>
            <w:noWrap/>
            <w:vAlign w:val="center"/>
          </w:tcPr>
          <w:p w14:paraId="26EC6F3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79" w:type="dxa"/>
            <w:tcBorders>
              <w:top w:val="nil"/>
              <w:left w:val="nil"/>
              <w:bottom w:val="single" w:sz="4" w:space="0" w:color="auto"/>
              <w:right w:val="single" w:sz="4" w:space="0" w:color="auto"/>
            </w:tcBorders>
            <w:shd w:val="clear" w:color="auto" w:fill="auto"/>
            <w:noWrap/>
            <w:vAlign w:val="center"/>
          </w:tcPr>
          <w:p w14:paraId="5774444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226B94A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1432D477"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7D0D8E2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0C126AF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768AF2E8"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113A36DD"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九、浅井</w:t>
            </w:r>
          </w:p>
        </w:tc>
        <w:tc>
          <w:tcPr>
            <w:tcW w:w="1729" w:type="dxa"/>
            <w:tcBorders>
              <w:top w:val="nil"/>
              <w:left w:val="nil"/>
              <w:bottom w:val="single" w:sz="4" w:space="0" w:color="auto"/>
              <w:right w:val="single" w:sz="4" w:space="0" w:color="auto"/>
            </w:tcBorders>
            <w:shd w:val="clear" w:color="auto" w:fill="auto"/>
            <w:noWrap/>
            <w:vAlign w:val="center"/>
          </w:tcPr>
          <w:p w14:paraId="0157676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79" w:type="dxa"/>
            <w:tcBorders>
              <w:top w:val="nil"/>
              <w:left w:val="nil"/>
              <w:bottom w:val="single" w:sz="4" w:space="0" w:color="auto"/>
              <w:right w:val="single" w:sz="4" w:space="0" w:color="auto"/>
            </w:tcBorders>
            <w:shd w:val="clear" w:color="auto" w:fill="auto"/>
            <w:noWrap/>
            <w:vAlign w:val="center"/>
          </w:tcPr>
          <w:p w14:paraId="11256C0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63ACF03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3" w:type="dxa"/>
            <w:tcBorders>
              <w:top w:val="nil"/>
              <w:left w:val="nil"/>
              <w:bottom w:val="single" w:sz="4" w:space="0" w:color="auto"/>
              <w:right w:val="single" w:sz="4" w:space="0" w:color="auto"/>
            </w:tcBorders>
            <w:shd w:val="clear" w:color="auto" w:fill="auto"/>
            <w:noWrap/>
            <w:vAlign w:val="center"/>
          </w:tcPr>
          <w:p w14:paraId="7C88B73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992" w:type="dxa"/>
            <w:tcBorders>
              <w:top w:val="nil"/>
              <w:left w:val="nil"/>
              <w:bottom w:val="single" w:sz="4" w:space="0" w:color="auto"/>
              <w:right w:val="nil"/>
            </w:tcBorders>
            <w:shd w:val="clear" w:color="auto" w:fill="auto"/>
            <w:noWrap/>
            <w:vAlign w:val="center"/>
          </w:tcPr>
          <w:p w14:paraId="23E904A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3D65697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5FCBA56C"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4B95ACD6"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十、槽探</w:t>
            </w:r>
          </w:p>
        </w:tc>
        <w:tc>
          <w:tcPr>
            <w:tcW w:w="1729" w:type="dxa"/>
            <w:tcBorders>
              <w:top w:val="nil"/>
              <w:left w:val="nil"/>
              <w:bottom w:val="single" w:sz="4" w:space="0" w:color="auto"/>
              <w:right w:val="single" w:sz="4" w:space="0" w:color="auto"/>
            </w:tcBorders>
            <w:shd w:val="clear" w:color="auto" w:fill="auto"/>
            <w:noWrap/>
            <w:vAlign w:val="center"/>
          </w:tcPr>
          <w:p w14:paraId="48145FA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26.40 </w:t>
            </w:r>
          </w:p>
        </w:tc>
        <w:tc>
          <w:tcPr>
            <w:tcW w:w="979" w:type="dxa"/>
            <w:tcBorders>
              <w:top w:val="nil"/>
              <w:left w:val="nil"/>
              <w:bottom w:val="single" w:sz="4" w:space="0" w:color="auto"/>
              <w:right w:val="single" w:sz="4" w:space="0" w:color="auto"/>
            </w:tcBorders>
            <w:shd w:val="clear" w:color="auto" w:fill="auto"/>
            <w:noWrap/>
            <w:vAlign w:val="center"/>
          </w:tcPr>
          <w:p w14:paraId="50A5DE8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063" w:type="dxa"/>
            <w:tcBorders>
              <w:top w:val="nil"/>
              <w:left w:val="nil"/>
              <w:bottom w:val="single" w:sz="4" w:space="0" w:color="auto"/>
              <w:right w:val="single" w:sz="4" w:space="0" w:color="auto"/>
            </w:tcBorders>
            <w:shd w:val="clear" w:color="auto" w:fill="auto"/>
            <w:noWrap/>
            <w:vAlign w:val="center"/>
          </w:tcPr>
          <w:p w14:paraId="06560975"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13.20 </w:t>
            </w:r>
          </w:p>
        </w:tc>
        <w:tc>
          <w:tcPr>
            <w:tcW w:w="993" w:type="dxa"/>
            <w:tcBorders>
              <w:top w:val="nil"/>
              <w:left w:val="nil"/>
              <w:bottom w:val="single" w:sz="4" w:space="0" w:color="auto"/>
              <w:right w:val="single" w:sz="4" w:space="0" w:color="auto"/>
            </w:tcBorders>
            <w:shd w:val="clear" w:color="auto" w:fill="auto"/>
            <w:noWrap/>
            <w:vAlign w:val="center"/>
          </w:tcPr>
          <w:p w14:paraId="2DB57405"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13.20 </w:t>
            </w:r>
          </w:p>
        </w:tc>
        <w:tc>
          <w:tcPr>
            <w:tcW w:w="992" w:type="dxa"/>
            <w:tcBorders>
              <w:top w:val="nil"/>
              <w:left w:val="nil"/>
              <w:bottom w:val="single" w:sz="4" w:space="0" w:color="auto"/>
              <w:right w:val="nil"/>
            </w:tcBorders>
            <w:shd w:val="clear" w:color="auto" w:fill="auto"/>
            <w:noWrap/>
            <w:vAlign w:val="center"/>
          </w:tcPr>
          <w:p w14:paraId="2530A53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563F91D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2D5084F2"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22960DC8"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十一、</w:t>
            </w:r>
            <w:proofErr w:type="gramStart"/>
            <w:r>
              <w:rPr>
                <w:rFonts w:ascii="仿宋" w:eastAsia="仿宋" w:hAnsi="仿宋" w:cs="仿宋" w:hint="eastAsia"/>
                <w:color w:val="000000"/>
                <w:kern w:val="0"/>
              </w:rPr>
              <w:t>岩矿测试</w:t>
            </w:r>
            <w:proofErr w:type="gramEnd"/>
          </w:p>
        </w:tc>
        <w:tc>
          <w:tcPr>
            <w:tcW w:w="1729" w:type="dxa"/>
            <w:tcBorders>
              <w:top w:val="nil"/>
              <w:left w:val="nil"/>
              <w:bottom w:val="single" w:sz="4" w:space="0" w:color="auto"/>
              <w:right w:val="single" w:sz="4" w:space="0" w:color="auto"/>
            </w:tcBorders>
            <w:shd w:val="clear" w:color="auto" w:fill="auto"/>
            <w:noWrap/>
            <w:vAlign w:val="center"/>
          </w:tcPr>
          <w:p w14:paraId="719B7A8F"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211.53 </w:t>
            </w:r>
          </w:p>
        </w:tc>
        <w:tc>
          <w:tcPr>
            <w:tcW w:w="979" w:type="dxa"/>
            <w:tcBorders>
              <w:top w:val="nil"/>
              <w:left w:val="nil"/>
              <w:bottom w:val="single" w:sz="4" w:space="0" w:color="auto"/>
              <w:right w:val="single" w:sz="4" w:space="0" w:color="auto"/>
            </w:tcBorders>
            <w:shd w:val="clear" w:color="auto" w:fill="auto"/>
            <w:noWrap/>
            <w:vAlign w:val="center"/>
          </w:tcPr>
          <w:p w14:paraId="74B9B60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160.95 </w:t>
            </w:r>
          </w:p>
        </w:tc>
        <w:tc>
          <w:tcPr>
            <w:tcW w:w="1063" w:type="dxa"/>
            <w:tcBorders>
              <w:top w:val="nil"/>
              <w:left w:val="nil"/>
              <w:bottom w:val="single" w:sz="4" w:space="0" w:color="auto"/>
              <w:right w:val="single" w:sz="4" w:space="0" w:color="auto"/>
            </w:tcBorders>
            <w:shd w:val="clear" w:color="auto" w:fill="auto"/>
            <w:noWrap/>
            <w:vAlign w:val="center"/>
          </w:tcPr>
          <w:p w14:paraId="13895B4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37.69 </w:t>
            </w:r>
          </w:p>
        </w:tc>
        <w:tc>
          <w:tcPr>
            <w:tcW w:w="993" w:type="dxa"/>
            <w:tcBorders>
              <w:top w:val="nil"/>
              <w:left w:val="nil"/>
              <w:bottom w:val="single" w:sz="4" w:space="0" w:color="auto"/>
              <w:right w:val="single" w:sz="4" w:space="0" w:color="auto"/>
            </w:tcBorders>
            <w:shd w:val="clear" w:color="auto" w:fill="auto"/>
            <w:noWrap/>
            <w:vAlign w:val="center"/>
          </w:tcPr>
          <w:p w14:paraId="17805F55"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12.90 </w:t>
            </w:r>
          </w:p>
        </w:tc>
        <w:tc>
          <w:tcPr>
            <w:tcW w:w="992" w:type="dxa"/>
            <w:tcBorders>
              <w:top w:val="nil"/>
              <w:left w:val="nil"/>
              <w:bottom w:val="single" w:sz="4" w:space="0" w:color="auto"/>
              <w:right w:val="nil"/>
            </w:tcBorders>
            <w:shd w:val="clear" w:color="auto" w:fill="auto"/>
            <w:noWrap/>
            <w:vAlign w:val="center"/>
          </w:tcPr>
          <w:p w14:paraId="32D608DC"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c>
          <w:tcPr>
            <w:tcW w:w="1331" w:type="dxa"/>
            <w:tcBorders>
              <w:top w:val="nil"/>
              <w:left w:val="single" w:sz="4" w:space="0" w:color="auto"/>
              <w:bottom w:val="single" w:sz="4" w:space="0" w:color="auto"/>
              <w:right w:val="nil"/>
            </w:tcBorders>
            <w:shd w:val="clear" w:color="auto" w:fill="auto"/>
            <w:noWrap/>
            <w:vAlign w:val="center"/>
          </w:tcPr>
          <w:p w14:paraId="581EB69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A0204AA"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0508FE93"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十二、其它地质工作</w:t>
            </w:r>
          </w:p>
        </w:tc>
        <w:tc>
          <w:tcPr>
            <w:tcW w:w="1729" w:type="dxa"/>
            <w:tcBorders>
              <w:top w:val="nil"/>
              <w:left w:val="nil"/>
              <w:bottom w:val="single" w:sz="4" w:space="0" w:color="auto"/>
              <w:right w:val="single" w:sz="4" w:space="0" w:color="auto"/>
            </w:tcBorders>
            <w:shd w:val="clear" w:color="auto" w:fill="auto"/>
            <w:noWrap/>
            <w:vAlign w:val="center"/>
          </w:tcPr>
          <w:p w14:paraId="451B0BE4"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41.72 </w:t>
            </w:r>
          </w:p>
        </w:tc>
        <w:tc>
          <w:tcPr>
            <w:tcW w:w="979" w:type="dxa"/>
            <w:tcBorders>
              <w:top w:val="nil"/>
              <w:left w:val="nil"/>
              <w:bottom w:val="single" w:sz="4" w:space="0" w:color="auto"/>
              <w:right w:val="single" w:sz="4" w:space="0" w:color="auto"/>
            </w:tcBorders>
            <w:shd w:val="clear" w:color="auto" w:fill="auto"/>
            <w:noWrap/>
            <w:vAlign w:val="center"/>
          </w:tcPr>
          <w:p w14:paraId="39A4166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6.00 </w:t>
            </w:r>
          </w:p>
        </w:tc>
        <w:tc>
          <w:tcPr>
            <w:tcW w:w="1063" w:type="dxa"/>
            <w:tcBorders>
              <w:top w:val="nil"/>
              <w:left w:val="nil"/>
              <w:bottom w:val="single" w:sz="4" w:space="0" w:color="auto"/>
              <w:right w:val="single" w:sz="4" w:space="0" w:color="auto"/>
            </w:tcBorders>
            <w:shd w:val="clear" w:color="auto" w:fill="auto"/>
            <w:noWrap/>
            <w:vAlign w:val="center"/>
          </w:tcPr>
          <w:p w14:paraId="66FC287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1.25 </w:t>
            </w:r>
          </w:p>
        </w:tc>
        <w:tc>
          <w:tcPr>
            <w:tcW w:w="993" w:type="dxa"/>
            <w:tcBorders>
              <w:top w:val="nil"/>
              <w:left w:val="nil"/>
              <w:bottom w:val="single" w:sz="4" w:space="0" w:color="auto"/>
              <w:right w:val="single" w:sz="4" w:space="0" w:color="auto"/>
            </w:tcBorders>
            <w:shd w:val="clear" w:color="auto" w:fill="auto"/>
            <w:noWrap/>
            <w:vAlign w:val="center"/>
          </w:tcPr>
          <w:p w14:paraId="72A915CC"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10.48 </w:t>
            </w:r>
          </w:p>
        </w:tc>
        <w:tc>
          <w:tcPr>
            <w:tcW w:w="992" w:type="dxa"/>
            <w:tcBorders>
              <w:top w:val="nil"/>
              <w:left w:val="nil"/>
              <w:bottom w:val="single" w:sz="4" w:space="0" w:color="auto"/>
              <w:right w:val="nil"/>
            </w:tcBorders>
            <w:shd w:val="clear" w:color="auto" w:fill="auto"/>
            <w:noWrap/>
            <w:vAlign w:val="center"/>
          </w:tcPr>
          <w:p w14:paraId="5BB638A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24.00 </w:t>
            </w:r>
          </w:p>
        </w:tc>
        <w:tc>
          <w:tcPr>
            <w:tcW w:w="1331" w:type="dxa"/>
            <w:tcBorders>
              <w:top w:val="nil"/>
              <w:left w:val="single" w:sz="4" w:space="0" w:color="auto"/>
              <w:bottom w:val="single" w:sz="4" w:space="0" w:color="auto"/>
              <w:right w:val="nil"/>
            </w:tcBorders>
            <w:shd w:val="clear" w:color="auto" w:fill="auto"/>
            <w:noWrap/>
            <w:vAlign w:val="center"/>
          </w:tcPr>
          <w:p w14:paraId="78A76CB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51A7E8E2"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4A79CE7D"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t>十三、工地建筑</w:t>
            </w:r>
          </w:p>
        </w:tc>
        <w:tc>
          <w:tcPr>
            <w:tcW w:w="1729" w:type="dxa"/>
            <w:tcBorders>
              <w:top w:val="nil"/>
              <w:left w:val="nil"/>
              <w:bottom w:val="single" w:sz="4" w:space="0" w:color="auto"/>
              <w:right w:val="single" w:sz="4" w:space="0" w:color="auto"/>
            </w:tcBorders>
            <w:shd w:val="clear" w:color="auto" w:fill="auto"/>
            <w:noWrap/>
            <w:vAlign w:val="center"/>
          </w:tcPr>
          <w:p w14:paraId="3DF37E5B"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62.51 </w:t>
            </w:r>
          </w:p>
        </w:tc>
        <w:tc>
          <w:tcPr>
            <w:tcW w:w="979" w:type="dxa"/>
            <w:tcBorders>
              <w:top w:val="nil"/>
              <w:left w:val="nil"/>
              <w:bottom w:val="single" w:sz="4" w:space="0" w:color="auto"/>
              <w:right w:val="single" w:sz="4" w:space="0" w:color="auto"/>
            </w:tcBorders>
            <w:shd w:val="clear" w:color="auto" w:fill="auto"/>
            <w:noWrap/>
            <w:vAlign w:val="center"/>
          </w:tcPr>
          <w:p w14:paraId="414346F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28.63 </w:t>
            </w:r>
          </w:p>
        </w:tc>
        <w:tc>
          <w:tcPr>
            <w:tcW w:w="1063" w:type="dxa"/>
            <w:tcBorders>
              <w:top w:val="nil"/>
              <w:left w:val="nil"/>
              <w:bottom w:val="single" w:sz="4" w:space="0" w:color="auto"/>
              <w:right w:val="single" w:sz="4" w:space="0" w:color="auto"/>
            </w:tcBorders>
            <w:shd w:val="clear" w:color="auto" w:fill="auto"/>
            <w:noWrap/>
            <w:vAlign w:val="center"/>
          </w:tcPr>
          <w:p w14:paraId="4D057C3E"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12.62 </w:t>
            </w:r>
          </w:p>
        </w:tc>
        <w:tc>
          <w:tcPr>
            <w:tcW w:w="993" w:type="dxa"/>
            <w:tcBorders>
              <w:top w:val="nil"/>
              <w:left w:val="nil"/>
              <w:bottom w:val="single" w:sz="4" w:space="0" w:color="auto"/>
              <w:right w:val="single" w:sz="4" w:space="0" w:color="auto"/>
            </w:tcBorders>
            <w:shd w:val="clear" w:color="auto" w:fill="auto"/>
            <w:noWrap/>
            <w:vAlign w:val="center"/>
          </w:tcPr>
          <w:p w14:paraId="667C378E"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21.26 </w:t>
            </w:r>
          </w:p>
        </w:tc>
        <w:tc>
          <w:tcPr>
            <w:tcW w:w="992" w:type="dxa"/>
            <w:tcBorders>
              <w:top w:val="nil"/>
              <w:left w:val="nil"/>
              <w:bottom w:val="single" w:sz="4" w:space="0" w:color="auto"/>
              <w:right w:val="nil"/>
            </w:tcBorders>
            <w:shd w:val="clear" w:color="auto" w:fill="auto"/>
            <w:noWrap/>
            <w:vAlign w:val="center"/>
          </w:tcPr>
          <w:p w14:paraId="466C250B" w14:textId="77777777" w:rsidR="00CA5775" w:rsidRDefault="00CA5775">
            <w:pPr>
              <w:widowControl/>
              <w:jc w:val="center"/>
              <w:rPr>
                <w:rFonts w:ascii="仿宋" w:eastAsia="仿宋" w:hAnsi="仿宋" w:cs="仿宋" w:hint="eastAsia"/>
                <w:color w:val="000000"/>
                <w:kern w:val="0"/>
              </w:rPr>
            </w:pPr>
          </w:p>
        </w:tc>
        <w:tc>
          <w:tcPr>
            <w:tcW w:w="1331" w:type="dxa"/>
            <w:tcBorders>
              <w:top w:val="nil"/>
              <w:left w:val="single" w:sz="4" w:space="0" w:color="auto"/>
              <w:bottom w:val="single" w:sz="4" w:space="0" w:color="auto"/>
              <w:right w:val="nil"/>
            </w:tcBorders>
            <w:shd w:val="clear" w:color="auto" w:fill="auto"/>
            <w:noWrap/>
            <w:vAlign w:val="center"/>
          </w:tcPr>
          <w:p w14:paraId="3DD5E46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5BF6653"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319DF90C" w14:textId="77777777" w:rsidR="00CA5775" w:rsidRDefault="001A1445">
            <w:pPr>
              <w:widowControl/>
              <w:jc w:val="left"/>
              <w:rPr>
                <w:rFonts w:ascii="仿宋" w:eastAsia="仿宋" w:hAnsi="仿宋" w:cs="仿宋" w:hint="eastAsia"/>
                <w:color w:val="000000"/>
                <w:kern w:val="0"/>
              </w:rPr>
            </w:pPr>
            <w:r>
              <w:rPr>
                <w:rFonts w:ascii="仿宋" w:eastAsia="仿宋" w:hAnsi="仿宋" w:cs="仿宋" w:hint="eastAsia"/>
                <w:color w:val="000000"/>
                <w:kern w:val="0"/>
              </w:rPr>
              <w:lastRenderedPageBreak/>
              <w:t>十四、税金</w:t>
            </w:r>
          </w:p>
        </w:tc>
        <w:tc>
          <w:tcPr>
            <w:tcW w:w="1729" w:type="dxa"/>
            <w:tcBorders>
              <w:top w:val="nil"/>
              <w:left w:val="nil"/>
              <w:bottom w:val="single" w:sz="4" w:space="0" w:color="auto"/>
              <w:right w:val="single" w:sz="4" w:space="0" w:color="auto"/>
            </w:tcBorders>
            <w:shd w:val="clear" w:color="auto" w:fill="auto"/>
            <w:noWrap/>
            <w:vAlign w:val="center"/>
          </w:tcPr>
          <w:p w14:paraId="14681E2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68.55 </w:t>
            </w:r>
          </w:p>
        </w:tc>
        <w:tc>
          <w:tcPr>
            <w:tcW w:w="979" w:type="dxa"/>
            <w:tcBorders>
              <w:top w:val="nil"/>
              <w:left w:val="nil"/>
              <w:bottom w:val="single" w:sz="4" w:space="0" w:color="auto"/>
              <w:right w:val="single" w:sz="4" w:space="0" w:color="auto"/>
            </w:tcBorders>
            <w:shd w:val="clear" w:color="auto" w:fill="auto"/>
            <w:noWrap/>
            <w:vAlign w:val="center"/>
          </w:tcPr>
          <w:p w14:paraId="79586027"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35.51 </w:t>
            </w:r>
          </w:p>
        </w:tc>
        <w:tc>
          <w:tcPr>
            <w:tcW w:w="1063" w:type="dxa"/>
            <w:tcBorders>
              <w:top w:val="nil"/>
              <w:left w:val="nil"/>
              <w:bottom w:val="single" w:sz="4" w:space="0" w:color="auto"/>
              <w:right w:val="single" w:sz="4" w:space="0" w:color="auto"/>
            </w:tcBorders>
            <w:shd w:val="clear" w:color="auto" w:fill="auto"/>
            <w:noWrap/>
            <w:vAlign w:val="center"/>
          </w:tcPr>
          <w:p w14:paraId="4E6DB0A7"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12.90 </w:t>
            </w:r>
          </w:p>
        </w:tc>
        <w:tc>
          <w:tcPr>
            <w:tcW w:w="993" w:type="dxa"/>
            <w:tcBorders>
              <w:top w:val="nil"/>
              <w:left w:val="nil"/>
              <w:bottom w:val="single" w:sz="4" w:space="0" w:color="auto"/>
              <w:right w:val="single" w:sz="4" w:space="0" w:color="auto"/>
            </w:tcBorders>
            <w:shd w:val="clear" w:color="auto" w:fill="auto"/>
            <w:noWrap/>
            <w:vAlign w:val="center"/>
          </w:tcPr>
          <w:p w14:paraId="611ED38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18.69 </w:t>
            </w:r>
          </w:p>
        </w:tc>
        <w:tc>
          <w:tcPr>
            <w:tcW w:w="992" w:type="dxa"/>
            <w:tcBorders>
              <w:top w:val="nil"/>
              <w:left w:val="nil"/>
              <w:bottom w:val="single" w:sz="4" w:space="0" w:color="auto"/>
              <w:right w:val="nil"/>
            </w:tcBorders>
            <w:shd w:val="clear" w:color="auto" w:fill="auto"/>
            <w:noWrap/>
            <w:vAlign w:val="center"/>
          </w:tcPr>
          <w:p w14:paraId="76A4D7B9"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1.44 </w:t>
            </w:r>
          </w:p>
        </w:tc>
        <w:tc>
          <w:tcPr>
            <w:tcW w:w="1331" w:type="dxa"/>
            <w:tcBorders>
              <w:top w:val="nil"/>
              <w:left w:val="single" w:sz="4" w:space="0" w:color="auto"/>
              <w:bottom w:val="single" w:sz="4" w:space="0" w:color="auto"/>
              <w:right w:val="nil"/>
            </w:tcBorders>
            <w:shd w:val="clear" w:color="auto" w:fill="auto"/>
            <w:noWrap/>
            <w:vAlign w:val="center"/>
          </w:tcPr>
          <w:p w14:paraId="2CF4C89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r w:rsidR="00CA5775" w14:paraId="46C016A1" w14:textId="77777777">
        <w:trPr>
          <w:trHeight w:val="403"/>
          <w:jc w:val="center"/>
        </w:trPr>
        <w:tc>
          <w:tcPr>
            <w:tcW w:w="2273" w:type="dxa"/>
            <w:tcBorders>
              <w:top w:val="nil"/>
              <w:left w:val="nil"/>
              <w:bottom w:val="single" w:sz="4" w:space="0" w:color="auto"/>
              <w:right w:val="single" w:sz="4" w:space="0" w:color="auto"/>
            </w:tcBorders>
            <w:shd w:val="clear" w:color="auto" w:fill="auto"/>
            <w:noWrap/>
            <w:vAlign w:val="center"/>
          </w:tcPr>
          <w:p w14:paraId="5AC55D76"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总    计</w:t>
            </w:r>
          </w:p>
        </w:tc>
        <w:tc>
          <w:tcPr>
            <w:tcW w:w="1729" w:type="dxa"/>
            <w:tcBorders>
              <w:top w:val="nil"/>
              <w:left w:val="nil"/>
              <w:bottom w:val="single" w:sz="4" w:space="0" w:color="auto"/>
              <w:right w:val="single" w:sz="4" w:space="0" w:color="auto"/>
            </w:tcBorders>
            <w:shd w:val="clear" w:color="auto" w:fill="auto"/>
            <w:noWrap/>
            <w:vAlign w:val="center"/>
          </w:tcPr>
          <w:p w14:paraId="609F5381"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1211.00 </w:t>
            </w:r>
          </w:p>
        </w:tc>
        <w:tc>
          <w:tcPr>
            <w:tcW w:w="979" w:type="dxa"/>
            <w:tcBorders>
              <w:top w:val="nil"/>
              <w:left w:val="nil"/>
              <w:bottom w:val="single" w:sz="4" w:space="0" w:color="auto"/>
              <w:right w:val="single" w:sz="4" w:space="0" w:color="auto"/>
            </w:tcBorders>
            <w:shd w:val="clear" w:color="auto" w:fill="auto"/>
            <w:noWrap/>
            <w:vAlign w:val="center"/>
          </w:tcPr>
          <w:p w14:paraId="5B535B52"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627.39 </w:t>
            </w:r>
          </w:p>
        </w:tc>
        <w:tc>
          <w:tcPr>
            <w:tcW w:w="1063" w:type="dxa"/>
            <w:tcBorders>
              <w:top w:val="nil"/>
              <w:left w:val="nil"/>
              <w:bottom w:val="single" w:sz="4" w:space="0" w:color="auto"/>
              <w:right w:val="single" w:sz="4" w:space="0" w:color="auto"/>
            </w:tcBorders>
            <w:shd w:val="clear" w:color="auto" w:fill="auto"/>
            <w:noWrap/>
            <w:vAlign w:val="center"/>
          </w:tcPr>
          <w:p w14:paraId="27E3425D"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227.95 </w:t>
            </w:r>
          </w:p>
        </w:tc>
        <w:tc>
          <w:tcPr>
            <w:tcW w:w="993" w:type="dxa"/>
            <w:tcBorders>
              <w:top w:val="nil"/>
              <w:left w:val="nil"/>
              <w:bottom w:val="single" w:sz="4" w:space="0" w:color="auto"/>
              <w:right w:val="single" w:sz="4" w:space="0" w:color="auto"/>
            </w:tcBorders>
            <w:shd w:val="clear" w:color="auto" w:fill="auto"/>
            <w:noWrap/>
            <w:vAlign w:val="center"/>
          </w:tcPr>
          <w:p w14:paraId="5475C100"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330.22 </w:t>
            </w:r>
          </w:p>
        </w:tc>
        <w:tc>
          <w:tcPr>
            <w:tcW w:w="992" w:type="dxa"/>
            <w:tcBorders>
              <w:top w:val="nil"/>
              <w:left w:val="nil"/>
              <w:bottom w:val="single" w:sz="4" w:space="0" w:color="auto"/>
              <w:right w:val="single" w:sz="4" w:space="0" w:color="auto"/>
            </w:tcBorders>
            <w:shd w:val="clear" w:color="auto" w:fill="auto"/>
            <w:noWrap/>
            <w:vAlign w:val="center"/>
          </w:tcPr>
          <w:p w14:paraId="447A0753"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25.44 </w:t>
            </w:r>
          </w:p>
        </w:tc>
        <w:tc>
          <w:tcPr>
            <w:tcW w:w="1331" w:type="dxa"/>
            <w:tcBorders>
              <w:top w:val="nil"/>
              <w:left w:val="nil"/>
              <w:bottom w:val="single" w:sz="4" w:space="0" w:color="auto"/>
              <w:right w:val="nil"/>
            </w:tcBorders>
            <w:shd w:val="clear" w:color="auto" w:fill="auto"/>
            <w:noWrap/>
            <w:vAlign w:val="center"/>
          </w:tcPr>
          <w:p w14:paraId="1877CB54" w14:textId="77777777" w:rsidR="00CA5775" w:rsidRDefault="001A1445">
            <w:pPr>
              <w:widowControl/>
              <w:jc w:val="center"/>
              <w:rPr>
                <w:rFonts w:ascii="仿宋" w:eastAsia="仿宋" w:hAnsi="仿宋" w:cs="仿宋" w:hint="eastAsia"/>
                <w:color w:val="000000"/>
                <w:kern w:val="0"/>
              </w:rPr>
            </w:pPr>
            <w:r>
              <w:rPr>
                <w:rFonts w:ascii="仿宋" w:eastAsia="仿宋" w:hAnsi="仿宋" w:cs="仿宋" w:hint="eastAsia"/>
                <w:color w:val="000000"/>
                <w:kern w:val="0"/>
              </w:rPr>
              <w:t xml:space="preserve">　</w:t>
            </w:r>
          </w:p>
        </w:tc>
      </w:tr>
    </w:tbl>
    <w:p w14:paraId="4BD2F539" w14:textId="77777777" w:rsidR="00CA5775" w:rsidRDefault="00CA5775">
      <w:pPr>
        <w:spacing w:line="360" w:lineRule="auto"/>
        <w:ind w:firstLine="561"/>
        <w:rPr>
          <w:rFonts w:ascii="仿宋" w:eastAsia="仿宋" w:hAnsi="仿宋" w:hint="eastAsia"/>
          <w:sz w:val="28"/>
          <w:szCs w:val="28"/>
        </w:rPr>
      </w:pPr>
    </w:p>
    <w:p w14:paraId="4EDE5F4C" w14:textId="77777777" w:rsidR="00CA5775" w:rsidRDefault="00CA5775">
      <w:pPr>
        <w:spacing w:line="360" w:lineRule="auto"/>
        <w:ind w:firstLine="561"/>
        <w:rPr>
          <w:rFonts w:ascii="仿宋" w:eastAsia="仿宋" w:hAnsi="仿宋" w:hint="eastAsia"/>
          <w:sz w:val="28"/>
          <w:szCs w:val="28"/>
        </w:rPr>
        <w:sectPr w:rsidR="00CA5775">
          <w:headerReference w:type="default" r:id="rId11"/>
          <w:footerReference w:type="default" r:id="rId12"/>
          <w:pgSz w:w="11906" w:h="16838"/>
          <w:pgMar w:top="1440" w:right="1080" w:bottom="1440" w:left="1080" w:header="851" w:footer="992" w:gutter="0"/>
          <w:pgNumType w:start="1"/>
          <w:cols w:space="425"/>
          <w:docGrid w:linePitch="320"/>
        </w:sectPr>
      </w:pPr>
    </w:p>
    <w:tbl>
      <w:tblPr>
        <w:tblW w:w="14851" w:type="dxa"/>
        <w:jc w:val="center"/>
        <w:tblLayout w:type="fixed"/>
        <w:tblLook w:val="04A0" w:firstRow="1" w:lastRow="0" w:firstColumn="1" w:lastColumn="0" w:noHBand="0" w:noVBand="1"/>
      </w:tblPr>
      <w:tblGrid>
        <w:gridCol w:w="1882"/>
        <w:gridCol w:w="1581"/>
        <w:gridCol w:w="484"/>
        <w:gridCol w:w="819"/>
        <w:gridCol w:w="716"/>
        <w:gridCol w:w="704"/>
        <w:gridCol w:w="727"/>
        <w:gridCol w:w="692"/>
        <w:gridCol w:w="1131"/>
        <w:gridCol w:w="969"/>
        <w:gridCol w:w="877"/>
        <w:gridCol w:w="888"/>
        <w:gridCol w:w="900"/>
        <w:gridCol w:w="877"/>
        <w:gridCol w:w="1604"/>
      </w:tblGrid>
      <w:tr w:rsidR="00CA5775" w14:paraId="374D6E1E" w14:textId="77777777">
        <w:trPr>
          <w:trHeight w:val="142"/>
          <w:tblHeader/>
          <w:jc w:val="center"/>
        </w:trPr>
        <w:tc>
          <w:tcPr>
            <w:tcW w:w="1882" w:type="dxa"/>
            <w:tcBorders>
              <w:top w:val="nil"/>
              <w:left w:val="nil"/>
              <w:bottom w:val="nil"/>
              <w:right w:val="nil"/>
            </w:tcBorders>
            <w:shd w:val="clear" w:color="auto" w:fill="auto"/>
            <w:vAlign w:val="center"/>
          </w:tcPr>
          <w:p w14:paraId="3098E52A" w14:textId="77777777" w:rsidR="00CA5775" w:rsidRDefault="00CA5775">
            <w:pPr>
              <w:widowControl/>
              <w:autoSpaceDN w:val="0"/>
              <w:snapToGrid w:val="0"/>
              <w:jc w:val="left"/>
              <w:rPr>
                <w:rFonts w:ascii="仿宋" w:eastAsia="仿宋" w:hAnsi="仿宋" w:cs="仿宋" w:hint="eastAsia"/>
                <w:kern w:val="0"/>
                <w:sz w:val="24"/>
                <w:szCs w:val="24"/>
              </w:rPr>
            </w:pPr>
          </w:p>
        </w:tc>
        <w:tc>
          <w:tcPr>
            <w:tcW w:w="1581" w:type="dxa"/>
            <w:tcBorders>
              <w:top w:val="nil"/>
              <w:left w:val="nil"/>
              <w:bottom w:val="nil"/>
              <w:right w:val="nil"/>
            </w:tcBorders>
            <w:shd w:val="clear" w:color="auto" w:fill="auto"/>
            <w:vAlign w:val="center"/>
          </w:tcPr>
          <w:p w14:paraId="749C3C52" w14:textId="77777777" w:rsidR="00CA5775" w:rsidRDefault="00CA5775">
            <w:pPr>
              <w:widowControl/>
              <w:autoSpaceDN w:val="0"/>
              <w:snapToGrid w:val="0"/>
              <w:jc w:val="left"/>
              <w:rPr>
                <w:rFonts w:ascii="仿宋" w:eastAsia="仿宋" w:hAnsi="仿宋" w:cs="仿宋" w:hint="eastAsia"/>
                <w:kern w:val="0"/>
                <w:sz w:val="24"/>
                <w:szCs w:val="24"/>
              </w:rPr>
            </w:pPr>
          </w:p>
        </w:tc>
        <w:tc>
          <w:tcPr>
            <w:tcW w:w="484" w:type="dxa"/>
            <w:tcBorders>
              <w:top w:val="nil"/>
              <w:left w:val="nil"/>
              <w:bottom w:val="nil"/>
              <w:right w:val="nil"/>
            </w:tcBorders>
            <w:shd w:val="clear" w:color="auto" w:fill="auto"/>
            <w:vAlign w:val="center"/>
          </w:tcPr>
          <w:p w14:paraId="28C2FB3E" w14:textId="77777777" w:rsidR="00CA5775" w:rsidRDefault="00CA5775">
            <w:pPr>
              <w:widowControl/>
              <w:autoSpaceDN w:val="0"/>
              <w:snapToGrid w:val="0"/>
              <w:jc w:val="center"/>
              <w:rPr>
                <w:rFonts w:ascii="仿宋" w:eastAsia="仿宋" w:hAnsi="仿宋" w:cs="仿宋" w:hint="eastAsia"/>
                <w:kern w:val="0"/>
                <w:sz w:val="24"/>
                <w:szCs w:val="24"/>
              </w:rPr>
            </w:pPr>
          </w:p>
        </w:tc>
        <w:tc>
          <w:tcPr>
            <w:tcW w:w="819" w:type="dxa"/>
            <w:tcBorders>
              <w:top w:val="nil"/>
              <w:left w:val="nil"/>
              <w:bottom w:val="nil"/>
              <w:right w:val="nil"/>
            </w:tcBorders>
            <w:shd w:val="clear" w:color="auto" w:fill="auto"/>
            <w:vAlign w:val="center"/>
          </w:tcPr>
          <w:p w14:paraId="5B2D5143" w14:textId="77777777" w:rsidR="00CA5775" w:rsidRDefault="00CA5775">
            <w:pPr>
              <w:widowControl/>
              <w:autoSpaceDN w:val="0"/>
              <w:snapToGrid w:val="0"/>
              <w:jc w:val="center"/>
              <w:rPr>
                <w:rFonts w:ascii="仿宋" w:eastAsia="仿宋" w:hAnsi="仿宋" w:cs="仿宋" w:hint="eastAsia"/>
                <w:kern w:val="0"/>
                <w:sz w:val="24"/>
                <w:szCs w:val="24"/>
              </w:rPr>
            </w:pPr>
          </w:p>
        </w:tc>
        <w:tc>
          <w:tcPr>
            <w:tcW w:w="716" w:type="dxa"/>
            <w:tcBorders>
              <w:top w:val="nil"/>
              <w:left w:val="nil"/>
              <w:bottom w:val="nil"/>
              <w:right w:val="nil"/>
            </w:tcBorders>
            <w:shd w:val="clear" w:color="auto" w:fill="auto"/>
            <w:vAlign w:val="center"/>
          </w:tcPr>
          <w:p w14:paraId="74936C13" w14:textId="77777777" w:rsidR="00CA5775" w:rsidRDefault="00CA5775">
            <w:pPr>
              <w:widowControl/>
              <w:autoSpaceDN w:val="0"/>
              <w:snapToGrid w:val="0"/>
              <w:jc w:val="center"/>
              <w:rPr>
                <w:rFonts w:ascii="仿宋" w:eastAsia="仿宋" w:hAnsi="仿宋" w:cs="仿宋" w:hint="eastAsia"/>
                <w:kern w:val="0"/>
                <w:sz w:val="24"/>
                <w:szCs w:val="24"/>
              </w:rPr>
            </w:pPr>
          </w:p>
        </w:tc>
        <w:tc>
          <w:tcPr>
            <w:tcW w:w="704" w:type="dxa"/>
            <w:tcBorders>
              <w:top w:val="nil"/>
              <w:left w:val="nil"/>
              <w:bottom w:val="nil"/>
              <w:right w:val="nil"/>
            </w:tcBorders>
            <w:shd w:val="clear" w:color="auto" w:fill="auto"/>
            <w:vAlign w:val="center"/>
          </w:tcPr>
          <w:p w14:paraId="56A614F4" w14:textId="77777777" w:rsidR="00CA5775" w:rsidRDefault="00CA5775">
            <w:pPr>
              <w:widowControl/>
              <w:autoSpaceDN w:val="0"/>
              <w:snapToGrid w:val="0"/>
              <w:jc w:val="center"/>
              <w:rPr>
                <w:rFonts w:ascii="仿宋" w:eastAsia="仿宋" w:hAnsi="仿宋" w:cs="仿宋" w:hint="eastAsia"/>
                <w:kern w:val="0"/>
                <w:sz w:val="24"/>
                <w:szCs w:val="24"/>
              </w:rPr>
            </w:pPr>
          </w:p>
        </w:tc>
        <w:tc>
          <w:tcPr>
            <w:tcW w:w="727" w:type="dxa"/>
            <w:tcBorders>
              <w:top w:val="nil"/>
              <w:left w:val="nil"/>
              <w:bottom w:val="nil"/>
              <w:right w:val="nil"/>
            </w:tcBorders>
            <w:shd w:val="clear" w:color="auto" w:fill="auto"/>
            <w:vAlign w:val="center"/>
          </w:tcPr>
          <w:p w14:paraId="3C7EBED1" w14:textId="77777777" w:rsidR="00CA5775" w:rsidRDefault="00CA5775">
            <w:pPr>
              <w:widowControl/>
              <w:autoSpaceDN w:val="0"/>
              <w:snapToGrid w:val="0"/>
              <w:jc w:val="center"/>
              <w:rPr>
                <w:rFonts w:ascii="仿宋" w:eastAsia="仿宋" w:hAnsi="仿宋" w:cs="仿宋" w:hint="eastAsia"/>
                <w:kern w:val="0"/>
                <w:sz w:val="24"/>
                <w:szCs w:val="24"/>
              </w:rPr>
            </w:pPr>
          </w:p>
        </w:tc>
        <w:tc>
          <w:tcPr>
            <w:tcW w:w="692" w:type="dxa"/>
            <w:tcBorders>
              <w:top w:val="nil"/>
              <w:left w:val="nil"/>
              <w:bottom w:val="nil"/>
              <w:right w:val="nil"/>
            </w:tcBorders>
            <w:shd w:val="clear" w:color="auto" w:fill="auto"/>
            <w:vAlign w:val="center"/>
          </w:tcPr>
          <w:p w14:paraId="656B1A29" w14:textId="77777777" w:rsidR="00CA5775" w:rsidRDefault="00CA5775">
            <w:pPr>
              <w:widowControl/>
              <w:autoSpaceDN w:val="0"/>
              <w:snapToGrid w:val="0"/>
              <w:jc w:val="center"/>
              <w:rPr>
                <w:rFonts w:ascii="仿宋" w:eastAsia="仿宋" w:hAnsi="仿宋" w:cs="仿宋" w:hint="eastAsia"/>
                <w:kern w:val="0"/>
                <w:sz w:val="24"/>
                <w:szCs w:val="24"/>
              </w:rPr>
            </w:pPr>
          </w:p>
        </w:tc>
        <w:tc>
          <w:tcPr>
            <w:tcW w:w="1131" w:type="dxa"/>
            <w:tcBorders>
              <w:top w:val="nil"/>
              <w:left w:val="nil"/>
              <w:bottom w:val="nil"/>
              <w:right w:val="nil"/>
            </w:tcBorders>
            <w:shd w:val="clear" w:color="000000" w:fill="FFFFFF"/>
            <w:vAlign w:val="center"/>
          </w:tcPr>
          <w:p w14:paraId="58D7869D" w14:textId="77777777" w:rsidR="00CA5775" w:rsidRDefault="001A1445">
            <w:pPr>
              <w:widowControl/>
              <w:autoSpaceDN w:val="0"/>
              <w:snapToGrid w:val="0"/>
              <w:jc w:val="center"/>
              <w:rPr>
                <w:rFonts w:ascii="仿宋" w:eastAsia="仿宋" w:hAnsi="仿宋" w:cs="仿宋" w:hint="eastAsia"/>
                <w:kern w:val="0"/>
                <w:sz w:val="24"/>
                <w:szCs w:val="24"/>
              </w:rPr>
            </w:pPr>
            <w:r>
              <w:rPr>
                <w:rFonts w:ascii="仿宋" w:eastAsia="仿宋" w:hAnsi="仿宋" w:cs="仿宋" w:hint="eastAsia"/>
                <w:kern w:val="0"/>
                <w:sz w:val="24"/>
                <w:szCs w:val="24"/>
              </w:rPr>
              <w:t xml:space="preserve">　</w:t>
            </w:r>
          </w:p>
        </w:tc>
        <w:tc>
          <w:tcPr>
            <w:tcW w:w="969" w:type="dxa"/>
            <w:tcBorders>
              <w:top w:val="nil"/>
              <w:left w:val="nil"/>
              <w:bottom w:val="nil"/>
              <w:right w:val="nil"/>
            </w:tcBorders>
            <w:shd w:val="clear" w:color="auto" w:fill="auto"/>
            <w:vAlign w:val="center"/>
          </w:tcPr>
          <w:p w14:paraId="5F540834" w14:textId="77777777" w:rsidR="00CA5775" w:rsidRDefault="00CA5775">
            <w:pPr>
              <w:widowControl/>
              <w:autoSpaceDN w:val="0"/>
              <w:snapToGrid w:val="0"/>
              <w:jc w:val="center"/>
              <w:rPr>
                <w:rFonts w:ascii="仿宋" w:eastAsia="仿宋" w:hAnsi="仿宋" w:cs="仿宋" w:hint="eastAsia"/>
                <w:kern w:val="0"/>
                <w:sz w:val="24"/>
                <w:szCs w:val="24"/>
              </w:rPr>
            </w:pPr>
          </w:p>
        </w:tc>
        <w:tc>
          <w:tcPr>
            <w:tcW w:w="877" w:type="dxa"/>
            <w:tcBorders>
              <w:top w:val="nil"/>
              <w:left w:val="nil"/>
              <w:bottom w:val="nil"/>
              <w:right w:val="nil"/>
            </w:tcBorders>
            <w:shd w:val="clear" w:color="auto" w:fill="auto"/>
            <w:vAlign w:val="center"/>
          </w:tcPr>
          <w:p w14:paraId="35CBA48F" w14:textId="77777777" w:rsidR="00CA5775" w:rsidRDefault="00CA5775">
            <w:pPr>
              <w:widowControl/>
              <w:autoSpaceDN w:val="0"/>
              <w:snapToGrid w:val="0"/>
              <w:jc w:val="left"/>
              <w:rPr>
                <w:rFonts w:ascii="仿宋" w:eastAsia="仿宋" w:hAnsi="仿宋" w:cs="仿宋" w:hint="eastAsia"/>
                <w:kern w:val="0"/>
                <w:sz w:val="24"/>
                <w:szCs w:val="24"/>
              </w:rPr>
            </w:pPr>
          </w:p>
        </w:tc>
        <w:tc>
          <w:tcPr>
            <w:tcW w:w="888" w:type="dxa"/>
            <w:tcBorders>
              <w:top w:val="nil"/>
              <w:left w:val="nil"/>
              <w:bottom w:val="nil"/>
              <w:right w:val="nil"/>
            </w:tcBorders>
            <w:shd w:val="clear" w:color="auto" w:fill="auto"/>
            <w:vAlign w:val="center"/>
          </w:tcPr>
          <w:p w14:paraId="6074CA7A" w14:textId="77777777" w:rsidR="00CA5775" w:rsidRDefault="00CA5775">
            <w:pPr>
              <w:widowControl/>
              <w:autoSpaceDN w:val="0"/>
              <w:snapToGrid w:val="0"/>
              <w:jc w:val="left"/>
              <w:rPr>
                <w:rFonts w:ascii="仿宋" w:eastAsia="仿宋" w:hAnsi="仿宋" w:cs="仿宋" w:hint="eastAsia"/>
                <w:kern w:val="0"/>
                <w:sz w:val="24"/>
                <w:szCs w:val="24"/>
              </w:rPr>
            </w:pPr>
          </w:p>
        </w:tc>
        <w:tc>
          <w:tcPr>
            <w:tcW w:w="900" w:type="dxa"/>
            <w:tcBorders>
              <w:top w:val="nil"/>
              <w:left w:val="nil"/>
              <w:bottom w:val="nil"/>
              <w:right w:val="nil"/>
            </w:tcBorders>
            <w:shd w:val="clear" w:color="auto" w:fill="auto"/>
            <w:vAlign w:val="center"/>
          </w:tcPr>
          <w:p w14:paraId="7B88A3ED" w14:textId="77777777" w:rsidR="00CA5775" w:rsidRDefault="00CA5775">
            <w:pPr>
              <w:widowControl/>
              <w:autoSpaceDN w:val="0"/>
              <w:snapToGrid w:val="0"/>
              <w:jc w:val="left"/>
              <w:rPr>
                <w:rFonts w:ascii="仿宋" w:eastAsia="仿宋" w:hAnsi="仿宋" w:cs="仿宋" w:hint="eastAsia"/>
                <w:kern w:val="0"/>
                <w:sz w:val="24"/>
                <w:szCs w:val="24"/>
              </w:rPr>
            </w:pPr>
          </w:p>
        </w:tc>
        <w:tc>
          <w:tcPr>
            <w:tcW w:w="877" w:type="dxa"/>
            <w:tcBorders>
              <w:top w:val="nil"/>
              <w:left w:val="nil"/>
              <w:bottom w:val="nil"/>
              <w:right w:val="nil"/>
            </w:tcBorders>
            <w:shd w:val="clear" w:color="auto" w:fill="auto"/>
            <w:vAlign w:val="center"/>
          </w:tcPr>
          <w:p w14:paraId="4405B3BB" w14:textId="77777777" w:rsidR="00CA5775" w:rsidRDefault="00CA5775">
            <w:pPr>
              <w:widowControl/>
              <w:autoSpaceDN w:val="0"/>
              <w:snapToGrid w:val="0"/>
              <w:jc w:val="left"/>
              <w:rPr>
                <w:rFonts w:ascii="仿宋" w:eastAsia="仿宋" w:hAnsi="仿宋" w:cs="仿宋" w:hint="eastAsia"/>
                <w:kern w:val="0"/>
                <w:sz w:val="24"/>
                <w:szCs w:val="24"/>
              </w:rPr>
            </w:pPr>
          </w:p>
        </w:tc>
        <w:tc>
          <w:tcPr>
            <w:tcW w:w="1604" w:type="dxa"/>
            <w:tcBorders>
              <w:top w:val="nil"/>
              <w:left w:val="nil"/>
              <w:bottom w:val="nil"/>
              <w:right w:val="nil"/>
            </w:tcBorders>
            <w:shd w:val="clear" w:color="auto" w:fill="auto"/>
            <w:vAlign w:val="center"/>
          </w:tcPr>
          <w:p w14:paraId="29CCF7DC" w14:textId="77777777" w:rsidR="00CA5775" w:rsidRDefault="001A1445">
            <w:pPr>
              <w:widowControl/>
              <w:autoSpaceDN w:val="0"/>
              <w:snapToGrid w:val="0"/>
              <w:jc w:val="right"/>
              <w:rPr>
                <w:rFonts w:ascii="仿宋" w:eastAsia="仿宋" w:hAnsi="仿宋" w:cs="仿宋" w:hint="eastAsia"/>
                <w:kern w:val="0"/>
                <w:sz w:val="24"/>
                <w:szCs w:val="24"/>
              </w:rPr>
            </w:pPr>
            <w:r>
              <w:rPr>
                <w:rFonts w:ascii="仿宋" w:eastAsia="仿宋" w:hAnsi="仿宋" w:cs="仿宋" w:hint="eastAsia"/>
                <w:kern w:val="0"/>
                <w:sz w:val="24"/>
                <w:szCs w:val="24"/>
              </w:rPr>
              <w:t>预算甲—2表</w:t>
            </w:r>
          </w:p>
        </w:tc>
      </w:tr>
      <w:tr w:rsidR="00CA5775" w14:paraId="28A1DBB3" w14:textId="77777777">
        <w:trPr>
          <w:trHeight w:val="146"/>
          <w:tblHeader/>
          <w:jc w:val="center"/>
        </w:trPr>
        <w:tc>
          <w:tcPr>
            <w:tcW w:w="14851" w:type="dxa"/>
            <w:gridSpan w:val="15"/>
            <w:tcBorders>
              <w:top w:val="nil"/>
              <w:left w:val="nil"/>
              <w:bottom w:val="nil"/>
              <w:right w:val="nil"/>
            </w:tcBorders>
            <w:shd w:val="clear" w:color="auto" w:fill="auto"/>
            <w:vAlign w:val="center"/>
          </w:tcPr>
          <w:p w14:paraId="30863B68" w14:textId="77777777" w:rsidR="00CA5775" w:rsidRDefault="001A1445">
            <w:pPr>
              <w:widowControl/>
              <w:autoSpaceDN w:val="0"/>
              <w:snapToGrid w:val="0"/>
              <w:jc w:val="center"/>
              <w:rPr>
                <w:rFonts w:ascii="仿宋" w:eastAsia="仿宋" w:hAnsi="仿宋" w:cs="仿宋" w:hint="eastAsia"/>
                <w:kern w:val="0"/>
                <w:sz w:val="24"/>
                <w:szCs w:val="24"/>
              </w:rPr>
            </w:pPr>
            <w:r>
              <w:rPr>
                <w:rFonts w:ascii="仿宋" w:eastAsia="仿宋" w:hAnsi="仿宋" w:cs="仿宋" w:hint="eastAsia"/>
                <w:kern w:val="0"/>
                <w:sz w:val="24"/>
                <w:szCs w:val="24"/>
              </w:rPr>
              <w:t>地质勘查项目设计预算表（甲类）</w:t>
            </w:r>
          </w:p>
        </w:tc>
      </w:tr>
      <w:tr w:rsidR="00CA5775" w14:paraId="252E98FB" w14:textId="77777777">
        <w:trPr>
          <w:trHeight w:val="164"/>
          <w:tblHeader/>
          <w:jc w:val="center"/>
        </w:trPr>
        <w:tc>
          <w:tcPr>
            <w:tcW w:w="14851" w:type="dxa"/>
            <w:gridSpan w:val="15"/>
            <w:tcBorders>
              <w:top w:val="nil"/>
              <w:left w:val="nil"/>
              <w:bottom w:val="nil"/>
              <w:right w:val="nil"/>
            </w:tcBorders>
            <w:shd w:val="clear" w:color="auto" w:fill="auto"/>
            <w:vAlign w:val="center"/>
          </w:tcPr>
          <w:p w14:paraId="6476307A" w14:textId="77777777" w:rsidR="00CA5775" w:rsidRDefault="001A1445">
            <w:pPr>
              <w:widowControl/>
              <w:autoSpaceDN w:val="0"/>
              <w:snapToGrid w:val="0"/>
              <w:jc w:val="left"/>
              <w:rPr>
                <w:rFonts w:ascii="仿宋" w:eastAsia="仿宋" w:hAnsi="仿宋" w:cs="仿宋" w:hint="eastAsia"/>
                <w:kern w:val="0"/>
                <w:sz w:val="24"/>
                <w:szCs w:val="24"/>
              </w:rPr>
            </w:pPr>
            <w:r>
              <w:rPr>
                <w:rFonts w:ascii="仿宋" w:eastAsia="仿宋" w:hAnsi="仿宋" w:cs="仿宋" w:hint="eastAsia"/>
                <w:kern w:val="0"/>
                <w:sz w:val="24"/>
                <w:szCs w:val="24"/>
              </w:rPr>
              <w:t>项目名称：内蒙古四子王旗小南山一带铜镍多金属矿区块优选调查评价</w:t>
            </w:r>
          </w:p>
        </w:tc>
      </w:tr>
      <w:tr w:rsidR="00CA5775" w14:paraId="6E146D32" w14:textId="77777777">
        <w:trPr>
          <w:trHeight w:val="130"/>
          <w:tblHeader/>
          <w:jc w:val="center"/>
        </w:trPr>
        <w:tc>
          <w:tcPr>
            <w:tcW w:w="1882" w:type="dxa"/>
            <w:vMerge w:val="restart"/>
            <w:tcBorders>
              <w:top w:val="single" w:sz="4" w:space="0" w:color="auto"/>
              <w:left w:val="nil"/>
              <w:bottom w:val="single" w:sz="4" w:space="0" w:color="000000"/>
              <w:right w:val="single" w:sz="4" w:space="0" w:color="auto"/>
            </w:tcBorders>
            <w:shd w:val="clear" w:color="auto" w:fill="auto"/>
            <w:vAlign w:val="center"/>
          </w:tcPr>
          <w:p w14:paraId="07AF94C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工作手段项目</w:t>
            </w:r>
          </w:p>
        </w:tc>
        <w:tc>
          <w:tcPr>
            <w:tcW w:w="5723" w:type="dxa"/>
            <w:gridSpan w:val="7"/>
            <w:tcBorders>
              <w:top w:val="single" w:sz="4" w:space="0" w:color="auto"/>
              <w:left w:val="nil"/>
              <w:bottom w:val="single" w:sz="4" w:space="0" w:color="auto"/>
              <w:right w:val="single" w:sz="4" w:space="0" w:color="000000"/>
            </w:tcBorders>
            <w:shd w:val="clear" w:color="auto" w:fill="auto"/>
            <w:vAlign w:val="center"/>
          </w:tcPr>
          <w:p w14:paraId="75EC38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工作量</w:t>
            </w:r>
          </w:p>
        </w:tc>
        <w:tc>
          <w:tcPr>
            <w:tcW w:w="4765" w:type="dxa"/>
            <w:gridSpan w:val="5"/>
            <w:tcBorders>
              <w:top w:val="single" w:sz="4" w:space="0" w:color="auto"/>
              <w:left w:val="nil"/>
              <w:bottom w:val="nil"/>
              <w:right w:val="nil"/>
            </w:tcBorders>
            <w:shd w:val="clear" w:color="auto" w:fill="auto"/>
            <w:vAlign w:val="center"/>
          </w:tcPr>
          <w:p w14:paraId="0231A0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预算</w:t>
            </w:r>
          </w:p>
        </w:tc>
        <w:tc>
          <w:tcPr>
            <w:tcW w:w="877" w:type="dxa"/>
            <w:tcBorders>
              <w:top w:val="single" w:sz="4" w:space="0" w:color="auto"/>
              <w:left w:val="nil"/>
              <w:bottom w:val="nil"/>
              <w:right w:val="nil"/>
            </w:tcBorders>
            <w:shd w:val="clear" w:color="auto" w:fill="auto"/>
            <w:vAlign w:val="center"/>
          </w:tcPr>
          <w:p w14:paraId="44F4AFD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vMerge w:val="restart"/>
            <w:tcBorders>
              <w:top w:val="single" w:sz="4" w:space="0" w:color="auto"/>
              <w:left w:val="single" w:sz="4" w:space="0" w:color="auto"/>
              <w:bottom w:val="single" w:sz="4" w:space="0" w:color="000000"/>
              <w:right w:val="nil"/>
            </w:tcBorders>
            <w:shd w:val="clear" w:color="auto" w:fill="auto"/>
            <w:vAlign w:val="center"/>
          </w:tcPr>
          <w:p w14:paraId="7A0A09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备注</w:t>
            </w:r>
          </w:p>
        </w:tc>
      </w:tr>
      <w:tr w:rsidR="00CA5775" w14:paraId="69AE8431" w14:textId="77777777">
        <w:trPr>
          <w:trHeight w:val="720"/>
          <w:tblHeader/>
          <w:jc w:val="center"/>
        </w:trPr>
        <w:tc>
          <w:tcPr>
            <w:tcW w:w="1882" w:type="dxa"/>
            <w:vMerge/>
            <w:tcBorders>
              <w:top w:val="single" w:sz="4" w:space="0" w:color="auto"/>
              <w:left w:val="nil"/>
              <w:bottom w:val="single" w:sz="4" w:space="0" w:color="000000"/>
              <w:right w:val="single" w:sz="4" w:space="0" w:color="auto"/>
            </w:tcBorders>
            <w:vAlign w:val="center"/>
          </w:tcPr>
          <w:p w14:paraId="20AE1246" w14:textId="77777777" w:rsidR="00CA5775" w:rsidRDefault="00CA5775">
            <w:pPr>
              <w:widowControl/>
              <w:autoSpaceDN w:val="0"/>
              <w:snapToGrid w:val="0"/>
              <w:jc w:val="left"/>
              <w:rPr>
                <w:rFonts w:ascii="仿宋" w:eastAsia="仿宋" w:hAnsi="仿宋" w:cs="仿宋" w:hint="eastAsia"/>
                <w:kern w:val="0"/>
              </w:rPr>
            </w:pPr>
          </w:p>
        </w:tc>
        <w:tc>
          <w:tcPr>
            <w:tcW w:w="1581" w:type="dxa"/>
            <w:tcBorders>
              <w:top w:val="nil"/>
              <w:left w:val="nil"/>
              <w:bottom w:val="single" w:sz="4" w:space="0" w:color="auto"/>
              <w:right w:val="single" w:sz="4" w:space="0" w:color="auto"/>
            </w:tcBorders>
            <w:shd w:val="clear" w:color="auto" w:fill="auto"/>
            <w:vAlign w:val="center"/>
          </w:tcPr>
          <w:p w14:paraId="50FFCBB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技术条件</w:t>
            </w:r>
          </w:p>
        </w:tc>
        <w:tc>
          <w:tcPr>
            <w:tcW w:w="484" w:type="dxa"/>
            <w:tcBorders>
              <w:top w:val="nil"/>
              <w:left w:val="nil"/>
              <w:bottom w:val="single" w:sz="4" w:space="0" w:color="auto"/>
              <w:right w:val="single" w:sz="4" w:space="0" w:color="auto"/>
            </w:tcBorders>
            <w:shd w:val="clear" w:color="auto" w:fill="auto"/>
            <w:vAlign w:val="center"/>
          </w:tcPr>
          <w:p w14:paraId="00360AF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计量单位</w:t>
            </w:r>
          </w:p>
        </w:tc>
        <w:tc>
          <w:tcPr>
            <w:tcW w:w="819" w:type="dxa"/>
            <w:tcBorders>
              <w:top w:val="nil"/>
              <w:left w:val="nil"/>
              <w:bottom w:val="single" w:sz="4" w:space="0" w:color="auto"/>
              <w:right w:val="single" w:sz="4" w:space="0" w:color="auto"/>
            </w:tcBorders>
            <w:shd w:val="clear" w:color="auto" w:fill="auto"/>
            <w:vAlign w:val="center"/>
          </w:tcPr>
          <w:p w14:paraId="34503C8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总工作量</w:t>
            </w:r>
          </w:p>
        </w:tc>
        <w:tc>
          <w:tcPr>
            <w:tcW w:w="716" w:type="dxa"/>
            <w:tcBorders>
              <w:top w:val="nil"/>
              <w:left w:val="nil"/>
              <w:bottom w:val="single" w:sz="4" w:space="0" w:color="auto"/>
              <w:right w:val="single" w:sz="4" w:space="0" w:color="auto"/>
            </w:tcBorders>
            <w:shd w:val="clear" w:color="auto" w:fill="auto"/>
            <w:vAlign w:val="center"/>
          </w:tcPr>
          <w:p w14:paraId="052F4F8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2025年度工作量</w:t>
            </w:r>
          </w:p>
        </w:tc>
        <w:tc>
          <w:tcPr>
            <w:tcW w:w="704" w:type="dxa"/>
            <w:tcBorders>
              <w:top w:val="nil"/>
              <w:left w:val="nil"/>
              <w:bottom w:val="single" w:sz="4" w:space="0" w:color="auto"/>
              <w:right w:val="single" w:sz="4" w:space="0" w:color="auto"/>
            </w:tcBorders>
            <w:shd w:val="clear" w:color="auto" w:fill="auto"/>
            <w:vAlign w:val="center"/>
          </w:tcPr>
          <w:p w14:paraId="030BBF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2026年度工作量</w:t>
            </w:r>
          </w:p>
        </w:tc>
        <w:tc>
          <w:tcPr>
            <w:tcW w:w="727" w:type="dxa"/>
            <w:tcBorders>
              <w:top w:val="nil"/>
              <w:left w:val="nil"/>
              <w:bottom w:val="single" w:sz="4" w:space="0" w:color="auto"/>
              <w:right w:val="single" w:sz="4" w:space="0" w:color="auto"/>
            </w:tcBorders>
            <w:shd w:val="clear" w:color="auto" w:fill="auto"/>
            <w:vAlign w:val="center"/>
          </w:tcPr>
          <w:p w14:paraId="74B0CFF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2027年度工作量</w:t>
            </w:r>
          </w:p>
        </w:tc>
        <w:tc>
          <w:tcPr>
            <w:tcW w:w="692" w:type="dxa"/>
            <w:tcBorders>
              <w:top w:val="nil"/>
              <w:left w:val="nil"/>
              <w:bottom w:val="single" w:sz="4" w:space="0" w:color="auto"/>
              <w:right w:val="single" w:sz="4" w:space="0" w:color="auto"/>
            </w:tcBorders>
            <w:shd w:val="clear" w:color="auto" w:fill="auto"/>
            <w:vAlign w:val="center"/>
          </w:tcPr>
          <w:p w14:paraId="3E2856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2028年度工作量</w:t>
            </w:r>
          </w:p>
        </w:tc>
        <w:tc>
          <w:tcPr>
            <w:tcW w:w="1131" w:type="dxa"/>
            <w:tcBorders>
              <w:top w:val="single" w:sz="4" w:space="0" w:color="auto"/>
              <w:left w:val="nil"/>
              <w:bottom w:val="single" w:sz="4" w:space="0" w:color="auto"/>
              <w:right w:val="single" w:sz="4" w:space="0" w:color="auto"/>
            </w:tcBorders>
            <w:shd w:val="clear" w:color="000000" w:fill="FFFFFF"/>
            <w:vAlign w:val="center"/>
          </w:tcPr>
          <w:p w14:paraId="2C8BA7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单位预算标准（元）</w:t>
            </w:r>
          </w:p>
        </w:tc>
        <w:tc>
          <w:tcPr>
            <w:tcW w:w="969" w:type="dxa"/>
            <w:tcBorders>
              <w:top w:val="single" w:sz="4" w:space="0" w:color="auto"/>
              <w:left w:val="nil"/>
              <w:bottom w:val="single" w:sz="4" w:space="0" w:color="auto"/>
              <w:right w:val="single" w:sz="4" w:space="0" w:color="auto"/>
            </w:tcBorders>
            <w:shd w:val="clear" w:color="auto" w:fill="auto"/>
            <w:vAlign w:val="center"/>
          </w:tcPr>
          <w:p w14:paraId="049822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总预算   （万元）</w:t>
            </w:r>
          </w:p>
        </w:tc>
        <w:tc>
          <w:tcPr>
            <w:tcW w:w="877" w:type="dxa"/>
            <w:tcBorders>
              <w:top w:val="single" w:sz="4" w:space="0" w:color="auto"/>
              <w:left w:val="nil"/>
              <w:bottom w:val="single" w:sz="4" w:space="0" w:color="auto"/>
              <w:right w:val="nil"/>
            </w:tcBorders>
            <w:shd w:val="clear" w:color="auto" w:fill="auto"/>
            <w:vAlign w:val="center"/>
          </w:tcPr>
          <w:p w14:paraId="5B646CE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2025年度预算</w:t>
            </w:r>
          </w:p>
        </w:tc>
        <w:tc>
          <w:tcPr>
            <w:tcW w:w="888" w:type="dxa"/>
            <w:tcBorders>
              <w:top w:val="single" w:sz="4" w:space="0" w:color="auto"/>
              <w:left w:val="single" w:sz="4" w:space="0" w:color="auto"/>
              <w:bottom w:val="single" w:sz="4" w:space="0" w:color="auto"/>
              <w:right w:val="nil"/>
            </w:tcBorders>
            <w:shd w:val="clear" w:color="auto" w:fill="auto"/>
            <w:vAlign w:val="center"/>
          </w:tcPr>
          <w:p w14:paraId="36B359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2026年度预算</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74AD7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2027年度预算</w:t>
            </w:r>
          </w:p>
        </w:tc>
        <w:tc>
          <w:tcPr>
            <w:tcW w:w="877" w:type="dxa"/>
            <w:tcBorders>
              <w:top w:val="single" w:sz="4" w:space="0" w:color="auto"/>
              <w:left w:val="nil"/>
              <w:bottom w:val="single" w:sz="4" w:space="0" w:color="auto"/>
              <w:right w:val="single" w:sz="4" w:space="0" w:color="auto"/>
            </w:tcBorders>
            <w:shd w:val="clear" w:color="auto" w:fill="auto"/>
            <w:vAlign w:val="center"/>
          </w:tcPr>
          <w:p w14:paraId="2C2FA2A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2028年度预算</w:t>
            </w:r>
          </w:p>
        </w:tc>
        <w:tc>
          <w:tcPr>
            <w:tcW w:w="1604" w:type="dxa"/>
            <w:vMerge/>
            <w:tcBorders>
              <w:top w:val="single" w:sz="4" w:space="0" w:color="auto"/>
              <w:left w:val="single" w:sz="4" w:space="0" w:color="auto"/>
              <w:bottom w:val="single" w:sz="4" w:space="0" w:color="000000"/>
              <w:right w:val="nil"/>
            </w:tcBorders>
            <w:vAlign w:val="center"/>
          </w:tcPr>
          <w:p w14:paraId="3A805E4D" w14:textId="77777777" w:rsidR="00CA5775" w:rsidRDefault="00CA5775">
            <w:pPr>
              <w:widowControl/>
              <w:autoSpaceDN w:val="0"/>
              <w:snapToGrid w:val="0"/>
              <w:jc w:val="left"/>
              <w:rPr>
                <w:rFonts w:ascii="仿宋" w:eastAsia="仿宋" w:hAnsi="仿宋" w:cs="仿宋" w:hint="eastAsia"/>
                <w:kern w:val="0"/>
              </w:rPr>
            </w:pPr>
          </w:p>
        </w:tc>
      </w:tr>
      <w:tr w:rsidR="00CA5775" w14:paraId="1F43067C" w14:textId="77777777">
        <w:trPr>
          <w:trHeight w:val="726"/>
          <w:tblHeader/>
          <w:jc w:val="center"/>
        </w:trPr>
        <w:tc>
          <w:tcPr>
            <w:tcW w:w="1882" w:type="dxa"/>
            <w:tcBorders>
              <w:top w:val="nil"/>
              <w:left w:val="nil"/>
              <w:bottom w:val="single" w:sz="4" w:space="0" w:color="auto"/>
              <w:right w:val="single" w:sz="4" w:space="0" w:color="auto"/>
            </w:tcBorders>
            <w:shd w:val="clear" w:color="auto" w:fill="auto"/>
            <w:vAlign w:val="center"/>
          </w:tcPr>
          <w:p w14:paraId="67122BE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甲</w:t>
            </w:r>
          </w:p>
        </w:tc>
        <w:tc>
          <w:tcPr>
            <w:tcW w:w="1581" w:type="dxa"/>
            <w:tcBorders>
              <w:top w:val="nil"/>
              <w:left w:val="nil"/>
              <w:bottom w:val="single" w:sz="4" w:space="0" w:color="auto"/>
              <w:right w:val="single" w:sz="4" w:space="0" w:color="auto"/>
            </w:tcBorders>
            <w:shd w:val="clear" w:color="auto" w:fill="auto"/>
            <w:vAlign w:val="center"/>
          </w:tcPr>
          <w:p w14:paraId="3F2C4B6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乙</w:t>
            </w:r>
          </w:p>
        </w:tc>
        <w:tc>
          <w:tcPr>
            <w:tcW w:w="484" w:type="dxa"/>
            <w:tcBorders>
              <w:top w:val="nil"/>
              <w:left w:val="nil"/>
              <w:bottom w:val="single" w:sz="4" w:space="0" w:color="auto"/>
              <w:right w:val="single" w:sz="4" w:space="0" w:color="auto"/>
            </w:tcBorders>
            <w:shd w:val="clear" w:color="auto" w:fill="auto"/>
            <w:vAlign w:val="center"/>
          </w:tcPr>
          <w:p w14:paraId="2154ED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丙</w:t>
            </w:r>
          </w:p>
        </w:tc>
        <w:tc>
          <w:tcPr>
            <w:tcW w:w="819" w:type="dxa"/>
            <w:tcBorders>
              <w:top w:val="nil"/>
              <w:left w:val="nil"/>
              <w:bottom w:val="single" w:sz="4" w:space="0" w:color="auto"/>
              <w:right w:val="single" w:sz="4" w:space="0" w:color="auto"/>
            </w:tcBorders>
            <w:shd w:val="clear" w:color="auto" w:fill="auto"/>
            <w:vAlign w:val="center"/>
          </w:tcPr>
          <w:p w14:paraId="522668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1=2+3+</w:t>
            </w:r>
          </w:p>
          <w:p w14:paraId="2690B09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4+5</w:t>
            </w:r>
          </w:p>
        </w:tc>
        <w:tc>
          <w:tcPr>
            <w:tcW w:w="716" w:type="dxa"/>
            <w:tcBorders>
              <w:top w:val="nil"/>
              <w:left w:val="nil"/>
              <w:bottom w:val="single" w:sz="4" w:space="0" w:color="auto"/>
              <w:right w:val="single" w:sz="4" w:space="0" w:color="auto"/>
            </w:tcBorders>
            <w:shd w:val="clear" w:color="auto" w:fill="auto"/>
            <w:vAlign w:val="center"/>
          </w:tcPr>
          <w:p w14:paraId="17D331F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w:t>
            </w:r>
          </w:p>
        </w:tc>
        <w:tc>
          <w:tcPr>
            <w:tcW w:w="704" w:type="dxa"/>
            <w:tcBorders>
              <w:top w:val="nil"/>
              <w:left w:val="nil"/>
              <w:bottom w:val="single" w:sz="4" w:space="0" w:color="auto"/>
              <w:right w:val="single" w:sz="4" w:space="0" w:color="auto"/>
            </w:tcBorders>
            <w:shd w:val="clear" w:color="auto" w:fill="auto"/>
            <w:vAlign w:val="center"/>
          </w:tcPr>
          <w:p w14:paraId="1C3102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w:t>
            </w:r>
          </w:p>
        </w:tc>
        <w:tc>
          <w:tcPr>
            <w:tcW w:w="727" w:type="dxa"/>
            <w:tcBorders>
              <w:top w:val="nil"/>
              <w:left w:val="nil"/>
              <w:bottom w:val="single" w:sz="4" w:space="0" w:color="auto"/>
              <w:right w:val="single" w:sz="4" w:space="0" w:color="auto"/>
            </w:tcBorders>
            <w:shd w:val="clear" w:color="auto" w:fill="auto"/>
            <w:vAlign w:val="center"/>
          </w:tcPr>
          <w:p w14:paraId="1F2F9D6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4</w:t>
            </w:r>
          </w:p>
        </w:tc>
        <w:tc>
          <w:tcPr>
            <w:tcW w:w="692" w:type="dxa"/>
            <w:tcBorders>
              <w:top w:val="nil"/>
              <w:left w:val="nil"/>
              <w:bottom w:val="single" w:sz="4" w:space="0" w:color="auto"/>
              <w:right w:val="single" w:sz="4" w:space="0" w:color="auto"/>
            </w:tcBorders>
            <w:shd w:val="clear" w:color="auto" w:fill="auto"/>
            <w:vAlign w:val="center"/>
          </w:tcPr>
          <w:p w14:paraId="00B6379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w:t>
            </w:r>
          </w:p>
        </w:tc>
        <w:tc>
          <w:tcPr>
            <w:tcW w:w="1131" w:type="dxa"/>
            <w:tcBorders>
              <w:top w:val="nil"/>
              <w:left w:val="nil"/>
              <w:bottom w:val="single" w:sz="4" w:space="0" w:color="auto"/>
              <w:right w:val="single" w:sz="4" w:space="0" w:color="auto"/>
            </w:tcBorders>
            <w:shd w:val="clear" w:color="000000" w:fill="FFFFFF"/>
            <w:vAlign w:val="center"/>
          </w:tcPr>
          <w:p w14:paraId="697F2DB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6</w:t>
            </w:r>
          </w:p>
        </w:tc>
        <w:tc>
          <w:tcPr>
            <w:tcW w:w="969" w:type="dxa"/>
            <w:tcBorders>
              <w:top w:val="nil"/>
              <w:left w:val="nil"/>
              <w:bottom w:val="single" w:sz="4" w:space="0" w:color="auto"/>
              <w:right w:val="single" w:sz="4" w:space="0" w:color="auto"/>
            </w:tcBorders>
            <w:shd w:val="clear" w:color="auto" w:fill="auto"/>
            <w:vAlign w:val="center"/>
          </w:tcPr>
          <w:p w14:paraId="4F089B9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7=1×6=8+9+10+11</w:t>
            </w:r>
          </w:p>
        </w:tc>
        <w:tc>
          <w:tcPr>
            <w:tcW w:w="877" w:type="dxa"/>
            <w:tcBorders>
              <w:top w:val="nil"/>
              <w:left w:val="nil"/>
              <w:bottom w:val="single" w:sz="4" w:space="0" w:color="auto"/>
              <w:right w:val="nil"/>
            </w:tcBorders>
            <w:shd w:val="clear" w:color="auto" w:fill="auto"/>
            <w:vAlign w:val="center"/>
          </w:tcPr>
          <w:p w14:paraId="1846EA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8=2×6</w:t>
            </w:r>
          </w:p>
        </w:tc>
        <w:tc>
          <w:tcPr>
            <w:tcW w:w="888" w:type="dxa"/>
            <w:tcBorders>
              <w:top w:val="nil"/>
              <w:left w:val="single" w:sz="4" w:space="0" w:color="auto"/>
              <w:bottom w:val="single" w:sz="4" w:space="0" w:color="auto"/>
              <w:right w:val="nil"/>
            </w:tcBorders>
            <w:shd w:val="clear" w:color="auto" w:fill="auto"/>
            <w:vAlign w:val="center"/>
          </w:tcPr>
          <w:p w14:paraId="739251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9=3×6</w:t>
            </w:r>
          </w:p>
        </w:tc>
        <w:tc>
          <w:tcPr>
            <w:tcW w:w="900" w:type="dxa"/>
            <w:tcBorders>
              <w:top w:val="nil"/>
              <w:left w:val="single" w:sz="4" w:space="0" w:color="auto"/>
              <w:bottom w:val="single" w:sz="4" w:space="0" w:color="auto"/>
              <w:right w:val="nil"/>
            </w:tcBorders>
            <w:shd w:val="clear" w:color="auto" w:fill="auto"/>
            <w:vAlign w:val="center"/>
          </w:tcPr>
          <w:p w14:paraId="4F4AD2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10=4×6</w:t>
            </w:r>
          </w:p>
        </w:tc>
        <w:tc>
          <w:tcPr>
            <w:tcW w:w="877" w:type="dxa"/>
            <w:tcBorders>
              <w:top w:val="nil"/>
              <w:left w:val="single" w:sz="4" w:space="0" w:color="auto"/>
              <w:bottom w:val="single" w:sz="4" w:space="0" w:color="auto"/>
              <w:right w:val="nil"/>
            </w:tcBorders>
            <w:shd w:val="clear" w:color="auto" w:fill="auto"/>
            <w:vAlign w:val="center"/>
          </w:tcPr>
          <w:p w14:paraId="048168C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11=5×6</w:t>
            </w:r>
          </w:p>
        </w:tc>
        <w:tc>
          <w:tcPr>
            <w:tcW w:w="1604" w:type="dxa"/>
            <w:tcBorders>
              <w:top w:val="nil"/>
              <w:left w:val="single" w:sz="4" w:space="0" w:color="auto"/>
              <w:bottom w:val="single" w:sz="4" w:space="0" w:color="auto"/>
              <w:right w:val="nil"/>
            </w:tcBorders>
            <w:shd w:val="clear" w:color="auto" w:fill="auto"/>
            <w:vAlign w:val="center"/>
          </w:tcPr>
          <w:p w14:paraId="739E69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0FB2932" w14:textId="77777777">
        <w:trPr>
          <w:trHeight w:val="300"/>
          <w:jc w:val="center"/>
        </w:trPr>
        <w:tc>
          <w:tcPr>
            <w:tcW w:w="1882" w:type="dxa"/>
            <w:tcBorders>
              <w:top w:val="nil"/>
              <w:left w:val="nil"/>
              <w:bottom w:val="single" w:sz="4" w:space="0" w:color="auto"/>
              <w:right w:val="single" w:sz="4" w:space="0" w:color="auto"/>
            </w:tcBorders>
            <w:shd w:val="clear" w:color="auto" w:fill="auto"/>
            <w:vAlign w:val="center"/>
          </w:tcPr>
          <w:p w14:paraId="695C7D90"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一、地形测绘</w:t>
            </w:r>
          </w:p>
        </w:tc>
        <w:tc>
          <w:tcPr>
            <w:tcW w:w="1581" w:type="dxa"/>
            <w:tcBorders>
              <w:top w:val="nil"/>
              <w:left w:val="nil"/>
              <w:bottom w:val="single" w:sz="4" w:space="0" w:color="auto"/>
              <w:right w:val="single" w:sz="4" w:space="0" w:color="auto"/>
            </w:tcBorders>
            <w:shd w:val="clear" w:color="auto" w:fill="auto"/>
            <w:vAlign w:val="center"/>
          </w:tcPr>
          <w:p w14:paraId="1C49F83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CC36BC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00BAF4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B5010C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9A0A84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36409D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FDABF3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5E79F9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1E142A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77" w:type="dxa"/>
            <w:tcBorders>
              <w:top w:val="nil"/>
              <w:left w:val="nil"/>
              <w:bottom w:val="single" w:sz="4" w:space="0" w:color="auto"/>
              <w:right w:val="nil"/>
            </w:tcBorders>
            <w:shd w:val="clear" w:color="auto" w:fill="auto"/>
            <w:vAlign w:val="center"/>
          </w:tcPr>
          <w:p w14:paraId="69C8189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C63B9E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58DFF8C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358FCE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27EA423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384C4ED" w14:textId="77777777">
        <w:trPr>
          <w:trHeight w:val="300"/>
          <w:jc w:val="center"/>
        </w:trPr>
        <w:tc>
          <w:tcPr>
            <w:tcW w:w="1882" w:type="dxa"/>
            <w:tcBorders>
              <w:top w:val="nil"/>
              <w:left w:val="nil"/>
              <w:bottom w:val="single" w:sz="4" w:space="0" w:color="auto"/>
              <w:right w:val="single" w:sz="4" w:space="0" w:color="auto"/>
            </w:tcBorders>
            <w:shd w:val="clear" w:color="auto" w:fill="auto"/>
            <w:vAlign w:val="center"/>
          </w:tcPr>
          <w:p w14:paraId="1E684E9D"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二、地质测量</w:t>
            </w:r>
          </w:p>
        </w:tc>
        <w:tc>
          <w:tcPr>
            <w:tcW w:w="1581" w:type="dxa"/>
            <w:tcBorders>
              <w:top w:val="nil"/>
              <w:left w:val="nil"/>
              <w:bottom w:val="single" w:sz="4" w:space="0" w:color="auto"/>
              <w:right w:val="single" w:sz="4" w:space="0" w:color="auto"/>
            </w:tcBorders>
            <w:shd w:val="clear" w:color="auto" w:fill="auto"/>
            <w:vAlign w:val="center"/>
          </w:tcPr>
          <w:p w14:paraId="229CA2A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6E1863F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38BFD44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23F374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E3975D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D699B8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7808A9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952C3E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732ACC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48.95 </w:t>
            </w:r>
          </w:p>
        </w:tc>
        <w:tc>
          <w:tcPr>
            <w:tcW w:w="877" w:type="dxa"/>
            <w:tcBorders>
              <w:top w:val="nil"/>
              <w:left w:val="nil"/>
              <w:bottom w:val="single" w:sz="4" w:space="0" w:color="auto"/>
              <w:right w:val="single" w:sz="4" w:space="0" w:color="auto"/>
            </w:tcBorders>
            <w:shd w:val="clear" w:color="auto" w:fill="auto"/>
            <w:vAlign w:val="center"/>
          </w:tcPr>
          <w:p w14:paraId="2E1BB7D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45.19 </w:t>
            </w:r>
          </w:p>
        </w:tc>
        <w:tc>
          <w:tcPr>
            <w:tcW w:w="888" w:type="dxa"/>
            <w:tcBorders>
              <w:top w:val="nil"/>
              <w:left w:val="nil"/>
              <w:bottom w:val="single" w:sz="4" w:space="0" w:color="auto"/>
              <w:right w:val="single" w:sz="4" w:space="0" w:color="auto"/>
            </w:tcBorders>
            <w:shd w:val="clear" w:color="auto" w:fill="auto"/>
            <w:vAlign w:val="center"/>
          </w:tcPr>
          <w:p w14:paraId="7868B9F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3.76 </w:t>
            </w:r>
          </w:p>
        </w:tc>
        <w:tc>
          <w:tcPr>
            <w:tcW w:w="900" w:type="dxa"/>
            <w:tcBorders>
              <w:top w:val="nil"/>
              <w:left w:val="nil"/>
              <w:bottom w:val="single" w:sz="4" w:space="0" w:color="auto"/>
              <w:right w:val="single" w:sz="4" w:space="0" w:color="auto"/>
            </w:tcBorders>
            <w:shd w:val="clear" w:color="auto" w:fill="auto"/>
            <w:vAlign w:val="center"/>
          </w:tcPr>
          <w:p w14:paraId="64B383D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77" w:type="dxa"/>
            <w:tcBorders>
              <w:top w:val="nil"/>
              <w:left w:val="nil"/>
              <w:bottom w:val="single" w:sz="4" w:space="0" w:color="auto"/>
              <w:right w:val="nil"/>
            </w:tcBorders>
            <w:shd w:val="clear" w:color="auto" w:fill="auto"/>
            <w:vAlign w:val="center"/>
          </w:tcPr>
          <w:p w14:paraId="55D6793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FF6361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74D5642" w14:textId="77777777">
        <w:trPr>
          <w:trHeight w:val="307"/>
          <w:jc w:val="center"/>
        </w:trPr>
        <w:tc>
          <w:tcPr>
            <w:tcW w:w="1882" w:type="dxa"/>
            <w:tcBorders>
              <w:top w:val="nil"/>
              <w:left w:val="nil"/>
              <w:bottom w:val="single" w:sz="4" w:space="0" w:color="auto"/>
              <w:right w:val="single" w:sz="4" w:space="0" w:color="auto"/>
            </w:tcBorders>
            <w:shd w:val="clear" w:color="auto" w:fill="auto"/>
            <w:vAlign w:val="center"/>
          </w:tcPr>
          <w:p w14:paraId="57838C04"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（二）专项地质测量</w:t>
            </w:r>
          </w:p>
        </w:tc>
        <w:tc>
          <w:tcPr>
            <w:tcW w:w="1581" w:type="dxa"/>
            <w:tcBorders>
              <w:top w:val="nil"/>
              <w:left w:val="nil"/>
              <w:bottom w:val="single" w:sz="4" w:space="0" w:color="auto"/>
              <w:right w:val="single" w:sz="4" w:space="0" w:color="auto"/>
            </w:tcBorders>
            <w:shd w:val="clear" w:color="auto" w:fill="auto"/>
            <w:vAlign w:val="center"/>
          </w:tcPr>
          <w:p w14:paraId="6C9F601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935A4F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A05D56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CD94D3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7747E5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B209CE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D2F87E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37DA82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6A87D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48.95 </w:t>
            </w:r>
          </w:p>
        </w:tc>
        <w:tc>
          <w:tcPr>
            <w:tcW w:w="877" w:type="dxa"/>
            <w:tcBorders>
              <w:top w:val="nil"/>
              <w:left w:val="nil"/>
              <w:bottom w:val="single" w:sz="4" w:space="0" w:color="auto"/>
              <w:right w:val="single" w:sz="4" w:space="0" w:color="auto"/>
            </w:tcBorders>
            <w:shd w:val="clear" w:color="auto" w:fill="auto"/>
            <w:vAlign w:val="center"/>
          </w:tcPr>
          <w:p w14:paraId="58ED98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45.19 </w:t>
            </w:r>
          </w:p>
        </w:tc>
        <w:tc>
          <w:tcPr>
            <w:tcW w:w="888" w:type="dxa"/>
            <w:tcBorders>
              <w:top w:val="nil"/>
              <w:left w:val="nil"/>
              <w:bottom w:val="single" w:sz="4" w:space="0" w:color="auto"/>
              <w:right w:val="single" w:sz="4" w:space="0" w:color="auto"/>
            </w:tcBorders>
            <w:shd w:val="clear" w:color="auto" w:fill="auto"/>
            <w:vAlign w:val="center"/>
          </w:tcPr>
          <w:p w14:paraId="2DFB825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3.76 </w:t>
            </w:r>
          </w:p>
        </w:tc>
        <w:tc>
          <w:tcPr>
            <w:tcW w:w="900" w:type="dxa"/>
            <w:tcBorders>
              <w:top w:val="nil"/>
              <w:left w:val="nil"/>
              <w:bottom w:val="single" w:sz="4" w:space="0" w:color="auto"/>
              <w:right w:val="single" w:sz="4" w:space="0" w:color="auto"/>
            </w:tcBorders>
            <w:shd w:val="clear" w:color="auto" w:fill="auto"/>
            <w:vAlign w:val="center"/>
          </w:tcPr>
          <w:p w14:paraId="24C48A9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230693A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E5B801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9CAFE03" w14:textId="77777777">
        <w:trPr>
          <w:trHeight w:val="283"/>
          <w:jc w:val="center"/>
        </w:trPr>
        <w:tc>
          <w:tcPr>
            <w:tcW w:w="1882" w:type="dxa"/>
            <w:tcBorders>
              <w:top w:val="nil"/>
              <w:left w:val="nil"/>
              <w:bottom w:val="single" w:sz="4" w:space="0" w:color="auto"/>
              <w:right w:val="single" w:sz="4" w:space="0" w:color="auto"/>
            </w:tcBorders>
            <w:shd w:val="clear" w:color="auto" w:fill="auto"/>
            <w:vAlign w:val="center"/>
          </w:tcPr>
          <w:p w14:paraId="5CF2F765"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1.专项地质测量</w:t>
            </w:r>
          </w:p>
        </w:tc>
        <w:tc>
          <w:tcPr>
            <w:tcW w:w="1581" w:type="dxa"/>
            <w:tcBorders>
              <w:top w:val="nil"/>
              <w:left w:val="nil"/>
              <w:bottom w:val="single" w:sz="4" w:space="0" w:color="auto"/>
              <w:right w:val="single" w:sz="4" w:space="0" w:color="auto"/>
            </w:tcBorders>
            <w:shd w:val="clear" w:color="auto" w:fill="auto"/>
            <w:vAlign w:val="center"/>
          </w:tcPr>
          <w:p w14:paraId="7009BA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03A29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253F2D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999184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145F9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48CC6F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7B928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5600A9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083C1F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45.19 </w:t>
            </w:r>
          </w:p>
        </w:tc>
        <w:tc>
          <w:tcPr>
            <w:tcW w:w="877" w:type="dxa"/>
            <w:tcBorders>
              <w:top w:val="nil"/>
              <w:left w:val="nil"/>
              <w:bottom w:val="single" w:sz="4" w:space="0" w:color="auto"/>
              <w:right w:val="single" w:sz="4" w:space="0" w:color="auto"/>
            </w:tcBorders>
            <w:shd w:val="clear" w:color="auto" w:fill="auto"/>
            <w:vAlign w:val="center"/>
          </w:tcPr>
          <w:p w14:paraId="19B5CD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45.19 </w:t>
            </w:r>
          </w:p>
        </w:tc>
        <w:tc>
          <w:tcPr>
            <w:tcW w:w="888" w:type="dxa"/>
            <w:tcBorders>
              <w:top w:val="nil"/>
              <w:left w:val="nil"/>
              <w:bottom w:val="single" w:sz="4" w:space="0" w:color="auto"/>
              <w:right w:val="single" w:sz="4" w:space="0" w:color="auto"/>
            </w:tcBorders>
            <w:shd w:val="clear" w:color="auto" w:fill="auto"/>
            <w:vAlign w:val="center"/>
          </w:tcPr>
          <w:p w14:paraId="6E87F96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nil"/>
              <w:bottom w:val="single" w:sz="4" w:space="0" w:color="auto"/>
              <w:right w:val="nil"/>
            </w:tcBorders>
            <w:shd w:val="clear" w:color="auto" w:fill="auto"/>
            <w:vAlign w:val="center"/>
          </w:tcPr>
          <w:p w14:paraId="7178FA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92A3A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406893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5D643C8" w14:textId="77777777">
        <w:trPr>
          <w:trHeight w:val="593"/>
          <w:jc w:val="center"/>
        </w:trPr>
        <w:tc>
          <w:tcPr>
            <w:tcW w:w="1882" w:type="dxa"/>
            <w:tcBorders>
              <w:top w:val="nil"/>
              <w:left w:val="nil"/>
              <w:bottom w:val="single" w:sz="4" w:space="0" w:color="auto"/>
              <w:right w:val="single" w:sz="4" w:space="0" w:color="auto"/>
            </w:tcBorders>
            <w:shd w:val="clear" w:color="auto" w:fill="auto"/>
            <w:vAlign w:val="center"/>
          </w:tcPr>
          <w:p w14:paraId="3B7F9CD2"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1∶25000专项地质测量</w:t>
            </w:r>
          </w:p>
        </w:tc>
        <w:tc>
          <w:tcPr>
            <w:tcW w:w="1581" w:type="dxa"/>
            <w:tcBorders>
              <w:top w:val="nil"/>
              <w:left w:val="nil"/>
              <w:bottom w:val="single" w:sz="4" w:space="0" w:color="auto"/>
              <w:right w:val="single" w:sz="4" w:space="0" w:color="auto"/>
            </w:tcBorders>
            <w:shd w:val="clear" w:color="auto" w:fill="auto"/>
            <w:vAlign w:val="center"/>
          </w:tcPr>
          <w:p w14:paraId="29AFF510"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中常区</w:t>
            </w:r>
            <w:proofErr w:type="gramEnd"/>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E5939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1FF865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16" w:type="dxa"/>
            <w:tcBorders>
              <w:top w:val="nil"/>
              <w:left w:val="nil"/>
              <w:bottom w:val="single" w:sz="4" w:space="0" w:color="auto"/>
              <w:right w:val="single" w:sz="4" w:space="0" w:color="auto"/>
            </w:tcBorders>
            <w:shd w:val="clear" w:color="auto" w:fill="auto"/>
            <w:vAlign w:val="center"/>
          </w:tcPr>
          <w:p w14:paraId="174811B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04" w:type="dxa"/>
            <w:tcBorders>
              <w:top w:val="nil"/>
              <w:left w:val="nil"/>
              <w:bottom w:val="single" w:sz="4" w:space="0" w:color="auto"/>
              <w:right w:val="single" w:sz="4" w:space="0" w:color="auto"/>
            </w:tcBorders>
            <w:shd w:val="clear" w:color="auto" w:fill="auto"/>
            <w:vAlign w:val="center"/>
          </w:tcPr>
          <w:p w14:paraId="42DC42F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702D5E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2D3D6C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3E3796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1882.80 </w:t>
            </w:r>
          </w:p>
        </w:tc>
        <w:tc>
          <w:tcPr>
            <w:tcW w:w="969" w:type="dxa"/>
            <w:tcBorders>
              <w:top w:val="nil"/>
              <w:left w:val="nil"/>
              <w:bottom w:val="single" w:sz="4" w:space="0" w:color="auto"/>
              <w:right w:val="single" w:sz="4" w:space="0" w:color="auto"/>
            </w:tcBorders>
            <w:shd w:val="clear" w:color="auto" w:fill="auto"/>
            <w:vAlign w:val="center"/>
          </w:tcPr>
          <w:p w14:paraId="78B5D1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45.19 </w:t>
            </w:r>
          </w:p>
        </w:tc>
        <w:tc>
          <w:tcPr>
            <w:tcW w:w="877" w:type="dxa"/>
            <w:tcBorders>
              <w:top w:val="nil"/>
              <w:left w:val="nil"/>
              <w:bottom w:val="single" w:sz="4" w:space="0" w:color="auto"/>
              <w:right w:val="nil"/>
            </w:tcBorders>
            <w:shd w:val="clear" w:color="auto" w:fill="auto"/>
            <w:vAlign w:val="center"/>
          </w:tcPr>
          <w:p w14:paraId="72385D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45.19 </w:t>
            </w:r>
          </w:p>
        </w:tc>
        <w:tc>
          <w:tcPr>
            <w:tcW w:w="888" w:type="dxa"/>
            <w:tcBorders>
              <w:top w:val="nil"/>
              <w:left w:val="single" w:sz="4" w:space="0" w:color="auto"/>
              <w:bottom w:val="single" w:sz="4" w:space="0" w:color="auto"/>
              <w:right w:val="nil"/>
            </w:tcBorders>
            <w:shd w:val="clear" w:color="auto" w:fill="auto"/>
            <w:vAlign w:val="center"/>
          </w:tcPr>
          <w:p w14:paraId="7764877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6ACF5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145169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24E6D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地区调整系数1.2    </w:t>
            </w:r>
          </w:p>
        </w:tc>
      </w:tr>
      <w:tr w:rsidR="00CA5775" w14:paraId="1FFB68D6" w14:textId="77777777">
        <w:trPr>
          <w:trHeight w:val="239"/>
          <w:jc w:val="center"/>
        </w:trPr>
        <w:tc>
          <w:tcPr>
            <w:tcW w:w="1882" w:type="dxa"/>
            <w:tcBorders>
              <w:top w:val="nil"/>
              <w:left w:val="nil"/>
              <w:bottom w:val="single" w:sz="4" w:space="0" w:color="auto"/>
              <w:right w:val="single" w:sz="4" w:space="0" w:color="auto"/>
            </w:tcBorders>
            <w:shd w:val="clear" w:color="auto" w:fill="auto"/>
            <w:vAlign w:val="center"/>
          </w:tcPr>
          <w:p w14:paraId="67F33D5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2.地质剖面测量</w:t>
            </w:r>
          </w:p>
        </w:tc>
        <w:tc>
          <w:tcPr>
            <w:tcW w:w="1581" w:type="dxa"/>
            <w:tcBorders>
              <w:top w:val="nil"/>
              <w:left w:val="nil"/>
              <w:bottom w:val="single" w:sz="4" w:space="0" w:color="auto"/>
              <w:right w:val="single" w:sz="4" w:space="0" w:color="auto"/>
            </w:tcBorders>
            <w:shd w:val="clear" w:color="auto" w:fill="auto"/>
            <w:vAlign w:val="center"/>
          </w:tcPr>
          <w:p w14:paraId="79857C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107819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80448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76FF8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DACB9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657CEF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1AC75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0186B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3E229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3.76 </w:t>
            </w:r>
          </w:p>
        </w:tc>
        <w:tc>
          <w:tcPr>
            <w:tcW w:w="877" w:type="dxa"/>
            <w:tcBorders>
              <w:top w:val="nil"/>
              <w:left w:val="nil"/>
              <w:bottom w:val="single" w:sz="4" w:space="0" w:color="auto"/>
              <w:right w:val="nil"/>
            </w:tcBorders>
            <w:shd w:val="clear" w:color="auto" w:fill="auto"/>
            <w:vAlign w:val="center"/>
          </w:tcPr>
          <w:p w14:paraId="6671596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57F886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3.76 </w:t>
            </w:r>
          </w:p>
        </w:tc>
        <w:tc>
          <w:tcPr>
            <w:tcW w:w="900" w:type="dxa"/>
            <w:tcBorders>
              <w:top w:val="nil"/>
              <w:left w:val="single" w:sz="4" w:space="0" w:color="auto"/>
              <w:bottom w:val="single" w:sz="4" w:space="0" w:color="auto"/>
              <w:right w:val="nil"/>
            </w:tcBorders>
            <w:shd w:val="clear" w:color="auto" w:fill="auto"/>
            <w:vAlign w:val="center"/>
          </w:tcPr>
          <w:p w14:paraId="289FC16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13CBC0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AA967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107394F" w14:textId="77777777">
        <w:trPr>
          <w:trHeight w:val="90"/>
          <w:jc w:val="center"/>
        </w:trPr>
        <w:tc>
          <w:tcPr>
            <w:tcW w:w="1882" w:type="dxa"/>
            <w:tcBorders>
              <w:top w:val="nil"/>
              <w:left w:val="nil"/>
              <w:bottom w:val="single" w:sz="4" w:space="0" w:color="auto"/>
              <w:right w:val="single" w:sz="4" w:space="0" w:color="auto"/>
            </w:tcBorders>
            <w:shd w:val="clear" w:color="auto" w:fill="auto"/>
            <w:vAlign w:val="center"/>
          </w:tcPr>
          <w:p w14:paraId="0AF19F6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1∶10000地质剖面测量</w:t>
            </w:r>
          </w:p>
        </w:tc>
        <w:tc>
          <w:tcPr>
            <w:tcW w:w="1581" w:type="dxa"/>
            <w:tcBorders>
              <w:top w:val="nil"/>
              <w:left w:val="nil"/>
              <w:bottom w:val="single" w:sz="4" w:space="0" w:color="auto"/>
              <w:right w:val="single" w:sz="4" w:space="0" w:color="auto"/>
            </w:tcBorders>
            <w:shd w:val="clear" w:color="auto" w:fill="auto"/>
            <w:vAlign w:val="center"/>
          </w:tcPr>
          <w:p w14:paraId="727DEF96"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中常区</w:t>
            </w:r>
            <w:proofErr w:type="gramEnd"/>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645D49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69D0DE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0D06901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FD254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52F1B83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E362F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FC1F5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1879.20 </w:t>
            </w:r>
          </w:p>
        </w:tc>
        <w:tc>
          <w:tcPr>
            <w:tcW w:w="969" w:type="dxa"/>
            <w:tcBorders>
              <w:top w:val="nil"/>
              <w:left w:val="nil"/>
              <w:bottom w:val="single" w:sz="4" w:space="0" w:color="auto"/>
              <w:right w:val="single" w:sz="4" w:space="0" w:color="auto"/>
            </w:tcBorders>
            <w:shd w:val="clear" w:color="auto" w:fill="auto"/>
            <w:vAlign w:val="center"/>
          </w:tcPr>
          <w:p w14:paraId="6EF4A08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3.76 </w:t>
            </w:r>
          </w:p>
        </w:tc>
        <w:tc>
          <w:tcPr>
            <w:tcW w:w="877" w:type="dxa"/>
            <w:tcBorders>
              <w:top w:val="nil"/>
              <w:left w:val="nil"/>
              <w:bottom w:val="single" w:sz="4" w:space="0" w:color="auto"/>
              <w:right w:val="nil"/>
            </w:tcBorders>
            <w:shd w:val="clear" w:color="auto" w:fill="auto"/>
            <w:vAlign w:val="center"/>
          </w:tcPr>
          <w:p w14:paraId="39BFDB4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104CD48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3.76 </w:t>
            </w:r>
          </w:p>
        </w:tc>
        <w:tc>
          <w:tcPr>
            <w:tcW w:w="900" w:type="dxa"/>
            <w:tcBorders>
              <w:top w:val="nil"/>
              <w:left w:val="single" w:sz="4" w:space="0" w:color="auto"/>
              <w:bottom w:val="single" w:sz="4" w:space="0" w:color="auto"/>
              <w:right w:val="nil"/>
            </w:tcBorders>
            <w:shd w:val="clear" w:color="auto" w:fill="auto"/>
            <w:vAlign w:val="center"/>
          </w:tcPr>
          <w:p w14:paraId="6E829B7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393A6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261E7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1170B9C6"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D2E5341"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三、物探</w:t>
            </w:r>
          </w:p>
        </w:tc>
        <w:tc>
          <w:tcPr>
            <w:tcW w:w="1581" w:type="dxa"/>
            <w:tcBorders>
              <w:top w:val="nil"/>
              <w:left w:val="nil"/>
              <w:bottom w:val="single" w:sz="4" w:space="0" w:color="auto"/>
              <w:right w:val="single" w:sz="4" w:space="0" w:color="auto"/>
            </w:tcBorders>
            <w:shd w:val="clear" w:color="auto" w:fill="auto"/>
            <w:vAlign w:val="center"/>
          </w:tcPr>
          <w:p w14:paraId="753CD05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9123B0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B7055A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F9227F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51492E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153EC0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B93838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52A36A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F7F5F4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460.86 </w:t>
            </w:r>
          </w:p>
        </w:tc>
        <w:tc>
          <w:tcPr>
            <w:tcW w:w="877" w:type="dxa"/>
            <w:tcBorders>
              <w:top w:val="nil"/>
              <w:left w:val="nil"/>
              <w:bottom w:val="single" w:sz="4" w:space="0" w:color="auto"/>
              <w:right w:val="single" w:sz="4" w:space="0" w:color="auto"/>
            </w:tcBorders>
            <w:shd w:val="clear" w:color="auto" w:fill="auto"/>
            <w:vAlign w:val="center"/>
          </w:tcPr>
          <w:p w14:paraId="547668D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309.06 </w:t>
            </w:r>
          </w:p>
        </w:tc>
        <w:tc>
          <w:tcPr>
            <w:tcW w:w="888" w:type="dxa"/>
            <w:tcBorders>
              <w:top w:val="nil"/>
              <w:left w:val="nil"/>
              <w:bottom w:val="single" w:sz="4" w:space="0" w:color="auto"/>
              <w:right w:val="single" w:sz="4" w:space="0" w:color="auto"/>
            </w:tcBorders>
            <w:shd w:val="clear" w:color="auto" w:fill="auto"/>
            <w:vAlign w:val="center"/>
          </w:tcPr>
          <w:p w14:paraId="5DA05E9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138.58 </w:t>
            </w:r>
          </w:p>
        </w:tc>
        <w:tc>
          <w:tcPr>
            <w:tcW w:w="900" w:type="dxa"/>
            <w:tcBorders>
              <w:top w:val="nil"/>
              <w:left w:val="nil"/>
              <w:bottom w:val="single" w:sz="4" w:space="0" w:color="auto"/>
              <w:right w:val="single" w:sz="4" w:space="0" w:color="auto"/>
            </w:tcBorders>
            <w:shd w:val="clear" w:color="auto" w:fill="auto"/>
            <w:vAlign w:val="center"/>
          </w:tcPr>
          <w:p w14:paraId="6C5A7F7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13.22 </w:t>
            </w:r>
          </w:p>
        </w:tc>
        <w:tc>
          <w:tcPr>
            <w:tcW w:w="877" w:type="dxa"/>
            <w:tcBorders>
              <w:top w:val="nil"/>
              <w:left w:val="nil"/>
              <w:bottom w:val="single" w:sz="4" w:space="0" w:color="auto"/>
              <w:right w:val="single" w:sz="4" w:space="0" w:color="auto"/>
            </w:tcBorders>
            <w:shd w:val="clear" w:color="auto" w:fill="auto"/>
            <w:vAlign w:val="center"/>
          </w:tcPr>
          <w:p w14:paraId="66D87DD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nil"/>
              <w:bottom w:val="single" w:sz="4" w:space="0" w:color="auto"/>
              <w:right w:val="nil"/>
            </w:tcBorders>
            <w:shd w:val="clear" w:color="auto" w:fill="auto"/>
            <w:vAlign w:val="center"/>
          </w:tcPr>
          <w:p w14:paraId="1A60DF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AB90079"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2C93ABEF"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（一）磁法</w:t>
            </w:r>
          </w:p>
        </w:tc>
        <w:tc>
          <w:tcPr>
            <w:tcW w:w="1581" w:type="dxa"/>
            <w:tcBorders>
              <w:top w:val="nil"/>
              <w:left w:val="nil"/>
              <w:bottom w:val="single" w:sz="4" w:space="0" w:color="auto"/>
              <w:right w:val="single" w:sz="4" w:space="0" w:color="auto"/>
            </w:tcBorders>
            <w:shd w:val="clear" w:color="auto" w:fill="auto"/>
            <w:vAlign w:val="center"/>
          </w:tcPr>
          <w:p w14:paraId="3837C2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E3ABC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3E52C14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7CE79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716C9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04CB6E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A118B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E2CB65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645C58C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120.81 </w:t>
            </w:r>
          </w:p>
        </w:tc>
        <w:tc>
          <w:tcPr>
            <w:tcW w:w="877" w:type="dxa"/>
            <w:tcBorders>
              <w:top w:val="nil"/>
              <w:left w:val="nil"/>
              <w:bottom w:val="single" w:sz="4" w:space="0" w:color="auto"/>
              <w:right w:val="single" w:sz="4" w:space="0" w:color="auto"/>
            </w:tcBorders>
            <w:shd w:val="clear" w:color="auto" w:fill="auto"/>
            <w:vAlign w:val="center"/>
          </w:tcPr>
          <w:p w14:paraId="45C7ED4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118.98 </w:t>
            </w:r>
          </w:p>
        </w:tc>
        <w:tc>
          <w:tcPr>
            <w:tcW w:w="888" w:type="dxa"/>
            <w:tcBorders>
              <w:top w:val="nil"/>
              <w:left w:val="nil"/>
              <w:bottom w:val="single" w:sz="4" w:space="0" w:color="auto"/>
              <w:right w:val="single" w:sz="4" w:space="0" w:color="auto"/>
            </w:tcBorders>
            <w:shd w:val="clear" w:color="auto" w:fill="auto"/>
            <w:vAlign w:val="center"/>
          </w:tcPr>
          <w:p w14:paraId="21E725E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900" w:type="dxa"/>
            <w:tcBorders>
              <w:top w:val="nil"/>
              <w:left w:val="nil"/>
              <w:bottom w:val="single" w:sz="4" w:space="0" w:color="auto"/>
              <w:right w:val="nil"/>
            </w:tcBorders>
            <w:shd w:val="clear" w:color="auto" w:fill="auto"/>
            <w:vAlign w:val="center"/>
          </w:tcPr>
          <w:p w14:paraId="3BA59F4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BDB4B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6D9C0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358E268" w14:textId="77777777">
        <w:trPr>
          <w:trHeight w:val="293"/>
          <w:jc w:val="center"/>
        </w:trPr>
        <w:tc>
          <w:tcPr>
            <w:tcW w:w="1882" w:type="dxa"/>
            <w:tcBorders>
              <w:top w:val="nil"/>
              <w:left w:val="nil"/>
              <w:bottom w:val="single" w:sz="4" w:space="0" w:color="auto"/>
              <w:right w:val="single" w:sz="4" w:space="0" w:color="auto"/>
            </w:tcBorders>
            <w:shd w:val="clear" w:color="auto" w:fill="auto"/>
            <w:vAlign w:val="center"/>
          </w:tcPr>
          <w:p w14:paraId="5654161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1.磁法测量</w:t>
            </w:r>
          </w:p>
        </w:tc>
        <w:tc>
          <w:tcPr>
            <w:tcW w:w="1581" w:type="dxa"/>
            <w:tcBorders>
              <w:top w:val="nil"/>
              <w:left w:val="nil"/>
              <w:bottom w:val="single" w:sz="4" w:space="0" w:color="auto"/>
              <w:right w:val="single" w:sz="4" w:space="0" w:color="auto"/>
            </w:tcBorders>
            <w:shd w:val="clear" w:color="auto" w:fill="auto"/>
            <w:vAlign w:val="center"/>
          </w:tcPr>
          <w:p w14:paraId="72E0856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A6A0BA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14E7DC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B3B3E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AE39D0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90BD5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608C10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8E1BC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70F125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118.98 </w:t>
            </w:r>
          </w:p>
        </w:tc>
        <w:tc>
          <w:tcPr>
            <w:tcW w:w="877" w:type="dxa"/>
            <w:tcBorders>
              <w:top w:val="nil"/>
              <w:left w:val="nil"/>
              <w:bottom w:val="single" w:sz="4" w:space="0" w:color="auto"/>
              <w:right w:val="single" w:sz="4" w:space="0" w:color="auto"/>
            </w:tcBorders>
            <w:shd w:val="clear" w:color="auto" w:fill="auto"/>
            <w:vAlign w:val="center"/>
          </w:tcPr>
          <w:p w14:paraId="1840160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118.98 </w:t>
            </w:r>
          </w:p>
        </w:tc>
        <w:tc>
          <w:tcPr>
            <w:tcW w:w="888" w:type="dxa"/>
            <w:tcBorders>
              <w:top w:val="nil"/>
              <w:left w:val="nil"/>
              <w:bottom w:val="single" w:sz="4" w:space="0" w:color="auto"/>
              <w:right w:val="single" w:sz="4" w:space="0" w:color="auto"/>
            </w:tcBorders>
            <w:shd w:val="clear" w:color="auto" w:fill="auto"/>
            <w:vAlign w:val="center"/>
          </w:tcPr>
          <w:p w14:paraId="6D9A1D2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nil"/>
              <w:bottom w:val="single" w:sz="4" w:space="0" w:color="auto"/>
              <w:right w:val="single" w:sz="4" w:space="0" w:color="auto"/>
            </w:tcBorders>
            <w:shd w:val="clear" w:color="auto" w:fill="auto"/>
            <w:vAlign w:val="center"/>
          </w:tcPr>
          <w:p w14:paraId="4C5E333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single" w:sz="4" w:space="0" w:color="auto"/>
            </w:tcBorders>
            <w:shd w:val="clear" w:color="auto" w:fill="auto"/>
            <w:vAlign w:val="center"/>
          </w:tcPr>
          <w:p w14:paraId="54E0C0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4D56BB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1D2B5FA" w14:textId="77777777">
        <w:trPr>
          <w:trHeight w:val="425"/>
          <w:jc w:val="center"/>
        </w:trPr>
        <w:tc>
          <w:tcPr>
            <w:tcW w:w="1882" w:type="dxa"/>
            <w:tcBorders>
              <w:top w:val="nil"/>
              <w:left w:val="nil"/>
              <w:bottom w:val="single" w:sz="4" w:space="0" w:color="auto"/>
              <w:right w:val="single" w:sz="4" w:space="0" w:color="auto"/>
            </w:tcBorders>
            <w:shd w:val="clear" w:color="auto" w:fill="auto"/>
            <w:vAlign w:val="center"/>
          </w:tcPr>
          <w:p w14:paraId="53F276D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1∶25000磁法测量</w:t>
            </w:r>
          </w:p>
        </w:tc>
        <w:tc>
          <w:tcPr>
            <w:tcW w:w="1581" w:type="dxa"/>
            <w:tcBorders>
              <w:top w:val="nil"/>
              <w:left w:val="nil"/>
              <w:bottom w:val="single" w:sz="4" w:space="0" w:color="auto"/>
              <w:right w:val="single" w:sz="4" w:space="0" w:color="auto"/>
            </w:tcBorders>
            <w:shd w:val="clear" w:color="auto" w:fill="auto"/>
            <w:vAlign w:val="center"/>
          </w:tcPr>
          <w:p w14:paraId="17C4EAE6"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网度</w:t>
            </w:r>
            <w:proofErr w:type="gramEnd"/>
            <w:r>
              <w:rPr>
                <w:rFonts w:ascii="仿宋" w:eastAsia="仿宋" w:hAnsi="仿宋" w:cs="仿宋" w:hint="eastAsia"/>
                <w:kern w:val="0"/>
              </w:rPr>
              <w:t>250×50m                    地形等级Ⅱ</w:t>
            </w:r>
          </w:p>
        </w:tc>
        <w:tc>
          <w:tcPr>
            <w:tcW w:w="484" w:type="dxa"/>
            <w:tcBorders>
              <w:top w:val="nil"/>
              <w:left w:val="nil"/>
              <w:bottom w:val="single" w:sz="4" w:space="0" w:color="auto"/>
              <w:right w:val="single" w:sz="4" w:space="0" w:color="auto"/>
            </w:tcBorders>
            <w:shd w:val="clear" w:color="auto" w:fill="auto"/>
            <w:vAlign w:val="center"/>
          </w:tcPr>
          <w:p w14:paraId="78742B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1BA880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716" w:type="dxa"/>
            <w:tcBorders>
              <w:top w:val="nil"/>
              <w:left w:val="nil"/>
              <w:bottom w:val="single" w:sz="4" w:space="0" w:color="auto"/>
              <w:right w:val="single" w:sz="4" w:space="0" w:color="auto"/>
            </w:tcBorders>
            <w:shd w:val="clear" w:color="auto" w:fill="auto"/>
            <w:vAlign w:val="center"/>
          </w:tcPr>
          <w:p w14:paraId="2A6278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704" w:type="dxa"/>
            <w:tcBorders>
              <w:top w:val="nil"/>
              <w:left w:val="nil"/>
              <w:bottom w:val="single" w:sz="4" w:space="0" w:color="auto"/>
              <w:right w:val="single" w:sz="4" w:space="0" w:color="auto"/>
            </w:tcBorders>
            <w:shd w:val="clear" w:color="auto" w:fill="auto"/>
            <w:vAlign w:val="center"/>
          </w:tcPr>
          <w:p w14:paraId="1EC7678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2DCABE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6BB4CF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A8401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2379.60 </w:t>
            </w:r>
          </w:p>
        </w:tc>
        <w:tc>
          <w:tcPr>
            <w:tcW w:w="969" w:type="dxa"/>
            <w:tcBorders>
              <w:top w:val="nil"/>
              <w:left w:val="nil"/>
              <w:bottom w:val="single" w:sz="4" w:space="0" w:color="auto"/>
              <w:right w:val="single" w:sz="4" w:space="0" w:color="auto"/>
            </w:tcBorders>
            <w:shd w:val="clear" w:color="auto" w:fill="auto"/>
            <w:vAlign w:val="center"/>
          </w:tcPr>
          <w:p w14:paraId="553BB6E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118.98 </w:t>
            </w:r>
          </w:p>
        </w:tc>
        <w:tc>
          <w:tcPr>
            <w:tcW w:w="877" w:type="dxa"/>
            <w:tcBorders>
              <w:top w:val="nil"/>
              <w:left w:val="nil"/>
              <w:bottom w:val="single" w:sz="4" w:space="0" w:color="auto"/>
              <w:right w:val="nil"/>
            </w:tcBorders>
            <w:shd w:val="clear" w:color="auto" w:fill="auto"/>
            <w:vAlign w:val="center"/>
          </w:tcPr>
          <w:p w14:paraId="6EE425A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118.98 </w:t>
            </w:r>
          </w:p>
        </w:tc>
        <w:tc>
          <w:tcPr>
            <w:tcW w:w="888" w:type="dxa"/>
            <w:tcBorders>
              <w:top w:val="nil"/>
              <w:left w:val="single" w:sz="4" w:space="0" w:color="auto"/>
              <w:bottom w:val="single" w:sz="4" w:space="0" w:color="auto"/>
              <w:right w:val="nil"/>
            </w:tcBorders>
            <w:shd w:val="clear" w:color="auto" w:fill="auto"/>
            <w:vAlign w:val="center"/>
          </w:tcPr>
          <w:p w14:paraId="4185C69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4218F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69AC8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B15E3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6C171CBB" w14:textId="77777777">
        <w:trPr>
          <w:trHeight w:val="167"/>
          <w:jc w:val="center"/>
        </w:trPr>
        <w:tc>
          <w:tcPr>
            <w:tcW w:w="1882" w:type="dxa"/>
            <w:tcBorders>
              <w:top w:val="nil"/>
              <w:left w:val="nil"/>
              <w:bottom w:val="single" w:sz="4" w:space="0" w:color="auto"/>
              <w:right w:val="single" w:sz="4" w:space="0" w:color="auto"/>
            </w:tcBorders>
            <w:shd w:val="clear" w:color="auto" w:fill="auto"/>
            <w:vAlign w:val="center"/>
          </w:tcPr>
          <w:p w14:paraId="6B9C0FDC"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2.磁法剖面</w:t>
            </w:r>
          </w:p>
        </w:tc>
        <w:tc>
          <w:tcPr>
            <w:tcW w:w="1581" w:type="dxa"/>
            <w:tcBorders>
              <w:top w:val="nil"/>
              <w:left w:val="nil"/>
              <w:bottom w:val="single" w:sz="4" w:space="0" w:color="auto"/>
              <w:right w:val="single" w:sz="4" w:space="0" w:color="auto"/>
            </w:tcBorders>
            <w:shd w:val="clear" w:color="auto" w:fill="auto"/>
            <w:vAlign w:val="center"/>
          </w:tcPr>
          <w:p w14:paraId="5D1955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FE5425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92ED6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4F25B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0B0C5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886BC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40516E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24D6CE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F567AA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877" w:type="dxa"/>
            <w:tcBorders>
              <w:top w:val="nil"/>
              <w:left w:val="nil"/>
              <w:bottom w:val="single" w:sz="4" w:space="0" w:color="auto"/>
              <w:right w:val="nil"/>
            </w:tcBorders>
            <w:shd w:val="clear" w:color="auto" w:fill="auto"/>
            <w:vAlign w:val="center"/>
          </w:tcPr>
          <w:p w14:paraId="73AB67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11B255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900" w:type="dxa"/>
            <w:tcBorders>
              <w:top w:val="nil"/>
              <w:left w:val="single" w:sz="4" w:space="0" w:color="auto"/>
              <w:bottom w:val="single" w:sz="4" w:space="0" w:color="auto"/>
              <w:right w:val="nil"/>
            </w:tcBorders>
            <w:shd w:val="clear" w:color="auto" w:fill="auto"/>
            <w:vAlign w:val="center"/>
          </w:tcPr>
          <w:p w14:paraId="01780F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75EB22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8A2795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704FE57" w14:textId="77777777">
        <w:trPr>
          <w:trHeight w:val="455"/>
          <w:jc w:val="center"/>
        </w:trPr>
        <w:tc>
          <w:tcPr>
            <w:tcW w:w="1882" w:type="dxa"/>
            <w:tcBorders>
              <w:top w:val="nil"/>
              <w:left w:val="nil"/>
              <w:bottom w:val="single" w:sz="4" w:space="0" w:color="auto"/>
              <w:right w:val="single" w:sz="4" w:space="0" w:color="auto"/>
            </w:tcBorders>
            <w:shd w:val="clear" w:color="auto" w:fill="auto"/>
            <w:vAlign w:val="center"/>
          </w:tcPr>
          <w:p w14:paraId="4DB62F5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1∶10000磁法测量</w:t>
            </w:r>
          </w:p>
        </w:tc>
        <w:tc>
          <w:tcPr>
            <w:tcW w:w="1581" w:type="dxa"/>
            <w:tcBorders>
              <w:top w:val="nil"/>
              <w:left w:val="nil"/>
              <w:bottom w:val="single" w:sz="4" w:space="0" w:color="auto"/>
              <w:right w:val="single" w:sz="4" w:space="0" w:color="auto"/>
            </w:tcBorders>
            <w:shd w:val="clear" w:color="auto" w:fill="auto"/>
            <w:vAlign w:val="center"/>
          </w:tcPr>
          <w:p w14:paraId="6143DF5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点距40m               地形等级Ⅱ</w:t>
            </w:r>
          </w:p>
        </w:tc>
        <w:tc>
          <w:tcPr>
            <w:tcW w:w="484" w:type="dxa"/>
            <w:tcBorders>
              <w:top w:val="nil"/>
              <w:left w:val="nil"/>
              <w:bottom w:val="single" w:sz="4" w:space="0" w:color="auto"/>
              <w:right w:val="single" w:sz="4" w:space="0" w:color="auto"/>
            </w:tcBorders>
            <w:shd w:val="clear" w:color="auto" w:fill="auto"/>
            <w:vAlign w:val="center"/>
          </w:tcPr>
          <w:p w14:paraId="03DB33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0B45CA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0F78D20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91E169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02561D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CC099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3CAF7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916.80 </w:t>
            </w:r>
          </w:p>
        </w:tc>
        <w:tc>
          <w:tcPr>
            <w:tcW w:w="969" w:type="dxa"/>
            <w:tcBorders>
              <w:top w:val="nil"/>
              <w:left w:val="nil"/>
              <w:bottom w:val="single" w:sz="4" w:space="0" w:color="auto"/>
              <w:right w:val="single" w:sz="4" w:space="0" w:color="auto"/>
            </w:tcBorders>
            <w:shd w:val="clear" w:color="auto" w:fill="auto"/>
            <w:vAlign w:val="center"/>
          </w:tcPr>
          <w:p w14:paraId="5C8FECC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877" w:type="dxa"/>
            <w:tcBorders>
              <w:top w:val="nil"/>
              <w:left w:val="nil"/>
              <w:bottom w:val="single" w:sz="4" w:space="0" w:color="auto"/>
              <w:right w:val="nil"/>
            </w:tcBorders>
            <w:shd w:val="clear" w:color="auto" w:fill="auto"/>
            <w:vAlign w:val="center"/>
          </w:tcPr>
          <w:p w14:paraId="187B483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4C8E29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900" w:type="dxa"/>
            <w:tcBorders>
              <w:top w:val="nil"/>
              <w:left w:val="single" w:sz="4" w:space="0" w:color="auto"/>
              <w:bottom w:val="single" w:sz="4" w:space="0" w:color="auto"/>
              <w:right w:val="nil"/>
            </w:tcBorders>
            <w:shd w:val="clear" w:color="auto" w:fill="auto"/>
            <w:vAlign w:val="center"/>
          </w:tcPr>
          <w:p w14:paraId="04CC34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8F95D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1939D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7DA30983"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359E11C5"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（二）重力</w:t>
            </w:r>
          </w:p>
        </w:tc>
        <w:tc>
          <w:tcPr>
            <w:tcW w:w="1581" w:type="dxa"/>
            <w:tcBorders>
              <w:top w:val="nil"/>
              <w:left w:val="nil"/>
              <w:bottom w:val="single" w:sz="4" w:space="0" w:color="auto"/>
              <w:right w:val="single" w:sz="4" w:space="0" w:color="auto"/>
            </w:tcBorders>
            <w:shd w:val="clear" w:color="auto" w:fill="auto"/>
            <w:vAlign w:val="center"/>
          </w:tcPr>
          <w:p w14:paraId="0C1C80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C78C8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09F290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4F60C5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E4470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28F41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CD5F0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66F49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66A5E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195.36 </w:t>
            </w:r>
          </w:p>
        </w:tc>
        <w:tc>
          <w:tcPr>
            <w:tcW w:w="877" w:type="dxa"/>
            <w:tcBorders>
              <w:top w:val="nil"/>
              <w:left w:val="nil"/>
              <w:bottom w:val="single" w:sz="4" w:space="0" w:color="auto"/>
              <w:right w:val="single" w:sz="4" w:space="0" w:color="auto"/>
            </w:tcBorders>
            <w:shd w:val="clear" w:color="auto" w:fill="auto"/>
            <w:vAlign w:val="center"/>
          </w:tcPr>
          <w:p w14:paraId="69A6B0E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190.08 </w:t>
            </w:r>
          </w:p>
        </w:tc>
        <w:tc>
          <w:tcPr>
            <w:tcW w:w="888" w:type="dxa"/>
            <w:tcBorders>
              <w:top w:val="nil"/>
              <w:left w:val="nil"/>
              <w:bottom w:val="single" w:sz="4" w:space="0" w:color="auto"/>
              <w:right w:val="single" w:sz="4" w:space="0" w:color="auto"/>
            </w:tcBorders>
            <w:shd w:val="clear" w:color="auto" w:fill="auto"/>
            <w:vAlign w:val="center"/>
          </w:tcPr>
          <w:p w14:paraId="3ADE41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5.28 </w:t>
            </w:r>
          </w:p>
        </w:tc>
        <w:tc>
          <w:tcPr>
            <w:tcW w:w="900" w:type="dxa"/>
            <w:tcBorders>
              <w:top w:val="nil"/>
              <w:left w:val="nil"/>
              <w:bottom w:val="single" w:sz="4" w:space="0" w:color="auto"/>
              <w:right w:val="single" w:sz="4" w:space="0" w:color="auto"/>
            </w:tcBorders>
            <w:shd w:val="clear" w:color="auto" w:fill="auto"/>
            <w:vAlign w:val="center"/>
          </w:tcPr>
          <w:p w14:paraId="7B7DD79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25C470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C239F4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B48B178" w14:textId="77777777">
        <w:trPr>
          <w:trHeight w:val="313"/>
          <w:jc w:val="center"/>
        </w:trPr>
        <w:tc>
          <w:tcPr>
            <w:tcW w:w="1882" w:type="dxa"/>
            <w:tcBorders>
              <w:top w:val="nil"/>
              <w:left w:val="nil"/>
              <w:bottom w:val="single" w:sz="4" w:space="0" w:color="auto"/>
              <w:right w:val="single" w:sz="4" w:space="0" w:color="auto"/>
            </w:tcBorders>
            <w:shd w:val="clear" w:color="auto" w:fill="auto"/>
            <w:vAlign w:val="center"/>
          </w:tcPr>
          <w:p w14:paraId="72B0DDCC"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1.重力测量</w:t>
            </w:r>
          </w:p>
        </w:tc>
        <w:tc>
          <w:tcPr>
            <w:tcW w:w="1581" w:type="dxa"/>
            <w:tcBorders>
              <w:top w:val="nil"/>
              <w:left w:val="nil"/>
              <w:bottom w:val="single" w:sz="4" w:space="0" w:color="auto"/>
              <w:right w:val="single" w:sz="4" w:space="0" w:color="auto"/>
            </w:tcBorders>
            <w:shd w:val="clear" w:color="auto" w:fill="auto"/>
            <w:vAlign w:val="center"/>
          </w:tcPr>
          <w:p w14:paraId="0639DB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493DE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7C506F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CAA2D6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79C3D7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FEF5D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CE655D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B7776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00F8372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190.08 </w:t>
            </w:r>
          </w:p>
        </w:tc>
        <w:tc>
          <w:tcPr>
            <w:tcW w:w="877" w:type="dxa"/>
            <w:tcBorders>
              <w:top w:val="nil"/>
              <w:left w:val="nil"/>
              <w:bottom w:val="single" w:sz="4" w:space="0" w:color="auto"/>
              <w:right w:val="nil"/>
            </w:tcBorders>
            <w:shd w:val="clear" w:color="auto" w:fill="auto"/>
            <w:vAlign w:val="center"/>
          </w:tcPr>
          <w:p w14:paraId="4D696F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190.08 </w:t>
            </w:r>
          </w:p>
        </w:tc>
        <w:tc>
          <w:tcPr>
            <w:tcW w:w="888" w:type="dxa"/>
            <w:tcBorders>
              <w:top w:val="nil"/>
              <w:left w:val="single" w:sz="4" w:space="0" w:color="auto"/>
              <w:bottom w:val="single" w:sz="4" w:space="0" w:color="auto"/>
              <w:right w:val="nil"/>
            </w:tcBorders>
            <w:shd w:val="clear" w:color="auto" w:fill="auto"/>
            <w:vAlign w:val="center"/>
          </w:tcPr>
          <w:p w14:paraId="60D9C8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DE6A39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341FB63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F9E69A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F770EEE" w14:textId="77777777">
        <w:trPr>
          <w:trHeight w:val="327"/>
          <w:jc w:val="center"/>
        </w:trPr>
        <w:tc>
          <w:tcPr>
            <w:tcW w:w="1882" w:type="dxa"/>
            <w:tcBorders>
              <w:top w:val="nil"/>
              <w:left w:val="nil"/>
              <w:bottom w:val="single" w:sz="4" w:space="0" w:color="auto"/>
              <w:right w:val="single" w:sz="4" w:space="0" w:color="auto"/>
            </w:tcBorders>
            <w:shd w:val="clear" w:color="auto" w:fill="auto"/>
            <w:vAlign w:val="center"/>
          </w:tcPr>
          <w:p w14:paraId="6ECD151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1∶25000重力测量</w:t>
            </w:r>
          </w:p>
        </w:tc>
        <w:tc>
          <w:tcPr>
            <w:tcW w:w="1581" w:type="dxa"/>
            <w:tcBorders>
              <w:top w:val="nil"/>
              <w:left w:val="nil"/>
              <w:bottom w:val="single" w:sz="4" w:space="0" w:color="auto"/>
              <w:right w:val="single" w:sz="4" w:space="0" w:color="auto"/>
            </w:tcBorders>
            <w:shd w:val="clear" w:color="auto" w:fill="auto"/>
            <w:vAlign w:val="center"/>
          </w:tcPr>
          <w:p w14:paraId="4CAF2504"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网度</w:t>
            </w:r>
            <w:proofErr w:type="gramEnd"/>
            <w:r>
              <w:rPr>
                <w:rFonts w:ascii="仿宋" w:eastAsia="仿宋" w:hAnsi="仿宋" w:cs="仿宋" w:hint="eastAsia"/>
                <w:kern w:val="0"/>
              </w:rPr>
              <w:t>250×50m                    地形等级Ⅱ</w:t>
            </w:r>
          </w:p>
        </w:tc>
        <w:tc>
          <w:tcPr>
            <w:tcW w:w="484" w:type="dxa"/>
            <w:tcBorders>
              <w:top w:val="nil"/>
              <w:left w:val="nil"/>
              <w:bottom w:val="single" w:sz="4" w:space="0" w:color="auto"/>
              <w:right w:val="single" w:sz="4" w:space="0" w:color="auto"/>
            </w:tcBorders>
            <w:shd w:val="clear" w:color="auto" w:fill="auto"/>
            <w:vAlign w:val="center"/>
          </w:tcPr>
          <w:p w14:paraId="762BE87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0D82DB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300</w:t>
            </w:r>
          </w:p>
        </w:tc>
        <w:tc>
          <w:tcPr>
            <w:tcW w:w="716" w:type="dxa"/>
            <w:tcBorders>
              <w:top w:val="nil"/>
              <w:left w:val="nil"/>
              <w:bottom w:val="single" w:sz="4" w:space="0" w:color="auto"/>
              <w:right w:val="single" w:sz="4" w:space="0" w:color="auto"/>
            </w:tcBorders>
            <w:shd w:val="clear" w:color="auto" w:fill="auto"/>
            <w:vAlign w:val="center"/>
          </w:tcPr>
          <w:p w14:paraId="703254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300</w:t>
            </w:r>
          </w:p>
        </w:tc>
        <w:tc>
          <w:tcPr>
            <w:tcW w:w="704" w:type="dxa"/>
            <w:tcBorders>
              <w:top w:val="nil"/>
              <w:left w:val="nil"/>
              <w:bottom w:val="single" w:sz="4" w:space="0" w:color="auto"/>
              <w:right w:val="single" w:sz="4" w:space="0" w:color="auto"/>
            </w:tcBorders>
            <w:shd w:val="clear" w:color="auto" w:fill="auto"/>
            <w:vAlign w:val="center"/>
          </w:tcPr>
          <w:p w14:paraId="55EB942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99FCD8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29C65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4E8CEB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6336.00 </w:t>
            </w:r>
          </w:p>
        </w:tc>
        <w:tc>
          <w:tcPr>
            <w:tcW w:w="969" w:type="dxa"/>
            <w:tcBorders>
              <w:top w:val="nil"/>
              <w:left w:val="nil"/>
              <w:bottom w:val="single" w:sz="4" w:space="0" w:color="auto"/>
              <w:right w:val="single" w:sz="4" w:space="0" w:color="auto"/>
            </w:tcBorders>
            <w:shd w:val="clear" w:color="auto" w:fill="auto"/>
            <w:vAlign w:val="center"/>
          </w:tcPr>
          <w:p w14:paraId="4250067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190.08 </w:t>
            </w:r>
          </w:p>
        </w:tc>
        <w:tc>
          <w:tcPr>
            <w:tcW w:w="877" w:type="dxa"/>
            <w:tcBorders>
              <w:top w:val="nil"/>
              <w:left w:val="nil"/>
              <w:bottom w:val="single" w:sz="4" w:space="0" w:color="auto"/>
              <w:right w:val="nil"/>
            </w:tcBorders>
            <w:shd w:val="clear" w:color="auto" w:fill="auto"/>
            <w:vAlign w:val="center"/>
          </w:tcPr>
          <w:p w14:paraId="1315135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190.08 </w:t>
            </w:r>
          </w:p>
        </w:tc>
        <w:tc>
          <w:tcPr>
            <w:tcW w:w="888" w:type="dxa"/>
            <w:tcBorders>
              <w:top w:val="nil"/>
              <w:left w:val="single" w:sz="4" w:space="0" w:color="auto"/>
              <w:bottom w:val="single" w:sz="4" w:space="0" w:color="auto"/>
              <w:right w:val="nil"/>
            </w:tcBorders>
            <w:shd w:val="clear" w:color="auto" w:fill="auto"/>
            <w:vAlign w:val="center"/>
          </w:tcPr>
          <w:p w14:paraId="2A92EF9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1FDE2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63F46FC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3701F8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3EB38375" w14:textId="77777777">
        <w:trPr>
          <w:trHeight w:val="277"/>
          <w:jc w:val="center"/>
        </w:trPr>
        <w:tc>
          <w:tcPr>
            <w:tcW w:w="1882" w:type="dxa"/>
            <w:tcBorders>
              <w:top w:val="nil"/>
              <w:left w:val="nil"/>
              <w:bottom w:val="single" w:sz="4" w:space="0" w:color="auto"/>
              <w:right w:val="single" w:sz="4" w:space="0" w:color="auto"/>
            </w:tcBorders>
            <w:shd w:val="clear" w:color="auto" w:fill="auto"/>
            <w:vAlign w:val="center"/>
          </w:tcPr>
          <w:p w14:paraId="4584AED5"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2.重力剖面测量</w:t>
            </w:r>
          </w:p>
        </w:tc>
        <w:tc>
          <w:tcPr>
            <w:tcW w:w="1581" w:type="dxa"/>
            <w:tcBorders>
              <w:top w:val="nil"/>
              <w:left w:val="nil"/>
              <w:bottom w:val="single" w:sz="4" w:space="0" w:color="auto"/>
              <w:right w:val="single" w:sz="4" w:space="0" w:color="auto"/>
            </w:tcBorders>
            <w:shd w:val="clear" w:color="auto" w:fill="auto"/>
            <w:vAlign w:val="center"/>
          </w:tcPr>
          <w:p w14:paraId="0E33EA4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8AFC2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9BBA88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F3E15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BDCADE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C08010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A1C7DC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211138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42707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5.28 </w:t>
            </w:r>
          </w:p>
        </w:tc>
        <w:tc>
          <w:tcPr>
            <w:tcW w:w="877" w:type="dxa"/>
            <w:tcBorders>
              <w:top w:val="nil"/>
              <w:left w:val="nil"/>
              <w:bottom w:val="single" w:sz="4" w:space="0" w:color="auto"/>
              <w:right w:val="nil"/>
            </w:tcBorders>
            <w:shd w:val="clear" w:color="auto" w:fill="auto"/>
            <w:vAlign w:val="center"/>
          </w:tcPr>
          <w:p w14:paraId="085D2A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9331C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5.28 </w:t>
            </w:r>
          </w:p>
        </w:tc>
        <w:tc>
          <w:tcPr>
            <w:tcW w:w="900" w:type="dxa"/>
            <w:tcBorders>
              <w:top w:val="nil"/>
              <w:left w:val="single" w:sz="4" w:space="0" w:color="auto"/>
              <w:bottom w:val="single" w:sz="4" w:space="0" w:color="auto"/>
              <w:right w:val="nil"/>
            </w:tcBorders>
            <w:shd w:val="clear" w:color="auto" w:fill="auto"/>
            <w:vAlign w:val="center"/>
          </w:tcPr>
          <w:p w14:paraId="38CBE6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163F53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2C305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CF3B446" w14:textId="77777777">
        <w:trPr>
          <w:trHeight w:val="423"/>
          <w:jc w:val="center"/>
        </w:trPr>
        <w:tc>
          <w:tcPr>
            <w:tcW w:w="1882" w:type="dxa"/>
            <w:tcBorders>
              <w:top w:val="nil"/>
              <w:left w:val="nil"/>
              <w:bottom w:val="single" w:sz="4" w:space="0" w:color="auto"/>
              <w:right w:val="single" w:sz="4" w:space="0" w:color="auto"/>
            </w:tcBorders>
            <w:shd w:val="clear" w:color="auto" w:fill="auto"/>
            <w:vAlign w:val="center"/>
          </w:tcPr>
          <w:p w14:paraId="07C6FDB1"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1∶10000重力剖面测量</w:t>
            </w:r>
          </w:p>
        </w:tc>
        <w:tc>
          <w:tcPr>
            <w:tcW w:w="1581" w:type="dxa"/>
            <w:tcBorders>
              <w:top w:val="nil"/>
              <w:left w:val="nil"/>
              <w:bottom w:val="single" w:sz="4" w:space="0" w:color="auto"/>
              <w:right w:val="single" w:sz="4" w:space="0" w:color="auto"/>
            </w:tcBorders>
            <w:shd w:val="clear" w:color="auto" w:fill="auto"/>
            <w:vAlign w:val="center"/>
          </w:tcPr>
          <w:p w14:paraId="77FF2F2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点距40m               地形等级Ⅱ</w:t>
            </w:r>
          </w:p>
        </w:tc>
        <w:tc>
          <w:tcPr>
            <w:tcW w:w="484" w:type="dxa"/>
            <w:tcBorders>
              <w:top w:val="nil"/>
              <w:left w:val="nil"/>
              <w:bottom w:val="single" w:sz="4" w:space="0" w:color="auto"/>
              <w:right w:val="single" w:sz="4" w:space="0" w:color="auto"/>
            </w:tcBorders>
            <w:shd w:val="clear" w:color="auto" w:fill="auto"/>
            <w:vAlign w:val="center"/>
          </w:tcPr>
          <w:p w14:paraId="13C048A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52AF06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1F8BF2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6EEFD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2990BB0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062CE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99A27F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2637.60 </w:t>
            </w:r>
          </w:p>
        </w:tc>
        <w:tc>
          <w:tcPr>
            <w:tcW w:w="969" w:type="dxa"/>
            <w:tcBorders>
              <w:top w:val="nil"/>
              <w:left w:val="nil"/>
              <w:bottom w:val="single" w:sz="4" w:space="0" w:color="auto"/>
              <w:right w:val="single" w:sz="4" w:space="0" w:color="auto"/>
            </w:tcBorders>
            <w:shd w:val="clear" w:color="auto" w:fill="auto"/>
            <w:vAlign w:val="center"/>
          </w:tcPr>
          <w:p w14:paraId="09FB68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5.28 </w:t>
            </w:r>
          </w:p>
        </w:tc>
        <w:tc>
          <w:tcPr>
            <w:tcW w:w="877" w:type="dxa"/>
            <w:tcBorders>
              <w:top w:val="nil"/>
              <w:left w:val="nil"/>
              <w:bottom w:val="single" w:sz="4" w:space="0" w:color="auto"/>
              <w:right w:val="nil"/>
            </w:tcBorders>
            <w:shd w:val="clear" w:color="auto" w:fill="auto"/>
            <w:vAlign w:val="center"/>
          </w:tcPr>
          <w:p w14:paraId="0CDFEF3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05E8B7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5.28 </w:t>
            </w:r>
          </w:p>
        </w:tc>
        <w:tc>
          <w:tcPr>
            <w:tcW w:w="900" w:type="dxa"/>
            <w:tcBorders>
              <w:top w:val="nil"/>
              <w:left w:val="single" w:sz="4" w:space="0" w:color="auto"/>
              <w:bottom w:val="single" w:sz="4" w:space="0" w:color="auto"/>
              <w:right w:val="nil"/>
            </w:tcBorders>
            <w:shd w:val="clear" w:color="auto" w:fill="auto"/>
            <w:vAlign w:val="center"/>
          </w:tcPr>
          <w:p w14:paraId="4BCBA4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E8360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12C56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788A0EDB"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3C57C1D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（三）电法</w:t>
            </w:r>
          </w:p>
        </w:tc>
        <w:tc>
          <w:tcPr>
            <w:tcW w:w="1581" w:type="dxa"/>
            <w:tcBorders>
              <w:top w:val="nil"/>
              <w:left w:val="nil"/>
              <w:bottom w:val="single" w:sz="4" w:space="0" w:color="auto"/>
              <w:right w:val="single" w:sz="4" w:space="0" w:color="auto"/>
            </w:tcBorders>
            <w:shd w:val="clear" w:color="auto" w:fill="auto"/>
            <w:vAlign w:val="center"/>
          </w:tcPr>
          <w:p w14:paraId="0DB50C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5A7ED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64C5D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AB6FD8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927FF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E876FB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CD6060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9B294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30967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144.69 </w:t>
            </w:r>
          </w:p>
        </w:tc>
        <w:tc>
          <w:tcPr>
            <w:tcW w:w="877" w:type="dxa"/>
            <w:tcBorders>
              <w:top w:val="nil"/>
              <w:left w:val="nil"/>
              <w:bottom w:val="single" w:sz="4" w:space="0" w:color="auto"/>
              <w:right w:val="single" w:sz="4" w:space="0" w:color="auto"/>
            </w:tcBorders>
            <w:shd w:val="clear" w:color="auto" w:fill="auto"/>
            <w:vAlign w:val="center"/>
          </w:tcPr>
          <w:p w14:paraId="4ACEB4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76E3CD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131.47 </w:t>
            </w:r>
          </w:p>
        </w:tc>
        <w:tc>
          <w:tcPr>
            <w:tcW w:w="900" w:type="dxa"/>
            <w:tcBorders>
              <w:top w:val="nil"/>
              <w:left w:val="nil"/>
              <w:bottom w:val="single" w:sz="4" w:space="0" w:color="auto"/>
              <w:right w:val="single" w:sz="4" w:space="0" w:color="auto"/>
            </w:tcBorders>
            <w:shd w:val="clear" w:color="auto" w:fill="auto"/>
            <w:vAlign w:val="center"/>
          </w:tcPr>
          <w:p w14:paraId="1C50E5C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13.22 </w:t>
            </w:r>
          </w:p>
        </w:tc>
        <w:tc>
          <w:tcPr>
            <w:tcW w:w="877" w:type="dxa"/>
            <w:tcBorders>
              <w:top w:val="nil"/>
              <w:left w:val="nil"/>
              <w:bottom w:val="single" w:sz="4" w:space="0" w:color="auto"/>
              <w:right w:val="single" w:sz="4" w:space="0" w:color="auto"/>
            </w:tcBorders>
            <w:shd w:val="clear" w:color="auto" w:fill="auto"/>
            <w:vAlign w:val="center"/>
          </w:tcPr>
          <w:p w14:paraId="668BB11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1814FF1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77DCDAC" w14:textId="77777777">
        <w:trPr>
          <w:trHeight w:val="545"/>
          <w:jc w:val="center"/>
        </w:trPr>
        <w:tc>
          <w:tcPr>
            <w:tcW w:w="1882" w:type="dxa"/>
            <w:tcBorders>
              <w:top w:val="nil"/>
              <w:left w:val="nil"/>
              <w:bottom w:val="single" w:sz="4" w:space="0" w:color="auto"/>
              <w:right w:val="single" w:sz="4" w:space="0" w:color="auto"/>
            </w:tcBorders>
            <w:shd w:val="clear" w:color="auto" w:fill="auto"/>
            <w:vAlign w:val="center"/>
          </w:tcPr>
          <w:p w14:paraId="6368E60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3.激电中梯（短导线）测量</w:t>
            </w:r>
          </w:p>
        </w:tc>
        <w:tc>
          <w:tcPr>
            <w:tcW w:w="1581" w:type="dxa"/>
            <w:tcBorders>
              <w:top w:val="nil"/>
              <w:left w:val="nil"/>
              <w:bottom w:val="single" w:sz="4" w:space="0" w:color="auto"/>
              <w:right w:val="single" w:sz="4" w:space="0" w:color="auto"/>
            </w:tcBorders>
            <w:shd w:val="clear" w:color="auto" w:fill="auto"/>
            <w:vAlign w:val="center"/>
          </w:tcPr>
          <w:p w14:paraId="4A4DD87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776F8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A27E5B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7A5A06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807B5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AD1D6B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F27D45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60928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861BBB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68.73 </w:t>
            </w:r>
          </w:p>
        </w:tc>
        <w:tc>
          <w:tcPr>
            <w:tcW w:w="877" w:type="dxa"/>
            <w:tcBorders>
              <w:top w:val="nil"/>
              <w:left w:val="nil"/>
              <w:bottom w:val="single" w:sz="4" w:space="0" w:color="auto"/>
              <w:right w:val="nil"/>
            </w:tcBorders>
            <w:shd w:val="clear" w:color="auto" w:fill="auto"/>
            <w:vAlign w:val="center"/>
          </w:tcPr>
          <w:p w14:paraId="386C142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54E1B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68.73 </w:t>
            </w:r>
          </w:p>
        </w:tc>
        <w:tc>
          <w:tcPr>
            <w:tcW w:w="900" w:type="dxa"/>
            <w:tcBorders>
              <w:top w:val="nil"/>
              <w:left w:val="single" w:sz="4" w:space="0" w:color="auto"/>
              <w:bottom w:val="single" w:sz="4" w:space="0" w:color="auto"/>
              <w:right w:val="nil"/>
            </w:tcBorders>
            <w:shd w:val="clear" w:color="auto" w:fill="auto"/>
            <w:vAlign w:val="center"/>
          </w:tcPr>
          <w:p w14:paraId="408F1B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D0F113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614D00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BAD00DF" w14:textId="77777777">
        <w:trPr>
          <w:trHeight w:val="487"/>
          <w:jc w:val="center"/>
        </w:trPr>
        <w:tc>
          <w:tcPr>
            <w:tcW w:w="1882" w:type="dxa"/>
            <w:tcBorders>
              <w:top w:val="nil"/>
              <w:left w:val="nil"/>
              <w:bottom w:val="single" w:sz="4" w:space="0" w:color="auto"/>
              <w:right w:val="single" w:sz="4" w:space="0" w:color="auto"/>
            </w:tcBorders>
            <w:shd w:val="clear" w:color="auto" w:fill="auto"/>
            <w:vAlign w:val="center"/>
          </w:tcPr>
          <w:p w14:paraId="3048289C"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AB距1200～1600</w:t>
            </w:r>
          </w:p>
        </w:tc>
        <w:tc>
          <w:tcPr>
            <w:tcW w:w="1581" w:type="dxa"/>
            <w:tcBorders>
              <w:top w:val="nil"/>
              <w:left w:val="nil"/>
              <w:bottom w:val="single" w:sz="4" w:space="0" w:color="auto"/>
              <w:right w:val="single" w:sz="4" w:space="0" w:color="auto"/>
            </w:tcBorders>
            <w:shd w:val="clear" w:color="auto" w:fill="auto"/>
            <w:vAlign w:val="center"/>
          </w:tcPr>
          <w:p w14:paraId="5B4ABC84"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网度</w:t>
            </w:r>
            <w:proofErr w:type="gramEnd"/>
            <w:r>
              <w:rPr>
                <w:rFonts w:ascii="仿宋" w:eastAsia="仿宋" w:hAnsi="仿宋" w:cs="仿宋" w:hint="eastAsia"/>
                <w:kern w:val="0"/>
              </w:rPr>
              <w:t>100×40m               地形等级Ⅱ</w:t>
            </w:r>
          </w:p>
        </w:tc>
        <w:tc>
          <w:tcPr>
            <w:tcW w:w="484" w:type="dxa"/>
            <w:tcBorders>
              <w:top w:val="nil"/>
              <w:left w:val="nil"/>
              <w:bottom w:val="single" w:sz="4" w:space="0" w:color="auto"/>
              <w:right w:val="single" w:sz="4" w:space="0" w:color="auto"/>
            </w:tcBorders>
            <w:shd w:val="clear" w:color="auto" w:fill="auto"/>
            <w:vAlign w:val="center"/>
          </w:tcPr>
          <w:p w14:paraId="5D2EF79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6DDDE5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16" w:type="dxa"/>
            <w:tcBorders>
              <w:top w:val="nil"/>
              <w:left w:val="nil"/>
              <w:bottom w:val="single" w:sz="4" w:space="0" w:color="auto"/>
              <w:right w:val="single" w:sz="4" w:space="0" w:color="auto"/>
            </w:tcBorders>
            <w:shd w:val="clear" w:color="auto" w:fill="auto"/>
            <w:vAlign w:val="center"/>
          </w:tcPr>
          <w:p w14:paraId="74B94FE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43C83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27" w:type="dxa"/>
            <w:tcBorders>
              <w:top w:val="nil"/>
              <w:left w:val="nil"/>
              <w:bottom w:val="single" w:sz="4" w:space="0" w:color="auto"/>
              <w:right w:val="single" w:sz="4" w:space="0" w:color="auto"/>
            </w:tcBorders>
            <w:shd w:val="clear" w:color="auto" w:fill="auto"/>
            <w:vAlign w:val="center"/>
          </w:tcPr>
          <w:p w14:paraId="207F53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FC04A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EF8EF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22911.60 </w:t>
            </w:r>
          </w:p>
        </w:tc>
        <w:tc>
          <w:tcPr>
            <w:tcW w:w="969" w:type="dxa"/>
            <w:tcBorders>
              <w:top w:val="nil"/>
              <w:left w:val="nil"/>
              <w:bottom w:val="single" w:sz="4" w:space="0" w:color="auto"/>
              <w:right w:val="single" w:sz="4" w:space="0" w:color="auto"/>
            </w:tcBorders>
            <w:shd w:val="clear" w:color="auto" w:fill="auto"/>
            <w:vAlign w:val="center"/>
          </w:tcPr>
          <w:p w14:paraId="4EFD213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68.73 </w:t>
            </w:r>
          </w:p>
        </w:tc>
        <w:tc>
          <w:tcPr>
            <w:tcW w:w="877" w:type="dxa"/>
            <w:tcBorders>
              <w:top w:val="nil"/>
              <w:left w:val="nil"/>
              <w:bottom w:val="single" w:sz="4" w:space="0" w:color="auto"/>
              <w:right w:val="nil"/>
            </w:tcBorders>
            <w:shd w:val="clear" w:color="auto" w:fill="auto"/>
            <w:vAlign w:val="center"/>
          </w:tcPr>
          <w:p w14:paraId="5FEF07F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011DD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68.73 </w:t>
            </w:r>
          </w:p>
        </w:tc>
        <w:tc>
          <w:tcPr>
            <w:tcW w:w="900" w:type="dxa"/>
            <w:tcBorders>
              <w:top w:val="nil"/>
              <w:left w:val="single" w:sz="4" w:space="0" w:color="auto"/>
              <w:bottom w:val="single" w:sz="4" w:space="0" w:color="auto"/>
              <w:right w:val="nil"/>
            </w:tcBorders>
            <w:shd w:val="clear" w:color="auto" w:fill="auto"/>
            <w:vAlign w:val="center"/>
          </w:tcPr>
          <w:p w14:paraId="787DD00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DA39C4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8AE24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1F822740" w14:textId="77777777">
        <w:trPr>
          <w:trHeight w:val="392"/>
          <w:jc w:val="center"/>
        </w:trPr>
        <w:tc>
          <w:tcPr>
            <w:tcW w:w="1882" w:type="dxa"/>
            <w:tcBorders>
              <w:top w:val="nil"/>
              <w:left w:val="nil"/>
              <w:bottom w:val="single" w:sz="4" w:space="0" w:color="auto"/>
              <w:right w:val="single" w:sz="4" w:space="0" w:color="auto"/>
            </w:tcBorders>
            <w:shd w:val="clear" w:color="auto" w:fill="auto"/>
            <w:vAlign w:val="center"/>
          </w:tcPr>
          <w:p w14:paraId="270740A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4.激电中梯（短导线）剖面测量</w:t>
            </w:r>
          </w:p>
        </w:tc>
        <w:tc>
          <w:tcPr>
            <w:tcW w:w="1581" w:type="dxa"/>
            <w:tcBorders>
              <w:top w:val="nil"/>
              <w:left w:val="nil"/>
              <w:bottom w:val="single" w:sz="4" w:space="0" w:color="auto"/>
              <w:right w:val="single" w:sz="4" w:space="0" w:color="auto"/>
            </w:tcBorders>
            <w:shd w:val="clear" w:color="auto" w:fill="auto"/>
            <w:vAlign w:val="center"/>
          </w:tcPr>
          <w:p w14:paraId="5C48381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99D642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61858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F081E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57428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431D90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76005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9B990C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EF408A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5.42 </w:t>
            </w:r>
          </w:p>
        </w:tc>
        <w:tc>
          <w:tcPr>
            <w:tcW w:w="877" w:type="dxa"/>
            <w:tcBorders>
              <w:top w:val="nil"/>
              <w:left w:val="nil"/>
              <w:bottom w:val="single" w:sz="4" w:space="0" w:color="auto"/>
              <w:right w:val="nil"/>
            </w:tcBorders>
            <w:shd w:val="clear" w:color="auto" w:fill="auto"/>
            <w:vAlign w:val="center"/>
          </w:tcPr>
          <w:p w14:paraId="52FC80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BDD710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5.42 </w:t>
            </w:r>
          </w:p>
        </w:tc>
        <w:tc>
          <w:tcPr>
            <w:tcW w:w="900" w:type="dxa"/>
            <w:tcBorders>
              <w:top w:val="nil"/>
              <w:left w:val="single" w:sz="4" w:space="0" w:color="auto"/>
              <w:bottom w:val="single" w:sz="4" w:space="0" w:color="auto"/>
              <w:right w:val="nil"/>
            </w:tcBorders>
            <w:shd w:val="clear" w:color="auto" w:fill="auto"/>
            <w:vAlign w:val="center"/>
          </w:tcPr>
          <w:p w14:paraId="3946DD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6EBBF37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B78AC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9162992" w14:textId="77777777">
        <w:trPr>
          <w:trHeight w:val="342"/>
          <w:jc w:val="center"/>
        </w:trPr>
        <w:tc>
          <w:tcPr>
            <w:tcW w:w="1882" w:type="dxa"/>
            <w:tcBorders>
              <w:top w:val="nil"/>
              <w:left w:val="nil"/>
              <w:bottom w:val="nil"/>
              <w:right w:val="single" w:sz="4" w:space="0" w:color="auto"/>
            </w:tcBorders>
            <w:shd w:val="clear" w:color="auto" w:fill="auto"/>
            <w:vAlign w:val="center"/>
          </w:tcPr>
          <w:p w14:paraId="5F28888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AB距1200～1600</w:t>
            </w:r>
          </w:p>
        </w:tc>
        <w:tc>
          <w:tcPr>
            <w:tcW w:w="1581" w:type="dxa"/>
            <w:tcBorders>
              <w:top w:val="nil"/>
              <w:left w:val="nil"/>
              <w:bottom w:val="single" w:sz="4" w:space="0" w:color="auto"/>
              <w:right w:val="single" w:sz="4" w:space="0" w:color="auto"/>
            </w:tcBorders>
            <w:shd w:val="clear" w:color="auto" w:fill="auto"/>
            <w:vAlign w:val="center"/>
          </w:tcPr>
          <w:p w14:paraId="310AB1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点距40m               地形等级Ⅱ</w:t>
            </w:r>
          </w:p>
        </w:tc>
        <w:tc>
          <w:tcPr>
            <w:tcW w:w="484" w:type="dxa"/>
            <w:tcBorders>
              <w:top w:val="nil"/>
              <w:left w:val="nil"/>
              <w:bottom w:val="single" w:sz="4" w:space="0" w:color="auto"/>
              <w:right w:val="single" w:sz="4" w:space="0" w:color="auto"/>
            </w:tcBorders>
            <w:shd w:val="clear" w:color="auto" w:fill="auto"/>
            <w:vAlign w:val="center"/>
          </w:tcPr>
          <w:p w14:paraId="025320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4A117B2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1BAD6B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6F53AB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68DA86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265C3C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5153B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2710.80 </w:t>
            </w:r>
          </w:p>
        </w:tc>
        <w:tc>
          <w:tcPr>
            <w:tcW w:w="969" w:type="dxa"/>
            <w:tcBorders>
              <w:top w:val="nil"/>
              <w:left w:val="nil"/>
              <w:bottom w:val="single" w:sz="4" w:space="0" w:color="auto"/>
              <w:right w:val="single" w:sz="4" w:space="0" w:color="auto"/>
            </w:tcBorders>
            <w:shd w:val="clear" w:color="auto" w:fill="auto"/>
            <w:vAlign w:val="center"/>
          </w:tcPr>
          <w:p w14:paraId="0AA8021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5.42 </w:t>
            </w:r>
          </w:p>
        </w:tc>
        <w:tc>
          <w:tcPr>
            <w:tcW w:w="877" w:type="dxa"/>
            <w:tcBorders>
              <w:top w:val="nil"/>
              <w:left w:val="nil"/>
              <w:bottom w:val="single" w:sz="4" w:space="0" w:color="auto"/>
              <w:right w:val="nil"/>
            </w:tcBorders>
            <w:shd w:val="clear" w:color="auto" w:fill="auto"/>
            <w:vAlign w:val="center"/>
          </w:tcPr>
          <w:p w14:paraId="6A65A2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5828EF4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5.42 </w:t>
            </w:r>
          </w:p>
        </w:tc>
        <w:tc>
          <w:tcPr>
            <w:tcW w:w="900" w:type="dxa"/>
            <w:tcBorders>
              <w:top w:val="nil"/>
              <w:left w:val="single" w:sz="4" w:space="0" w:color="auto"/>
              <w:bottom w:val="single" w:sz="4" w:space="0" w:color="auto"/>
              <w:right w:val="nil"/>
            </w:tcBorders>
            <w:shd w:val="clear" w:color="auto" w:fill="auto"/>
            <w:vAlign w:val="center"/>
          </w:tcPr>
          <w:p w14:paraId="3570A76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3DD2D2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BEC73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529AEC9" w14:textId="77777777">
        <w:trPr>
          <w:trHeight w:val="462"/>
          <w:jc w:val="center"/>
        </w:trPr>
        <w:tc>
          <w:tcPr>
            <w:tcW w:w="1882" w:type="dxa"/>
            <w:tcBorders>
              <w:top w:val="single" w:sz="4" w:space="0" w:color="auto"/>
              <w:left w:val="nil"/>
              <w:bottom w:val="single" w:sz="4" w:space="0" w:color="auto"/>
              <w:right w:val="single" w:sz="4" w:space="0" w:color="auto"/>
            </w:tcBorders>
            <w:shd w:val="clear" w:color="auto" w:fill="auto"/>
            <w:vAlign w:val="center"/>
          </w:tcPr>
          <w:p w14:paraId="02458642"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5.激电测深</w:t>
            </w:r>
          </w:p>
        </w:tc>
        <w:tc>
          <w:tcPr>
            <w:tcW w:w="1581" w:type="dxa"/>
            <w:tcBorders>
              <w:top w:val="nil"/>
              <w:left w:val="nil"/>
              <w:bottom w:val="nil"/>
              <w:right w:val="nil"/>
            </w:tcBorders>
            <w:shd w:val="clear" w:color="auto" w:fill="auto"/>
            <w:vAlign w:val="center"/>
          </w:tcPr>
          <w:p w14:paraId="403C38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AB距4000m       地形等级Ⅱ</w:t>
            </w:r>
          </w:p>
        </w:tc>
        <w:tc>
          <w:tcPr>
            <w:tcW w:w="484" w:type="dxa"/>
            <w:tcBorders>
              <w:top w:val="nil"/>
              <w:left w:val="single" w:sz="4" w:space="0" w:color="auto"/>
              <w:bottom w:val="single" w:sz="4" w:space="0" w:color="auto"/>
              <w:right w:val="single" w:sz="4" w:space="0" w:color="auto"/>
            </w:tcBorders>
            <w:shd w:val="clear" w:color="auto" w:fill="auto"/>
            <w:vAlign w:val="center"/>
          </w:tcPr>
          <w:p w14:paraId="6155BA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w:t>
            </w:r>
          </w:p>
        </w:tc>
        <w:tc>
          <w:tcPr>
            <w:tcW w:w="819" w:type="dxa"/>
            <w:tcBorders>
              <w:top w:val="nil"/>
              <w:left w:val="nil"/>
              <w:bottom w:val="single" w:sz="4" w:space="0" w:color="auto"/>
              <w:right w:val="single" w:sz="4" w:space="0" w:color="auto"/>
            </w:tcBorders>
            <w:shd w:val="clear" w:color="auto" w:fill="auto"/>
            <w:vAlign w:val="center"/>
          </w:tcPr>
          <w:p w14:paraId="30F114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16" w:type="dxa"/>
            <w:tcBorders>
              <w:top w:val="nil"/>
              <w:left w:val="nil"/>
              <w:bottom w:val="single" w:sz="4" w:space="0" w:color="auto"/>
              <w:right w:val="single" w:sz="4" w:space="0" w:color="auto"/>
            </w:tcBorders>
            <w:shd w:val="clear" w:color="auto" w:fill="auto"/>
            <w:vAlign w:val="center"/>
          </w:tcPr>
          <w:p w14:paraId="2BB21C7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AFBCEB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936EE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692" w:type="dxa"/>
            <w:tcBorders>
              <w:top w:val="nil"/>
              <w:left w:val="nil"/>
              <w:bottom w:val="single" w:sz="4" w:space="0" w:color="auto"/>
              <w:right w:val="single" w:sz="4" w:space="0" w:color="auto"/>
            </w:tcBorders>
            <w:shd w:val="clear" w:color="auto" w:fill="auto"/>
            <w:vAlign w:val="center"/>
          </w:tcPr>
          <w:p w14:paraId="2B6DFC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58026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2643.60 </w:t>
            </w:r>
          </w:p>
        </w:tc>
        <w:tc>
          <w:tcPr>
            <w:tcW w:w="969" w:type="dxa"/>
            <w:tcBorders>
              <w:top w:val="nil"/>
              <w:left w:val="nil"/>
              <w:bottom w:val="single" w:sz="4" w:space="0" w:color="auto"/>
              <w:right w:val="single" w:sz="4" w:space="0" w:color="auto"/>
            </w:tcBorders>
            <w:shd w:val="clear" w:color="auto" w:fill="auto"/>
            <w:vAlign w:val="center"/>
          </w:tcPr>
          <w:p w14:paraId="104216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13.22 </w:t>
            </w:r>
          </w:p>
        </w:tc>
        <w:tc>
          <w:tcPr>
            <w:tcW w:w="877" w:type="dxa"/>
            <w:tcBorders>
              <w:top w:val="nil"/>
              <w:left w:val="nil"/>
              <w:bottom w:val="single" w:sz="4" w:space="0" w:color="auto"/>
              <w:right w:val="nil"/>
            </w:tcBorders>
            <w:shd w:val="clear" w:color="auto" w:fill="auto"/>
            <w:vAlign w:val="center"/>
          </w:tcPr>
          <w:p w14:paraId="525888D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985B20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90BE3A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13.22 </w:t>
            </w:r>
          </w:p>
        </w:tc>
        <w:tc>
          <w:tcPr>
            <w:tcW w:w="877" w:type="dxa"/>
            <w:tcBorders>
              <w:top w:val="nil"/>
              <w:left w:val="single" w:sz="4" w:space="0" w:color="auto"/>
              <w:bottom w:val="single" w:sz="4" w:space="0" w:color="auto"/>
              <w:right w:val="nil"/>
            </w:tcBorders>
            <w:shd w:val="clear" w:color="auto" w:fill="auto"/>
            <w:vAlign w:val="center"/>
          </w:tcPr>
          <w:p w14:paraId="282861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034D0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地区调整系数1.2　</w:t>
            </w:r>
          </w:p>
        </w:tc>
      </w:tr>
      <w:tr w:rsidR="00CA5775" w14:paraId="2E95E648" w14:textId="77777777">
        <w:trPr>
          <w:trHeight w:val="191"/>
          <w:jc w:val="center"/>
        </w:trPr>
        <w:tc>
          <w:tcPr>
            <w:tcW w:w="1882" w:type="dxa"/>
            <w:tcBorders>
              <w:top w:val="nil"/>
              <w:left w:val="nil"/>
              <w:bottom w:val="single" w:sz="4" w:space="0" w:color="auto"/>
              <w:right w:val="single" w:sz="4" w:space="0" w:color="auto"/>
            </w:tcBorders>
            <w:shd w:val="clear" w:color="auto" w:fill="auto"/>
            <w:vAlign w:val="center"/>
          </w:tcPr>
          <w:p w14:paraId="5B2347A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15.广域电磁测深测量</w:t>
            </w:r>
          </w:p>
        </w:tc>
        <w:tc>
          <w:tcPr>
            <w:tcW w:w="1581" w:type="dxa"/>
            <w:tcBorders>
              <w:top w:val="single" w:sz="4" w:space="0" w:color="auto"/>
              <w:left w:val="nil"/>
              <w:bottom w:val="single" w:sz="4" w:space="0" w:color="auto"/>
              <w:right w:val="single" w:sz="4" w:space="0" w:color="auto"/>
            </w:tcBorders>
            <w:shd w:val="clear" w:color="auto" w:fill="auto"/>
            <w:vAlign w:val="center"/>
          </w:tcPr>
          <w:p w14:paraId="7380F4E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5416D2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2A058CF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1FCEB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EE6EB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BDAF51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9F8AE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439DB8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AA7835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57.31 </w:t>
            </w:r>
          </w:p>
        </w:tc>
        <w:tc>
          <w:tcPr>
            <w:tcW w:w="877" w:type="dxa"/>
            <w:tcBorders>
              <w:top w:val="nil"/>
              <w:left w:val="nil"/>
              <w:bottom w:val="single" w:sz="4" w:space="0" w:color="auto"/>
              <w:right w:val="nil"/>
            </w:tcBorders>
            <w:shd w:val="clear" w:color="auto" w:fill="auto"/>
            <w:vAlign w:val="center"/>
          </w:tcPr>
          <w:p w14:paraId="47675EE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63B08E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57.31 </w:t>
            </w:r>
          </w:p>
        </w:tc>
        <w:tc>
          <w:tcPr>
            <w:tcW w:w="900" w:type="dxa"/>
            <w:tcBorders>
              <w:top w:val="nil"/>
              <w:left w:val="single" w:sz="4" w:space="0" w:color="auto"/>
              <w:bottom w:val="single" w:sz="4" w:space="0" w:color="auto"/>
              <w:right w:val="nil"/>
            </w:tcBorders>
            <w:shd w:val="clear" w:color="auto" w:fill="auto"/>
            <w:vAlign w:val="center"/>
          </w:tcPr>
          <w:p w14:paraId="076207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6B3EA0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F2737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2A0FDD3" w14:textId="77777777">
        <w:trPr>
          <w:trHeight w:val="888"/>
          <w:jc w:val="center"/>
        </w:trPr>
        <w:tc>
          <w:tcPr>
            <w:tcW w:w="1882" w:type="dxa"/>
            <w:tcBorders>
              <w:top w:val="nil"/>
              <w:left w:val="nil"/>
              <w:bottom w:val="single" w:sz="4" w:space="0" w:color="auto"/>
              <w:right w:val="single" w:sz="4" w:space="0" w:color="auto"/>
            </w:tcBorders>
            <w:shd w:val="clear" w:color="auto" w:fill="auto"/>
            <w:vAlign w:val="center"/>
          </w:tcPr>
          <w:p w14:paraId="47B03451"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点距≤50m</w:t>
            </w:r>
          </w:p>
        </w:tc>
        <w:tc>
          <w:tcPr>
            <w:tcW w:w="1581" w:type="dxa"/>
            <w:tcBorders>
              <w:top w:val="nil"/>
              <w:left w:val="nil"/>
              <w:bottom w:val="single" w:sz="4" w:space="0" w:color="auto"/>
              <w:right w:val="single" w:sz="4" w:space="0" w:color="auto"/>
            </w:tcBorders>
            <w:shd w:val="clear" w:color="auto" w:fill="auto"/>
            <w:vAlign w:val="center"/>
          </w:tcPr>
          <w:p w14:paraId="4DD3F14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频率0.01～8192Hz         地形等级Ⅱ</w:t>
            </w:r>
          </w:p>
        </w:tc>
        <w:tc>
          <w:tcPr>
            <w:tcW w:w="484" w:type="dxa"/>
            <w:tcBorders>
              <w:top w:val="nil"/>
              <w:left w:val="nil"/>
              <w:bottom w:val="single" w:sz="4" w:space="0" w:color="auto"/>
              <w:right w:val="single" w:sz="4" w:space="0" w:color="auto"/>
            </w:tcBorders>
            <w:shd w:val="clear" w:color="auto" w:fill="auto"/>
            <w:vAlign w:val="center"/>
          </w:tcPr>
          <w:p w14:paraId="56DCE3B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w:t>
            </w:r>
          </w:p>
        </w:tc>
        <w:tc>
          <w:tcPr>
            <w:tcW w:w="819" w:type="dxa"/>
            <w:tcBorders>
              <w:top w:val="nil"/>
              <w:left w:val="nil"/>
              <w:bottom w:val="single" w:sz="4" w:space="0" w:color="auto"/>
              <w:right w:val="single" w:sz="4" w:space="0" w:color="auto"/>
            </w:tcBorders>
            <w:shd w:val="clear" w:color="auto" w:fill="auto"/>
            <w:vAlign w:val="center"/>
          </w:tcPr>
          <w:p w14:paraId="731823D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260</w:t>
            </w:r>
          </w:p>
        </w:tc>
        <w:tc>
          <w:tcPr>
            <w:tcW w:w="716" w:type="dxa"/>
            <w:tcBorders>
              <w:top w:val="nil"/>
              <w:left w:val="nil"/>
              <w:bottom w:val="single" w:sz="4" w:space="0" w:color="auto"/>
              <w:right w:val="single" w:sz="4" w:space="0" w:color="auto"/>
            </w:tcBorders>
            <w:shd w:val="clear" w:color="auto" w:fill="auto"/>
            <w:vAlign w:val="center"/>
          </w:tcPr>
          <w:p w14:paraId="0024CD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EE59C5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260</w:t>
            </w:r>
          </w:p>
        </w:tc>
        <w:tc>
          <w:tcPr>
            <w:tcW w:w="727" w:type="dxa"/>
            <w:tcBorders>
              <w:top w:val="nil"/>
              <w:left w:val="nil"/>
              <w:bottom w:val="single" w:sz="4" w:space="0" w:color="auto"/>
              <w:right w:val="single" w:sz="4" w:space="0" w:color="auto"/>
            </w:tcBorders>
            <w:shd w:val="clear" w:color="auto" w:fill="auto"/>
            <w:vAlign w:val="center"/>
          </w:tcPr>
          <w:p w14:paraId="69AB1EA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4C4CB1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CB0B9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2204.40 </w:t>
            </w:r>
          </w:p>
        </w:tc>
        <w:tc>
          <w:tcPr>
            <w:tcW w:w="969" w:type="dxa"/>
            <w:tcBorders>
              <w:top w:val="nil"/>
              <w:left w:val="nil"/>
              <w:bottom w:val="single" w:sz="4" w:space="0" w:color="auto"/>
              <w:right w:val="single" w:sz="4" w:space="0" w:color="auto"/>
            </w:tcBorders>
            <w:shd w:val="clear" w:color="auto" w:fill="auto"/>
            <w:vAlign w:val="center"/>
          </w:tcPr>
          <w:p w14:paraId="52BA02A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57.31 </w:t>
            </w:r>
          </w:p>
        </w:tc>
        <w:tc>
          <w:tcPr>
            <w:tcW w:w="877" w:type="dxa"/>
            <w:tcBorders>
              <w:top w:val="nil"/>
              <w:left w:val="nil"/>
              <w:bottom w:val="single" w:sz="4" w:space="0" w:color="auto"/>
              <w:right w:val="nil"/>
            </w:tcBorders>
            <w:shd w:val="clear" w:color="auto" w:fill="auto"/>
            <w:vAlign w:val="center"/>
          </w:tcPr>
          <w:p w14:paraId="45054D7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7788A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57.31 </w:t>
            </w:r>
          </w:p>
        </w:tc>
        <w:tc>
          <w:tcPr>
            <w:tcW w:w="900" w:type="dxa"/>
            <w:tcBorders>
              <w:top w:val="nil"/>
              <w:left w:val="single" w:sz="4" w:space="0" w:color="auto"/>
              <w:bottom w:val="single" w:sz="4" w:space="0" w:color="auto"/>
              <w:right w:val="nil"/>
            </w:tcBorders>
            <w:shd w:val="clear" w:color="auto" w:fill="auto"/>
            <w:vAlign w:val="center"/>
          </w:tcPr>
          <w:p w14:paraId="665599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7CFBF4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8DC9DD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 参照山东省地质调查预算标准（鲁财资环〔2020〕30号）</w:t>
            </w:r>
          </w:p>
        </w:tc>
      </w:tr>
      <w:tr w:rsidR="00CA5775" w14:paraId="3478E757"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25367FFD"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四、化探</w:t>
            </w:r>
          </w:p>
        </w:tc>
        <w:tc>
          <w:tcPr>
            <w:tcW w:w="1581" w:type="dxa"/>
            <w:tcBorders>
              <w:top w:val="nil"/>
              <w:left w:val="nil"/>
              <w:bottom w:val="single" w:sz="4" w:space="0" w:color="auto"/>
              <w:right w:val="single" w:sz="4" w:space="0" w:color="auto"/>
            </w:tcBorders>
            <w:shd w:val="clear" w:color="auto" w:fill="auto"/>
            <w:vAlign w:val="center"/>
          </w:tcPr>
          <w:p w14:paraId="36D8DBF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87B380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A21E95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202A02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9C6CC5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A98F23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8917AC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01F163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3A4A04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27.27 </w:t>
            </w:r>
          </w:p>
        </w:tc>
        <w:tc>
          <w:tcPr>
            <w:tcW w:w="877" w:type="dxa"/>
            <w:tcBorders>
              <w:top w:val="nil"/>
              <w:left w:val="nil"/>
              <w:bottom w:val="single" w:sz="4" w:space="0" w:color="auto"/>
              <w:right w:val="single" w:sz="4" w:space="0" w:color="auto"/>
            </w:tcBorders>
            <w:shd w:val="clear" w:color="auto" w:fill="auto"/>
            <w:vAlign w:val="center"/>
          </w:tcPr>
          <w:p w14:paraId="4DA5FBF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19.32 </w:t>
            </w:r>
          </w:p>
        </w:tc>
        <w:tc>
          <w:tcPr>
            <w:tcW w:w="888" w:type="dxa"/>
            <w:tcBorders>
              <w:top w:val="nil"/>
              <w:left w:val="nil"/>
              <w:bottom w:val="single" w:sz="4" w:space="0" w:color="auto"/>
              <w:right w:val="single" w:sz="4" w:space="0" w:color="auto"/>
            </w:tcBorders>
            <w:shd w:val="clear" w:color="auto" w:fill="auto"/>
            <w:vAlign w:val="center"/>
          </w:tcPr>
          <w:p w14:paraId="73C01EB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7.95 </w:t>
            </w:r>
          </w:p>
        </w:tc>
        <w:tc>
          <w:tcPr>
            <w:tcW w:w="900" w:type="dxa"/>
            <w:tcBorders>
              <w:top w:val="nil"/>
              <w:left w:val="nil"/>
              <w:bottom w:val="single" w:sz="4" w:space="0" w:color="auto"/>
              <w:right w:val="single" w:sz="4" w:space="0" w:color="auto"/>
            </w:tcBorders>
            <w:shd w:val="clear" w:color="auto" w:fill="auto"/>
            <w:vAlign w:val="center"/>
          </w:tcPr>
          <w:p w14:paraId="2C66AF6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77" w:type="dxa"/>
            <w:tcBorders>
              <w:top w:val="nil"/>
              <w:left w:val="nil"/>
              <w:bottom w:val="single" w:sz="4" w:space="0" w:color="auto"/>
              <w:right w:val="nil"/>
            </w:tcBorders>
            <w:shd w:val="clear" w:color="auto" w:fill="auto"/>
            <w:vAlign w:val="center"/>
          </w:tcPr>
          <w:p w14:paraId="7A644F0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5395B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9E1C18F"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D4FCF5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(一）土壤测量</w:t>
            </w:r>
          </w:p>
        </w:tc>
        <w:tc>
          <w:tcPr>
            <w:tcW w:w="1581" w:type="dxa"/>
            <w:tcBorders>
              <w:top w:val="nil"/>
              <w:left w:val="nil"/>
              <w:bottom w:val="single" w:sz="4" w:space="0" w:color="auto"/>
              <w:right w:val="single" w:sz="4" w:space="0" w:color="auto"/>
            </w:tcBorders>
            <w:shd w:val="clear" w:color="auto" w:fill="auto"/>
            <w:vAlign w:val="center"/>
          </w:tcPr>
          <w:p w14:paraId="19D23B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142C51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98F164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155D0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420EF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E8DD33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1ED65D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B688FB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55D68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15.25 </w:t>
            </w:r>
          </w:p>
        </w:tc>
        <w:tc>
          <w:tcPr>
            <w:tcW w:w="877" w:type="dxa"/>
            <w:tcBorders>
              <w:top w:val="nil"/>
              <w:left w:val="nil"/>
              <w:bottom w:val="single" w:sz="4" w:space="0" w:color="auto"/>
              <w:right w:val="single" w:sz="4" w:space="0" w:color="auto"/>
            </w:tcBorders>
            <w:shd w:val="clear" w:color="auto" w:fill="auto"/>
            <w:vAlign w:val="center"/>
          </w:tcPr>
          <w:p w14:paraId="0B6D59D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14.61 </w:t>
            </w:r>
          </w:p>
        </w:tc>
        <w:tc>
          <w:tcPr>
            <w:tcW w:w="888" w:type="dxa"/>
            <w:tcBorders>
              <w:top w:val="nil"/>
              <w:left w:val="nil"/>
              <w:bottom w:val="single" w:sz="4" w:space="0" w:color="auto"/>
              <w:right w:val="single" w:sz="4" w:space="0" w:color="auto"/>
            </w:tcBorders>
            <w:shd w:val="clear" w:color="auto" w:fill="auto"/>
            <w:vAlign w:val="center"/>
          </w:tcPr>
          <w:p w14:paraId="7D1B8F5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0.64 </w:t>
            </w:r>
          </w:p>
        </w:tc>
        <w:tc>
          <w:tcPr>
            <w:tcW w:w="900" w:type="dxa"/>
            <w:tcBorders>
              <w:top w:val="nil"/>
              <w:left w:val="nil"/>
              <w:bottom w:val="single" w:sz="4" w:space="0" w:color="auto"/>
              <w:right w:val="single" w:sz="4" w:space="0" w:color="auto"/>
            </w:tcBorders>
            <w:shd w:val="clear" w:color="auto" w:fill="auto"/>
            <w:vAlign w:val="center"/>
          </w:tcPr>
          <w:p w14:paraId="255837A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445C03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8FFD6D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6439AB5"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4CB616A"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1.土壤测量</w:t>
            </w:r>
          </w:p>
        </w:tc>
        <w:tc>
          <w:tcPr>
            <w:tcW w:w="1581" w:type="dxa"/>
            <w:tcBorders>
              <w:top w:val="nil"/>
              <w:left w:val="nil"/>
              <w:bottom w:val="single" w:sz="4" w:space="0" w:color="auto"/>
              <w:right w:val="single" w:sz="4" w:space="0" w:color="auto"/>
            </w:tcBorders>
            <w:shd w:val="clear" w:color="auto" w:fill="auto"/>
            <w:vAlign w:val="center"/>
          </w:tcPr>
          <w:p w14:paraId="196510E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545346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AF7EA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3E9020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CFED93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7E0391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FFB42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52B9C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51DDA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14.61 </w:t>
            </w:r>
          </w:p>
        </w:tc>
        <w:tc>
          <w:tcPr>
            <w:tcW w:w="877" w:type="dxa"/>
            <w:tcBorders>
              <w:top w:val="nil"/>
              <w:left w:val="nil"/>
              <w:bottom w:val="single" w:sz="4" w:space="0" w:color="auto"/>
              <w:right w:val="nil"/>
            </w:tcBorders>
            <w:shd w:val="clear" w:color="auto" w:fill="auto"/>
            <w:vAlign w:val="center"/>
          </w:tcPr>
          <w:p w14:paraId="154591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14.61 </w:t>
            </w:r>
          </w:p>
        </w:tc>
        <w:tc>
          <w:tcPr>
            <w:tcW w:w="888" w:type="dxa"/>
            <w:tcBorders>
              <w:top w:val="nil"/>
              <w:left w:val="single" w:sz="4" w:space="0" w:color="auto"/>
              <w:bottom w:val="single" w:sz="4" w:space="0" w:color="auto"/>
              <w:right w:val="nil"/>
            </w:tcBorders>
            <w:shd w:val="clear" w:color="auto" w:fill="auto"/>
            <w:vAlign w:val="center"/>
          </w:tcPr>
          <w:p w14:paraId="28F67A4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2BCC5D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6EFF76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96802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9BABE5D" w14:textId="77777777">
        <w:trPr>
          <w:trHeight w:val="775"/>
          <w:jc w:val="center"/>
        </w:trPr>
        <w:tc>
          <w:tcPr>
            <w:tcW w:w="1882" w:type="dxa"/>
            <w:tcBorders>
              <w:top w:val="nil"/>
              <w:left w:val="nil"/>
              <w:bottom w:val="single" w:sz="4" w:space="0" w:color="auto"/>
              <w:right w:val="single" w:sz="4" w:space="0" w:color="auto"/>
            </w:tcBorders>
            <w:shd w:val="clear" w:color="auto" w:fill="auto"/>
            <w:vAlign w:val="center"/>
          </w:tcPr>
          <w:p w14:paraId="6A92B5D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1∶25000土壤测量</w:t>
            </w:r>
          </w:p>
        </w:tc>
        <w:tc>
          <w:tcPr>
            <w:tcW w:w="1581" w:type="dxa"/>
            <w:tcBorders>
              <w:top w:val="nil"/>
              <w:left w:val="nil"/>
              <w:bottom w:val="single" w:sz="4" w:space="0" w:color="auto"/>
              <w:right w:val="single" w:sz="4" w:space="0" w:color="auto"/>
            </w:tcBorders>
            <w:shd w:val="clear" w:color="auto" w:fill="auto"/>
            <w:vAlign w:val="center"/>
          </w:tcPr>
          <w:p w14:paraId="1957F49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自由网、密度为40点/km</w:t>
            </w:r>
            <w:r>
              <w:rPr>
                <w:rFonts w:ascii="仿宋" w:eastAsia="仿宋" w:hAnsi="仿宋" w:cs="仿宋" w:hint="eastAsia"/>
                <w:kern w:val="0"/>
                <w:vertAlign w:val="superscript"/>
              </w:rPr>
              <w:t>2</w:t>
            </w:r>
            <w:r>
              <w:rPr>
                <w:rFonts w:ascii="仿宋" w:eastAsia="仿宋" w:hAnsi="仿宋" w:cs="仿宋" w:hint="eastAsia"/>
                <w:kern w:val="0"/>
              </w:rPr>
              <w:t xml:space="preserve">                 地形等级Ⅱ</w:t>
            </w:r>
          </w:p>
        </w:tc>
        <w:tc>
          <w:tcPr>
            <w:tcW w:w="484" w:type="dxa"/>
            <w:tcBorders>
              <w:top w:val="nil"/>
              <w:left w:val="nil"/>
              <w:bottom w:val="single" w:sz="4" w:space="0" w:color="auto"/>
              <w:right w:val="single" w:sz="4" w:space="0" w:color="auto"/>
            </w:tcBorders>
            <w:shd w:val="clear" w:color="auto" w:fill="auto"/>
            <w:vAlign w:val="center"/>
          </w:tcPr>
          <w:p w14:paraId="5E502B9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44A5F4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16" w:type="dxa"/>
            <w:tcBorders>
              <w:top w:val="nil"/>
              <w:left w:val="nil"/>
              <w:bottom w:val="single" w:sz="4" w:space="0" w:color="auto"/>
              <w:right w:val="single" w:sz="4" w:space="0" w:color="auto"/>
            </w:tcBorders>
            <w:shd w:val="clear" w:color="auto" w:fill="auto"/>
            <w:vAlign w:val="center"/>
          </w:tcPr>
          <w:p w14:paraId="2D959A3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04" w:type="dxa"/>
            <w:tcBorders>
              <w:top w:val="nil"/>
              <w:left w:val="nil"/>
              <w:bottom w:val="single" w:sz="4" w:space="0" w:color="auto"/>
              <w:right w:val="single" w:sz="4" w:space="0" w:color="auto"/>
            </w:tcBorders>
            <w:shd w:val="clear" w:color="auto" w:fill="auto"/>
            <w:vAlign w:val="center"/>
          </w:tcPr>
          <w:p w14:paraId="5F4A4CC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0715B5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7CA17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EE191F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608.59 </w:t>
            </w:r>
          </w:p>
        </w:tc>
        <w:tc>
          <w:tcPr>
            <w:tcW w:w="969" w:type="dxa"/>
            <w:tcBorders>
              <w:top w:val="nil"/>
              <w:left w:val="nil"/>
              <w:bottom w:val="single" w:sz="4" w:space="0" w:color="auto"/>
              <w:right w:val="single" w:sz="4" w:space="0" w:color="auto"/>
            </w:tcBorders>
            <w:shd w:val="clear" w:color="auto" w:fill="auto"/>
            <w:vAlign w:val="center"/>
          </w:tcPr>
          <w:p w14:paraId="2EA9ED0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14.61 </w:t>
            </w:r>
          </w:p>
        </w:tc>
        <w:tc>
          <w:tcPr>
            <w:tcW w:w="877" w:type="dxa"/>
            <w:tcBorders>
              <w:top w:val="nil"/>
              <w:left w:val="nil"/>
              <w:bottom w:val="single" w:sz="4" w:space="0" w:color="auto"/>
              <w:right w:val="nil"/>
            </w:tcBorders>
            <w:shd w:val="clear" w:color="auto" w:fill="auto"/>
            <w:vAlign w:val="center"/>
          </w:tcPr>
          <w:p w14:paraId="47F6EAD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14.61 </w:t>
            </w:r>
          </w:p>
        </w:tc>
        <w:tc>
          <w:tcPr>
            <w:tcW w:w="888" w:type="dxa"/>
            <w:tcBorders>
              <w:top w:val="nil"/>
              <w:left w:val="single" w:sz="4" w:space="0" w:color="auto"/>
              <w:bottom w:val="single" w:sz="4" w:space="0" w:color="auto"/>
              <w:right w:val="nil"/>
            </w:tcBorders>
            <w:shd w:val="clear" w:color="auto" w:fill="auto"/>
            <w:vAlign w:val="center"/>
          </w:tcPr>
          <w:p w14:paraId="669C87B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E0F14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39CF0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6D4B8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   详见说明</w:t>
            </w:r>
          </w:p>
        </w:tc>
      </w:tr>
      <w:tr w:rsidR="00CA5775" w14:paraId="1A4DDC2D"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6C25EE7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2.土壤剖面测量</w:t>
            </w:r>
          </w:p>
        </w:tc>
        <w:tc>
          <w:tcPr>
            <w:tcW w:w="1581" w:type="dxa"/>
            <w:tcBorders>
              <w:top w:val="nil"/>
              <w:left w:val="nil"/>
              <w:bottom w:val="single" w:sz="4" w:space="0" w:color="auto"/>
              <w:right w:val="single" w:sz="4" w:space="0" w:color="auto"/>
            </w:tcBorders>
            <w:shd w:val="clear" w:color="auto" w:fill="auto"/>
            <w:vAlign w:val="center"/>
          </w:tcPr>
          <w:p w14:paraId="063B49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B801C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CD61D0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D23A02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AC2FA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5001D3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06CB1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4DF672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09854B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0.64 </w:t>
            </w:r>
          </w:p>
        </w:tc>
        <w:tc>
          <w:tcPr>
            <w:tcW w:w="877" w:type="dxa"/>
            <w:tcBorders>
              <w:top w:val="nil"/>
              <w:left w:val="nil"/>
              <w:bottom w:val="single" w:sz="4" w:space="0" w:color="auto"/>
              <w:right w:val="nil"/>
            </w:tcBorders>
            <w:shd w:val="clear" w:color="auto" w:fill="auto"/>
            <w:vAlign w:val="center"/>
          </w:tcPr>
          <w:p w14:paraId="599E77D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F69303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0.64 </w:t>
            </w:r>
          </w:p>
        </w:tc>
        <w:tc>
          <w:tcPr>
            <w:tcW w:w="900" w:type="dxa"/>
            <w:tcBorders>
              <w:top w:val="nil"/>
              <w:left w:val="single" w:sz="4" w:space="0" w:color="auto"/>
              <w:bottom w:val="single" w:sz="4" w:space="0" w:color="auto"/>
              <w:right w:val="nil"/>
            </w:tcBorders>
            <w:shd w:val="clear" w:color="auto" w:fill="auto"/>
            <w:vAlign w:val="center"/>
          </w:tcPr>
          <w:p w14:paraId="716B09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32522F4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5EC037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E1E9B2A" w14:textId="77777777">
        <w:trPr>
          <w:trHeight w:val="533"/>
          <w:jc w:val="center"/>
        </w:trPr>
        <w:tc>
          <w:tcPr>
            <w:tcW w:w="1882" w:type="dxa"/>
            <w:tcBorders>
              <w:top w:val="nil"/>
              <w:left w:val="nil"/>
              <w:bottom w:val="single" w:sz="4" w:space="0" w:color="auto"/>
              <w:right w:val="single" w:sz="4" w:space="0" w:color="auto"/>
            </w:tcBorders>
            <w:shd w:val="clear" w:color="auto" w:fill="auto"/>
            <w:vAlign w:val="center"/>
          </w:tcPr>
          <w:p w14:paraId="38046C1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1∶10000土壤剖面测量</w:t>
            </w:r>
          </w:p>
        </w:tc>
        <w:tc>
          <w:tcPr>
            <w:tcW w:w="1581" w:type="dxa"/>
            <w:tcBorders>
              <w:top w:val="nil"/>
              <w:left w:val="nil"/>
              <w:bottom w:val="single" w:sz="4" w:space="0" w:color="auto"/>
              <w:right w:val="single" w:sz="4" w:space="0" w:color="auto"/>
            </w:tcBorders>
            <w:shd w:val="clear" w:color="auto" w:fill="auto"/>
            <w:vAlign w:val="center"/>
          </w:tcPr>
          <w:p w14:paraId="1CB260C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点距40m                    地形等级Ⅱ</w:t>
            </w:r>
          </w:p>
        </w:tc>
        <w:tc>
          <w:tcPr>
            <w:tcW w:w="484" w:type="dxa"/>
            <w:tcBorders>
              <w:top w:val="nil"/>
              <w:left w:val="nil"/>
              <w:bottom w:val="single" w:sz="4" w:space="0" w:color="auto"/>
              <w:right w:val="single" w:sz="4" w:space="0" w:color="auto"/>
            </w:tcBorders>
            <w:shd w:val="clear" w:color="auto" w:fill="auto"/>
            <w:vAlign w:val="center"/>
          </w:tcPr>
          <w:p w14:paraId="023695C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031C6F4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74E4A5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29D849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6FF3899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CF13F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E2A120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321.60 </w:t>
            </w:r>
          </w:p>
        </w:tc>
        <w:tc>
          <w:tcPr>
            <w:tcW w:w="969" w:type="dxa"/>
            <w:tcBorders>
              <w:top w:val="nil"/>
              <w:left w:val="nil"/>
              <w:bottom w:val="single" w:sz="4" w:space="0" w:color="auto"/>
              <w:right w:val="single" w:sz="4" w:space="0" w:color="auto"/>
            </w:tcBorders>
            <w:shd w:val="clear" w:color="auto" w:fill="auto"/>
            <w:vAlign w:val="center"/>
          </w:tcPr>
          <w:p w14:paraId="2F03C14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0.64 </w:t>
            </w:r>
          </w:p>
        </w:tc>
        <w:tc>
          <w:tcPr>
            <w:tcW w:w="877" w:type="dxa"/>
            <w:tcBorders>
              <w:top w:val="nil"/>
              <w:left w:val="nil"/>
              <w:bottom w:val="single" w:sz="4" w:space="0" w:color="auto"/>
              <w:right w:val="nil"/>
            </w:tcBorders>
            <w:shd w:val="clear" w:color="auto" w:fill="auto"/>
            <w:vAlign w:val="center"/>
          </w:tcPr>
          <w:p w14:paraId="3E19EBE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037BB8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0.64 </w:t>
            </w:r>
          </w:p>
        </w:tc>
        <w:tc>
          <w:tcPr>
            <w:tcW w:w="900" w:type="dxa"/>
            <w:tcBorders>
              <w:top w:val="nil"/>
              <w:left w:val="single" w:sz="4" w:space="0" w:color="auto"/>
              <w:bottom w:val="single" w:sz="4" w:space="0" w:color="auto"/>
              <w:right w:val="nil"/>
            </w:tcBorders>
            <w:shd w:val="clear" w:color="auto" w:fill="auto"/>
            <w:vAlign w:val="center"/>
          </w:tcPr>
          <w:p w14:paraId="3C52F7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5DC37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C59DA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2172386F" w14:textId="77777777">
        <w:trPr>
          <w:trHeight w:val="500"/>
          <w:jc w:val="center"/>
        </w:trPr>
        <w:tc>
          <w:tcPr>
            <w:tcW w:w="1882" w:type="dxa"/>
            <w:tcBorders>
              <w:top w:val="nil"/>
              <w:left w:val="nil"/>
              <w:bottom w:val="single" w:sz="4" w:space="0" w:color="auto"/>
              <w:right w:val="single" w:sz="4" w:space="0" w:color="auto"/>
            </w:tcBorders>
            <w:shd w:val="clear" w:color="auto" w:fill="auto"/>
            <w:vAlign w:val="center"/>
          </w:tcPr>
          <w:p w14:paraId="17335A0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（八）物化探测网与剖面布设</w:t>
            </w:r>
          </w:p>
        </w:tc>
        <w:tc>
          <w:tcPr>
            <w:tcW w:w="1581" w:type="dxa"/>
            <w:tcBorders>
              <w:top w:val="nil"/>
              <w:left w:val="nil"/>
              <w:bottom w:val="single" w:sz="4" w:space="0" w:color="auto"/>
              <w:right w:val="single" w:sz="4" w:space="0" w:color="auto"/>
            </w:tcBorders>
            <w:shd w:val="clear" w:color="auto" w:fill="auto"/>
            <w:vAlign w:val="center"/>
          </w:tcPr>
          <w:p w14:paraId="281161C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DE037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DC0018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A0761B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83BD8B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AF578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62D594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4C75E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F7C515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12.02 </w:t>
            </w:r>
          </w:p>
        </w:tc>
        <w:tc>
          <w:tcPr>
            <w:tcW w:w="877" w:type="dxa"/>
            <w:tcBorders>
              <w:top w:val="nil"/>
              <w:left w:val="nil"/>
              <w:bottom w:val="single" w:sz="4" w:space="0" w:color="auto"/>
              <w:right w:val="single" w:sz="4" w:space="0" w:color="auto"/>
            </w:tcBorders>
            <w:shd w:val="clear" w:color="auto" w:fill="auto"/>
            <w:vAlign w:val="center"/>
          </w:tcPr>
          <w:p w14:paraId="3F48F62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4.71 </w:t>
            </w:r>
          </w:p>
        </w:tc>
        <w:tc>
          <w:tcPr>
            <w:tcW w:w="888" w:type="dxa"/>
            <w:tcBorders>
              <w:top w:val="nil"/>
              <w:left w:val="nil"/>
              <w:bottom w:val="single" w:sz="4" w:space="0" w:color="auto"/>
              <w:right w:val="single" w:sz="4" w:space="0" w:color="auto"/>
            </w:tcBorders>
            <w:shd w:val="clear" w:color="auto" w:fill="auto"/>
            <w:vAlign w:val="center"/>
          </w:tcPr>
          <w:p w14:paraId="6D1832E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7.31 </w:t>
            </w:r>
          </w:p>
        </w:tc>
        <w:tc>
          <w:tcPr>
            <w:tcW w:w="900" w:type="dxa"/>
            <w:tcBorders>
              <w:top w:val="nil"/>
              <w:left w:val="nil"/>
              <w:bottom w:val="single" w:sz="4" w:space="0" w:color="auto"/>
              <w:right w:val="single" w:sz="4" w:space="0" w:color="auto"/>
            </w:tcBorders>
            <w:shd w:val="clear" w:color="auto" w:fill="auto"/>
            <w:vAlign w:val="center"/>
          </w:tcPr>
          <w:p w14:paraId="546672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793559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EB71A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07B589B"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35EBC90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1.测网布设</w:t>
            </w:r>
          </w:p>
        </w:tc>
        <w:tc>
          <w:tcPr>
            <w:tcW w:w="1581" w:type="dxa"/>
            <w:tcBorders>
              <w:top w:val="nil"/>
              <w:left w:val="nil"/>
              <w:bottom w:val="single" w:sz="4" w:space="0" w:color="auto"/>
              <w:right w:val="single" w:sz="4" w:space="0" w:color="auto"/>
            </w:tcBorders>
            <w:shd w:val="clear" w:color="auto" w:fill="auto"/>
            <w:vAlign w:val="center"/>
          </w:tcPr>
          <w:p w14:paraId="318AD4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5FB82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CBC82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6DC11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38546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AFB09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BA1E5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CE6E2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09DDA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11.48 </w:t>
            </w:r>
          </w:p>
        </w:tc>
        <w:tc>
          <w:tcPr>
            <w:tcW w:w="877" w:type="dxa"/>
            <w:tcBorders>
              <w:top w:val="nil"/>
              <w:left w:val="nil"/>
              <w:bottom w:val="single" w:sz="4" w:space="0" w:color="auto"/>
              <w:right w:val="single" w:sz="4" w:space="0" w:color="auto"/>
            </w:tcBorders>
            <w:shd w:val="clear" w:color="auto" w:fill="auto"/>
            <w:vAlign w:val="center"/>
          </w:tcPr>
          <w:p w14:paraId="02CE60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4.71 </w:t>
            </w:r>
          </w:p>
        </w:tc>
        <w:tc>
          <w:tcPr>
            <w:tcW w:w="888" w:type="dxa"/>
            <w:tcBorders>
              <w:top w:val="nil"/>
              <w:left w:val="nil"/>
              <w:bottom w:val="single" w:sz="4" w:space="0" w:color="auto"/>
              <w:right w:val="single" w:sz="4" w:space="0" w:color="auto"/>
            </w:tcBorders>
            <w:shd w:val="clear" w:color="auto" w:fill="auto"/>
            <w:vAlign w:val="center"/>
          </w:tcPr>
          <w:p w14:paraId="424E470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6.77 </w:t>
            </w:r>
          </w:p>
        </w:tc>
        <w:tc>
          <w:tcPr>
            <w:tcW w:w="900" w:type="dxa"/>
            <w:tcBorders>
              <w:top w:val="nil"/>
              <w:left w:val="nil"/>
              <w:bottom w:val="single" w:sz="4" w:space="0" w:color="auto"/>
              <w:right w:val="nil"/>
            </w:tcBorders>
            <w:shd w:val="clear" w:color="auto" w:fill="auto"/>
            <w:vAlign w:val="center"/>
          </w:tcPr>
          <w:p w14:paraId="50075C4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56B78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6EEC1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56BCD37" w14:textId="77777777">
        <w:trPr>
          <w:trHeight w:val="751"/>
          <w:jc w:val="center"/>
        </w:trPr>
        <w:tc>
          <w:tcPr>
            <w:tcW w:w="1882" w:type="dxa"/>
            <w:tcBorders>
              <w:top w:val="nil"/>
              <w:left w:val="nil"/>
              <w:bottom w:val="single" w:sz="4" w:space="0" w:color="auto"/>
              <w:right w:val="single" w:sz="4" w:space="0" w:color="auto"/>
            </w:tcBorders>
            <w:shd w:val="clear" w:color="auto" w:fill="auto"/>
            <w:vAlign w:val="center"/>
          </w:tcPr>
          <w:p w14:paraId="270308C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1∶25000测网布设</w:t>
            </w:r>
          </w:p>
        </w:tc>
        <w:tc>
          <w:tcPr>
            <w:tcW w:w="1581" w:type="dxa"/>
            <w:tcBorders>
              <w:top w:val="nil"/>
              <w:left w:val="nil"/>
              <w:bottom w:val="single" w:sz="4" w:space="0" w:color="auto"/>
              <w:right w:val="single" w:sz="4" w:space="0" w:color="auto"/>
            </w:tcBorders>
            <w:shd w:val="clear" w:color="auto" w:fill="auto"/>
            <w:vAlign w:val="center"/>
          </w:tcPr>
          <w:p w14:paraId="3A74854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自由网、密度为40点/km</w:t>
            </w:r>
            <w:r>
              <w:rPr>
                <w:rFonts w:ascii="仿宋" w:eastAsia="仿宋" w:hAnsi="仿宋" w:cs="仿宋" w:hint="eastAsia"/>
                <w:kern w:val="0"/>
                <w:vertAlign w:val="superscript"/>
              </w:rPr>
              <w:t>2</w:t>
            </w:r>
            <w:r>
              <w:rPr>
                <w:rFonts w:ascii="仿宋" w:eastAsia="仿宋" w:hAnsi="仿宋" w:cs="仿宋" w:hint="eastAsia"/>
                <w:kern w:val="0"/>
              </w:rPr>
              <w:t xml:space="preserve">                 地形等级Ⅱ</w:t>
            </w:r>
          </w:p>
        </w:tc>
        <w:tc>
          <w:tcPr>
            <w:tcW w:w="484" w:type="dxa"/>
            <w:tcBorders>
              <w:top w:val="nil"/>
              <w:left w:val="nil"/>
              <w:bottom w:val="single" w:sz="4" w:space="0" w:color="auto"/>
              <w:right w:val="single" w:sz="4" w:space="0" w:color="auto"/>
            </w:tcBorders>
            <w:shd w:val="clear" w:color="auto" w:fill="auto"/>
            <w:vAlign w:val="center"/>
          </w:tcPr>
          <w:p w14:paraId="232A87A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31A20F3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16" w:type="dxa"/>
            <w:tcBorders>
              <w:top w:val="nil"/>
              <w:left w:val="nil"/>
              <w:bottom w:val="single" w:sz="4" w:space="0" w:color="auto"/>
              <w:right w:val="single" w:sz="4" w:space="0" w:color="auto"/>
            </w:tcBorders>
            <w:shd w:val="clear" w:color="auto" w:fill="auto"/>
            <w:vAlign w:val="center"/>
          </w:tcPr>
          <w:p w14:paraId="312EA8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240</w:t>
            </w:r>
          </w:p>
        </w:tc>
        <w:tc>
          <w:tcPr>
            <w:tcW w:w="704" w:type="dxa"/>
            <w:tcBorders>
              <w:top w:val="nil"/>
              <w:left w:val="nil"/>
              <w:bottom w:val="single" w:sz="4" w:space="0" w:color="auto"/>
              <w:right w:val="single" w:sz="4" w:space="0" w:color="auto"/>
            </w:tcBorders>
            <w:shd w:val="clear" w:color="auto" w:fill="auto"/>
            <w:vAlign w:val="center"/>
          </w:tcPr>
          <w:p w14:paraId="65F459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A16510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52E80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41713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196.32 </w:t>
            </w:r>
          </w:p>
        </w:tc>
        <w:tc>
          <w:tcPr>
            <w:tcW w:w="969" w:type="dxa"/>
            <w:tcBorders>
              <w:top w:val="nil"/>
              <w:left w:val="nil"/>
              <w:bottom w:val="single" w:sz="4" w:space="0" w:color="auto"/>
              <w:right w:val="single" w:sz="4" w:space="0" w:color="auto"/>
            </w:tcBorders>
            <w:shd w:val="clear" w:color="auto" w:fill="auto"/>
            <w:vAlign w:val="center"/>
          </w:tcPr>
          <w:p w14:paraId="5450E1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4.71 </w:t>
            </w:r>
          </w:p>
        </w:tc>
        <w:tc>
          <w:tcPr>
            <w:tcW w:w="877" w:type="dxa"/>
            <w:tcBorders>
              <w:top w:val="nil"/>
              <w:left w:val="nil"/>
              <w:bottom w:val="single" w:sz="4" w:space="0" w:color="auto"/>
              <w:right w:val="nil"/>
            </w:tcBorders>
            <w:shd w:val="clear" w:color="auto" w:fill="auto"/>
            <w:vAlign w:val="center"/>
          </w:tcPr>
          <w:p w14:paraId="3DFA72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4.71 </w:t>
            </w:r>
          </w:p>
        </w:tc>
        <w:tc>
          <w:tcPr>
            <w:tcW w:w="888" w:type="dxa"/>
            <w:tcBorders>
              <w:top w:val="nil"/>
              <w:left w:val="single" w:sz="4" w:space="0" w:color="auto"/>
              <w:bottom w:val="single" w:sz="4" w:space="0" w:color="auto"/>
              <w:right w:val="nil"/>
            </w:tcBorders>
            <w:shd w:val="clear" w:color="auto" w:fill="auto"/>
            <w:vAlign w:val="center"/>
          </w:tcPr>
          <w:p w14:paraId="4C164F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EEEDD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7CC1C9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16908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 详见说明</w:t>
            </w:r>
          </w:p>
        </w:tc>
      </w:tr>
      <w:tr w:rsidR="00CA5775" w14:paraId="35FC2C5F" w14:textId="77777777">
        <w:trPr>
          <w:trHeight w:val="417"/>
          <w:jc w:val="center"/>
        </w:trPr>
        <w:tc>
          <w:tcPr>
            <w:tcW w:w="1882" w:type="dxa"/>
            <w:tcBorders>
              <w:top w:val="nil"/>
              <w:left w:val="nil"/>
              <w:bottom w:val="single" w:sz="4" w:space="0" w:color="auto"/>
              <w:right w:val="single" w:sz="4" w:space="0" w:color="auto"/>
            </w:tcBorders>
            <w:shd w:val="clear" w:color="auto" w:fill="auto"/>
            <w:vAlign w:val="center"/>
          </w:tcPr>
          <w:p w14:paraId="33AC7E2A"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1∶10000测网布设</w:t>
            </w:r>
          </w:p>
        </w:tc>
        <w:tc>
          <w:tcPr>
            <w:tcW w:w="1581" w:type="dxa"/>
            <w:tcBorders>
              <w:top w:val="nil"/>
              <w:left w:val="nil"/>
              <w:bottom w:val="single" w:sz="4" w:space="0" w:color="auto"/>
              <w:right w:val="single" w:sz="4" w:space="0" w:color="auto"/>
            </w:tcBorders>
            <w:shd w:val="clear" w:color="auto" w:fill="auto"/>
            <w:vAlign w:val="center"/>
          </w:tcPr>
          <w:p w14:paraId="7B70DA29"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网度</w:t>
            </w:r>
            <w:proofErr w:type="gramEnd"/>
            <w:r>
              <w:rPr>
                <w:rFonts w:ascii="仿宋" w:eastAsia="仿宋" w:hAnsi="仿宋" w:cs="仿宋" w:hint="eastAsia"/>
                <w:kern w:val="0"/>
              </w:rPr>
              <w:t>100×40m               地形等级Ⅱ</w:t>
            </w:r>
          </w:p>
        </w:tc>
        <w:tc>
          <w:tcPr>
            <w:tcW w:w="484" w:type="dxa"/>
            <w:tcBorders>
              <w:top w:val="nil"/>
              <w:left w:val="nil"/>
              <w:bottom w:val="single" w:sz="4" w:space="0" w:color="auto"/>
              <w:right w:val="single" w:sz="4" w:space="0" w:color="auto"/>
            </w:tcBorders>
            <w:shd w:val="clear" w:color="auto" w:fill="auto"/>
            <w:vAlign w:val="center"/>
          </w:tcPr>
          <w:p w14:paraId="336E4C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298C1D3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16" w:type="dxa"/>
            <w:tcBorders>
              <w:top w:val="nil"/>
              <w:left w:val="nil"/>
              <w:bottom w:val="single" w:sz="4" w:space="0" w:color="auto"/>
              <w:right w:val="single" w:sz="4" w:space="0" w:color="auto"/>
            </w:tcBorders>
            <w:shd w:val="clear" w:color="auto" w:fill="auto"/>
            <w:vAlign w:val="center"/>
          </w:tcPr>
          <w:p w14:paraId="7F498D4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3BD2BB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27" w:type="dxa"/>
            <w:tcBorders>
              <w:top w:val="nil"/>
              <w:left w:val="nil"/>
              <w:bottom w:val="single" w:sz="4" w:space="0" w:color="auto"/>
              <w:right w:val="single" w:sz="4" w:space="0" w:color="auto"/>
            </w:tcBorders>
            <w:shd w:val="clear" w:color="auto" w:fill="auto"/>
            <w:vAlign w:val="center"/>
          </w:tcPr>
          <w:p w14:paraId="4B42E65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08C8A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AAFEEB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2256.00 </w:t>
            </w:r>
          </w:p>
        </w:tc>
        <w:tc>
          <w:tcPr>
            <w:tcW w:w="969" w:type="dxa"/>
            <w:tcBorders>
              <w:top w:val="nil"/>
              <w:left w:val="nil"/>
              <w:bottom w:val="single" w:sz="4" w:space="0" w:color="auto"/>
              <w:right w:val="single" w:sz="4" w:space="0" w:color="auto"/>
            </w:tcBorders>
            <w:shd w:val="clear" w:color="auto" w:fill="auto"/>
            <w:vAlign w:val="center"/>
          </w:tcPr>
          <w:p w14:paraId="1A6629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6.77 </w:t>
            </w:r>
          </w:p>
        </w:tc>
        <w:tc>
          <w:tcPr>
            <w:tcW w:w="877" w:type="dxa"/>
            <w:tcBorders>
              <w:top w:val="nil"/>
              <w:left w:val="nil"/>
              <w:bottom w:val="single" w:sz="4" w:space="0" w:color="auto"/>
              <w:right w:val="nil"/>
            </w:tcBorders>
            <w:shd w:val="clear" w:color="auto" w:fill="auto"/>
            <w:vAlign w:val="center"/>
          </w:tcPr>
          <w:p w14:paraId="5C414BC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5006229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6.77 </w:t>
            </w:r>
          </w:p>
        </w:tc>
        <w:tc>
          <w:tcPr>
            <w:tcW w:w="900" w:type="dxa"/>
            <w:tcBorders>
              <w:top w:val="nil"/>
              <w:left w:val="single" w:sz="4" w:space="0" w:color="auto"/>
              <w:bottom w:val="single" w:sz="4" w:space="0" w:color="auto"/>
              <w:right w:val="nil"/>
            </w:tcBorders>
            <w:shd w:val="clear" w:color="auto" w:fill="auto"/>
            <w:vAlign w:val="center"/>
          </w:tcPr>
          <w:p w14:paraId="166A8F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110CC00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130BE2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258DA20E" w14:textId="77777777">
        <w:trPr>
          <w:trHeight w:val="168"/>
          <w:jc w:val="center"/>
        </w:trPr>
        <w:tc>
          <w:tcPr>
            <w:tcW w:w="1882" w:type="dxa"/>
            <w:tcBorders>
              <w:top w:val="nil"/>
              <w:left w:val="nil"/>
              <w:bottom w:val="single" w:sz="4" w:space="0" w:color="auto"/>
              <w:right w:val="single" w:sz="4" w:space="0" w:color="auto"/>
            </w:tcBorders>
            <w:shd w:val="clear" w:color="auto" w:fill="auto"/>
            <w:vAlign w:val="center"/>
          </w:tcPr>
          <w:p w14:paraId="263F0D8F"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2.剖面布设</w:t>
            </w:r>
          </w:p>
        </w:tc>
        <w:tc>
          <w:tcPr>
            <w:tcW w:w="1581" w:type="dxa"/>
            <w:tcBorders>
              <w:top w:val="nil"/>
              <w:left w:val="nil"/>
              <w:bottom w:val="single" w:sz="4" w:space="0" w:color="auto"/>
              <w:right w:val="single" w:sz="4" w:space="0" w:color="auto"/>
            </w:tcBorders>
            <w:shd w:val="clear" w:color="auto" w:fill="auto"/>
            <w:vAlign w:val="center"/>
          </w:tcPr>
          <w:p w14:paraId="5BF7E0A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F71EE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0D8DA6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A3EA88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0D5505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276E94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6E0F9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FCE9FB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4D33C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0.54 </w:t>
            </w:r>
          </w:p>
        </w:tc>
        <w:tc>
          <w:tcPr>
            <w:tcW w:w="877" w:type="dxa"/>
            <w:tcBorders>
              <w:top w:val="nil"/>
              <w:left w:val="nil"/>
              <w:bottom w:val="single" w:sz="4" w:space="0" w:color="auto"/>
              <w:right w:val="nil"/>
            </w:tcBorders>
            <w:shd w:val="clear" w:color="auto" w:fill="auto"/>
            <w:vAlign w:val="center"/>
          </w:tcPr>
          <w:p w14:paraId="66C8AE1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BCBB9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0.54 </w:t>
            </w:r>
          </w:p>
        </w:tc>
        <w:tc>
          <w:tcPr>
            <w:tcW w:w="900" w:type="dxa"/>
            <w:tcBorders>
              <w:top w:val="nil"/>
              <w:left w:val="single" w:sz="4" w:space="0" w:color="auto"/>
              <w:bottom w:val="single" w:sz="4" w:space="0" w:color="auto"/>
              <w:right w:val="nil"/>
            </w:tcBorders>
            <w:shd w:val="clear" w:color="auto" w:fill="auto"/>
            <w:vAlign w:val="center"/>
          </w:tcPr>
          <w:p w14:paraId="11A9299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1AE6E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BDCED6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99B5B65" w14:textId="77777777">
        <w:trPr>
          <w:trHeight w:val="371"/>
          <w:jc w:val="center"/>
        </w:trPr>
        <w:tc>
          <w:tcPr>
            <w:tcW w:w="1882" w:type="dxa"/>
            <w:tcBorders>
              <w:top w:val="nil"/>
              <w:left w:val="nil"/>
              <w:bottom w:val="single" w:sz="4" w:space="0" w:color="auto"/>
              <w:right w:val="single" w:sz="4" w:space="0" w:color="auto"/>
            </w:tcBorders>
            <w:shd w:val="clear" w:color="auto" w:fill="auto"/>
            <w:vAlign w:val="center"/>
          </w:tcPr>
          <w:p w14:paraId="458EA7B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1∶10000剖面布设</w:t>
            </w:r>
          </w:p>
        </w:tc>
        <w:tc>
          <w:tcPr>
            <w:tcW w:w="1581" w:type="dxa"/>
            <w:tcBorders>
              <w:top w:val="nil"/>
              <w:left w:val="nil"/>
              <w:bottom w:val="single" w:sz="4" w:space="0" w:color="auto"/>
              <w:right w:val="single" w:sz="4" w:space="0" w:color="auto"/>
            </w:tcBorders>
            <w:shd w:val="clear" w:color="auto" w:fill="auto"/>
            <w:vAlign w:val="center"/>
          </w:tcPr>
          <w:p w14:paraId="0CC3D2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点距40m                    地形等级Ⅱ</w:t>
            </w:r>
          </w:p>
        </w:tc>
        <w:tc>
          <w:tcPr>
            <w:tcW w:w="484" w:type="dxa"/>
            <w:tcBorders>
              <w:top w:val="nil"/>
              <w:left w:val="nil"/>
              <w:bottom w:val="single" w:sz="4" w:space="0" w:color="auto"/>
              <w:right w:val="single" w:sz="4" w:space="0" w:color="auto"/>
            </w:tcBorders>
            <w:shd w:val="clear" w:color="auto" w:fill="auto"/>
            <w:vAlign w:val="center"/>
          </w:tcPr>
          <w:p w14:paraId="4F5DD84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p>
        </w:tc>
        <w:tc>
          <w:tcPr>
            <w:tcW w:w="819" w:type="dxa"/>
            <w:tcBorders>
              <w:top w:val="nil"/>
              <w:left w:val="nil"/>
              <w:bottom w:val="single" w:sz="4" w:space="0" w:color="auto"/>
              <w:right w:val="single" w:sz="4" w:space="0" w:color="auto"/>
            </w:tcBorders>
            <w:shd w:val="clear" w:color="auto" w:fill="auto"/>
            <w:vAlign w:val="center"/>
          </w:tcPr>
          <w:p w14:paraId="5E3FAF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4C3AD8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89BD3E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27" w:type="dxa"/>
            <w:tcBorders>
              <w:top w:val="nil"/>
              <w:left w:val="nil"/>
              <w:bottom w:val="single" w:sz="4" w:space="0" w:color="auto"/>
              <w:right w:val="single" w:sz="4" w:space="0" w:color="auto"/>
            </w:tcBorders>
            <w:shd w:val="clear" w:color="auto" w:fill="auto"/>
            <w:vAlign w:val="center"/>
          </w:tcPr>
          <w:p w14:paraId="5D1D8E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1F5691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ECC7BF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270.00 </w:t>
            </w:r>
          </w:p>
        </w:tc>
        <w:tc>
          <w:tcPr>
            <w:tcW w:w="969" w:type="dxa"/>
            <w:tcBorders>
              <w:top w:val="nil"/>
              <w:left w:val="nil"/>
              <w:bottom w:val="single" w:sz="4" w:space="0" w:color="auto"/>
              <w:right w:val="single" w:sz="4" w:space="0" w:color="auto"/>
            </w:tcBorders>
            <w:shd w:val="clear" w:color="auto" w:fill="auto"/>
            <w:vAlign w:val="center"/>
          </w:tcPr>
          <w:p w14:paraId="15BC24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0.54 </w:t>
            </w:r>
          </w:p>
        </w:tc>
        <w:tc>
          <w:tcPr>
            <w:tcW w:w="877" w:type="dxa"/>
            <w:tcBorders>
              <w:top w:val="nil"/>
              <w:left w:val="nil"/>
              <w:bottom w:val="single" w:sz="4" w:space="0" w:color="auto"/>
              <w:right w:val="nil"/>
            </w:tcBorders>
            <w:shd w:val="clear" w:color="auto" w:fill="auto"/>
            <w:vAlign w:val="center"/>
          </w:tcPr>
          <w:p w14:paraId="6DC282F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5A2819E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0.54 </w:t>
            </w:r>
          </w:p>
        </w:tc>
        <w:tc>
          <w:tcPr>
            <w:tcW w:w="900" w:type="dxa"/>
            <w:tcBorders>
              <w:top w:val="nil"/>
              <w:left w:val="single" w:sz="4" w:space="0" w:color="auto"/>
              <w:bottom w:val="single" w:sz="4" w:space="0" w:color="auto"/>
              <w:right w:val="nil"/>
            </w:tcBorders>
            <w:shd w:val="clear" w:color="auto" w:fill="auto"/>
            <w:vAlign w:val="center"/>
          </w:tcPr>
          <w:p w14:paraId="4F774FD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F3FEF6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2CF667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191D543D"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480DFBF2"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五、遥感</w:t>
            </w:r>
          </w:p>
        </w:tc>
        <w:tc>
          <w:tcPr>
            <w:tcW w:w="1581" w:type="dxa"/>
            <w:tcBorders>
              <w:top w:val="nil"/>
              <w:left w:val="nil"/>
              <w:bottom w:val="single" w:sz="4" w:space="0" w:color="auto"/>
              <w:right w:val="single" w:sz="4" w:space="0" w:color="auto"/>
            </w:tcBorders>
            <w:shd w:val="clear" w:color="auto" w:fill="auto"/>
            <w:vAlign w:val="center"/>
          </w:tcPr>
          <w:p w14:paraId="5B874CF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0A0F96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A8C8B1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CC073F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E2E255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B5C886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7E997A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76AEEF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6C5DDCF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22.74 </w:t>
            </w:r>
          </w:p>
        </w:tc>
        <w:tc>
          <w:tcPr>
            <w:tcW w:w="877" w:type="dxa"/>
            <w:tcBorders>
              <w:top w:val="nil"/>
              <w:left w:val="nil"/>
              <w:bottom w:val="single" w:sz="4" w:space="0" w:color="auto"/>
              <w:right w:val="nil"/>
            </w:tcBorders>
            <w:shd w:val="clear" w:color="auto" w:fill="auto"/>
            <w:vAlign w:val="center"/>
          </w:tcPr>
          <w:p w14:paraId="67F2866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22.74 </w:t>
            </w:r>
          </w:p>
        </w:tc>
        <w:tc>
          <w:tcPr>
            <w:tcW w:w="888" w:type="dxa"/>
            <w:tcBorders>
              <w:top w:val="nil"/>
              <w:left w:val="single" w:sz="4" w:space="0" w:color="auto"/>
              <w:bottom w:val="single" w:sz="4" w:space="0" w:color="auto"/>
              <w:right w:val="nil"/>
            </w:tcBorders>
            <w:shd w:val="clear" w:color="auto" w:fill="auto"/>
            <w:vAlign w:val="center"/>
          </w:tcPr>
          <w:p w14:paraId="5E1C2BA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79C3DC5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69E8EFA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283F22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19A3261" w14:textId="77777777">
        <w:trPr>
          <w:trHeight w:val="475"/>
          <w:jc w:val="center"/>
        </w:trPr>
        <w:tc>
          <w:tcPr>
            <w:tcW w:w="1882" w:type="dxa"/>
            <w:tcBorders>
              <w:top w:val="nil"/>
              <w:left w:val="nil"/>
              <w:bottom w:val="single" w:sz="4" w:space="0" w:color="auto"/>
              <w:right w:val="single" w:sz="4" w:space="0" w:color="auto"/>
            </w:tcBorders>
            <w:shd w:val="clear" w:color="auto" w:fill="auto"/>
            <w:vAlign w:val="center"/>
          </w:tcPr>
          <w:p w14:paraId="153579E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（二）遥感地质解译</w:t>
            </w:r>
          </w:p>
        </w:tc>
        <w:tc>
          <w:tcPr>
            <w:tcW w:w="1581" w:type="dxa"/>
            <w:tcBorders>
              <w:top w:val="nil"/>
              <w:left w:val="nil"/>
              <w:bottom w:val="single" w:sz="4" w:space="0" w:color="auto"/>
              <w:right w:val="single" w:sz="4" w:space="0" w:color="auto"/>
            </w:tcBorders>
            <w:shd w:val="clear" w:color="auto" w:fill="auto"/>
            <w:vAlign w:val="center"/>
          </w:tcPr>
          <w:p w14:paraId="3F9299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61CF2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F96EFB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C7694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C3915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4EBA9B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FDAA3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1BD68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A4D2B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22.74 </w:t>
            </w:r>
          </w:p>
        </w:tc>
        <w:tc>
          <w:tcPr>
            <w:tcW w:w="877" w:type="dxa"/>
            <w:tcBorders>
              <w:top w:val="nil"/>
              <w:left w:val="nil"/>
              <w:bottom w:val="single" w:sz="4" w:space="0" w:color="auto"/>
              <w:right w:val="nil"/>
            </w:tcBorders>
            <w:shd w:val="clear" w:color="auto" w:fill="auto"/>
            <w:vAlign w:val="center"/>
          </w:tcPr>
          <w:p w14:paraId="0D969E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22.74 </w:t>
            </w:r>
          </w:p>
        </w:tc>
        <w:tc>
          <w:tcPr>
            <w:tcW w:w="888" w:type="dxa"/>
            <w:tcBorders>
              <w:top w:val="nil"/>
              <w:left w:val="single" w:sz="4" w:space="0" w:color="auto"/>
              <w:bottom w:val="single" w:sz="4" w:space="0" w:color="auto"/>
              <w:right w:val="nil"/>
            </w:tcBorders>
            <w:shd w:val="clear" w:color="auto" w:fill="auto"/>
            <w:vAlign w:val="center"/>
          </w:tcPr>
          <w:p w14:paraId="66563E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5B3A6F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8186A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BB6DF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5B5E598"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38B7AB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1.遥感信息提取</w:t>
            </w:r>
          </w:p>
        </w:tc>
        <w:tc>
          <w:tcPr>
            <w:tcW w:w="1581" w:type="dxa"/>
            <w:tcBorders>
              <w:top w:val="nil"/>
              <w:left w:val="nil"/>
              <w:bottom w:val="single" w:sz="4" w:space="0" w:color="auto"/>
              <w:right w:val="single" w:sz="4" w:space="0" w:color="auto"/>
            </w:tcBorders>
            <w:shd w:val="clear" w:color="auto" w:fill="auto"/>
            <w:vAlign w:val="center"/>
          </w:tcPr>
          <w:p w14:paraId="28EFC9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216BE5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D91DB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F976A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EE2387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79C29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CEB6D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EE3718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68766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0.21 </w:t>
            </w:r>
          </w:p>
        </w:tc>
        <w:tc>
          <w:tcPr>
            <w:tcW w:w="877" w:type="dxa"/>
            <w:tcBorders>
              <w:top w:val="nil"/>
              <w:left w:val="nil"/>
              <w:bottom w:val="single" w:sz="4" w:space="0" w:color="auto"/>
              <w:right w:val="nil"/>
            </w:tcBorders>
            <w:shd w:val="clear" w:color="auto" w:fill="auto"/>
            <w:vAlign w:val="center"/>
          </w:tcPr>
          <w:p w14:paraId="2385F5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0.21 </w:t>
            </w:r>
          </w:p>
        </w:tc>
        <w:tc>
          <w:tcPr>
            <w:tcW w:w="888" w:type="dxa"/>
            <w:tcBorders>
              <w:top w:val="nil"/>
              <w:left w:val="single" w:sz="4" w:space="0" w:color="auto"/>
              <w:bottom w:val="single" w:sz="4" w:space="0" w:color="auto"/>
              <w:right w:val="nil"/>
            </w:tcBorders>
            <w:shd w:val="clear" w:color="auto" w:fill="auto"/>
            <w:vAlign w:val="center"/>
          </w:tcPr>
          <w:p w14:paraId="652960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7F684F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FD090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F4143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088D8FC" w14:textId="77777777">
        <w:trPr>
          <w:trHeight w:val="419"/>
          <w:jc w:val="center"/>
        </w:trPr>
        <w:tc>
          <w:tcPr>
            <w:tcW w:w="1882" w:type="dxa"/>
            <w:tcBorders>
              <w:top w:val="nil"/>
              <w:left w:val="nil"/>
              <w:bottom w:val="single" w:sz="4" w:space="0" w:color="auto"/>
              <w:right w:val="single" w:sz="4" w:space="0" w:color="auto"/>
            </w:tcBorders>
            <w:shd w:val="clear" w:color="auto" w:fill="auto"/>
            <w:vAlign w:val="center"/>
          </w:tcPr>
          <w:p w14:paraId="0E35E7F1"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1∶25000遥感信息提取</w:t>
            </w:r>
          </w:p>
        </w:tc>
        <w:tc>
          <w:tcPr>
            <w:tcW w:w="1581" w:type="dxa"/>
            <w:tcBorders>
              <w:top w:val="nil"/>
              <w:left w:val="nil"/>
              <w:bottom w:val="single" w:sz="4" w:space="0" w:color="auto"/>
              <w:right w:val="single" w:sz="4" w:space="0" w:color="auto"/>
            </w:tcBorders>
            <w:shd w:val="clear" w:color="auto" w:fill="auto"/>
            <w:vAlign w:val="center"/>
          </w:tcPr>
          <w:p w14:paraId="450FB5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6AD55B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42BE89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971</w:t>
            </w:r>
          </w:p>
        </w:tc>
        <w:tc>
          <w:tcPr>
            <w:tcW w:w="716" w:type="dxa"/>
            <w:tcBorders>
              <w:top w:val="nil"/>
              <w:left w:val="nil"/>
              <w:bottom w:val="single" w:sz="4" w:space="0" w:color="auto"/>
              <w:right w:val="single" w:sz="4" w:space="0" w:color="auto"/>
            </w:tcBorders>
            <w:shd w:val="clear" w:color="auto" w:fill="auto"/>
            <w:vAlign w:val="center"/>
          </w:tcPr>
          <w:p w14:paraId="229E7DB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971</w:t>
            </w:r>
          </w:p>
        </w:tc>
        <w:tc>
          <w:tcPr>
            <w:tcW w:w="704" w:type="dxa"/>
            <w:tcBorders>
              <w:top w:val="nil"/>
              <w:left w:val="nil"/>
              <w:bottom w:val="single" w:sz="4" w:space="0" w:color="auto"/>
              <w:right w:val="single" w:sz="4" w:space="0" w:color="auto"/>
            </w:tcBorders>
            <w:shd w:val="clear" w:color="auto" w:fill="auto"/>
            <w:vAlign w:val="center"/>
          </w:tcPr>
          <w:p w14:paraId="3548C1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336E8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C8E47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94DA4D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2.20 </w:t>
            </w:r>
          </w:p>
        </w:tc>
        <w:tc>
          <w:tcPr>
            <w:tcW w:w="969" w:type="dxa"/>
            <w:tcBorders>
              <w:top w:val="nil"/>
              <w:left w:val="nil"/>
              <w:bottom w:val="single" w:sz="4" w:space="0" w:color="auto"/>
              <w:right w:val="single" w:sz="4" w:space="0" w:color="auto"/>
            </w:tcBorders>
            <w:shd w:val="clear" w:color="auto" w:fill="auto"/>
            <w:vAlign w:val="center"/>
          </w:tcPr>
          <w:p w14:paraId="62B908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0.21 </w:t>
            </w:r>
          </w:p>
        </w:tc>
        <w:tc>
          <w:tcPr>
            <w:tcW w:w="877" w:type="dxa"/>
            <w:tcBorders>
              <w:top w:val="nil"/>
              <w:left w:val="nil"/>
              <w:bottom w:val="single" w:sz="4" w:space="0" w:color="auto"/>
              <w:right w:val="nil"/>
            </w:tcBorders>
            <w:shd w:val="clear" w:color="auto" w:fill="auto"/>
            <w:vAlign w:val="center"/>
          </w:tcPr>
          <w:p w14:paraId="6F9435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0.21 </w:t>
            </w:r>
          </w:p>
        </w:tc>
        <w:tc>
          <w:tcPr>
            <w:tcW w:w="888" w:type="dxa"/>
            <w:tcBorders>
              <w:top w:val="nil"/>
              <w:left w:val="single" w:sz="4" w:space="0" w:color="auto"/>
              <w:bottom w:val="single" w:sz="4" w:space="0" w:color="auto"/>
              <w:right w:val="nil"/>
            </w:tcBorders>
            <w:shd w:val="clear" w:color="auto" w:fill="auto"/>
            <w:vAlign w:val="center"/>
          </w:tcPr>
          <w:p w14:paraId="23E01D2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7CB902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764FA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7EA3F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48901BD"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CF8FC83"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2.遥感地质解译</w:t>
            </w:r>
          </w:p>
        </w:tc>
        <w:tc>
          <w:tcPr>
            <w:tcW w:w="1581" w:type="dxa"/>
            <w:tcBorders>
              <w:top w:val="nil"/>
              <w:left w:val="nil"/>
              <w:bottom w:val="single" w:sz="4" w:space="0" w:color="auto"/>
              <w:right w:val="single" w:sz="4" w:space="0" w:color="auto"/>
            </w:tcBorders>
            <w:shd w:val="clear" w:color="auto" w:fill="auto"/>
            <w:vAlign w:val="center"/>
          </w:tcPr>
          <w:p w14:paraId="16FBF39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ABC26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7F1A37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BCAC9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D9557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55A49D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3CF2F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E4E86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5976E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22.53 </w:t>
            </w:r>
          </w:p>
        </w:tc>
        <w:tc>
          <w:tcPr>
            <w:tcW w:w="877" w:type="dxa"/>
            <w:tcBorders>
              <w:top w:val="nil"/>
              <w:left w:val="nil"/>
              <w:bottom w:val="single" w:sz="4" w:space="0" w:color="auto"/>
              <w:right w:val="nil"/>
            </w:tcBorders>
            <w:shd w:val="clear" w:color="auto" w:fill="auto"/>
            <w:vAlign w:val="center"/>
          </w:tcPr>
          <w:p w14:paraId="2D74055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22.53 </w:t>
            </w:r>
          </w:p>
        </w:tc>
        <w:tc>
          <w:tcPr>
            <w:tcW w:w="888" w:type="dxa"/>
            <w:tcBorders>
              <w:top w:val="nil"/>
              <w:left w:val="single" w:sz="4" w:space="0" w:color="auto"/>
              <w:bottom w:val="single" w:sz="4" w:space="0" w:color="auto"/>
              <w:right w:val="nil"/>
            </w:tcBorders>
            <w:shd w:val="clear" w:color="auto" w:fill="auto"/>
            <w:vAlign w:val="center"/>
          </w:tcPr>
          <w:p w14:paraId="56FEC2B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680989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E6B60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84EDD3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FF23AF7" w14:textId="77777777">
        <w:trPr>
          <w:trHeight w:val="373"/>
          <w:jc w:val="center"/>
        </w:trPr>
        <w:tc>
          <w:tcPr>
            <w:tcW w:w="1882" w:type="dxa"/>
            <w:tcBorders>
              <w:top w:val="nil"/>
              <w:left w:val="nil"/>
              <w:bottom w:val="single" w:sz="4" w:space="0" w:color="auto"/>
              <w:right w:val="single" w:sz="4" w:space="0" w:color="auto"/>
            </w:tcBorders>
            <w:shd w:val="clear" w:color="auto" w:fill="auto"/>
            <w:vAlign w:val="center"/>
          </w:tcPr>
          <w:p w14:paraId="67146E13"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1∶25000遥感地质解译</w:t>
            </w:r>
          </w:p>
        </w:tc>
        <w:tc>
          <w:tcPr>
            <w:tcW w:w="1581" w:type="dxa"/>
            <w:tcBorders>
              <w:top w:val="nil"/>
              <w:left w:val="nil"/>
              <w:bottom w:val="single" w:sz="4" w:space="0" w:color="auto"/>
              <w:right w:val="single" w:sz="4" w:space="0" w:color="auto"/>
            </w:tcBorders>
            <w:shd w:val="clear" w:color="auto" w:fill="auto"/>
            <w:vAlign w:val="center"/>
          </w:tcPr>
          <w:p w14:paraId="15CFB4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可解程度Ⅱ</w:t>
            </w:r>
          </w:p>
        </w:tc>
        <w:tc>
          <w:tcPr>
            <w:tcW w:w="484" w:type="dxa"/>
            <w:tcBorders>
              <w:top w:val="nil"/>
              <w:left w:val="nil"/>
              <w:bottom w:val="single" w:sz="4" w:space="0" w:color="auto"/>
              <w:right w:val="single" w:sz="4" w:space="0" w:color="auto"/>
            </w:tcBorders>
            <w:shd w:val="clear" w:color="auto" w:fill="auto"/>
            <w:vAlign w:val="center"/>
          </w:tcPr>
          <w:p w14:paraId="5C4C9E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Km</w:t>
            </w:r>
            <w:r>
              <w:rPr>
                <w:rFonts w:ascii="仿宋" w:eastAsia="仿宋" w:hAnsi="仿宋" w:cs="仿宋" w:hint="eastAsia"/>
                <w:kern w:val="0"/>
                <w:vertAlign w:val="superscript"/>
              </w:rPr>
              <w:t>2</w:t>
            </w:r>
          </w:p>
        </w:tc>
        <w:tc>
          <w:tcPr>
            <w:tcW w:w="819" w:type="dxa"/>
            <w:tcBorders>
              <w:top w:val="nil"/>
              <w:left w:val="nil"/>
              <w:bottom w:val="single" w:sz="4" w:space="0" w:color="auto"/>
              <w:right w:val="single" w:sz="4" w:space="0" w:color="auto"/>
            </w:tcBorders>
            <w:shd w:val="clear" w:color="auto" w:fill="auto"/>
            <w:vAlign w:val="center"/>
          </w:tcPr>
          <w:p w14:paraId="026540E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971</w:t>
            </w:r>
          </w:p>
        </w:tc>
        <w:tc>
          <w:tcPr>
            <w:tcW w:w="716" w:type="dxa"/>
            <w:tcBorders>
              <w:top w:val="nil"/>
              <w:left w:val="nil"/>
              <w:bottom w:val="single" w:sz="4" w:space="0" w:color="auto"/>
              <w:right w:val="single" w:sz="4" w:space="0" w:color="auto"/>
            </w:tcBorders>
            <w:shd w:val="clear" w:color="auto" w:fill="auto"/>
            <w:vAlign w:val="center"/>
          </w:tcPr>
          <w:p w14:paraId="017727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971</w:t>
            </w:r>
          </w:p>
        </w:tc>
        <w:tc>
          <w:tcPr>
            <w:tcW w:w="704" w:type="dxa"/>
            <w:tcBorders>
              <w:top w:val="nil"/>
              <w:left w:val="nil"/>
              <w:bottom w:val="single" w:sz="4" w:space="0" w:color="auto"/>
              <w:right w:val="single" w:sz="4" w:space="0" w:color="auto"/>
            </w:tcBorders>
            <w:shd w:val="clear" w:color="auto" w:fill="auto"/>
            <w:vAlign w:val="center"/>
          </w:tcPr>
          <w:p w14:paraId="532598C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461D4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816F9E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47CF38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232.00 </w:t>
            </w:r>
          </w:p>
        </w:tc>
        <w:tc>
          <w:tcPr>
            <w:tcW w:w="969" w:type="dxa"/>
            <w:tcBorders>
              <w:top w:val="nil"/>
              <w:left w:val="nil"/>
              <w:bottom w:val="single" w:sz="4" w:space="0" w:color="auto"/>
              <w:right w:val="single" w:sz="4" w:space="0" w:color="auto"/>
            </w:tcBorders>
            <w:shd w:val="clear" w:color="auto" w:fill="auto"/>
            <w:vAlign w:val="center"/>
          </w:tcPr>
          <w:p w14:paraId="08980E4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22.53 </w:t>
            </w:r>
          </w:p>
        </w:tc>
        <w:tc>
          <w:tcPr>
            <w:tcW w:w="877" w:type="dxa"/>
            <w:tcBorders>
              <w:top w:val="nil"/>
              <w:left w:val="nil"/>
              <w:bottom w:val="single" w:sz="4" w:space="0" w:color="auto"/>
              <w:right w:val="nil"/>
            </w:tcBorders>
            <w:shd w:val="clear" w:color="auto" w:fill="auto"/>
            <w:vAlign w:val="center"/>
          </w:tcPr>
          <w:p w14:paraId="4C68EA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22.53 </w:t>
            </w:r>
          </w:p>
        </w:tc>
        <w:tc>
          <w:tcPr>
            <w:tcW w:w="888" w:type="dxa"/>
            <w:tcBorders>
              <w:top w:val="nil"/>
              <w:left w:val="single" w:sz="4" w:space="0" w:color="auto"/>
              <w:bottom w:val="single" w:sz="4" w:space="0" w:color="auto"/>
              <w:right w:val="nil"/>
            </w:tcBorders>
            <w:shd w:val="clear" w:color="auto" w:fill="auto"/>
            <w:vAlign w:val="center"/>
          </w:tcPr>
          <w:p w14:paraId="700668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0F689C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D1159D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2DB1255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D3EE2FD"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0ACD170F"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六、海洋地质调查</w:t>
            </w:r>
          </w:p>
        </w:tc>
        <w:tc>
          <w:tcPr>
            <w:tcW w:w="1581" w:type="dxa"/>
            <w:tcBorders>
              <w:top w:val="nil"/>
              <w:left w:val="nil"/>
              <w:bottom w:val="single" w:sz="4" w:space="0" w:color="auto"/>
              <w:right w:val="single" w:sz="4" w:space="0" w:color="auto"/>
            </w:tcBorders>
            <w:shd w:val="clear" w:color="auto" w:fill="auto"/>
            <w:vAlign w:val="center"/>
          </w:tcPr>
          <w:p w14:paraId="78FA61B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8832CA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B53E83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D015E7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893356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273C53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E60EBC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741F84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8DDA09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0967A0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67820C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32A40B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701A55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530D3E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0218CEB"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096BB6F"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七、钻探</w:t>
            </w:r>
          </w:p>
        </w:tc>
        <w:tc>
          <w:tcPr>
            <w:tcW w:w="1581" w:type="dxa"/>
            <w:tcBorders>
              <w:top w:val="nil"/>
              <w:left w:val="nil"/>
              <w:bottom w:val="single" w:sz="4" w:space="0" w:color="auto"/>
              <w:right w:val="single" w:sz="4" w:space="0" w:color="auto"/>
            </w:tcBorders>
            <w:shd w:val="clear" w:color="auto" w:fill="auto"/>
            <w:vAlign w:val="center"/>
          </w:tcPr>
          <w:p w14:paraId="01A15BA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645F6B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6516137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1AF654F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725C8C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F94D76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C188B8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4AD45F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6619D4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240.48 </w:t>
            </w:r>
          </w:p>
        </w:tc>
        <w:tc>
          <w:tcPr>
            <w:tcW w:w="877" w:type="dxa"/>
            <w:tcBorders>
              <w:top w:val="nil"/>
              <w:left w:val="nil"/>
              <w:bottom w:val="single" w:sz="4" w:space="0" w:color="auto"/>
              <w:right w:val="nil"/>
            </w:tcBorders>
            <w:shd w:val="clear" w:color="auto" w:fill="auto"/>
            <w:vAlign w:val="center"/>
          </w:tcPr>
          <w:p w14:paraId="09DB550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E59DC2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85F087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240.48 </w:t>
            </w:r>
          </w:p>
        </w:tc>
        <w:tc>
          <w:tcPr>
            <w:tcW w:w="877" w:type="dxa"/>
            <w:tcBorders>
              <w:top w:val="nil"/>
              <w:left w:val="single" w:sz="4" w:space="0" w:color="auto"/>
              <w:bottom w:val="single" w:sz="4" w:space="0" w:color="auto"/>
              <w:right w:val="nil"/>
            </w:tcBorders>
            <w:shd w:val="clear" w:color="auto" w:fill="auto"/>
            <w:vAlign w:val="center"/>
          </w:tcPr>
          <w:p w14:paraId="10D4068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10B78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960E158" w14:textId="77777777">
        <w:trPr>
          <w:trHeight w:val="227"/>
          <w:jc w:val="center"/>
        </w:trPr>
        <w:tc>
          <w:tcPr>
            <w:tcW w:w="1882" w:type="dxa"/>
            <w:tcBorders>
              <w:top w:val="nil"/>
              <w:left w:val="nil"/>
              <w:bottom w:val="single" w:sz="4" w:space="0" w:color="auto"/>
              <w:right w:val="single" w:sz="4" w:space="0" w:color="auto"/>
            </w:tcBorders>
            <w:shd w:val="clear" w:color="auto" w:fill="auto"/>
            <w:vAlign w:val="center"/>
          </w:tcPr>
          <w:p w14:paraId="4227E7D1"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（一）矿产地质钻探</w:t>
            </w:r>
          </w:p>
        </w:tc>
        <w:tc>
          <w:tcPr>
            <w:tcW w:w="1581" w:type="dxa"/>
            <w:tcBorders>
              <w:top w:val="nil"/>
              <w:left w:val="nil"/>
              <w:bottom w:val="single" w:sz="4" w:space="0" w:color="auto"/>
              <w:right w:val="single" w:sz="4" w:space="0" w:color="auto"/>
            </w:tcBorders>
            <w:shd w:val="clear" w:color="auto" w:fill="auto"/>
            <w:vAlign w:val="center"/>
          </w:tcPr>
          <w:p w14:paraId="0FF50B9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6CAE2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70527F0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7E11F3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27766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9AFE7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C48144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43E49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489057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nil"/>
              <w:bottom w:val="single" w:sz="4" w:space="0" w:color="auto"/>
              <w:right w:val="nil"/>
            </w:tcBorders>
            <w:shd w:val="clear" w:color="auto" w:fill="auto"/>
            <w:vAlign w:val="center"/>
          </w:tcPr>
          <w:p w14:paraId="57A40EE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4BDBCDB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A6FC89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single" w:sz="4" w:space="0" w:color="auto"/>
              <w:bottom w:val="single" w:sz="4" w:space="0" w:color="auto"/>
              <w:right w:val="single" w:sz="4" w:space="0" w:color="auto"/>
            </w:tcBorders>
            <w:shd w:val="clear" w:color="auto" w:fill="auto"/>
            <w:vAlign w:val="center"/>
          </w:tcPr>
          <w:p w14:paraId="3D6FEE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nil"/>
              <w:right w:val="nil"/>
            </w:tcBorders>
            <w:shd w:val="clear" w:color="auto" w:fill="auto"/>
            <w:vAlign w:val="center"/>
          </w:tcPr>
          <w:p w14:paraId="0A1A98B4" w14:textId="77777777" w:rsidR="00CA5775" w:rsidRDefault="00CA5775">
            <w:pPr>
              <w:widowControl/>
              <w:autoSpaceDN w:val="0"/>
              <w:snapToGrid w:val="0"/>
              <w:jc w:val="center"/>
              <w:rPr>
                <w:rFonts w:ascii="仿宋" w:eastAsia="仿宋" w:hAnsi="仿宋" w:cs="仿宋" w:hint="eastAsia"/>
                <w:kern w:val="0"/>
              </w:rPr>
            </w:pPr>
          </w:p>
        </w:tc>
      </w:tr>
      <w:tr w:rsidR="00CA5775" w14:paraId="7A10C3F6"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4B1D06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1.机械岩心钻探</w:t>
            </w:r>
          </w:p>
        </w:tc>
        <w:tc>
          <w:tcPr>
            <w:tcW w:w="1581" w:type="dxa"/>
            <w:tcBorders>
              <w:top w:val="nil"/>
              <w:left w:val="nil"/>
              <w:bottom w:val="single" w:sz="4" w:space="0" w:color="auto"/>
              <w:right w:val="single" w:sz="4" w:space="0" w:color="auto"/>
            </w:tcBorders>
            <w:shd w:val="clear" w:color="auto" w:fill="auto"/>
            <w:vAlign w:val="center"/>
          </w:tcPr>
          <w:p w14:paraId="4494B4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7D66A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7BCEF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464095E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6C47AA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AA2B63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F35D38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F015AB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2028C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nil"/>
              <w:bottom w:val="single" w:sz="4" w:space="0" w:color="auto"/>
              <w:right w:val="single" w:sz="4" w:space="0" w:color="auto"/>
            </w:tcBorders>
            <w:shd w:val="clear" w:color="auto" w:fill="auto"/>
            <w:vAlign w:val="center"/>
          </w:tcPr>
          <w:p w14:paraId="76D8D38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7737A4E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nil"/>
              <w:bottom w:val="single" w:sz="4" w:space="0" w:color="auto"/>
              <w:right w:val="single" w:sz="4" w:space="0" w:color="auto"/>
            </w:tcBorders>
            <w:shd w:val="clear" w:color="auto" w:fill="auto"/>
            <w:vAlign w:val="center"/>
          </w:tcPr>
          <w:p w14:paraId="2CBD267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nil"/>
              <w:bottom w:val="single" w:sz="4" w:space="0" w:color="auto"/>
              <w:right w:val="nil"/>
            </w:tcBorders>
            <w:shd w:val="clear" w:color="auto" w:fill="auto"/>
            <w:vAlign w:val="center"/>
          </w:tcPr>
          <w:p w14:paraId="6F79EE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single" w:sz="4" w:space="0" w:color="auto"/>
              <w:left w:val="single" w:sz="4" w:space="0" w:color="auto"/>
              <w:bottom w:val="single" w:sz="4" w:space="0" w:color="auto"/>
              <w:right w:val="nil"/>
            </w:tcBorders>
            <w:shd w:val="clear" w:color="auto" w:fill="auto"/>
            <w:vAlign w:val="center"/>
          </w:tcPr>
          <w:p w14:paraId="33D128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4680676"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03AB0E5"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0～400m</w:t>
            </w:r>
          </w:p>
        </w:tc>
        <w:tc>
          <w:tcPr>
            <w:tcW w:w="1581" w:type="dxa"/>
            <w:tcBorders>
              <w:top w:val="nil"/>
              <w:left w:val="nil"/>
              <w:bottom w:val="single" w:sz="4" w:space="0" w:color="auto"/>
              <w:right w:val="single" w:sz="4" w:space="0" w:color="auto"/>
            </w:tcBorders>
            <w:shd w:val="clear" w:color="auto" w:fill="auto"/>
            <w:vAlign w:val="center"/>
          </w:tcPr>
          <w:p w14:paraId="16A13D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岩石Ⅷ级</w:t>
            </w:r>
          </w:p>
        </w:tc>
        <w:tc>
          <w:tcPr>
            <w:tcW w:w="484" w:type="dxa"/>
            <w:tcBorders>
              <w:top w:val="nil"/>
              <w:left w:val="nil"/>
              <w:bottom w:val="single" w:sz="4" w:space="0" w:color="auto"/>
              <w:right w:val="single" w:sz="4" w:space="0" w:color="auto"/>
            </w:tcBorders>
            <w:shd w:val="clear" w:color="auto" w:fill="auto"/>
            <w:vAlign w:val="center"/>
          </w:tcPr>
          <w:p w14:paraId="42B598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BAF2C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2000</w:t>
            </w:r>
          </w:p>
        </w:tc>
        <w:tc>
          <w:tcPr>
            <w:tcW w:w="716" w:type="dxa"/>
            <w:tcBorders>
              <w:top w:val="nil"/>
              <w:left w:val="nil"/>
              <w:bottom w:val="single" w:sz="4" w:space="0" w:color="auto"/>
              <w:right w:val="single" w:sz="4" w:space="0" w:color="auto"/>
            </w:tcBorders>
            <w:shd w:val="clear" w:color="auto" w:fill="auto"/>
            <w:vAlign w:val="center"/>
          </w:tcPr>
          <w:p w14:paraId="1A3E491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28788B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493E0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2000</w:t>
            </w:r>
          </w:p>
        </w:tc>
        <w:tc>
          <w:tcPr>
            <w:tcW w:w="692" w:type="dxa"/>
            <w:tcBorders>
              <w:top w:val="nil"/>
              <w:left w:val="nil"/>
              <w:bottom w:val="single" w:sz="4" w:space="0" w:color="auto"/>
              <w:right w:val="single" w:sz="4" w:space="0" w:color="auto"/>
            </w:tcBorders>
            <w:shd w:val="clear" w:color="auto" w:fill="auto"/>
            <w:vAlign w:val="center"/>
          </w:tcPr>
          <w:p w14:paraId="3809B55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77FA2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1202.40 </w:t>
            </w:r>
          </w:p>
        </w:tc>
        <w:tc>
          <w:tcPr>
            <w:tcW w:w="969" w:type="dxa"/>
            <w:tcBorders>
              <w:top w:val="nil"/>
              <w:left w:val="nil"/>
              <w:bottom w:val="single" w:sz="4" w:space="0" w:color="auto"/>
              <w:right w:val="single" w:sz="4" w:space="0" w:color="auto"/>
            </w:tcBorders>
            <w:shd w:val="clear" w:color="auto" w:fill="auto"/>
            <w:vAlign w:val="center"/>
          </w:tcPr>
          <w:p w14:paraId="267C85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nil"/>
              <w:bottom w:val="single" w:sz="4" w:space="0" w:color="auto"/>
              <w:right w:val="single" w:sz="4" w:space="0" w:color="auto"/>
            </w:tcBorders>
            <w:shd w:val="clear" w:color="auto" w:fill="auto"/>
            <w:vAlign w:val="center"/>
          </w:tcPr>
          <w:p w14:paraId="120E66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4D72506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nil"/>
              <w:bottom w:val="single" w:sz="4" w:space="0" w:color="auto"/>
              <w:right w:val="single" w:sz="4" w:space="0" w:color="auto"/>
            </w:tcBorders>
            <w:shd w:val="clear" w:color="auto" w:fill="auto"/>
            <w:vAlign w:val="center"/>
          </w:tcPr>
          <w:p w14:paraId="3583053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240.48 </w:t>
            </w:r>
          </w:p>
        </w:tc>
        <w:tc>
          <w:tcPr>
            <w:tcW w:w="877" w:type="dxa"/>
            <w:tcBorders>
              <w:top w:val="nil"/>
              <w:left w:val="nil"/>
              <w:bottom w:val="single" w:sz="4" w:space="0" w:color="auto"/>
              <w:right w:val="nil"/>
            </w:tcBorders>
            <w:shd w:val="clear" w:color="auto" w:fill="auto"/>
            <w:vAlign w:val="center"/>
          </w:tcPr>
          <w:p w14:paraId="7E6ADBC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47D425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42A8E4DF" w14:textId="77777777">
        <w:trPr>
          <w:trHeight w:val="267"/>
          <w:jc w:val="center"/>
        </w:trPr>
        <w:tc>
          <w:tcPr>
            <w:tcW w:w="1882" w:type="dxa"/>
            <w:tcBorders>
              <w:top w:val="single" w:sz="4" w:space="0" w:color="auto"/>
              <w:left w:val="nil"/>
              <w:bottom w:val="single" w:sz="4" w:space="0" w:color="auto"/>
              <w:right w:val="single" w:sz="4" w:space="0" w:color="auto"/>
            </w:tcBorders>
            <w:shd w:val="clear" w:color="auto" w:fill="auto"/>
            <w:vAlign w:val="center"/>
          </w:tcPr>
          <w:p w14:paraId="15CCAF71"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八、坑探</w:t>
            </w:r>
          </w:p>
        </w:tc>
        <w:tc>
          <w:tcPr>
            <w:tcW w:w="1581" w:type="dxa"/>
            <w:tcBorders>
              <w:top w:val="single" w:sz="4" w:space="0" w:color="auto"/>
              <w:left w:val="nil"/>
              <w:bottom w:val="single" w:sz="4" w:space="0" w:color="auto"/>
              <w:right w:val="single" w:sz="4" w:space="0" w:color="auto"/>
            </w:tcBorders>
            <w:shd w:val="clear" w:color="auto" w:fill="auto"/>
            <w:vAlign w:val="center"/>
          </w:tcPr>
          <w:p w14:paraId="68733BF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single" w:sz="4" w:space="0" w:color="auto"/>
              <w:left w:val="nil"/>
              <w:bottom w:val="single" w:sz="4" w:space="0" w:color="auto"/>
              <w:right w:val="single" w:sz="4" w:space="0" w:color="auto"/>
            </w:tcBorders>
            <w:shd w:val="clear" w:color="auto" w:fill="auto"/>
            <w:vAlign w:val="center"/>
          </w:tcPr>
          <w:p w14:paraId="27D0829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single" w:sz="4" w:space="0" w:color="auto"/>
              <w:left w:val="nil"/>
              <w:bottom w:val="single" w:sz="4" w:space="0" w:color="auto"/>
              <w:right w:val="single" w:sz="4" w:space="0" w:color="auto"/>
            </w:tcBorders>
            <w:shd w:val="clear" w:color="auto" w:fill="auto"/>
            <w:vAlign w:val="center"/>
          </w:tcPr>
          <w:p w14:paraId="052ED17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single" w:sz="4" w:space="0" w:color="auto"/>
              <w:left w:val="nil"/>
              <w:bottom w:val="single" w:sz="4" w:space="0" w:color="auto"/>
              <w:right w:val="single" w:sz="4" w:space="0" w:color="auto"/>
            </w:tcBorders>
            <w:shd w:val="clear" w:color="auto" w:fill="auto"/>
            <w:vAlign w:val="center"/>
          </w:tcPr>
          <w:p w14:paraId="7026B0A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single" w:sz="4" w:space="0" w:color="auto"/>
              <w:left w:val="nil"/>
              <w:bottom w:val="single" w:sz="4" w:space="0" w:color="auto"/>
              <w:right w:val="single" w:sz="4" w:space="0" w:color="auto"/>
            </w:tcBorders>
            <w:shd w:val="clear" w:color="auto" w:fill="auto"/>
            <w:vAlign w:val="center"/>
          </w:tcPr>
          <w:p w14:paraId="1754ACA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single" w:sz="4" w:space="0" w:color="auto"/>
              <w:left w:val="nil"/>
              <w:bottom w:val="single" w:sz="4" w:space="0" w:color="auto"/>
              <w:right w:val="single" w:sz="4" w:space="0" w:color="auto"/>
            </w:tcBorders>
            <w:shd w:val="clear" w:color="auto" w:fill="auto"/>
            <w:vAlign w:val="center"/>
          </w:tcPr>
          <w:p w14:paraId="2670210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single" w:sz="4" w:space="0" w:color="auto"/>
              <w:left w:val="nil"/>
              <w:bottom w:val="single" w:sz="4" w:space="0" w:color="auto"/>
              <w:right w:val="single" w:sz="4" w:space="0" w:color="auto"/>
            </w:tcBorders>
            <w:shd w:val="clear" w:color="auto" w:fill="auto"/>
            <w:vAlign w:val="center"/>
          </w:tcPr>
          <w:p w14:paraId="36AF5F9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single" w:sz="4" w:space="0" w:color="auto"/>
              <w:left w:val="nil"/>
              <w:bottom w:val="single" w:sz="4" w:space="0" w:color="auto"/>
              <w:right w:val="single" w:sz="4" w:space="0" w:color="auto"/>
            </w:tcBorders>
            <w:shd w:val="clear" w:color="000000" w:fill="FFFFFF"/>
            <w:vAlign w:val="center"/>
          </w:tcPr>
          <w:p w14:paraId="00F2BBC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single" w:sz="4" w:space="0" w:color="auto"/>
              <w:left w:val="nil"/>
              <w:bottom w:val="single" w:sz="4" w:space="0" w:color="auto"/>
              <w:right w:val="single" w:sz="4" w:space="0" w:color="auto"/>
            </w:tcBorders>
            <w:shd w:val="clear" w:color="auto" w:fill="auto"/>
            <w:vAlign w:val="center"/>
          </w:tcPr>
          <w:p w14:paraId="7B19D9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29AC27D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4C81994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22E1424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36B7AA2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F08762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A649380"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646115C7"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九、浅井</w:t>
            </w:r>
          </w:p>
        </w:tc>
        <w:tc>
          <w:tcPr>
            <w:tcW w:w="1581" w:type="dxa"/>
            <w:tcBorders>
              <w:top w:val="nil"/>
              <w:left w:val="nil"/>
              <w:bottom w:val="single" w:sz="4" w:space="0" w:color="auto"/>
              <w:right w:val="single" w:sz="4" w:space="0" w:color="auto"/>
            </w:tcBorders>
            <w:shd w:val="clear" w:color="auto" w:fill="auto"/>
            <w:vAlign w:val="center"/>
          </w:tcPr>
          <w:p w14:paraId="7B8D5A2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8C90C8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3F22F8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D16D0A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F4E378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6B5391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615C1BA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59D5F3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1596A8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nil"/>
              <w:bottom w:val="single" w:sz="4" w:space="0" w:color="auto"/>
              <w:right w:val="nil"/>
            </w:tcBorders>
            <w:shd w:val="clear" w:color="auto" w:fill="auto"/>
            <w:vAlign w:val="center"/>
          </w:tcPr>
          <w:p w14:paraId="7E58E9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3F55FC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7680A4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1D5EBC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678265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A368E2E"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F7B8DE8"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十、槽探</w:t>
            </w:r>
          </w:p>
        </w:tc>
        <w:tc>
          <w:tcPr>
            <w:tcW w:w="1581" w:type="dxa"/>
            <w:tcBorders>
              <w:top w:val="nil"/>
              <w:left w:val="nil"/>
              <w:bottom w:val="single" w:sz="4" w:space="0" w:color="auto"/>
              <w:right w:val="single" w:sz="4" w:space="0" w:color="auto"/>
            </w:tcBorders>
            <w:shd w:val="clear" w:color="auto" w:fill="auto"/>
            <w:vAlign w:val="center"/>
          </w:tcPr>
          <w:p w14:paraId="21FFF98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413F69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3CE7330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C9D744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F828E6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E9CD6C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1E7C12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2EA6FA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66CA3C2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26.40 </w:t>
            </w:r>
          </w:p>
        </w:tc>
        <w:tc>
          <w:tcPr>
            <w:tcW w:w="877" w:type="dxa"/>
            <w:tcBorders>
              <w:top w:val="nil"/>
              <w:left w:val="nil"/>
              <w:bottom w:val="single" w:sz="4" w:space="0" w:color="auto"/>
              <w:right w:val="nil"/>
            </w:tcBorders>
            <w:shd w:val="clear" w:color="auto" w:fill="auto"/>
            <w:vAlign w:val="center"/>
          </w:tcPr>
          <w:p w14:paraId="77717C0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57B001A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13.20 </w:t>
            </w:r>
          </w:p>
        </w:tc>
        <w:tc>
          <w:tcPr>
            <w:tcW w:w="900" w:type="dxa"/>
            <w:tcBorders>
              <w:top w:val="nil"/>
              <w:left w:val="single" w:sz="4" w:space="0" w:color="auto"/>
              <w:bottom w:val="single" w:sz="4" w:space="0" w:color="auto"/>
              <w:right w:val="nil"/>
            </w:tcBorders>
            <w:shd w:val="clear" w:color="auto" w:fill="auto"/>
            <w:vAlign w:val="center"/>
          </w:tcPr>
          <w:p w14:paraId="163CD0F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13.20 </w:t>
            </w:r>
          </w:p>
        </w:tc>
        <w:tc>
          <w:tcPr>
            <w:tcW w:w="877" w:type="dxa"/>
            <w:tcBorders>
              <w:top w:val="nil"/>
              <w:left w:val="single" w:sz="4" w:space="0" w:color="auto"/>
              <w:bottom w:val="single" w:sz="4" w:space="0" w:color="auto"/>
              <w:right w:val="nil"/>
            </w:tcBorders>
            <w:shd w:val="clear" w:color="auto" w:fill="auto"/>
            <w:vAlign w:val="center"/>
          </w:tcPr>
          <w:p w14:paraId="3629776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FD5DA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A10C435"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9F97A04"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0～3</w:t>
            </w:r>
          </w:p>
        </w:tc>
        <w:tc>
          <w:tcPr>
            <w:tcW w:w="1581" w:type="dxa"/>
            <w:tcBorders>
              <w:top w:val="nil"/>
              <w:left w:val="nil"/>
              <w:bottom w:val="single" w:sz="4" w:space="0" w:color="auto"/>
              <w:right w:val="single" w:sz="4" w:space="0" w:color="auto"/>
            </w:tcBorders>
            <w:shd w:val="clear" w:color="auto" w:fill="auto"/>
            <w:vAlign w:val="center"/>
          </w:tcPr>
          <w:p w14:paraId="12CAB6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土石方</w:t>
            </w:r>
          </w:p>
        </w:tc>
        <w:tc>
          <w:tcPr>
            <w:tcW w:w="484" w:type="dxa"/>
            <w:tcBorders>
              <w:top w:val="nil"/>
              <w:left w:val="nil"/>
              <w:bottom w:val="single" w:sz="4" w:space="0" w:color="auto"/>
              <w:right w:val="single" w:sz="4" w:space="0" w:color="auto"/>
            </w:tcBorders>
            <w:shd w:val="clear" w:color="auto" w:fill="auto"/>
            <w:vAlign w:val="center"/>
          </w:tcPr>
          <w:p w14:paraId="05C0B9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r>
              <w:rPr>
                <w:rFonts w:ascii="仿宋" w:eastAsia="仿宋" w:hAnsi="仿宋" w:cs="仿宋" w:hint="eastAsia"/>
                <w:kern w:val="0"/>
                <w:vertAlign w:val="superscript"/>
              </w:rPr>
              <w:t>3</w:t>
            </w:r>
          </w:p>
        </w:tc>
        <w:tc>
          <w:tcPr>
            <w:tcW w:w="819" w:type="dxa"/>
            <w:tcBorders>
              <w:top w:val="nil"/>
              <w:left w:val="nil"/>
              <w:bottom w:val="single" w:sz="4" w:space="0" w:color="auto"/>
              <w:right w:val="single" w:sz="4" w:space="0" w:color="auto"/>
            </w:tcBorders>
            <w:shd w:val="clear" w:color="auto" w:fill="auto"/>
            <w:vAlign w:val="center"/>
          </w:tcPr>
          <w:p w14:paraId="4DA419A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2000</w:t>
            </w:r>
          </w:p>
        </w:tc>
        <w:tc>
          <w:tcPr>
            <w:tcW w:w="716" w:type="dxa"/>
            <w:tcBorders>
              <w:top w:val="nil"/>
              <w:left w:val="nil"/>
              <w:bottom w:val="single" w:sz="4" w:space="0" w:color="auto"/>
              <w:right w:val="single" w:sz="4" w:space="0" w:color="auto"/>
            </w:tcBorders>
            <w:shd w:val="clear" w:color="auto" w:fill="auto"/>
            <w:vAlign w:val="center"/>
          </w:tcPr>
          <w:p w14:paraId="2B7805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6784C2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1000</w:t>
            </w:r>
          </w:p>
        </w:tc>
        <w:tc>
          <w:tcPr>
            <w:tcW w:w="727" w:type="dxa"/>
            <w:tcBorders>
              <w:top w:val="nil"/>
              <w:left w:val="nil"/>
              <w:bottom w:val="single" w:sz="4" w:space="0" w:color="auto"/>
              <w:right w:val="single" w:sz="4" w:space="0" w:color="auto"/>
            </w:tcBorders>
            <w:shd w:val="clear" w:color="auto" w:fill="auto"/>
            <w:vAlign w:val="center"/>
          </w:tcPr>
          <w:p w14:paraId="400D6A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1000</w:t>
            </w:r>
          </w:p>
        </w:tc>
        <w:tc>
          <w:tcPr>
            <w:tcW w:w="692" w:type="dxa"/>
            <w:tcBorders>
              <w:top w:val="nil"/>
              <w:left w:val="nil"/>
              <w:bottom w:val="single" w:sz="4" w:space="0" w:color="auto"/>
              <w:right w:val="single" w:sz="4" w:space="0" w:color="auto"/>
            </w:tcBorders>
            <w:shd w:val="clear" w:color="auto" w:fill="auto"/>
            <w:vAlign w:val="center"/>
          </w:tcPr>
          <w:p w14:paraId="5DAE1DA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BB568E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132.00 </w:t>
            </w:r>
          </w:p>
        </w:tc>
        <w:tc>
          <w:tcPr>
            <w:tcW w:w="969" w:type="dxa"/>
            <w:tcBorders>
              <w:top w:val="nil"/>
              <w:left w:val="nil"/>
              <w:bottom w:val="single" w:sz="4" w:space="0" w:color="auto"/>
              <w:right w:val="single" w:sz="4" w:space="0" w:color="auto"/>
            </w:tcBorders>
            <w:shd w:val="clear" w:color="auto" w:fill="auto"/>
            <w:vAlign w:val="center"/>
          </w:tcPr>
          <w:p w14:paraId="7987990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26.40 </w:t>
            </w:r>
          </w:p>
        </w:tc>
        <w:tc>
          <w:tcPr>
            <w:tcW w:w="877" w:type="dxa"/>
            <w:tcBorders>
              <w:top w:val="nil"/>
              <w:left w:val="nil"/>
              <w:bottom w:val="single" w:sz="4" w:space="0" w:color="auto"/>
              <w:right w:val="nil"/>
            </w:tcBorders>
            <w:shd w:val="clear" w:color="auto" w:fill="auto"/>
            <w:vAlign w:val="center"/>
          </w:tcPr>
          <w:p w14:paraId="6206734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C81BE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13.20 </w:t>
            </w:r>
          </w:p>
        </w:tc>
        <w:tc>
          <w:tcPr>
            <w:tcW w:w="900" w:type="dxa"/>
            <w:tcBorders>
              <w:top w:val="nil"/>
              <w:left w:val="single" w:sz="4" w:space="0" w:color="auto"/>
              <w:bottom w:val="single" w:sz="4" w:space="0" w:color="auto"/>
              <w:right w:val="nil"/>
            </w:tcBorders>
            <w:shd w:val="clear" w:color="auto" w:fill="auto"/>
            <w:vAlign w:val="center"/>
          </w:tcPr>
          <w:p w14:paraId="086EFA8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13.20 </w:t>
            </w:r>
          </w:p>
        </w:tc>
        <w:tc>
          <w:tcPr>
            <w:tcW w:w="877" w:type="dxa"/>
            <w:tcBorders>
              <w:top w:val="nil"/>
              <w:left w:val="single" w:sz="4" w:space="0" w:color="auto"/>
              <w:bottom w:val="single" w:sz="4" w:space="0" w:color="auto"/>
              <w:right w:val="nil"/>
            </w:tcBorders>
            <w:shd w:val="clear" w:color="auto" w:fill="auto"/>
            <w:vAlign w:val="center"/>
          </w:tcPr>
          <w:p w14:paraId="248CC8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7F4EC0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19EE21B6"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043E70B"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十一、</w:t>
            </w:r>
            <w:proofErr w:type="gramStart"/>
            <w:r>
              <w:rPr>
                <w:rFonts w:ascii="仿宋" w:eastAsia="仿宋" w:hAnsi="仿宋" w:cs="仿宋" w:hint="eastAsia"/>
                <w:bCs/>
                <w:kern w:val="0"/>
              </w:rPr>
              <w:t>岩矿测试</w:t>
            </w:r>
            <w:proofErr w:type="gramEnd"/>
          </w:p>
        </w:tc>
        <w:tc>
          <w:tcPr>
            <w:tcW w:w="1581" w:type="dxa"/>
            <w:tcBorders>
              <w:top w:val="nil"/>
              <w:left w:val="nil"/>
              <w:bottom w:val="single" w:sz="4" w:space="0" w:color="auto"/>
              <w:right w:val="single" w:sz="4" w:space="0" w:color="auto"/>
            </w:tcBorders>
            <w:shd w:val="clear" w:color="auto" w:fill="auto"/>
            <w:vAlign w:val="center"/>
          </w:tcPr>
          <w:p w14:paraId="180356E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329C7D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4E365F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2CC2BD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DBAD94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42D800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094AE0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2E64D6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834BEF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211.53 </w:t>
            </w:r>
          </w:p>
        </w:tc>
        <w:tc>
          <w:tcPr>
            <w:tcW w:w="877" w:type="dxa"/>
            <w:tcBorders>
              <w:top w:val="nil"/>
              <w:left w:val="nil"/>
              <w:bottom w:val="single" w:sz="4" w:space="0" w:color="auto"/>
              <w:right w:val="single" w:sz="4" w:space="0" w:color="auto"/>
            </w:tcBorders>
            <w:shd w:val="clear" w:color="auto" w:fill="auto"/>
            <w:vAlign w:val="center"/>
          </w:tcPr>
          <w:p w14:paraId="0A8DD87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160.95 </w:t>
            </w:r>
          </w:p>
        </w:tc>
        <w:tc>
          <w:tcPr>
            <w:tcW w:w="888" w:type="dxa"/>
            <w:tcBorders>
              <w:top w:val="nil"/>
              <w:left w:val="nil"/>
              <w:bottom w:val="single" w:sz="4" w:space="0" w:color="auto"/>
              <w:right w:val="single" w:sz="4" w:space="0" w:color="auto"/>
            </w:tcBorders>
            <w:shd w:val="clear" w:color="auto" w:fill="auto"/>
            <w:vAlign w:val="center"/>
          </w:tcPr>
          <w:p w14:paraId="7EB596C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37.69 </w:t>
            </w:r>
          </w:p>
        </w:tc>
        <w:tc>
          <w:tcPr>
            <w:tcW w:w="900" w:type="dxa"/>
            <w:tcBorders>
              <w:top w:val="nil"/>
              <w:left w:val="nil"/>
              <w:bottom w:val="single" w:sz="4" w:space="0" w:color="auto"/>
              <w:right w:val="single" w:sz="4" w:space="0" w:color="auto"/>
            </w:tcBorders>
            <w:shd w:val="clear" w:color="auto" w:fill="auto"/>
            <w:vAlign w:val="center"/>
          </w:tcPr>
          <w:p w14:paraId="1765684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12.90 </w:t>
            </w:r>
          </w:p>
        </w:tc>
        <w:tc>
          <w:tcPr>
            <w:tcW w:w="877" w:type="dxa"/>
            <w:tcBorders>
              <w:top w:val="nil"/>
              <w:left w:val="nil"/>
              <w:bottom w:val="single" w:sz="4" w:space="0" w:color="auto"/>
              <w:right w:val="single" w:sz="4" w:space="0" w:color="auto"/>
            </w:tcBorders>
            <w:shd w:val="clear" w:color="auto" w:fill="auto"/>
            <w:vAlign w:val="center"/>
          </w:tcPr>
          <w:p w14:paraId="285EDA9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604" w:type="dxa"/>
            <w:tcBorders>
              <w:top w:val="nil"/>
              <w:left w:val="nil"/>
              <w:bottom w:val="single" w:sz="4" w:space="0" w:color="auto"/>
              <w:right w:val="nil"/>
            </w:tcBorders>
            <w:shd w:val="clear" w:color="auto" w:fill="auto"/>
            <w:vAlign w:val="center"/>
          </w:tcPr>
          <w:p w14:paraId="59F4A8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B07A507"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F8FFAD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（一）</w:t>
            </w:r>
            <w:proofErr w:type="gramStart"/>
            <w:r>
              <w:rPr>
                <w:rFonts w:ascii="仿宋" w:eastAsia="仿宋" w:hAnsi="仿宋" w:cs="仿宋" w:hint="eastAsia"/>
                <w:kern w:val="0"/>
              </w:rPr>
              <w:t>岩矿分析</w:t>
            </w:r>
            <w:proofErr w:type="gramEnd"/>
          </w:p>
        </w:tc>
        <w:tc>
          <w:tcPr>
            <w:tcW w:w="1581" w:type="dxa"/>
            <w:tcBorders>
              <w:top w:val="nil"/>
              <w:left w:val="nil"/>
              <w:bottom w:val="single" w:sz="4" w:space="0" w:color="auto"/>
              <w:right w:val="single" w:sz="4" w:space="0" w:color="auto"/>
            </w:tcBorders>
            <w:shd w:val="clear" w:color="auto" w:fill="auto"/>
            <w:vAlign w:val="center"/>
          </w:tcPr>
          <w:p w14:paraId="3197CF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800F5F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7E9A82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9E3BCD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0CFC5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DD465E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855D0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F2C44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04C83F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16.81 </w:t>
            </w:r>
          </w:p>
        </w:tc>
        <w:tc>
          <w:tcPr>
            <w:tcW w:w="877" w:type="dxa"/>
            <w:tcBorders>
              <w:top w:val="nil"/>
              <w:left w:val="nil"/>
              <w:bottom w:val="single" w:sz="4" w:space="0" w:color="auto"/>
              <w:right w:val="single" w:sz="4" w:space="0" w:color="auto"/>
            </w:tcBorders>
            <w:shd w:val="clear" w:color="auto" w:fill="auto"/>
            <w:vAlign w:val="center"/>
          </w:tcPr>
          <w:p w14:paraId="027088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7.27 </w:t>
            </w:r>
          </w:p>
        </w:tc>
        <w:tc>
          <w:tcPr>
            <w:tcW w:w="888" w:type="dxa"/>
            <w:tcBorders>
              <w:top w:val="nil"/>
              <w:left w:val="nil"/>
              <w:bottom w:val="single" w:sz="4" w:space="0" w:color="auto"/>
              <w:right w:val="single" w:sz="4" w:space="0" w:color="auto"/>
            </w:tcBorders>
            <w:shd w:val="clear" w:color="auto" w:fill="auto"/>
            <w:vAlign w:val="center"/>
          </w:tcPr>
          <w:p w14:paraId="32329A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3.60 </w:t>
            </w:r>
          </w:p>
        </w:tc>
        <w:tc>
          <w:tcPr>
            <w:tcW w:w="900" w:type="dxa"/>
            <w:tcBorders>
              <w:top w:val="nil"/>
              <w:left w:val="nil"/>
              <w:bottom w:val="single" w:sz="4" w:space="0" w:color="auto"/>
              <w:right w:val="single" w:sz="4" w:space="0" w:color="auto"/>
            </w:tcBorders>
            <w:shd w:val="clear" w:color="auto" w:fill="auto"/>
            <w:vAlign w:val="center"/>
          </w:tcPr>
          <w:p w14:paraId="5A5A48D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5.94 </w:t>
            </w:r>
          </w:p>
        </w:tc>
        <w:tc>
          <w:tcPr>
            <w:tcW w:w="877" w:type="dxa"/>
            <w:tcBorders>
              <w:top w:val="nil"/>
              <w:left w:val="nil"/>
              <w:bottom w:val="single" w:sz="4" w:space="0" w:color="auto"/>
              <w:right w:val="single" w:sz="4" w:space="0" w:color="auto"/>
            </w:tcBorders>
            <w:shd w:val="clear" w:color="auto" w:fill="auto"/>
            <w:vAlign w:val="center"/>
          </w:tcPr>
          <w:p w14:paraId="54A8843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5FE624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61FAB04" w14:textId="77777777">
        <w:trPr>
          <w:trHeight w:val="267"/>
          <w:jc w:val="center"/>
        </w:trPr>
        <w:tc>
          <w:tcPr>
            <w:tcW w:w="1882" w:type="dxa"/>
            <w:tcBorders>
              <w:top w:val="nil"/>
              <w:left w:val="nil"/>
              <w:bottom w:val="nil"/>
              <w:right w:val="single" w:sz="4" w:space="0" w:color="auto"/>
            </w:tcBorders>
            <w:shd w:val="clear" w:color="auto" w:fill="auto"/>
            <w:vAlign w:val="center"/>
          </w:tcPr>
          <w:p w14:paraId="0F52B19F"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1.一般</w:t>
            </w:r>
            <w:proofErr w:type="gramStart"/>
            <w:r>
              <w:rPr>
                <w:rFonts w:ascii="仿宋" w:eastAsia="仿宋" w:hAnsi="仿宋" w:cs="仿宋" w:hint="eastAsia"/>
                <w:kern w:val="0"/>
              </w:rPr>
              <w:t>岩矿分析</w:t>
            </w:r>
            <w:proofErr w:type="gramEnd"/>
          </w:p>
        </w:tc>
        <w:tc>
          <w:tcPr>
            <w:tcW w:w="1581" w:type="dxa"/>
            <w:tcBorders>
              <w:top w:val="nil"/>
              <w:left w:val="nil"/>
              <w:bottom w:val="single" w:sz="4" w:space="0" w:color="auto"/>
              <w:right w:val="single" w:sz="4" w:space="0" w:color="auto"/>
            </w:tcBorders>
            <w:shd w:val="clear" w:color="auto" w:fill="auto"/>
            <w:vAlign w:val="center"/>
          </w:tcPr>
          <w:p w14:paraId="7274DD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nil"/>
              <w:right w:val="single" w:sz="4" w:space="0" w:color="auto"/>
            </w:tcBorders>
            <w:shd w:val="clear" w:color="auto" w:fill="auto"/>
            <w:vAlign w:val="center"/>
          </w:tcPr>
          <w:p w14:paraId="086089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7A981A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83971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EC803C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A45B32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EF77C9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772C1D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883E01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15.45 </w:t>
            </w:r>
          </w:p>
        </w:tc>
        <w:tc>
          <w:tcPr>
            <w:tcW w:w="877" w:type="dxa"/>
            <w:tcBorders>
              <w:top w:val="nil"/>
              <w:left w:val="nil"/>
              <w:bottom w:val="single" w:sz="4" w:space="0" w:color="auto"/>
              <w:right w:val="single" w:sz="4" w:space="0" w:color="auto"/>
            </w:tcBorders>
            <w:shd w:val="clear" w:color="auto" w:fill="auto"/>
            <w:vAlign w:val="center"/>
          </w:tcPr>
          <w:p w14:paraId="563819D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7.09 </w:t>
            </w:r>
          </w:p>
        </w:tc>
        <w:tc>
          <w:tcPr>
            <w:tcW w:w="888" w:type="dxa"/>
            <w:tcBorders>
              <w:top w:val="nil"/>
              <w:left w:val="nil"/>
              <w:bottom w:val="single" w:sz="4" w:space="0" w:color="auto"/>
              <w:right w:val="single" w:sz="4" w:space="0" w:color="auto"/>
            </w:tcBorders>
            <w:shd w:val="clear" w:color="auto" w:fill="auto"/>
            <w:vAlign w:val="center"/>
          </w:tcPr>
          <w:p w14:paraId="4144E8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3.32 </w:t>
            </w:r>
          </w:p>
        </w:tc>
        <w:tc>
          <w:tcPr>
            <w:tcW w:w="900" w:type="dxa"/>
            <w:tcBorders>
              <w:top w:val="nil"/>
              <w:left w:val="nil"/>
              <w:bottom w:val="single" w:sz="4" w:space="0" w:color="auto"/>
              <w:right w:val="single" w:sz="4" w:space="0" w:color="auto"/>
            </w:tcBorders>
            <w:shd w:val="clear" w:color="auto" w:fill="auto"/>
            <w:vAlign w:val="center"/>
          </w:tcPr>
          <w:p w14:paraId="0B94D5A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5.04 </w:t>
            </w:r>
          </w:p>
        </w:tc>
        <w:tc>
          <w:tcPr>
            <w:tcW w:w="877" w:type="dxa"/>
            <w:tcBorders>
              <w:top w:val="nil"/>
              <w:left w:val="nil"/>
              <w:bottom w:val="single" w:sz="4" w:space="0" w:color="auto"/>
              <w:right w:val="single" w:sz="4" w:space="0" w:color="auto"/>
            </w:tcBorders>
            <w:shd w:val="clear" w:color="auto" w:fill="auto"/>
            <w:vAlign w:val="center"/>
          </w:tcPr>
          <w:p w14:paraId="67D5CC9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1015F9D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01A9D7D" w14:textId="77777777">
        <w:trPr>
          <w:trHeight w:val="395"/>
          <w:jc w:val="center"/>
        </w:trPr>
        <w:tc>
          <w:tcPr>
            <w:tcW w:w="1882" w:type="dxa"/>
            <w:tcBorders>
              <w:top w:val="single" w:sz="4" w:space="0" w:color="auto"/>
              <w:left w:val="nil"/>
              <w:bottom w:val="nil"/>
              <w:right w:val="single" w:sz="4" w:space="0" w:color="auto"/>
            </w:tcBorders>
            <w:shd w:val="clear" w:color="auto" w:fill="auto"/>
            <w:vAlign w:val="center"/>
          </w:tcPr>
          <w:p w14:paraId="77F08B78"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基本分析样</w:t>
            </w:r>
          </w:p>
        </w:tc>
        <w:tc>
          <w:tcPr>
            <w:tcW w:w="1581" w:type="dxa"/>
            <w:tcBorders>
              <w:top w:val="nil"/>
              <w:left w:val="nil"/>
              <w:bottom w:val="single" w:sz="4" w:space="0" w:color="auto"/>
              <w:right w:val="single" w:sz="4" w:space="0" w:color="auto"/>
            </w:tcBorders>
            <w:shd w:val="clear" w:color="auto" w:fill="auto"/>
            <w:vAlign w:val="center"/>
          </w:tcPr>
          <w:p w14:paraId="622384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nil"/>
              <w:right w:val="single" w:sz="4" w:space="0" w:color="auto"/>
            </w:tcBorders>
            <w:shd w:val="clear" w:color="auto" w:fill="auto"/>
            <w:vAlign w:val="center"/>
          </w:tcPr>
          <w:p w14:paraId="07A624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0BDE0C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350</w:t>
            </w:r>
          </w:p>
        </w:tc>
        <w:tc>
          <w:tcPr>
            <w:tcW w:w="716" w:type="dxa"/>
            <w:tcBorders>
              <w:top w:val="nil"/>
              <w:left w:val="nil"/>
              <w:bottom w:val="single" w:sz="4" w:space="0" w:color="auto"/>
              <w:right w:val="single" w:sz="4" w:space="0" w:color="auto"/>
            </w:tcBorders>
            <w:shd w:val="clear" w:color="auto" w:fill="auto"/>
            <w:vAlign w:val="center"/>
          </w:tcPr>
          <w:p w14:paraId="6091C6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04" w:type="dxa"/>
            <w:tcBorders>
              <w:top w:val="nil"/>
              <w:left w:val="nil"/>
              <w:bottom w:val="single" w:sz="4" w:space="0" w:color="auto"/>
              <w:right w:val="single" w:sz="4" w:space="0" w:color="auto"/>
            </w:tcBorders>
            <w:shd w:val="clear" w:color="auto" w:fill="auto"/>
            <w:vAlign w:val="center"/>
          </w:tcPr>
          <w:p w14:paraId="536F00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80</w:t>
            </w:r>
          </w:p>
        </w:tc>
        <w:tc>
          <w:tcPr>
            <w:tcW w:w="727" w:type="dxa"/>
            <w:tcBorders>
              <w:top w:val="nil"/>
              <w:left w:val="nil"/>
              <w:bottom w:val="single" w:sz="4" w:space="0" w:color="auto"/>
              <w:right w:val="single" w:sz="4" w:space="0" w:color="auto"/>
            </w:tcBorders>
            <w:shd w:val="clear" w:color="auto" w:fill="auto"/>
            <w:vAlign w:val="center"/>
          </w:tcPr>
          <w:p w14:paraId="6465CAE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220</w:t>
            </w:r>
          </w:p>
        </w:tc>
        <w:tc>
          <w:tcPr>
            <w:tcW w:w="692" w:type="dxa"/>
            <w:tcBorders>
              <w:top w:val="nil"/>
              <w:left w:val="nil"/>
              <w:bottom w:val="single" w:sz="4" w:space="0" w:color="auto"/>
              <w:right w:val="single" w:sz="4" w:space="0" w:color="auto"/>
            </w:tcBorders>
            <w:shd w:val="clear" w:color="auto" w:fill="auto"/>
            <w:vAlign w:val="center"/>
          </w:tcPr>
          <w:p w14:paraId="30251D7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AE81E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229.00 </w:t>
            </w:r>
          </w:p>
        </w:tc>
        <w:tc>
          <w:tcPr>
            <w:tcW w:w="969" w:type="dxa"/>
            <w:tcBorders>
              <w:top w:val="nil"/>
              <w:left w:val="nil"/>
              <w:bottom w:val="single" w:sz="4" w:space="0" w:color="auto"/>
              <w:right w:val="single" w:sz="4" w:space="0" w:color="auto"/>
            </w:tcBorders>
            <w:shd w:val="clear" w:color="auto" w:fill="auto"/>
            <w:vAlign w:val="center"/>
          </w:tcPr>
          <w:p w14:paraId="55D948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8.02 </w:t>
            </w:r>
          </w:p>
        </w:tc>
        <w:tc>
          <w:tcPr>
            <w:tcW w:w="877" w:type="dxa"/>
            <w:tcBorders>
              <w:top w:val="nil"/>
              <w:left w:val="nil"/>
              <w:bottom w:val="single" w:sz="4" w:space="0" w:color="auto"/>
              <w:right w:val="nil"/>
            </w:tcBorders>
            <w:shd w:val="clear" w:color="auto" w:fill="auto"/>
            <w:vAlign w:val="center"/>
          </w:tcPr>
          <w:p w14:paraId="0BD0BED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1.15 </w:t>
            </w:r>
          </w:p>
        </w:tc>
        <w:tc>
          <w:tcPr>
            <w:tcW w:w="888" w:type="dxa"/>
            <w:tcBorders>
              <w:top w:val="nil"/>
              <w:left w:val="single" w:sz="4" w:space="0" w:color="auto"/>
              <w:bottom w:val="single" w:sz="4" w:space="0" w:color="auto"/>
              <w:right w:val="nil"/>
            </w:tcBorders>
            <w:shd w:val="clear" w:color="auto" w:fill="auto"/>
            <w:vAlign w:val="center"/>
          </w:tcPr>
          <w:p w14:paraId="6235FD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1.83 </w:t>
            </w:r>
          </w:p>
        </w:tc>
        <w:tc>
          <w:tcPr>
            <w:tcW w:w="900" w:type="dxa"/>
            <w:tcBorders>
              <w:top w:val="nil"/>
              <w:left w:val="single" w:sz="4" w:space="0" w:color="auto"/>
              <w:bottom w:val="single" w:sz="4" w:space="0" w:color="auto"/>
              <w:right w:val="nil"/>
            </w:tcBorders>
            <w:shd w:val="clear" w:color="auto" w:fill="auto"/>
            <w:vAlign w:val="center"/>
          </w:tcPr>
          <w:p w14:paraId="4C563DB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5.04 </w:t>
            </w:r>
          </w:p>
        </w:tc>
        <w:tc>
          <w:tcPr>
            <w:tcW w:w="877" w:type="dxa"/>
            <w:tcBorders>
              <w:top w:val="nil"/>
              <w:left w:val="single" w:sz="4" w:space="0" w:color="auto"/>
              <w:bottom w:val="single" w:sz="4" w:space="0" w:color="auto"/>
              <w:right w:val="nil"/>
            </w:tcBorders>
            <w:shd w:val="clear" w:color="auto" w:fill="auto"/>
            <w:vAlign w:val="center"/>
          </w:tcPr>
          <w:p w14:paraId="238AA8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95D6C9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Cu、Co、Ni、Au、Ag 5元素</w:t>
            </w:r>
          </w:p>
        </w:tc>
      </w:tr>
      <w:tr w:rsidR="00CA5775" w14:paraId="1C0DBDFD" w14:textId="77777777">
        <w:trPr>
          <w:trHeight w:val="403"/>
          <w:jc w:val="center"/>
        </w:trPr>
        <w:tc>
          <w:tcPr>
            <w:tcW w:w="1882" w:type="dxa"/>
            <w:tcBorders>
              <w:top w:val="single" w:sz="4" w:space="0" w:color="auto"/>
              <w:left w:val="nil"/>
              <w:bottom w:val="nil"/>
              <w:right w:val="single" w:sz="4" w:space="0" w:color="auto"/>
            </w:tcBorders>
            <w:shd w:val="clear" w:color="auto" w:fill="auto"/>
            <w:vAlign w:val="center"/>
          </w:tcPr>
          <w:p w14:paraId="0818A1B3"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稀土分量、硅酸盐分析、微量分析</w:t>
            </w:r>
          </w:p>
        </w:tc>
        <w:tc>
          <w:tcPr>
            <w:tcW w:w="1581" w:type="dxa"/>
            <w:tcBorders>
              <w:top w:val="nil"/>
              <w:left w:val="nil"/>
              <w:bottom w:val="single" w:sz="4" w:space="0" w:color="auto"/>
              <w:right w:val="single" w:sz="4" w:space="0" w:color="auto"/>
            </w:tcBorders>
            <w:shd w:val="clear" w:color="auto" w:fill="auto"/>
            <w:vAlign w:val="center"/>
          </w:tcPr>
          <w:p w14:paraId="340008F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15元素</w:t>
            </w:r>
          </w:p>
        </w:tc>
        <w:tc>
          <w:tcPr>
            <w:tcW w:w="484" w:type="dxa"/>
            <w:tcBorders>
              <w:top w:val="single" w:sz="4" w:space="0" w:color="auto"/>
              <w:left w:val="nil"/>
              <w:bottom w:val="nil"/>
              <w:right w:val="single" w:sz="4" w:space="0" w:color="auto"/>
            </w:tcBorders>
            <w:shd w:val="clear" w:color="auto" w:fill="auto"/>
            <w:vAlign w:val="center"/>
          </w:tcPr>
          <w:p w14:paraId="0065141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40C0BC2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16" w:type="dxa"/>
            <w:tcBorders>
              <w:top w:val="nil"/>
              <w:left w:val="nil"/>
              <w:bottom w:val="single" w:sz="4" w:space="0" w:color="auto"/>
              <w:right w:val="single" w:sz="4" w:space="0" w:color="auto"/>
            </w:tcBorders>
            <w:shd w:val="clear" w:color="auto" w:fill="auto"/>
            <w:vAlign w:val="center"/>
          </w:tcPr>
          <w:p w14:paraId="3CFFF3E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40</w:t>
            </w:r>
          </w:p>
        </w:tc>
        <w:tc>
          <w:tcPr>
            <w:tcW w:w="704" w:type="dxa"/>
            <w:tcBorders>
              <w:top w:val="nil"/>
              <w:left w:val="nil"/>
              <w:bottom w:val="single" w:sz="4" w:space="0" w:color="auto"/>
              <w:right w:val="single" w:sz="4" w:space="0" w:color="auto"/>
            </w:tcBorders>
            <w:shd w:val="clear" w:color="auto" w:fill="auto"/>
            <w:vAlign w:val="center"/>
          </w:tcPr>
          <w:p w14:paraId="423D8A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27" w:type="dxa"/>
            <w:tcBorders>
              <w:top w:val="nil"/>
              <w:left w:val="nil"/>
              <w:bottom w:val="single" w:sz="4" w:space="0" w:color="auto"/>
              <w:right w:val="single" w:sz="4" w:space="0" w:color="auto"/>
            </w:tcBorders>
            <w:shd w:val="clear" w:color="auto" w:fill="auto"/>
            <w:vAlign w:val="center"/>
          </w:tcPr>
          <w:p w14:paraId="4DF0EA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E6B662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939BC4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1487.00 </w:t>
            </w:r>
          </w:p>
        </w:tc>
        <w:tc>
          <w:tcPr>
            <w:tcW w:w="969" w:type="dxa"/>
            <w:tcBorders>
              <w:top w:val="nil"/>
              <w:left w:val="nil"/>
              <w:bottom w:val="single" w:sz="4" w:space="0" w:color="auto"/>
              <w:right w:val="single" w:sz="4" w:space="0" w:color="auto"/>
            </w:tcBorders>
            <w:shd w:val="clear" w:color="auto" w:fill="auto"/>
            <w:vAlign w:val="center"/>
          </w:tcPr>
          <w:p w14:paraId="66F9DE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7.44 </w:t>
            </w:r>
          </w:p>
        </w:tc>
        <w:tc>
          <w:tcPr>
            <w:tcW w:w="877" w:type="dxa"/>
            <w:tcBorders>
              <w:top w:val="nil"/>
              <w:left w:val="nil"/>
              <w:bottom w:val="single" w:sz="4" w:space="0" w:color="auto"/>
              <w:right w:val="nil"/>
            </w:tcBorders>
            <w:shd w:val="clear" w:color="auto" w:fill="auto"/>
            <w:vAlign w:val="center"/>
          </w:tcPr>
          <w:p w14:paraId="1ADF1F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5.95 </w:t>
            </w:r>
          </w:p>
        </w:tc>
        <w:tc>
          <w:tcPr>
            <w:tcW w:w="888" w:type="dxa"/>
            <w:tcBorders>
              <w:top w:val="nil"/>
              <w:left w:val="single" w:sz="4" w:space="0" w:color="auto"/>
              <w:bottom w:val="single" w:sz="4" w:space="0" w:color="auto"/>
              <w:right w:val="nil"/>
            </w:tcBorders>
            <w:shd w:val="clear" w:color="auto" w:fill="auto"/>
            <w:vAlign w:val="center"/>
          </w:tcPr>
          <w:p w14:paraId="7CC4AC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1.49 </w:t>
            </w:r>
          </w:p>
        </w:tc>
        <w:tc>
          <w:tcPr>
            <w:tcW w:w="900" w:type="dxa"/>
            <w:tcBorders>
              <w:top w:val="nil"/>
              <w:left w:val="single" w:sz="4" w:space="0" w:color="auto"/>
              <w:bottom w:val="single" w:sz="4" w:space="0" w:color="auto"/>
              <w:right w:val="nil"/>
            </w:tcBorders>
            <w:shd w:val="clear" w:color="auto" w:fill="auto"/>
            <w:vAlign w:val="center"/>
          </w:tcPr>
          <w:p w14:paraId="2027F96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3897553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20ACB0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BE167BE" w14:textId="77777777">
        <w:trPr>
          <w:trHeight w:val="90"/>
          <w:jc w:val="center"/>
        </w:trPr>
        <w:tc>
          <w:tcPr>
            <w:tcW w:w="1882" w:type="dxa"/>
            <w:tcBorders>
              <w:top w:val="single" w:sz="4" w:space="0" w:color="auto"/>
              <w:left w:val="nil"/>
              <w:bottom w:val="nil"/>
              <w:right w:val="single" w:sz="4" w:space="0" w:color="auto"/>
            </w:tcBorders>
            <w:shd w:val="clear" w:color="auto" w:fill="auto"/>
            <w:vAlign w:val="center"/>
          </w:tcPr>
          <w:p w14:paraId="563E469C"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2.物相分析</w:t>
            </w:r>
          </w:p>
        </w:tc>
        <w:tc>
          <w:tcPr>
            <w:tcW w:w="1581" w:type="dxa"/>
            <w:tcBorders>
              <w:top w:val="nil"/>
              <w:left w:val="nil"/>
              <w:bottom w:val="single" w:sz="4" w:space="0" w:color="auto"/>
              <w:right w:val="single" w:sz="4" w:space="0" w:color="auto"/>
            </w:tcBorders>
            <w:shd w:val="clear" w:color="auto" w:fill="auto"/>
            <w:vAlign w:val="center"/>
          </w:tcPr>
          <w:p w14:paraId="2E27B54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nil"/>
              <w:right w:val="single" w:sz="4" w:space="0" w:color="auto"/>
            </w:tcBorders>
            <w:shd w:val="clear" w:color="auto" w:fill="auto"/>
            <w:vAlign w:val="center"/>
          </w:tcPr>
          <w:p w14:paraId="4461254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DDFE4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14020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4309B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7C598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27667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360ABF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0EB230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0.13 </w:t>
            </w:r>
          </w:p>
        </w:tc>
        <w:tc>
          <w:tcPr>
            <w:tcW w:w="877" w:type="dxa"/>
            <w:tcBorders>
              <w:top w:val="nil"/>
              <w:left w:val="nil"/>
              <w:bottom w:val="single" w:sz="4" w:space="0" w:color="auto"/>
              <w:right w:val="nil"/>
            </w:tcBorders>
            <w:shd w:val="clear" w:color="auto" w:fill="auto"/>
            <w:vAlign w:val="center"/>
          </w:tcPr>
          <w:p w14:paraId="650104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3231F8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257CF7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0.13 </w:t>
            </w:r>
          </w:p>
        </w:tc>
        <w:tc>
          <w:tcPr>
            <w:tcW w:w="877" w:type="dxa"/>
            <w:tcBorders>
              <w:top w:val="nil"/>
              <w:left w:val="single" w:sz="4" w:space="0" w:color="auto"/>
              <w:bottom w:val="single" w:sz="4" w:space="0" w:color="auto"/>
              <w:right w:val="single" w:sz="4" w:space="0" w:color="auto"/>
            </w:tcBorders>
            <w:shd w:val="clear" w:color="auto" w:fill="auto"/>
            <w:vAlign w:val="center"/>
          </w:tcPr>
          <w:p w14:paraId="462AF1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787C840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D62F7F3" w14:textId="77777777">
        <w:trPr>
          <w:trHeight w:val="269"/>
          <w:jc w:val="center"/>
        </w:trPr>
        <w:tc>
          <w:tcPr>
            <w:tcW w:w="1882" w:type="dxa"/>
            <w:tcBorders>
              <w:top w:val="single" w:sz="4" w:space="0" w:color="auto"/>
              <w:left w:val="nil"/>
              <w:bottom w:val="nil"/>
              <w:right w:val="single" w:sz="4" w:space="0" w:color="auto"/>
            </w:tcBorders>
            <w:shd w:val="clear" w:color="auto" w:fill="auto"/>
            <w:vAlign w:val="center"/>
          </w:tcPr>
          <w:p w14:paraId="7155B93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铁物相</w:t>
            </w:r>
          </w:p>
        </w:tc>
        <w:tc>
          <w:tcPr>
            <w:tcW w:w="1581" w:type="dxa"/>
            <w:tcBorders>
              <w:top w:val="nil"/>
              <w:left w:val="nil"/>
              <w:bottom w:val="single" w:sz="4" w:space="0" w:color="auto"/>
              <w:right w:val="single" w:sz="4" w:space="0" w:color="auto"/>
            </w:tcBorders>
            <w:shd w:val="clear" w:color="auto" w:fill="auto"/>
            <w:vAlign w:val="center"/>
          </w:tcPr>
          <w:p w14:paraId="00AF60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nil"/>
              <w:right w:val="single" w:sz="4" w:space="0" w:color="auto"/>
            </w:tcBorders>
            <w:shd w:val="clear" w:color="auto" w:fill="auto"/>
            <w:vAlign w:val="center"/>
          </w:tcPr>
          <w:p w14:paraId="632823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样</w:t>
            </w:r>
          </w:p>
        </w:tc>
        <w:tc>
          <w:tcPr>
            <w:tcW w:w="819" w:type="dxa"/>
            <w:tcBorders>
              <w:top w:val="nil"/>
              <w:left w:val="nil"/>
              <w:bottom w:val="single" w:sz="4" w:space="0" w:color="auto"/>
              <w:right w:val="single" w:sz="4" w:space="0" w:color="auto"/>
            </w:tcBorders>
            <w:shd w:val="clear" w:color="auto" w:fill="auto"/>
            <w:vAlign w:val="center"/>
          </w:tcPr>
          <w:p w14:paraId="15DA2C5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6DE41DB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3549E9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055E2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692" w:type="dxa"/>
            <w:tcBorders>
              <w:top w:val="nil"/>
              <w:left w:val="nil"/>
              <w:bottom w:val="single" w:sz="4" w:space="0" w:color="auto"/>
              <w:right w:val="single" w:sz="4" w:space="0" w:color="auto"/>
            </w:tcBorders>
            <w:shd w:val="clear" w:color="auto" w:fill="auto"/>
            <w:vAlign w:val="center"/>
          </w:tcPr>
          <w:p w14:paraId="39E2E1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FE61E4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371.00 </w:t>
            </w:r>
          </w:p>
        </w:tc>
        <w:tc>
          <w:tcPr>
            <w:tcW w:w="969" w:type="dxa"/>
            <w:tcBorders>
              <w:top w:val="nil"/>
              <w:left w:val="nil"/>
              <w:bottom w:val="single" w:sz="4" w:space="0" w:color="auto"/>
              <w:right w:val="single" w:sz="4" w:space="0" w:color="auto"/>
            </w:tcBorders>
            <w:shd w:val="clear" w:color="auto" w:fill="auto"/>
            <w:vAlign w:val="center"/>
          </w:tcPr>
          <w:p w14:paraId="4A25090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0.04 </w:t>
            </w:r>
          </w:p>
        </w:tc>
        <w:tc>
          <w:tcPr>
            <w:tcW w:w="877" w:type="dxa"/>
            <w:tcBorders>
              <w:top w:val="nil"/>
              <w:left w:val="nil"/>
              <w:bottom w:val="single" w:sz="4" w:space="0" w:color="auto"/>
              <w:right w:val="nil"/>
            </w:tcBorders>
            <w:shd w:val="clear" w:color="auto" w:fill="auto"/>
            <w:vAlign w:val="center"/>
          </w:tcPr>
          <w:p w14:paraId="09D7121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1ADE45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5C272D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0.04 </w:t>
            </w:r>
          </w:p>
        </w:tc>
        <w:tc>
          <w:tcPr>
            <w:tcW w:w="877" w:type="dxa"/>
            <w:tcBorders>
              <w:top w:val="nil"/>
              <w:left w:val="single" w:sz="4" w:space="0" w:color="auto"/>
              <w:bottom w:val="single" w:sz="4" w:space="0" w:color="auto"/>
              <w:right w:val="nil"/>
            </w:tcBorders>
            <w:shd w:val="clear" w:color="auto" w:fill="auto"/>
            <w:vAlign w:val="center"/>
          </w:tcPr>
          <w:p w14:paraId="66008B5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DEDF8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BC97BF5" w14:textId="77777777">
        <w:trPr>
          <w:trHeight w:val="131"/>
          <w:jc w:val="center"/>
        </w:trPr>
        <w:tc>
          <w:tcPr>
            <w:tcW w:w="1882" w:type="dxa"/>
            <w:tcBorders>
              <w:top w:val="single" w:sz="4" w:space="0" w:color="auto"/>
              <w:left w:val="nil"/>
              <w:bottom w:val="nil"/>
              <w:right w:val="single" w:sz="4" w:space="0" w:color="auto"/>
            </w:tcBorders>
            <w:shd w:val="clear" w:color="auto" w:fill="auto"/>
            <w:vAlign w:val="center"/>
          </w:tcPr>
          <w:p w14:paraId="08CF20F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铜物相</w:t>
            </w:r>
          </w:p>
        </w:tc>
        <w:tc>
          <w:tcPr>
            <w:tcW w:w="1581" w:type="dxa"/>
            <w:tcBorders>
              <w:top w:val="nil"/>
              <w:left w:val="nil"/>
              <w:bottom w:val="single" w:sz="4" w:space="0" w:color="auto"/>
              <w:right w:val="single" w:sz="4" w:space="0" w:color="auto"/>
            </w:tcBorders>
            <w:shd w:val="clear" w:color="auto" w:fill="auto"/>
            <w:vAlign w:val="center"/>
          </w:tcPr>
          <w:p w14:paraId="0D3139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nil"/>
              <w:right w:val="single" w:sz="4" w:space="0" w:color="auto"/>
            </w:tcBorders>
            <w:shd w:val="clear" w:color="auto" w:fill="auto"/>
            <w:vAlign w:val="center"/>
          </w:tcPr>
          <w:p w14:paraId="346BD7E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样</w:t>
            </w:r>
          </w:p>
        </w:tc>
        <w:tc>
          <w:tcPr>
            <w:tcW w:w="819" w:type="dxa"/>
            <w:tcBorders>
              <w:top w:val="nil"/>
              <w:left w:val="nil"/>
              <w:bottom w:val="single" w:sz="4" w:space="0" w:color="auto"/>
              <w:right w:val="single" w:sz="4" w:space="0" w:color="auto"/>
            </w:tcBorders>
            <w:shd w:val="clear" w:color="auto" w:fill="auto"/>
            <w:vAlign w:val="center"/>
          </w:tcPr>
          <w:p w14:paraId="2845ACB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14003B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7EB24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2F1DAE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692" w:type="dxa"/>
            <w:tcBorders>
              <w:top w:val="nil"/>
              <w:left w:val="nil"/>
              <w:bottom w:val="single" w:sz="4" w:space="0" w:color="auto"/>
              <w:right w:val="single" w:sz="4" w:space="0" w:color="auto"/>
            </w:tcBorders>
            <w:shd w:val="clear" w:color="auto" w:fill="auto"/>
            <w:vAlign w:val="center"/>
          </w:tcPr>
          <w:p w14:paraId="53676E4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1FDEFD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553.00 </w:t>
            </w:r>
          </w:p>
        </w:tc>
        <w:tc>
          <w:tcPr>
            <w:tcW w:w="969" w:type="dxa"/>
            <w:tcBorders>
              <w:top w:val="nil"/>
              <w:left w:val="nil"/>
              <w:bottom w:val="single" w:sz="4" w:space="0" w:color="auto"/>
              <w:right w:val="single" w:sz="4" w:space="0" w:color="auto"/>
            </w:tcBorders>
            <w:shd w:val="clear" w:color="auto" w:fill="auto"/>
            <w:vAlign w:val="center"/>
          </w:tcPr>
          <w:p w14:paraId="45E6A3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0.06 </w:t>
            </w:r>
          </w:p>
        </w:tc>
        <w:tc>
          <w:tcPr>
            <w:tcW w:w="877" w:type="dxa"/>
            <w:tcBorders>
              <w:top w:val="nil"/>
              <w:left w:val="nil"/>
              <w:bottom w:val="single" w:sz="4" w:space="0" w:color="auto"/>
              <w:right w:val="nil"/>
            </w:tcBorders>
            <w:shd w:val="clear" w:color="auto" w:fill="auto"/>
            <w:vAlign w:val="center"/>
          </w:tcPr>
          <w:p w14:paraId="3C085B6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7A6F9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BAF11E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0.06 </w:t>
            </w:r>
          </w:p>
        </w:tc>
        <w:tc>
          <w:tcPr>
            <w:tcW w:w="877" w:type="dxa"/>
            <w:tcBorders>
              <w:top w:val="nil"/>
              <w:left w:val="single" w:sz="4" w:space="0" w:color="auto"/>
              <w:bottom w:val="single" w:sz="4" w:space="0" w:color="auto"/>
              <w:right w:val="nil"/>
            </w:tcBorders>
            <w:shd w:val="clear" w:color="auto" w:fill="auto"/>
            <w:vAlign w:val="center"/>
          </w:tcPr>
          <w:p w14:paraId="164E418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335A3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2E11B89" w14:textId="77777777">
        <w:trPr>
          <w:trHeight w:val="319"/>
          <w:jc w:val="center"/>
        </w:trPr>
        <w:tc>
          <w:tcPr>
            <w:tcW w:w="1882" w:type="dxa"/>
            <w:tcBorders>
              <w:top w:val="single" w:sz="4" w:space="0" w:color="auto"/>
              <w:left w:val="nil"/>
              <w:bottom w:val="nil"/>
              <w:right w:val="single" w:sz="4" w:space="0" w:color="auto"/>
            </w:tcBorders>
            <w:shd w:val="clear" w:color="auto" w:fill="auto"/>
            <w:vAlign w:val="center"/>
          </w:tcPr>
          <w:p w14:paraId="0BA536EE" w14:textId="77777777" w:rsidR="00CA5775" w:rsidRDefault="001A1445">
            <w:pPr>
              <w:widowControl/>
              <w:autoSpaceDN w:val="0"/>
              <w:snapToGrid w:val="0"/>
              <w:jc w:val="left"/>
              <w:rPr>
                <w:rFonts w:ascii="仿宋" w:eastAsia="仿宋" w:hAnsi="仿宋" w:cs="仿宋" w:hint="eastAsia"/>
                <w:kern w:val="0"/>
              </w:rPr>
            </w:pPr>
            <w:proofErr w:type="gramStart"/>
            <w:r>
              <w:rPr>
                <w:rFonts w:ascii="仿宋" w:eastAsia="仿宋" w:hAnsi="仿宋" w:cs="仿宋" w:hint="eastAsia"/>
                <w:kern w:val="0"/>
              </w:rPr>
              <w:t>镍物相</w:t>
            </w:r>
            <w:proofErr w:type="gramEnd"/>
          </w:p>
        </w:tc>
        <w:tc>
          <w:tcPr>
            <w:tcW w:w="1581" w:type="dxa"/>
            <w:tcBorders>
              <w:top w:val="nil"/>
              <w:left w:val="nil"/>
              <w:bottom w:val="single" w:sz="4" w:space="0" w:color="auto"/>
              <w:right w:val="single" w:sz="4" w:space="0" w:color="auto"/>
            </w:tcBorders>
            <w:shd w:val="clear" w:color="auto" w:fill="auto"/>
            <w:vAlign w:val="center"/>
          </w:tcPr>
          <w:p w14:paraId="5C39028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nil"/>
              <w:right w:val="single" w:sz="4" w:space="0" w:color="auto"/>
            </w:tcBorders>
            <w:shd w:val="clear" w:color="auto" w:fill="auto"/>
            <w:vAlign w:val="center"/>
          </w:tcPr>
          <w:p w14:paraId="1222EC7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样</w:t>
            </w:r>
          </w:p>
        </w:tc>
        <w:tc>
          <w:tcPr>
            <w:tcW w:w="819" w:type="dxa"/>
            <w:tcBorders>
              <w:top w:val="nil"/>
              <w:left w:val="nil"/>
              <w:bottom w:val="single" w:sz="4" w:space="0" w:color="auto"/>
              <w:right w:val="single" w:sz="4" w:space="0" w:color="auto"/>
            </w:tcBorders>
            <w:shd w:val="clear" w:color="auto" w:fill="auto"/>
            <w:vAlign w:val="center"/>
          </w:tcPr>
          <w:p w14:paraId="60D6F2B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312939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581961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76871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692" w:type="dxa"/>
            <w:tcBorders>
              <w:top w:val="nil"/>
              <w:left w:val="nil"/>
              <w:bottom w:val="single" w:sz="4" w:space="0" w:color="auto"/>
              <w:right w:val="single" w:sz="4" w:space="0" w:color="auto"/>
            </w:tcBorders>
            <w:shd w:val="clear" w:color="auto" w:fill="auto"/>
            <w:vAlign w:val="center"/>
          </w:tcPr>
          <w:p w14:paraId="6CE8B0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5BF595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421.00 </w:t>
            </w:r>
          </w:p>
        </w:tc>
        <w:tc>
          <w:tcPr>
            <w:tcW w:w="969" w:type="dxa"/>
            <w:tcBorders>
              <w:top w:val="nil"/>
              <w:left w:val="nil"/>
              <w:bottom w:val="single" w:sz="4" w:space="0" w:color="auto"/>
              <w:right w:val="single" w:sz="4" w:space="0" w:color="auto"/>
            </w:tcBorders>
            <w:shd w:val="clear" w:color="auto" w:fill="auto"/>
            <w:vAlign w:val="center"/>
          </w:tcPr>
          <w:p w14:paraId="08D2B4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0.04 </w:t>
            </w:r>
          </w:p>
        </w:tc>
        <w:tc>
          <w:tcPr>
            <w:tcW w:w="877" w:type="dxa"/>
            <w:tcBorders>
              <w:top w:val="nil"/>
              <w:left w:val="nil"/>
              <w:bottom w:val="single" w:sz="4" w:space="0" w:color="auto"/>
              <w:right w:val="nil"/>
            </w:tcBorders>
            <w:shd w:val="clear" w:color="auto" w:fill="auto"/>
            <w:vAlign w:val="center"/>
          </w:tcPr>
          <w:p w14:paraId="166622B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674E08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37B500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0.04 </w:t>
            </w:r>
          </w:p>
        </w:tc>
        <w:tc>
          <w:tcPr>
            <w:tcW w:w="877" w:type="dxa"/>
            <w:tcBorders>
              <w:top w:val="nil"/>
              <w:left w:val="single" w:sz="4" w:space="0" w:color="auto"/>
              <w:bottom w:val="single" w:sz="4" w:space="0" w:color="auto"/>
              <w:right w:val="nil"/>
            </w:tcBorders>
            <w:shd w:val="clear" w:color="auto" w:fill="auto"/>
            <w:vAlign w:val="center"/>
          </w:tcPr>
          <w:p w14:paraId="35F298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6CAF33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18DB68A" w14:textId="77777777">
        <w:trPr>
          <w:trHeight w:val="243"/>
          <w:jc w:val="center"/>
        </w:trPr>
        <w:tc>
          <w:tcPr>
            <w:tcW w:w="1882" w:type="dxa"/>
            <w:tcBorders>
              <w:top w:val="single" w:sz="4" w:space="0" w:color="auto"/>
              <w:left w:val="nil"/>
              <w:bottom w:val="single" w:sz="4" w:space="0" w:color="auto"/>
              <w:right w:val="single" w:sz="4" w:space="0" w:color="auto"/>
            </w:tcBorders>
            <w:shd w:val="clear" w:color="auto" w:fill="auto"/>
            <w:vAlign w:val="center"/>
          </w:tcPr>
          <w:p w14:paraId="30EA241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5.样品加工</w:t>
            </w:r>
          </w:p>
        </w:tc>
        <w:tc>
          <w:tcPr>
            <w:tcW w:w="1581" w:type="dxa"/>
            <w:tcBorders>
              <w:top w:val="nil"/>
              <w:left w:val="nil"/>
              <w:bottom w:val="single" w:sz="4" w:space="0" w:color="auto"/>
              <w:right w:val="single" w:sz="4" w:space="0" w:color="auto"/>
            </w:tcBorders>
            <w:shd w:val="clear" w:color="auto" w:fill="auto"/>
            <w:vAlign w:val="center"/>
          </w:tcPr>
          <w:p w14:paraId="217797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single" w:sz="4" w:space="0" w:color="auto"/>
              <w:right w:val="single" w:sz="4" w:space="0" w:color="auto"/>
            </w:tcBorders>
            <w:shd w:val="clear" w:color="auto" w:fill="auto"/>
            <w:vAlign w:val="center"/>
          </w:tcPr>
          <w:p w14:paraId="040CCF9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7A85BC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7A8436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D2FE00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0B32D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4EF5FE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E3F78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03F2A9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1.23 </w:t>
            </w:r>
          </w:p>
        </w:tc>
        <w:tc>
          <w:tcPr>
            <w:tcW w:w="877" w:type="dxa"/>
            <w:tcBorders>
              <w:top w:val="nil"/>
              <w:left w:val="nil"/>
              <w:bottom w:val="single" w:sz="4" w:space="0" w:color="auto"/>
              <w:right w:val="single" w:sz="4" w:space="0" w:color="auto"/>
            </w:tcBorders>
            <w:shd w:val="clear" w:color="auto" w:fill="auto"/>
            <w:vAlign w:val="center"/>
          </w:tcPr>
          <w:p w14:paraId="0F54A2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0.18 </w:t>
            </w:r>
          </w:p>
        </w:tc>
        <w:tc>
          <w:tcPr>
            <w:tcW w:w="888" w:type="dxa"/>
            <w:tcBorders>
              <w:top w:val="nil"/>
              <w:left w:val="nil"/>
              <w:bottom w:val="single" w:sz="4" w:space="0" w:color="auto"/>
              <w:right w:val="single" w:sz="4" w:space="0" w:color="auto"/>
            </w:tcBorders>
            <w:shd w:val="clear" w:color="auto" w:fill="auto"/>
            <w:vAlign w:val="center"/>
          </w:tcPr>
          <w:p w14:paraId="3CDC41E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0.28 </w:t>
            </w:r>
          </w:p>
        </w:tc>
        <w:tc>
          <w:tcPr>
            <w:tcW w:w="900" w:type="dxa"/>
            <w:tcBorders>
              <w:top w:val="nil"/>
              <w:left w:val="nil"/>
              <w:bottom w:val="single" w:sz="4" w:space="0" w:color="auto"/>
              <w:right w:val="single" w:sz="4" w:space="0" w:color="auto"/>
            </w:tcBorders>
            <w:shd w:val="clear" w:color="auto" w:fill="auto"/>
            <w:vAlign w:val="center"/>
          </w:tcPr>
          <w:p w14:paraId="68D7F43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0.77 </w:t>
            </w:r>
          </w:p>
        </w:tc>
        <w:tc>
          <w:tcPr>
            <w:tcW w:w="877" w:type="dxa"/>
            <w:tcBorders>
              <w:top w:val="nil"/>
              <w:left w:val="nil"/>
              <w:bottom w:val="single" w:sz="4" w:space="0" w:color="auto"/>
              <w:right w:val="nil"/>
            </w:tcBorders>
            <w:shd w:val="clear" w:color="auto" w:fill="auto"/>
            <w:vAlign w:val="center"/>
          </w:tcPr>
          <w:p w14:paraId="3FC07A2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61C2A4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07C4362" w14:textId="77777777">
        <w:trPr>
          <w:trHeight w:val="328"/>
          <w:jc w:val="center"/>
        </w:trPr>
        <w:tc>
          <w:tcPr>
            <w:tcW w:w="1882" w:type="dxa"/>
            <w:tcBorders>
              <w:top w:val="nil"/>
              <w:left w:val="nil"/>
              <w:bottom w:val="single" w:sz="4" w:space="0" w:color="auto"/>
              <w:right w:val="single" w:sz="4" w:space="0" w:color="auto"/>
            </w:tcBorders>
            <w:shd w:val="clear" w:color="auto" w:fill="auto"/>
            <w:vAlign w:val="center"/>
          </w:tcPr>
          <w:p w14:paraId="04A08515"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＞2～5Kg</w:t>
            </w:r>
          </w:p>
        </w:tc>
        <w:tc>
          <w:tcPr>
            <w:tcW w:w="1581" w:type="dxa"/>
            <w:tcBorders>
              <w:top w:val="nil"/>
              <w:left w:val="nil"/>
              <w:bottom w:val="single" w:sz="4" w:space="0" w:color="auto"/>
              <w:right w:val="single" w:sz="4" w:space="0" w:color="auto"/>
            </w:tcBorders>
            <w:shd w:val="clear" w:color="auto" w:fill="auto"/>
            <w:vAlign w:val="center"/>
          </w:tcPr>
          <w:p w14:paraId="1D1E2B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nil"/>
              <w:right w:val="single" w:sz="4" w:space="0" w:color="auto"/>
            </w:tcBorders>
            <w:shd w:val="clear" w:color="auto" w:fill="auto"/>
            <w:vAlign w:val="center"/>
          </w:tcPr>
          <w:p w14:paraId="29871C6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样</w:t>
            </w:r>
          </w:p>
        </w:tc>
        <w:tc>
          <w:tcPr>
            <w:tcW w:w="819" w:type="dxa"/>
            <w:tcBorders>
              <w:top w:val="nil"/>
              <w:left w:val="nil"/>
              <w:bottom w:val="single" w:sz="4" w:space="0" w:color="auto"/>
              <w:right w:val="single" w:sz="4" w:space="0" w:color="auto"/>
            </w:tcBorders>
            <w:shd w:val="clear" w:color="auto" w:fill="auto"/>
            <w:vAlign w:val="center"/>
          </w:tcPr>
          <w:p w14:paraId="3F5878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350</w:t>
            </w:r>
          </w:p>
        </w:tc>
        <w:tc>
          <w:tcPr>
            <w:tcW w:w="716" w:type="dxa"/>
            <w:tcBorders>
              <w:top w:val="nil"/>
              <w:left w:val="nil"/>
              <w:bottom w:val="single" w:sz="4" w:space="0" w:color="auto"/>
              <w:right w:val="single" w:sz="4" w:space="0" w:color="auto"/>
            </w:tcBorders>
            <w:shd w:val="clear" w:color="auto" w:fill="auto"/>
            <w:vAlign w:val="center"/>
          </w:tcPr>
          <w:p w14:paraId="4011AAF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04" w:type="dxa"/>
            <w:tcBorders>
              <w:top w:val="nil"/>
              <w:left w:val="nil"/>
              <w:bottom w:val="single" w:sz="4" w:space="0" w:color="auto"/>
              <w:right w:val="single" w:sz="4" w:space="0" w:color="auto"/>
            </w:tcBorders>
            <w:shd w:val="clear" w:color="auto" w:fill="auto"/>
            <w:vAlign w:val="center"/>
          </w:tcPr>
          <w:p w14:paraId="00D9BC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80</w:t>
            </w:r>
          </w:p>
        </w:tc>
        <w:tc>
          <w:tcPr>
            <w:tcW w:w="727" w:type="dxa"/>
            <w:tcBorders>
              <w:top w:val="nil"/>
              <w:left w:val="nil"/>
              <w:bottom w:val="single" w:sz="4" w:space="0" w:color="auto"/>
              <w:right w:val="single" w:sz="4" w:space="0" w:color="auto"/>
            </w:tcBorders>
            <w:shd w:val="clear" w:color="auto" w:fill="auto"/>
            <w:vAlign w:val="center"/>
          </w:tcPr>
          <w:p w14:paraId="3C2509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220</w:t>
            </w:r>
          </w:p>
        </w:tc>
        <w:tc>
          <w:tcPr>
            <w:tcW w:w="692" w:type="dxa"/>
            <w:tcBorders>
              <w:top w:val="nil"/>
              <w:left w:val="nil"/>
              <w:bottom w:val="single" w:sz="4" w:space="0" w:color="auto"/>
              <w:right w:val="single" w:sz="4" w:space="0" w:color="auto"/>
            </w:tcBorders>
            <w:shd w:val="clear" w:color="auto" w:fill="auto"/>
            <w:vAlign w:val="center"/>
          </w:tcPr>
          <w:p w14:paraId="73F4189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660383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35.00 </w:t>
            </w:r>
          </w:p>
        </w:tc>
        <w:tc>
          <w:tcPr>
            <w:tcW w:w="969" w:type="dxa"/>
            <w:tcBorders>
              <w:top w:val="nil"/>
              <w:left w:val="nil"/>
              <w:bottom w:val="single" w:sz="4" w:space="0" w:color="auto"/>
              <w:right w:val="single" w:sz="4" w:space="0" w:color="auto"/>
            </w:tcBorders>
            <w:shd w:val="clear" w:color="auto" w:fill="auto"/>
            <w:vAlign w:val="center"/>
          </w:tcPr>
          <w:p w14:paraId="645A5ED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1.23 </w:t>
            </w:r>
          </w:p>
        </w:tc>
        <w:tc>
          <w:tcPr>
            <w:tcW w:w="877" w:type="dxa"/>
            <w:tcBorders>
              <w:top w:val="nil"/>
              <w:left w:val="nil"/>
              <w:bottom w:val="single" w:sz="4" w:space="0" w:color="auto"/>
              <w:right w:val="nil"/>
            </w:tcBorders>
            <w:shd w:val="clear" w:color="auto" w:fill="auto"/>
            <w:vAlign w:val="center"/>
          </w:tcPr>
          <w:p w14:paraId="79F5407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0.18 </w:t>
            </w:r>
          </w:p>
        </w:tc>
        <w:tc>
          <w:tcPr>
            <w:tcW w:w="888" w:type="dxa"/>
            <w:tcBorders>
              <w:top w:val="nil"/>
              <w:left w:val="single" w:sz="4" w:space="0" w:color="auto"/>
              <w:bottom w:val="single" w:sz="4" w:space="0" w:color="auto"/>
              <w:right w:val="nil"/>
            </w:tcBorders>
            <w:shd w:val="clear" w:color="auto" w:fill="auto"/>
            <w:vAlign w:val="center"/>
          </w:tcPr>
          <w:p w14:paraId="50B7C1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0.28 </w:t>
            </w:r>
          </w:p>
        </w:tc>
        <w:tc>
          <w:tcPr>
            <w:tcW w:w="900" w:type="dxa"/>
            <w:tcBorders>
              <w:top w:val="nil"/>
              <w:left w:val="single" w:sz="4" w:space="0" w:color="auto"/>
              <w:bottom w:val="single" w:sz="4" w:space="0" w:color="auto"/>
              <w:right w:val="nil"/>
            </w:tcBorders>
            <w:shd w:val="clear" w:color="auto" w:fill="auto"/>
            <w:vAlign w:val="center"/>
          </w:tcPr>
          <w:p w14:paraId="34944B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0.77 </w:t>
            </w:r>
          </w:p>
        </w:tc>
        <w:tc>
          <w:tcPr>
            <w:tcW w:w="877" w:type="dxa"/>
            <w:tcBorders>
              <w:top w:val="nil"/>
              <w:left w:val="single" w:sz="4" w:space="0" w:color="auto"/>
              <w:bottom w:val="single" w:sz="4" w:space="0" w:color="auto"/>
              <w:right w:val="nil"/>
            </w:tcBorders>
            <w:shd w:val="clear" w:color="auto" w:fill="auto"/>
            <w:vAlign w:val="center"/>
          </w:tcPr>
          <w:p w14:paraId="381E1A7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5E9415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FC05A78" w14:textId="77777777">
        <w:trPr>
          <w:trHeight w:val="376"/>
          <w:jc w:val="center"/>
        </w:trPr>
        <w:tc>
          <w:tcPr>
            <w:tcW w:w="1882" w:type="dxa"/>
            <w:tcBorders>
              <w:top w:val="nil"/>
              <w:left w:val="nil"/>
              <w:bottom w:val="single" w:sz="4" w:space="0" w:color="auto"/>
              <w:right w:val="single" w:sz="4" w:space="0" w:color="auto"/>
            </w:tcBorders>
            <w:shd w:val="clear" w:color="auto" w:fill="auto"/>
            <w:vAlign w:val="center"/>
          </w:tcPr>
          <w:p w14:paraId="0A31B07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(二）化</w:t>
            </w:r>
            <w:proofErr w:type="gramStart"/>
            <w:r>
              <w:rPr>
                <w:rFonts w:ascii="仿宋" w:eastAsia="仿宋" w:hAnsi="仿宋" w:cs="仿宋" w:hint="eastAsia"/>
                <w:kern w:val="0"/>
              </w:rPr>
              <w:t>探分析</w:t>
            </w:r>
            <w:proofErr w:type="gramEnd"/>
          </w:p>
        </w:tc>
        <w:tc>
          <w:tcPr>
            <w:tcW w:w="1581" w:type="dxa"/>
            <w:tcBorders>
              <w:top w:val="nil"/>
              <w:left w:val="nil"/>
              <w:bottom w:val="single" w:sz="4" w:space="0" w:color="auto"/>
              <w:right w:val="single" w:sz="4" w:space="0" w:color="auto"/>
            </w:tcBorders>
            <w:shd w:val="clear" w:color="auto" w:fill="auto"/>
            <w:vAlign w:val="center"/>
          </w:tcPr>
          <w:p w14:paraId="2F4C737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single" w:sz="4" w:space="0" w:color="auto"/>
              <w:left w:val="nil"/>
              <w:bottom w:val="single" w:sz="4" w:space="0" w:color="auto"/>
              <w:right w:val="single" w:sz="4" w:space="0" w:color="auto"/>
            </w:tcBorders>
            <w:shd w:val="clear" w:color="auto" w:fill="auto"/>
            <w:vAlign w:val="center"/>
          </w:tcPr>
          <w:p w14:paraId="22F778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AD9640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0DF95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C8275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3E260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E9A26E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AD2C4E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2D7D39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133.12 </w:t>
            </w:r>
          </w:p>
        </w:tc>
        <w:tc>
          <w:tcPr>
            <w:tcW w:w="877" w:type="dxa"/>
            <w:tcBorders>
              <w:top w:val="nil"/>
              <w:left w:val="nil"/>
              <w:bottom w:val="single" w:sz="4" w:space="0" w:color="auto"/>
              <w:right w:val="single" w:sz="4" w:space="0" w:color="auto"/>
            </w:tcBorders>
            <w:shd w:val="clear" w:color="auto" w:fill="auto"/>
            <w:vAlign w:val="center"/>
          </w:tcPr>
          <w:p w14:paraId="6CDD184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122.88 </w:t>
            </w:r>
          </w:p>
        </w:tc>
        <w:tc>
          <w:tcPr>
            <w:tcW w:w="888" w:type="dxa"/>
            <w:tcBorders>
              <w:top w:val="nil"/>
              <w:left w:val="nil"/>
              <w:bottom w:val="single" w:sz="4" w:space="0" w:color="auto"/>
              <w:right w:val="single" w:sz="4" w:space="0" w:color="auto"/>
            </w:tcBorders>
            <w:shd w:val="clear" w:color="auto" w:fill="auto"/>
            <w:vAlign w:val="center"/>
          </w:tcPr>
          <w:p w14:paraId="78F84BA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7.68 </w:t>
            </w:r>
          </w:p>
        </w:tc>
        <w:tc>
          <w:tcPr>
            <w:tcW w:w="900" w:type="dxa"/>
            <w:tcBorders>
              <w:top w:val="nil"/>
              <w:left w:val="nil"/>
              <w:bottom w:val="single" w:sz="4" w:space="0" w:color="auto"/>
              <w:right w:val="single" w:sz="4" w:space="0" w:color="auto"/>
            </w:tcBorders>
            <w:shd w:val="clear" w:color="auto" w:fill="auto"/>
            <w:vAlign w:val="center"/>
          </w:tcPr>
          <w:p w14:paraId="687A4D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2.56 </w:t>
            </w:r>
          </w:p>
        </w:tc>
        <w:tc>
          <w:tcPr>
            <w:tcW w:w="877" w:type="dxa"/>
            <w:tcBorders>
              <w:top w:val="nil"/>
              <w:left w:val="nil"/>
              <w:bottom w:val="single" w:sz="4" w:space="0" w:color="auto"/>
              <w:right w:val="single" w:sz="4" w:space="0" w:color="auto"/>
            </w:tcBorders>
            <w:shd w:val="clear" w:color="auto" w:fill="auto"/>
            <w:vAlign w:val="center"/>
          </w:tcPr>
          <w:p w14:paraId="36F87A9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75844E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C301542" w14:textId="77777777">
        <w:trPr>
          <w:trHeight w:val="383"/>
          <w:jc w:val="center"/>
        </w:trPr>
        <w:tc>
          <w:tcPr>
            <w:tcW w:w="1882" w:type="dxa"/>
            <w:tcBorders>
              <w:top w:val="nil"/>
              <w:left w:val="nil"/>
              <w:bottom w:val="single" w:sz="4" w:space="0" w:color="auto"/>
              <w:right w:val="single" w:sz="4" w:space="0" w:color="auto"/>
            </w:tcBorders>
            <w:shd w:val="clear" w:color="auto" w:fill="auto"/>
            <w:vAlign w:val="center"/>
          </w:tcPr>
          <w:p w14:paraId="415BAF72"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1.土壤样</w:t>
            </w:r>
          </w:p>
        </w:tc>
        <w:tc>
          <w:tcPr>
            <w:tcW w:w="1581" w:type="dxa"/>
            <w:tcBorders>
              <w:top w:val="nil"/>
              <w:left w:val="nil"/>
              <w:bottom w:val="single" w:sz="4" w:space="0" w:color="auto"/>
              <w:right w:val="single" w:sz="4" w:space="0" w:color="auto"/>
            </w:tcBorders>
            <w:shd w:val="clear" w:color="auto" w:fill="auto"/>
            <w:vAlign w:val="center"/>
          </w:tcPr>
          <w:p w14:paraId="75667A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76397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42B84E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10000</w:t>
            </w:r>
          </w:p>
        </w:tc>
        <w:tc>
          <w:tcPr>
            <w:tcW w:w="716" w:type="dxa"/>
            <w:tcBorders>
              <w:top w:val="nil"/>
              <w:left w:val="nil"/>
              <w:bottom w:val="single" w:sz="4" w:space="0" w:color="auto"/>
              <w:right w:val="single" w:sz="4" w:space="0" w:color="auto"/>
            </w:tcBorders>
            <w:shd w:val="clear" w:color="auto" w:fill="auto"/>
            <w:vAlign w:val="center"/>
          </w:tcPr>
          <w:p w14:paraId="33B918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9500</w:t>
            </w:r>
          </w:p>
        </w:tc>
        <w:tc>
          <w:tcPr>
            <w:tcW w:w="704" w:type="dxa"/>
            <w:tcBorders>
              <w:top w:val="nil"/>
              <w:left w:val="nil"/>
              <w:bottom w:val="single" w:sz="4" w:space="0" w:color="auto"/>
              <w:right w:val="single" w:sz="4" w:space="0" w:color="auto"/>
            </w:tcBorders>
            <w:shd w:val="clear" w:color="auto" w:fill="auto"/>
            <w:vAlign w:val="center"/>
          </w:tcPr>
          <w:p w14:paraId="5EF322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727" w:type="dxa"/>
            <w:tcBorders>
              <w:top w:val="nil"/>
              <w:left w:val="nil"/>
              <w:bottom w:val="single" w:sz="4" w:space="0" w:color="auto"/>
              <w:right w:val="single" w:sz="4" w:space="0" w:color="auto"/>
            </w:tcBorders>
            <w:shd w:val="clear" w:color="auto" w:fill="auto"/>
            <w:vAlign w:val="center"/>
          </w:tcPr>
          <w:p w14:paraId="306DF15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4D14FC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CEF759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128.00 </w:t>
            </w:r>
          </w:p>
        </w:tc>
        <w:tc>
          <w:tcPr>
            <w:tcW w:w="969" w:type="dxa"/>
            <w:tcBorders>
              <w:top w:val="nil"/>
              <w:left w:val="nil"/>
              <w:bottom w:val="single" w:sz="4" w:space="0" w:color="auto"/>
              <w:right w:val="single" w:sz="4" w:space="0" w:color="auto"/>
            </w:tcBorders>
            <w:shd w:val="clear" w:color="auto" w:fill="auto"/>
            <w:vAlign w:val="center"/>
          </w:tcPr>
          <w:p w14:paraId="397E0C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128.00 </w:t>
            </w:r>
          </w:p>
        </w:tc>
        <w:tc>
          <w:tcPr>
            <w:tcW w:w="877" w:type="dxa"/>
            <w:tcBorders>
              <w:top w:val="nil"/>
              <w:left w:val="nil"/>
              <w:bottom w:val="single" w:sz="4" w:space="0" w:color="auto"/>
              <w:right w:val="nil"/>
            </w:tcBorders>
            <w:shd w:val="clear" w:color="auto" w:fill="auto"/>
            <w:vAlign w:val="center"/>
          </w:tcPr>
          <w:p w14:paraId="33B06A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121.60 </w:t>
            </w:r>
          </w:p>
        </w:tc>
        <w:tc>
          <w:tcPr>
            <w:tcW w:w="888" w:type="dxa"/>
            <w:tcBorders>
              <w:top w:val="nil"/>
              <w:left w:val="single" w:sz="4" w:space="0" w:color="auto"/>
              <w:bottom w:val="single" w:sz="4" w:space="0" w:color="auto"/>
              <w:right w:val="nil"/>
            </w:tcBorders>
            <w:shd w:val="clear" w:color="auto" w:fill="auto"/>
            <w:vAlign w:val="center"/>
          </w:tcPr>
          <w:p w14:paraId="11EF98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6.40 </w:t>
            </w:r>
          </w:p>
        </w:tc>
        <w:tc>
          <w:tcPr>
            <w:tcW w:w="900" w:type="dxa"/>
            <w:tcBorders>
              <w:top w:val="nil"/>
              <w:left w:val="single" w:sz="4" w:space="0" w:color="auto"/>
              <w:bottom w:val="single" w:sz="4" w:space="0" w:color="auto"/>
              <w:right w:val="nil"/>
            </w:tcBorders>
            <w:shd w:val="clear" w:color="auto" w:fill="auto"/>
            <w:vAlign w:val="center"/>
          </w:tcPr>
          <w:p w14:paraId="2FB9B2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single" w:sz="4" w:space="0" w:color="auto"/>
            </w:tcBorders>
            <w:shd w:val="clear" w:color="auto" w:fill="auto"/>
            <w:vAlign w:val="center"/>
          </w:tcPr>
          <w:p w14:paraId="01FED0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vMerge w:val="restart"/>
            <w:tcBorders>
              <w:top w:val="nil"/>
              <w:left w:val="single" w:sz="4" w:space="0" w:color="auto"/>
              <w:bottom w:val="single" w:sz="4" w:space="0" w:color="000000"/>
              <w:right w:val="nil"/>
            </w:tcBorders>
            <w:shd w:val="clear" w:color="auto" w:fill="auto"/>
            <w:vAlign w:val="center"/>
          </w:tcPr>
          <w:p w14:paraId="2786DF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Cu、Pb、Zn、Ag、W、Sn、Mo、Be、Co、Ni、Li、Au、As、Sb、Y15元素</w:t>
            </w:r>
          </w:p>
        </w:tc>
      </w:tr>
      <w:tr w:rsidR="00CA5775" w14:paraId="2FBC17F5" w14:textId="77777777">
        <w:trPr>
          <w:trHeight w:val="593"/>
          <w:jc w:val="center"/>
        </w:trPr>
        <w:tc>
          <w:tcPr>
            <w:tcW w:w="1882" w:type="dxa"/>
            <w:tcBorders>
              <w:top w:val="nil"/>
              <w:left w:val="nil"/>
              <w:bottom w:val="single" w:sz="4" w:space="0" w:color="auto"/>
              <w:right w:val="single" w:sz="4" w:space="0" w:color="auto"/>
            </w:tcBorders>
            <w:shd w:val="clear" w:color="auto" w:fill="auto"/>
            <w:vAlign w:val="center"/>
          </w:tcPr>
          <w:p w14:paraId="5BAC88D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2.基岩光谱样</w:t>
            </w:r>
          </w:p>
        </w:tc>
        <w:tc>
          <w:tcPr>
            <w:tcW w:w="1581" w:type="dxa"/>
            <w:tcBorders>
              <w:top w:val="nil"/>
              <w:left w:val="nil"/>
              <w:bottom w:val="single" w:sz="4" w:space="0" w:color="auto"/>
              <w:right w:val="single" w:sz="4" w:space="0" w:color="auto"/>
            </w:tcBorders>
            <w:shd w:val="clear" w:color="auto" w:fill="auto"/>
            <w:vAlign w:val="center"/>
          </w:tcPr>
          <w:p w14:paraId="050AE10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D6858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771D1F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400</w:t>
            </w:r>
          </w:p>
        </w:tc>
        <w:tc>
          <w:tcPr>
            <w:tcW w:w="716" w:type="dxa"/>
            <w:tcBorders>
              <w:top w:val="nil"/>
              <w:left w:val="nil"/>
              <w:bottom w:val="single" w:sz="4" w:space="0" w:color="auto"/>
              <w:right w:val="single" w:sz="4" w:space="0" w:color="auto"/>
            </w:tcBorders>
            <w:shd w:val="clear" w:color="auto" w:fill="auto"/>
            <w:vAlign w:val="center"/>
          </w:tcPr>
          <w:p w14:paraId="334BC4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w:t>
            </w:r>
          </w:p>
        </w:tc>
        <w:tc>
          <w:tcPr>
            <w:tcW w:w="704" w:type="dxa"/>
            <w:tcBorders>
              <w:top w:val="nil"/>
              <w:left w:val="nil"/>
              <w:bottom w:val="single" w:sz="4" w:space="0" w:color="auto"/>
              <w:right w:val="single" w:sz="4" w:space="0" w:color="auto"/>
            </w:tcBorders>
            <w:shd w:val="clear" w:color="auto" w:fill="auto"/>
            <w:vAlign w:val="center"/>
          </w:tcPr>
          <w:p w14:paraId="7CB7D70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w:t>
            </w:r>
          </w:p>
        </w:tc>
        <w:tc>
          <w:tcPr>
            <w:tcW w:w="727" w:type="dxa"/>
            <w:tcBorders>
              <w:top w:val="nil"/>
              <w:left w:val="nil"/>
              <w:bottom w:val="single" w:sz="4" w:space="0" w:color="auto"/>
              <w:right w:val="single" w:sz="4" w:space="0" w:color="auto"/>
            </w:tcBorders>
            <w:shd w:val="clear" w:color="auto" w:fill="auto"/>
            <w:vAlign w:val="center"/>
          </w:tcPr>
          <w:p w14:paraId="33C031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w:t>
            </w:r>
          </w:p>
        </w:tc>
        <w:tc>
          <w:tcPr>
            <w:tcW w:w="692" w:type="dxa"/>
            <w:tcBorders>
              <w:top w:val="nil"/>
              <w:left w:val="nil"/>
              <w:bottom w:val="single" w:sz="4" w:space="0" w:color="auto"/>
              <w:right w:val="single" w:sz="4" w:space="0" w:color="auto"/>
            </w:tcBorders>
            <w:shd w:val="clear" w:color="auto" w:fill="auto"/>
            <w:vAlign w:val="center"/>
          </w:tcPr>
          <w:p w14:paraId="6F30658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EB512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128.00 </w:t>
            </w:r>
          </w:p>
        </w:tc>
        <w:tc>
          <w:tcPr>
            <w:tcW w:w="969" w:type="dxa"/>
            <w:tcBorders>
              <w:top w:val="nil"/>
              <w:left w:val="nil"/>
              <w:bottom w:val="single" w:sz="4" w:space="0" w:color="auto"/>
              <w:right w:val="single" w:sz="4" w:space="0" w:color="auto"/>
            </w:tcBorders>
            <w:shd w:val="clear" w:color="auto" w:fill="auto"/>
            <w:vAlign w:val="center"/>
          </w:tcPr>
          <w:p w14:paraId="7387A3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5.12 </w:t>
            </w:r>
          </w:p>
        </w:tc>
        <w:tc>
          <w:tcPr>
            <w:tcW w:w="877" w:type="dxa"/>
            <w:tcBorders>
              <w:top w:val="nil"/>
              <w:left w:val="nil"/>
              <w:bottom w:val="single" w:sz="4" w:space="0" w:color="auto"/>
              <w:right w:val="nil"/>
            </w:tcBorders>
            <w:shd w:val="clear" w:color="auto" w:fill="auto"/>
            <w:vAlign w:val="center"/>
          </w:tcPr>
          <w:p w14:paraId="3592FE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1.28 </w:t>
            </w:r>
          </w:p>
        </w:tc>
        <w:tc>
          <w:tcPr>
            <w:tcW w:w="888" w:type="dxa"/>
            <w:tcBorders>
              <w:top w:val="nil"/>
              <w:left w:val="single" w:sz="4" w:space="0" w:color="auto"/>
              <w:bottom w:val="single" w:sz="4" w:space="0" w:color="auto"/>
              <w:right w:val="nil"/>
            </w:tcBorders>
            <w:shd w:val="clear" w:color="auto" w:fill="auto"/>
            <w:vAlign w:val="center"/>
          </w:tcPr>
          <w:p w14:paraId="632CF0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1.28 </w:t>
            </w:r>
          </w:p>
        </w:tc>
        <w:tc>
          <w:tcPr>
            <w:tcW w:w="900" w:type="dxa"/>
            <w:tcBorders>
              <w:top w:val="nil"/>
              <w:left w:val="single" w:sz="4" w:space="0" w:color="auto"/>
              <w:bottom w:val="single" w:sz="4" w:space="0" w:color="auto"/>
              <w:right w:val="nil"/>
            </w:tcBorders>
            <w:shd w:val="clear" w:color="auto" w:fill="auto"/>
            <w:vAlign w:val="center"/>
          </w:tcPr>
          <w:p w14:paraId="4E0843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2.56 </w:t>
            </w:r>
          </w:p>
        </w:tc>
        <w:tc>
          <w:tcPr>
            <w:tcW w:w="877" w:type="dxa"/>
            <w:tcBorders>
              <w:top w:val="nil"/>
              <w:left w:val="single" w:sz="4" w:space="0" w:color="auto"/>
              <w:bottom w:val="single" w:sz="4" w:space="0" w:color="auto"/>
              <w:right w:val="nil"/>
            </w:tcBorders>
            <w:shd w:val="clear" w:color="auto" w:fill="auto"/>
            <w:vAlign w:val="center"/>
          </w:tcPr>
          <w:p w14:paraId="2E1FBB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vMerge/>
            <w:tcBorders>
              <w:top w:val="nil"/>
              <w:left w:val="single" w:sz="4" w:space="0" w:color="auto"/>
              <w:bottom w:val="single" w:sz="4" w:space="0" w:color="000000"/>
              <w:right w:val="nil"/>
            </w:tcBorders>
            <w:vAlign w:val="center"/>
          </w:tcPr>
          <w:p w14:paraId="12750E8E" w14:textId="77777777" w:rsidR="00CA5775" w:rsidRDefault="00CA5775">
            <w:pPr>
              <w:widowControl/>
              <w:autoSpaceDN w:val="0"/>
              <w:snapToGrid w:val="0"/>
              <w:jc w:val="left"/>
              <w:rPr>
                <w:rFonts w:ascii="仿宋" w:eastAsia="仿宋" w:hAnsi="仿宋" w:cs="仿宋" w:hint="eastAsia"/>
                <w:kern w:val="0"/>
              </w:rPr>
            </w:pPr>
          </w:p>
        </w:tc>
      </w:tr>
      <w:tr w:rsidR="00CA5775" w14:paraId="744BE7CD" w14:textId="77777777">
        <w:trPr>
          <w:trHeight w:val="383"/>
          <w:jc w:val="center"/>
        </w:trPr>
        <w:tc>
          <w:tcPr>
            <w:tcW w:w="1882" w:type="dxa"/>
            <w:tcBorders>
              <w:top w:val="nil"/>
              <w:left w:val="nil"/>
              <w:bottom w:val="single" w:sz="4" w:space="0" w:color="auto"/>
              <w:right w:val="single" w:sz="4" w:space="0" w:color="auto"/>
            </w:tcBorders>
            <w:shd w:val="clear" w:color="auto" w:fill="auto"/>
            <w:vAlign w:val="center"/>
          </w:tcPr>
          <w:p w14:paraId="5DEFD89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（八）岩矿鉴定与试验</w:t>
            </w:r>
          </w:p>
        </w:tc>
        <w:tc>
          <w:tcPr>
            <w:tcW w:w="1581" w:type="dxa"/>
            <w:tcBorders>
              <w:top w:val="nil"/>
              <w:left w:val="nil"/>
              <w:bottom w:val="single" w:sz="4" w:space="0" w:color="auto"/>
              <w:right w:val="single" w:sz="4" w:space="0" w:color="auto"/>
            </w:tcBorders>
            <w:shd w:val="clear" w:color="auto" w:fill="auto"/>
            <w:vAlign w:val="center"/>
          </w:tcPr>
          <w:p w14:paraId="5554D0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1CAE3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F8912B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89F8C3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BD2C1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F43A8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1A994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1C1A5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CEC76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61.61 </w:t>
            </w:r>
          </w:p>
        </w:tc>
        <w:tc>
          <w:tcPr>
            <w:tcW w:w="877" w:type="dxa"/>
            <w:tcBorders>
              <w:top w:val="nil"/>
              <w:left w:val="nil"/>
              <w:bottom w:val="single" w:sz="4" w:space="0" w:color="auto"/>
              <w:right w:val="single" w:sz="4" w:space="0" w:color="auto"/>
            </w:tcBorders>
            <w:shd w:val="clear" w:color="auto" w:fill="auto"/>
            <w:vAlign w:val="center"/>
          </w:tcPr>
          <w:p w14:paraId="369CB3D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30.80 </w:t>
            </w:r>
          </w:p>
        </w:tc>
        <w:tc>
          <w:tcPr>
            <w:tcW w:w="888" w:type="dxa"/>
            <w:tcBorders>
              <w:top w:val="nil"/>
              <w:left w:val="nil"/>
              <w:bottom w:val="single" w:sz="4" w:space="0" w:color="auto"/>
              <w:right w:val="single" w:sz="4" w:space="0" w:color="auto"/>
            </w:tcBorders>
            <w:shd w:val="clear" w:color="auto" w:fill="auto"/>
            <w:vAlign w:val="center"/>
          </w:tcPr>
          <w:p w14:paraId="34AC8F0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26.41 </w:t>
            </w:r>
          </w:p>
        </w:tc>
        <w:tc>
          <w:tcPr>
            <w:tcW w:w="900" w:type="dxa"/>
            <w:tcBorders>
              <w:top w:val="nil"/>
              <w:left w:val="nil"/>
              <w:bottom w:val="single" w:sz="4" w:space="0" w:color="auto"/>
              <w:right w:val="single" w:sz="4" w:space="0" w:color="auto"/>
            </w:tcBorders>
            <w:shd w:val="clear" w:color="auto" w:fill="auto"/>
            <w:vAlign w:val="center"/>
          </w:tcPr>
          <w:p w14:paraId="5AF801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4.39 </w:t>
            </w:r>
          </w:p>
        </w:tc>
        <w:tc>
          <w:tcPr>
            <w:tcW w:w="877" w:type="dxa"/>
            <w:tcBorders>
              <w:top w:val="nil"/>
              <w:left w:val="nil"/>
              <w:bottom w:val="single" w:sz="4" w:space="0" w:color="auto"/>
              <w:right w:val="single" w:sz="4" w:space="0" w:color="auto"/>
            </w:tcBorders>
            <w:shd w:val="clear" w:color="auto" w:fill="auto"/>
            <w:vAlign w:val="center"/>
          </w:tcPr>
          <w:p w14:paraId="7768B09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064A87E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0F9B071" w14:textId="77777777">
        <w:trPr>
          <w:trHeight w:val="203"/>
          <w:jc w:val="center"/>
        </w:trPr>
        <w:tc>
          <w:tcPr>
            <w:tcW w:w="1882" w:type="dxa"/>
            <w:tcBorders>
              <w:top w:val="nil"/>
              <w:left w:val="nil"/>
              <w:bottom w:val="single" w:sz="4" w:space="0" w:color="auto"/>
              <w:right w:val="single" w:sz="4" w:space="0" w:color="auto"/>
            </w:tcBorders>
            <w:shd w:val="clear" w:color="auto" w:fill="auto"/>
            <w:vAlign w:val="center"/>
          </w:tcPr>
          <w:p w14:paraId="1F08A9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制  片</w:t>
            </w:r>
          </w:p>
        </w:tc>
        <w:tc>
          <w:tcPr>
            <w:tcW w:w="1581" w:type="dxa"/>
            <w:tcBorders>
              <w:top w:val="nil"/>
              <w:left w:val="nil"/>
              <w:bottom w:val="single" w:sz="4" w:space="0" w:color="auto"/>
              <w:right w:val="single" w:sz="4" w:space="0" w:color="auto"/>
            </w:tcBorders>
            <w:shd w:val="clear" w:color="auto" w:fill="auto"/>
            <w:vAlign w:val="center"/>
          </w:tcPr>
          <w:p w14:paraId="2A5F0B7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B4735D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5E829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0697A0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1F4DC8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9BC662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BA7DA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183071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0AB455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0.50 </w:t>
            </w:r>
          </w:p>
        </w:tc>
        <w:tc>
          <w:tcPr>
            <w:tcW w:w="877" w:type="dxa"/>
            <w:tcBorders>
              <w:top w:val="nil"/>
              <w:left w:val="nil"/>
              <w:bottom w:val="single" w:sz="4" w:space="0" w:color="auto"/>
              <w:right w:val="single" w:sz="4" w:space="0" w:color="auto"/>
            </w:tcBorders>
            <w:shd w:val="clear" w:color="auto" w:fill="auto"/>
            <w:vAlign w:val="center"/>
          </w:tcPr>
          <w:p w14:paraId="4344B0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0.20 </w:t>
            </w:r>
          </w:p>
        </w:tc>
        <w:tc>
          <w:tcPr>
            <w:tcW w:w="888" w:type="dxa"/>
            <w:tcBorders>
              <w:top w:val="nil"/>
              <w:left w:val="nil"/>
              <w:bottom w:val="single" w:sz="4" w:space="0" w:color="auto"/>
              <w:right w:val="single" w:sz="4" w:space="0" w:color="auto"/>
            </w:tcBorders>
            <w:shd w:val="clear" w:color="auto" w:fill="auto"/>
            <w:vAlign w:val="center"/>
          </w:tcPr>
          <w:p w14:paraId="3D3A3A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0.17 </w:t>
            </w:r>
          </w:p>
        </w:tc>
        <w:tc>
          <w:tcPr>
            <w:tcW w:w="900" w:type="dxa"/>
            <w:tcBorders>
              <w:top w:val="nil"/>
              <w:left w:val="nil"/>
              <w:bottom w:val="single" w:sz="4" w:space="0" w:color="auto"/>
              <w:right w:val="single" w:sz="4" w:space="0" w:color="auto"/>
            </w:tcBorders>
            <w:shd w:val="clear" w:color="auto" w:fill="auto"/>
            <w:vAlign w:val="center"/>
          </w:tcPr>
          <w:p w14:paraId="7DEA05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0.13 </w:t>
            </w:r>
          </w:p>
        </w:tc>
        <w:tc>
          <w:tcPr>
            <w:tcW w:w="877" w:type="dxa"/>
            <w:tcBorders>
              <w:top w:val="nil"/>
              <w:left w:val="nil"/>
              <w:bottom w:val="single" w:sz="4" w:space="0" w:color="auto"/>
              <w:right w:val="single" w:sz="4" w:space="0" w:color="auto"/>
            </w:tcBorders>
            <w:shd w:val="clear" w:color="auto" w:fill="auto"/>
            <w:vAlign w:val="center"/>
          </w:tcPr>
          <w:p w14:paraId="15E75C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67C1CD9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C0E5DC7"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5F29F9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薄片制片</w:t>
            </w:r>
          </w:p>
        </w:tc>
        <w:tc>
          <w:tcPr>
            <w:tcW w:w="1581" w:type="dxa"/>
            <w:tcBorders>
              <w:top w:val="nil"/>
              <w:left w:val="nil"/>
              <w:bottom w:val="single" w:sz="4" w:space="0" w:color="auto"/>
              <w:right w:val="single" w:sz="4" w:space="0" w:color="auto"/>
            </w:tcBorders>
            <w:shd w:val="clear" w:color="auto" w:fill="auto"/>
            <w:vAlign w:val="center"/>
          </w:tcPr>
          <w:p w14:paraId="57E040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10C3CD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片</w:t>
            </w:r>
          </w:p>
        </w:tc>
        <w:tc>
          <w:tcPr>
            <w:tcW w:w="819" w:type="dxa"/>
            <w:tcBorders>
              <w:top w:val="nil"/>
              <w:left w:val="nil"/>
              <w:bottom w:val="single" w:sz="4" w:space="0" w:color="auto"/>
              <w:right w:val="single" w:sz="4" w:space="0" w:color="auto"/>
            </w:tcBorders>
            <w:shd w:val="clear" w:color="auto" w:fill="auto"/>
            <w:vAlign w:val="center"/>
          </w:tcPr>
          <w:p w14:paraId="5D87138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w:t>
            </w:r>
          </w:p>
        </w:tc>
        <w:tc>
          <w:tcPr>
            <w:tcW w:w="716" w:type="dxa"/>
            <w:tcBorders>
              <w:top w:val="nil"/>
              <w:left w:val="nil"/>
              <w:bottom w:val="single" w:sz="4" w:space="0" w:color="auto"/>
              <w:right w:val="single" w:sz="4" w:space="0" w:color="auto"/>
            </w:tcBorders>
            <w:shd w:val="clear" w:color="auto" w:fill="auto"/>
            <w:vAlign w:val="center"/>
          </w:tcPr>
          <w:p w14:paraId="2204A2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04" w:type="dxa"/>
            <w:tcBorders>
              <w:top w:val="nil"/>
              <w:left w:val="nil"/>
              <w:bottom w:val="single" w:sz="4" w:space="0" w:color="auto"/>
              <w:right w:val="single" w:sz="4" w:space="0" w:color="auto"/>
            </w:tcBorders>
            <w:shd w:val="clear" w:color="auto" w:fill="auto"/>
            <w:vAlign w:val="center"/>
          </w:tcPr>
          <w:p w14:paraId="26CC39B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27" w:type="dxa"/>
            <w:tcBorders>
              <w:top w:val="nil"/>
              <w:left w:val="nil"/>
              <w:bottom w:val="single" w:sz="4" w:space="0" w:color="auto"/>
              <w:right w:val="single" w:sz="4" w:space="0" w:color="auto"/>
            </w:tcBorders>
            <w:shd w:val="clear" w:color="auto" w:fill="auto"/>
            <w:vAlign w:val="center"/>
          </w:tcPr>
          <w:p w14:paraId="03CEA2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692" w:type="dxa"/>
            <w:tcBorders>
              <w:top w:val="nil"/>
              <w:left w:val="nil"/>
              <w:bottom w:val="single" w:sz="4" w:space="0" w:color="auto"/>
              <w:right w:val="single" w:sz="4" w:space="0" w:color="auto"/>
            </w:tcBorders>
            <w:shd w:val="clear" w:color="auto" w:fill="auto"/>
            <w:vAlign w:val="center"/>
          </w:tcPr>
          <w:p w14:paraId="293564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004E04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40.00 </w:t>
            </w:r>
          </w:p>
        </w:tc>
        <w:tc>
          <w:tcPr>
            <w:tcW w:w="969" w:type="dxa"/>
            <w:tcBorders>
              <w:top w:val="nil"/>
              <w:left w:val="nil"/>
              <w:bottom w:val="single" w:sz="4" w:space="0" w:color="auto"/>
              <w:right w:val="single" w:sz="4" w:space="0" w:color="auto"/>
            </w:tcBorders>
            <w:shd w:val="clear" w:color="auto" w:fill="auto"/>
            <w:vAlign w:val="center"/>
          </w:tcPr>
          <w:p w14:paraId="4C0203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0.40 </w:t>
            </w:r>
          </w:p>
        </w:tc>
        <w:tc>
          <w:tcPr>
            <w:tcW w:w="877" w:type="dxa"/>
            <w:tcBorders>
              <w:top w:val="nil"/>
              <w:left w:val="nil"/>
              <w:bottom w:val="single" w:sz="4" w:space="0" w:color="auto"/>
              <w:right w:val="nil"/>
            </w:tcBorders>
            <w:shd w:val="clear" w:color="auto" w:fill="auto"/>
            <w:vAlign w:val="center"/>
          </w:tcPr>
          <w:p w14:paraId="0446084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0.20 </w:t>
            </w:r>
          </w:p>
        </w:tc>
        <w:tc>
          <w:tcPr>
            <w:tcW w:w="888" w:type="dxa"/>
            <w:tcBorders>
              <w:top w:val="nil"/>
              <w:left w:val="single" w:sz="4" w:space="0" w:color="auto"/>
              <w:bottom w:val="single" w:sz="4" w:space="0" w:color="auto"/>
              <w:right w:val="nil"/>
            </w:tcBorders>
            <w:shd w:val="clear" w:color="auto" w:fill="auto"/>
            <w:vAlign w:val="center"/>
          </w:tcPr>
          <w:p w14:paraId="0DB869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0.12 </w:t>
            </w:r>
          </w:p>
        </w:tc>
        <w:tc>
          <w:tcPr>
            <w:tcW w:w="900" w:type="dxa"/>
            <w:tcBorders>
              <w:top w:val="nil"/>
              <w:left w:val="single" w:sz="4" w:space="0" w:color="auto"/>
              <w:bottom w:val="single" w:sz="4" w:space="0" w:color="auto"/>
              <w:right w:val="nil"/>
            </w:tcBorders>
            <w:shd w:val="clear" w:color="auto" w:fill="auto"/>
            <w:vAlign w:val="center"/>
          </w:tcPr>
          <w:p w14:paraId="76B262E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0.08 </w:t>
            </w:r>
          </w:p>
        </w:tc>
        <w:tc>
          <w:tcPr>
            <w:tcW w:w="877" w:type="dxa"/>
            <w:tcBorders>
              <w:top w:val="nil"/>
              <w:left w:val="single" w:sz="4" w:space="0" w:color="auto"/>
              <w:bottom w:val="single" w:sz="4" w:space="0" w:color="auto"/>
              <w:right w:val="nil"/>
            </w:tcBorders>
            <w:shd w:val="clear" w:color="auto" w:fill="auto"/>
            <w:vAlign w:val="center"/>
          </w:tcPr>
          <w:p w14:paraId="348A0B7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2EE7C21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3AC51AF"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E30583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光片制片</w:t>
            </w:r>
          </w:p>
        </w:tc>
        <w:tc>
          <w:tcPr>
            <w:tcW w:w="1581" w:type="dxa"/>
            <w:tcBorders>
              <w:top w:val="nil"/>
              <w:left w:val="nil"/>
              <w:bottom w:val="single" w:sz="4" w:space="0" w:color="auto"/>
              <w:right w:val="single" w:sz="4" w:space="0" w:color="auto"/>
            </w:tcBorders>
            <w:shd w:val="clear" w:color="auto" w:fill="auto"/>
            <w:vAlign w:val="center"/>
          </w:tcPr>
          <w:p w14:paraId="3FB4DCF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88CF4C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片</w:t>
            </w:r>
          </w:p>
        </w:tc>
        <w:tc>
          <w:tcPr>
            <w:tcW w:w="819" w:type="dxa"/>
            <w:tcBorders>
              <w:top w:val="nil"/>
              <w:left w:val="nil"/>
              <w:bottom w:val="single" w:sz="4" w:space="0" w:color="auto"/>
              <w:right w:val="single" w:sz="4" w:space="0" w:color="auto"/>
            </w:tcBorders>
            <w:shd w:val="clear" w:color="auto" w:fill="auto"/>
            <w:vAlign w:val="center"/>
          </w:tcPr>
          <w:p w14:paraId="729726F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2BBFE10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B287BA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27" w:type="dxa"/>
            <w:tcBorders>
              <w:top w:val="nil"/>
              <w:left w:val="nil"/>
              <w:bottom w:val="single" w:sz="4" w:space="0" w:color="auto"/>
              <w:right w:val="single" w:sz="4" w:space="0" w:color="auto"/>
            </w:tcBorders>
            <w:shd w:val="clear" w:color="auto" w:fill="auto"/>
            <w:vAlign w:val="center"/>
          </w:tcPr>
          <w:p w14:paraId="5B1D3C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692" w:type="dxa"/>
            <w:tcBorders>
              <w:top w:val="nil"/>
              <w:left w:val="nil"/>
              <w:bottom w:val="single" w:sz="4" w:space="0" w:color="auto"/>
              <w:right w:val="single" w:sz="4" w:space="0" w:color="auto"/>
            </w:tcBorders>
            <w:shd w:val="clear" w:color="auto" w:fill="auto"/>
            <w:vAlign w:val="center"/>
          </w:tcPr>
          <w:p w14:paraId="0BB2F4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B64F1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51.00 </w:t>
            </w:r>
          </w:p>
        </w:tc>
        <w:tc>
          <w:tcPr>
            <w:tcW w:w="969" w:type="dxa"/>
            <w:tcBorders>
              <w:top w:val="nil"/>
              <w:left w:val="nil"/>
              <w:bottom w:val="single" w:sz="4" w:space="0" w:color="auto"/>
              <w:right w:val="single" w:sz="4" w:space="0" w:color="auto"/>
            </w:tcBorders>
            <w:shd w:val="clear" w:color="auto" w:fill="auto"/>
            <w:vAlign w:val="center"/>
          </w:tcPr>
          <w:p w14:paraId="1A803E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0.10 </w:t>
            </w:r>
          </w:p>
        </w:tc>
        <w:tc>
          <w:tcPr>
            <w:tcW w:w="877" w:type="dxa"/>
            <w:tcBorders>
              <w:top w:val="nil"/>
              <w:left w:val="nil"/>
              <w:bottom w:val="single" w:sz="4" w:space="0" w:color="auto"/>
              <w:right w:val="nil"/>
            </w:tcBorders>
            <w:shd w:val="clear" w:color="auto" w:fill="auto"/>
            <w:vAlign w:val="center"/>
          </w:tcPr>
          <w:p w14:paraId="44DCAA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6081AAD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0.05 </w:t>
            </w:r>
          </w:p>
        </w:tc>
        <w:tc>
          <w:tcPr>
            <w:tcW w:w="900" w:type="dxa"/>
            <w:tcBorders>
              <w:top w:val="nil"/>
              <w:left w:val="single" w:sz="4" w:space="0" w:color="auto"/>
              <w:bottom w:val="single" w:sz="4" w:space="0" w:color="auto"/>
              <w:right w:val="nil"/>
            </w:tcBorders>
            <w:shd w:val="clear" w:color="auto" w:fill="auto"/>
            <w:vAlign w:val="center"/>
          </w:tcPr>
          <w:p w14:paraId="69833B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0.05 </w:t>
            </w:r>
          </w:p>
        </w:tc>
        <w:tc>
          <w:tcPr>
            <w:tcW w:w="877" w:type="dxa"/>
            <w:tcBorders>
              <w:top w:val="nil"/>
              <w:left w:val="single" w:sz="4" w:space="0" w:color="auto"/>
              <w:bottom w:val="single" w:sz="4" w:space="0" w:color="auto"/>
              <w:right w:val="nil"/>
            </w:tcBorders>
            <w:shd w:val="clear" w:color="auto" w:fill="auto"/>
            <w:vAlign w:val="center"/>
          </w:tcPr>
          <w:p w14:paraId="6A7EC46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C41CE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6ADA06E"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24C67C85" w14:textId="77777777" w:rsidR="00CA5775" w:rsidRDefault="001A1445">
            <w:pPr>
              <w:widowControl/>
              <w:autoSpaceDN w:val="0"/>
              <w:snapToGrid w:val="0"/>
              <w:jc w:val="center"/>
              <w:rPr>
                <w:rFonts w:ascii="仿宋" w:eastAsia="仿宋" w:hAnsi="仿宋" w:cs="仿宋" w:hint="eastAsia"/>
                <w:kern w:val="0"/>
              </w:rPr>
            </w:pPr>
            <w:proofErr w:type="gramStart"/>
            <w:r>
              <w:rPr>
                <w:rFonts w:ascii="仿宋" w:eastAsia="仿宋" w:hAnsi="仿宋" w:cs="仿宋" w:hint="eastAsia"/>
                <w:kern w:val="0"/>
              </w:rPr>
              <w:t>鉴</w:t>
            </w:r>
            <w:proofErr w:type="gramEnd"/>
            <w:r>
              <w:rPr>
                <w:rFonts w:ascii="仿宋" w:eastAsia="仿宋" w:hAnsi="仿宋" w:cs="仿宋" w:hint="eastAsia"/>
                <w:kern w:val="0"/>
              </w:rPr>
              <w:t xml:space="preserve">  定</w:t>
            </w:r>
          </w:p>
        </w:tc>
        <w:tc>
          <w:tcPr>
            <w:tcW w:w="1581" w:type="dxa"/>
            <w:tcBorders>
              <w:top w:val="nil"/>
              <w:left w:val="nil"/>
              <w:bottom w:val="single" w:sz="4" w:space="0" w:color="auto"/>
              <w:right w:val="single" w:sz="4" w:space="0" w:color="auto"/>
            </w:tcBorders>
            <w:shd w:val="clear" w:color="auto" w:fill="auto"/>
            <w:vAlign w:val="center"/>
          </w:tcPr>
          <w:p w14:paraId="6DA3BAE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D461F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63E433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DA4EBE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AFB81E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DB2FA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64B23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B9C8C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FC72FD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1.48 </w:t>
            </w:r>
          </w:p>
        </w:tc>
        <w:tc>
          <w:tcPr>
            <w:tcW w:w="877" w:type="dxa"/>
            <w:tcBorders>
              <w:top w:val="nil"/>
              <w:left w:val="nil"/>
              <w:bottom w:val="single" w:sz="4" w:space="0" w:color="auto"/>
              <w:right w:val="single" w:sz="4" w:space="0" w:color="auto"/>
            </w:tcBorders>
            <w:shd w:val="clear" w:color="auto" w:fill="auto"/>
            <w:vAlign w:val="center"/>
          </w:tcPr>
          <w:p w14:paraId="37842CE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0.60 </w:t>
            </w:r>
          </w:p>
        </w:tc>
        <w:tc>
          <w:tcPr>
            <w:tcW w:w="888" w:type="dxa"/>
            <w:tcBorders>
              <w:top w:val="nil"/>
              <w:left w:val="nil"/>
              <w:bottom w:val="single" w:sz="4" w:space="0" w:color="auto"/>
              <w:right w:val="single" w:sz="4" w:space="0" w:color="auto"/>
            </w:tcBorders>
            <w:shd w:val="clear" w:color="auto" w:fill="auto"/>
            <w:vAlign w:val="center"/>
          </w:tcPr>
          <w:p w14:paraId="64BC01F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0.50 </w:t>
            </w:r>
          </w:p>
        </w:tc>
        <w:tc>
          <w:tcPr>
            <w:tcW w:w="900" w:type="dxa"/>
            <w:tcBorders>
              <w:top w:val="nil"/>
              <w:left w:val="nil"/>
              <w:bottom w:val="single" w:sz="4" w:space="0" w:color="auto"/>
              <w:right w:val="single" w:sz="4" w:space="0" w:color="auto"/>
            </w:tcBorders>
            <w:shd w:val="clear" w:color="auto" w:fill="auto"/>
            <w:vAlign w:val="center"/>
          </w:tcPr>
          <w:p w14:paraId="1BA475B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0.38 </w:t>
            </w:r>
          </w:p>
        </w:tc>
        <w:tc>
          <w:tcPr>
            <w:tcW w:w="877" w:type="dxa"/>
            <w:tcBorders>
              <w:top w:val="nil"/>
              <w:left w:val="nil"/>
              <w:bottom w:val="single" w:sz="4" w:space="0" w:color="auto"/>
              <w:right w:val="single" w:sz="4" w:space="0" w:color="auto"/>
            </w:tcBorders>
            <w:shd w:val="clear" w:color="auto" w:fill="auto"/>
            <w:vAlign w:val="center"/>
          </w:tcPr>
          <w:p w14:paraId="0F43BEA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34F6AF3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418D5F8"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DF0A40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薄片鉴定（复杂）</w:t>
            </w:r>
          </w:p>
        </w:tc>
        <w:tc>
          <w:tcPr>
            <w:tcW w:w="1581" w:type="dxa"/>
            <w:tcBorders>
              <w:top w:val="nil"/>
              <w:left w:val="nil"/>
              <w:bottom w:val="single" w:sz="4" w:space="0" w:color="auto"/>
              <w:right w:val="single" w:sz="4" w:space="0" w:color="auto"/>
            </w:tcBorders>
            <w:shd w:val="clear" w:color="auto" w:fill="auto"/>
            <w:vAlign w:val="center"/>
          </w:tcPr>
          <w:p w14:paraId="13D19B5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6B419A7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片</w:t>
            </w:r>
          </w:p>
        </w:tc>
        <w:tc>
          <w:tcPr>
            <w:tcW w:w="819" w:type="dxa"/>
            <w:tcBorders>
              <w:top w:val="nil"/>
              <w:left w:val="nil"/>
              <w:bottom w:val="single" w:sz="4" w:space="0" w:color="auto"/>
              <w:right w:val="single" w:sz="4" w:space="0" w:color="auto"/>
            </w:tcBorders>
            <w:shd w:val="clear" w:color="auto" w:fill="auto"/>
            <w:vAlign w:val="center"/>
          </w:tcPr>
          <w:p w14:paraId="4ECEDD9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w:t>
            </w:r>
          </w:p>
        </w:tc>
        <w:tc>
          <w:tcPr>
            <w:tcW w:w="716" w:type="dxa"/>
            <w:tcBorders>
              <w:top w:val="nil"/>
              <w:left w:val="nil"/>
              <w:bottom w:val="single" w:sz="4" w:space="0" w:color="auto"/>
              <w:right w:val="single" w:sz="4" w:space="0" w:color="auto"/>
            </w:tcBorders>
            <w:shd w:val="clear" w:color="auto" w:fill="auto"/>
            <w:vAlign w:val="center"/>
          </w:tcPr>
          <w:p w14:paraId="711772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w:t>
            </w:r>
          </w:p>
        </w:tc>
        <w:tc>
          <w:tcPr>
            <w:tcW w:w="704" w:type="dxa"/>
            <w:tcBorders>
              <w:top w:val="nil"/>
              <w:left w:val="nil"/>
              <w:bottom w:val="single" w:sz="4" w:space="0" w:color="auto"/>
              <w:right w:val="single" w:sz="4" w:space="0" w:color="auto"/>
            </w:tcBorders>
            <w:shd w:val="clear" w:color="auto" w:fill="auto"/>
            <w:vAlign w:val="center"/>
          </w:tcPr>
          <w:p w14:paraId="2B9AE1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w:t>
            </w:r>
          </w:p>
        </w:tc>
        <w:tc>
          <w:tcPr>
            <w:tcW w:w="727" w:type="dxa"/>
            <w:tcBorders>
              <w:top w:val="nil"/>
              <w:left w:val="nil"/>
              <w:bottom w:val="single" w:sz="4" w:space="0" w:color="auto"/>
              <w:right w:val="single" w:sz="4" w:space="0" w:color="auto"/>
            </w:tcBorders>
            <w:shd w:val="clear" w:color="auto" w:fill="auto"/>
            <w:vAlign w:val="center"/>
          </w:tcPr>
          <w:p w14:paraId="6FB6E3D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692" w:type="dxa"/>
            <w:tcBorders>
              <w:top w:val="nil"/>
              <w:left w:val="nil"/>
              <w:bottom w:val="single" w:sz="4" w:space="0" w:color="auto"/>
              <w:right w:val="single" w:sz="4" w:space="0" w:color="auto"/>
            </w:tcBorders>
            <w:shd w:val="clear" w:color="auto" w:fill="auto"/>
            <w:vAlign w:val="center"/>
          </w:tcPr>
          <w:p w14:paraId="565082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9B7EE6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120.00 </w:t>
            </w:r>
          </w:p>
        </w:tc>
        <w:tc>
          <w:tcPr>
            <w:tcW w:w="969" w:type="dxa"/>
            <w:tcBorders>
              <w:top w:val="nil"/>
              <w:left w:val="nil"/>
              <w:bottom w:val="single" w:sz="4" w:space="0" w:color="auto"/>
              <w:right w:val="single" w:sz="4" w:space="0" w:color="auto"/>
            </w:tcBorders>
            <w:shd w:val="clear" w:color="auto" w:fill="auto"/>
            <w:vAlign w:val="center"/>
          </w:tcPr>
          <w:p w14:paraId="5042F5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 </w:t>
            </w:r>
          </w:p>
        </w:tc>
        <w:tc>
          <w:tcPr>
            <w:tcW w:w="877" w:type="dxa"/>
            <w:tcBorders>
              <w:top w:val="nil"/>
              <w:left w:val="nil"/>
              <w:bottom w:val="single" w:sz="4" w:space="0" w:color="auto"/>
              <w:right w:val="nil"/>
            </w:tcBorders>
            <w:shd w:val="clear" w:color="auto" w:fill="auto"/>
            <w:vAlign w:val="center"/>
          </w:tcPr>
          <w:p w14:paraId="33E3A0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0.60 </w:t>
            </w:r>
          </w:p>
        </w:tc>
        <w:tc>
          <w:tcPr>
            <w:tcW w:w="888" w:type="dxa"/>
            <w:tcBorders>
              <w:top w:val="nil"/>
              <w:left w:val="single" w:sz="4" w:space="0" w:color="auto"/>
              <w:bottom w:val="single" w:sz="4" w:space="0" w:color="auto"/>
              <w:right w:val="nil"/>
            </w:tcBorders>
            <w:shd w:val="clear" w:color="auto" w:fill="auto"/>
            <w:vAlign w:val="center"/>
          </w:tcPr>
          <w:p w14:paraId="3E8ACA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0.36 </w:t>
            </w:r>
          </w:p>
        </w:tc>
        <w:tc>
          <w:tcPr>
            <w:tcW w:w="900" w:type="dxa"/>
            <w:tcBorders>
              <w:top w:val="nil"/>
              <w:left w:val="single" w:sz="4" w:space="0" w:color="auto"/>
              <w:bottom w:val="single" w:sz="4" w:space="0" w:color="auto"/>
              <w:right w:val="nil"/>
            </w:tcBorders>
            <w:shd w:val="clear" w:color="auto" w:fill="auto"/>
            <w:vAlign w:val="center"/>
          </w:tcPr>
          <w:p w14:paraId="6D7EC0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0.24 </w:t>
            </w:r>
          </w:p>
        </w:tc>
        <w:tc>
          <w:tcPr>
            <w:tcW w:w="877" w:type="dxa"/>
            <w:tcBorders>
              <w:top w:val="nil"/>
              <w:left w:val="single" w:sz="4" w:space="0" w:color="auto"/>
              <w:bottom w:val="single" w:sz="4" w:space="0" w:color="auto"/>
              <w:right w:val="nil"/>
            </w:tcBorders>
            <w:shd w:val="clear" w:color="auto" w:fill="auto"/>
            <w:vAlign w:val="center"/>
          </w:tcPr>
          <w:p w14:paraId="32B5D0C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41852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A00BD79"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37D547B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光片鉴定（复杂）</w:t>
            </w:r>
          </w:p>
        </w:tc>
        <w:tc>
          <w:tcPr>
            <w:tcW w:w="1581" w:type="dxa"/>
            <w:tcBorders>
              <w:top w:val="nil"/>
              <w:left w:val="nil"/>
              <w:bottom w:val="single" w:sz="4" w:space="0" w:color="auto"/>
              <w:right w:val="single" w:sz="4" w:space="0" w:color="auto"/>
            </w:tcBorders>
            <w:shd w:val="clear" w:color="auto" w:fill="auto"/>
            <w:vAlign w:val="center"/>
          </w:tcPr>
          <w:p w14:paraId="0C2CE8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1F0EE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片</w:t>
            </w:r>
          </w:p>
        </w:tc>
        <w:tc>
          <w:tcPr>
            <w:tcW w:w="819" w:type="dxa"/>
            <w:tcBorders>
              <w:top w:val="nil"/>
              <w:left w:val="nil"/>
              <w:bottom w:val="single" w:sz="4" w:space="0" w:color="auto"/>
              <w:right w:val="single" w:sz="4" w:space="0" w:color="auto"/>
            </w:tcBorders>
            <w:shd w:val="clear" w:color="auto" w:fill="auto"/>
            <w:vAlign w:val="center"/>
          </w:tcPr>
          <w:p w14:paraId="02EDBD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w:t>
            </w:r>
          </w:p>
        </w:tc>
        <w:tc>
          <w:tcPr>
            <w:tcW w:w="716" w:type="dxa"/>
            <w:tcBorders>
              <w:top w:val="nil"/>
              <w:left w:val="nil"/>
              <w:bottom w:val="single" w:sz="4" w:space="0" w:color="auto"/>
              <w:right w:val="single" w:sz="4" w:space="0" w:color="auto"/>
            </w:tcBorders>
            <w:shd w:val="clear" w:color="auto" w:fill="auto"/>
            <w:vAlign w:val="center"/>
          </w:tcPr>
          <w:p w14:paraId="757FC4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1B1FC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27" w:type="dxa"/>
            <w:tcBorders>
              <w:top w:val="nil"/>
              <w:left w:val="nil"/>
              <w:bottom w:val="single" w:sz="4" w:space="0" w:color="auto"/>
              <w:right w:val="single" w:sz="4" w:space="0" w:color="auto"/>
            </w:tcBorders>
            <w:shd w:val="clear" w:color="auto" w:fill="auto"/>
            <w:vAlign w:val="center"/>
          </w:tcPr>
          <w:p w14:paraId="643A6E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692" w:type="dxa"/>
            <w:tcBorders>
              <w:top w:val="nil"/>
              <w:left w:val="nil"/>
              <w:bottom w:val="single" w:sz="4" w:space="0" w:color="auto"/>
              <w:right w:val="single" w:sz="4" w:space="0" w:color="auto"/>
            </w:tcBorders>
            <w:shd w:val="clear" w:color="auto" w:fill="auto"/>
            <w:vAlign w:val="center"/>
          </w:tcPr>
          <w:p w14:paraId="30AB1E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FB137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140.00 </w:t>
            </w:r>
          </w:p>
        </w:tc>
        <w:tc>
          <w:tcPr>
            <w:tcW w:w="969" w:type="dxa"/>
            <w:tcBorders>
              <w:top w:val="nil"/>
              <w:left w:val="nil"/>
              <w:bottom w:val="single" w:sz="4" w:space="0" w:color="auto"/>
              <w:right w:val="single" w:sz="4" w:space="0" w:color="auto"/>
            </w:tcBorders>
            <w:shd w:val="clear" w:color="auto" w:fill="auto"/>
            <w:vAlign w:val="center"/>
          </w:tcPr>
          <w:p w14:paraId="3CBA82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0.28 </w:t>
            </w:r>
          </w:p>
        </w:tc>
        <w:tc>
          <w:tcPr>
            <w:tcW w:w="877" w:type="dxa"/>
            <w:tcBorders>
              <w:top w:val="nil"/>
              <w:left w:val="nil"/>
              <w:bottom w:val="single" w:sz="4" w:space="0" w:color="auto"/>
              <w:right w:val="nil"/>
            </w:tcBorders>
            <w:shd w:val="clear" w:color="auto" w:fill="auto"/>
            <w:vAlign w:val="center"/>
          </w:tcPr>
          <w:p w14:paraId="5A2A13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1B2C545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0.14 </w:t>
            </w:r>
          </w:p>
        </w:tc>
        <w:tc>
          <w:tcPr>
            <w:tcW w:w="900" w:type="dxa"/>
            <w:tcBorders>
              <w:top w:val="nil"/>
              <w:left w:val="single" w:sz="4" w:space="0" w:color="auto"/>
              <w:bottom w:val="single" w:sz="4" w:space="0" w:color="auto"/>
              <w:right w:val="nil"/>
            </w:tcBorders>
            <w:shd w:val="clear" w:color="auto" w:fill="auto"/>
            <w:vAlign w:val="center"/>
          </w:tcPr>
          <w:p w14:paraId="0EAC83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0.14 </w:t>
            </w:r>
          </w:p>
        </w:tc>
        <w:tc>
          <w:tcPr>
            <w:tcW w:w="877" w:type="dxa"/>
            <w:tcBorders>
              <w:top w:val="nil"/>
              <w:left w:val="single" w:sz="4" w:space="0" w:color="auto"/>
              <w:bottom w:val="single" w:sz="4" w:space="0" w:color="auto"/>
              <w:right w:val="nil"/>
            </w:tcBorders>
            <w:shd w:val="clear" w:color="auto" w:fill="auto"/>
            <w:vAlign w:val="center"/>
          </w:tcPr>
          <w:p w14:paraId="0B47E13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F974A0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1056E2BB" w14:textId="77777777">
        <w:trPr>
          <w:trHeight w:val="394"/>
          <w:jc w:val="center"/>
        </w:trPr>
        <w:tc>
          <w:tcPr>
            <w:tcW w:w="1882" w:type="dxa"/>
            <w:tcBorders>
              <w:top w:val="nil"/>
              <w:left w:val="nil"/>
              <w:bottom w:val="single" w:sz="4" w:space="0" w:color="auto"/>
              <w:right w:val="single" w:sz="4" w:space="0" w:color="auto"/>
            </w:tcBorders>
            <w:shd w:val="clear" w:color="auto" w:fill="auto"/>
            <w:vAlign w:val="center"/>
          </w:tcPr>
          <w:p w14:paraId="1971A24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电子探针</w:t>
            </w:r>
          </w:p>
        </w:tc>
        <w:tc>
          <w:tcPr>
            <w:tcW w:w="1581" w:type="dxa"/>
            <w:tcBorders>
              <w:top w:val="nil"/>
              <w:left w:val="nil"/>
              <w:bottom w:val="single" w:sz="4" w:space="0" w:color="auto"/>
              <w:right w:val="single" w:sz="4" w:space="0" w:color="auto"/>
            </w:tcBorders>
            <w:shd w:val="clear" w:color="auto" w:fill="auto"/>
            <w:vAlign w:val="center"/>
          </w:tcPr>
          <w:p w14:paraId="376A3C2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波普分析（≥11元素）</w:t>
            </w:r>
          </w:p>
        </w:tc>
        <w:tc>
          <w:tcPr>
            <w:tcW w:w="484" w:type="dxa"/>
            <w:tcBorders>
              <w:top w:val="nil"/>
              <w:left w:val="nil"/>
              <w:bottom w:val="single" w:sz="4" w:space="0" w:color="auto"/>
              <w:right w:val="single" w:sz="4" w:space="0" w:color="auto"/>
            </w:tcBorders>
            <w:shd w:val="clear" w:color="auto" w:fill="auto"/>
            <w:vAlign w:val="center"/>
          </w:tcPr>
          <w:p w14:paraId="01937C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w:t>
            </w:r>
          </w:p>
        </w:tc>
        <w:tc>
          <w:tcPr>
            <w:tcW w:w="819" w:type="dxa"/>
            <w:tcBorders>
              <w:top w:val="nil"/>
              <w:left w:val="nil"/>
              <w:bottom w:val="single" w:sz="4" w:space="0" w:color="auto"/>
              <w:right w:val="single" w:sz="4" w:space="0" w:color="auto"/>
            </w:tcBorders>
            <w:shd w:val="clear" w:color="auto" w:fill="auto"/>
            <w:vAlign w:val="center"/>
          </w:tcPr>
          <w:p w14:paraId="12262CB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300</w:t>
            </w:r>
          </w:p>
        </w:tc>
        <w:tc>
          <w:tcPr>
            <w:tcW w:w="716" w:type="dxa"/>
            <w:tcBorders>
              <w:top w:val="nil"/>
              <w:left w:val="nil"/>
              <w:bottom w:val="single" w:sz="4" w:space="0" w:color="auto"/>
              <w:right w:val="single" w:sz="4" w:space="0" w:color="auto"/>
            </w:tcBorders>
            <w:shd w:val="clear" w:color="auto" w:fill="auto"/>
            <w:vAlign w:val="center"/>
          </w:tcPr>
          <w:p w14:paraId="5D8D52B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1AA7E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w:t>
            </w:r>
          </w:p>
        </w:tc>
        <w:tc>
          <w:tcPr>
            <w:tcW w:w="727" w:type="dxa"/>
            <w:tcBorders>
              <w:top w:val="nil"/>
              <w:left w:val="nil"/>
              <w:bottom w:val="single" w:sz="4" w:space="0" w:color="auto"/>
              <w:right w:val="single" w:sz="4" w:space="0" w:color="auto"/>
            </w:tcBorders>
            <w:shd w:val="clear" w:color="auto" w:fill="auto"/>
            <w:vAlign w:val="center"/>
          </w:tcPr>
          <w:p w14:paraId="54C5970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w:t>
            </w:r>
          </w:p>
        </w:tc>
        <w:tc>
          <w:tcPr>
            <w:tcW w:w="692" w:type="dxa"/>
            <w:tcBorders>
              <w:top w:val="nil"/>
              <w:left w:val="nil"/>
              <w:bottom w:val="single" w:sz="4" w:space="0" w:color="auto"/>
              <w:right w:val="single" w:sz="4" w:space="0" w:color="auto"/>
            </w:tcBorders>
            <w:shd w:val="clear" w:color="auto" w:fill="auto"/>
            <w:vAlign w:val="center"/>
          </w:tcPr>
          <w:p w14:paraId="3B3FBD0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743E5C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287.00 </w:t>
            </w:r>
          </w:p>
        </w:tc>
        <w:tc>
          <w:tcPr>
            <w:tcW w:w="969" w:type="dxa"/>
            <w:tcBorders>
              <w:top w:val="nil"/>
              <w:left w:val="nil"/>
              <w:bottom w:val="single" w:sz="4" w:space="0" w:color="auto"/>
              <w:right w:val="single" w:sz="4" w:space="0" w:color="auto"/>
            </w:tcBorders>
            <w:shd w:val="clear" w:color="auto" w:fill="auto"/>
            <w:vAlign w:val="center"/>
          </w:tcPr>
          <w:p w14:paraId="22D2BF2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8.61 </w:t>
            </w:r>
          </w:p>
        </w:tc>
        <w:tc>
          <w:tcPr>
            <w:tcW w:w="877" w:type="dxa"/>
            <w:tcBorders>
              <w:top w:val="nil"/>
              <w:left w:val="nil"/>
              <w:bottom w:val="single" w:sz="4" w:space="0" w:color="auto"/>
              <w:right w:val="nil"/>
            </w:tcBorders>
            <w:shd w:val="clear" w:color="auto" w:fill="auto"/>
            <w:vAlign w:val="center"/>
          </w:tcPr>
          <w:p w14:paraId="09FC66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2FED24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5.74 </w:t>
            </w:r>
          </w:p>
        </w:tc>
        <w:tc>
          <w:tcPr>
            <w:tcW w:w="900" w:type="dxa"/>
            <w:tcBorders>
              <w:top w:val="nil"/>
              <w:left w:val="single" w:sz="4" w:space="0" w:color="auto"/>
              <w:bottom w:val="single" w:sz="4" w:space="0" w:color="auto"/>
              <w:right w:val="nil"/>
            </w:tcBorders>
            <w:shd w:val="clear" w:color="auto" w:fill="auto"/>
            <w:vAlign w:val="center"/>
          </w:tcPr>
          <w:p w14:paraId="74D6CC2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2.87 </w:t>
            </w:r>
          </w:p>
        </w:tc>
        <w:tc>
          <w:tcPr>
            <w:tcW w:w="877" w:type="dxa"/>
            <w:tcBorders>
              <w:top w:val="nil"/>
              <w:left w:val="single" w:sz="4" w:space="0" w:color="auto"/>
              <w:bottom w:val="single" w:sz="4" w:space="0" w:color="auto"/>
              <w:right w:val="nil"/>
            </w:tcBorders>
            <w:shd w:val="clear" w:color="auto" w:fill="auto"/>
            <w:vAlign w:val="center"/>
          </w:tcPr>
          <w:p w14:paraId="6F6301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44B1A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51BA29B" w14:textId="77777777">
        <w:trPr>
          <w:trHeight w:val="90"/>
          <w:jc w:val="center"/>
        </w:trPr>
        <w:tc>
          <w:tcPr>
            <w:tcW w:w="1882" w:type="dxa"/>
            <w:tcBorders>
              <w:top w:val="nil"/>
              <w:left w:val="nil"/>
              <w:bottom w:val="single" w:sz="4" w:space="0" w:color="auto"/>
              <w:right w:val="single" w:sz="4" w:space="0" w:color="auto"/>
            </w:tcBorders>
            <w:shd w:val="clear" w:color="auto" w:fill="auto"/>
            <w:vAlign w:val="center"/>
          </w:tcPr>
          <w:p w14:paraId="7044E7B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lastRenderedPageBreak/>
              <w:t>稳定同位素</w:t>
            </w:r>
          </w:p>
        </w:tc>
        <w:tc>
          <w:tcPr>
            <w:tcW w:w="1581" w:type="dxa"/>
            <w:tcBorders>
              <w:top w:val="nil"/>
              <w:left w:val="nil"/>
              <w:bottom w:val="single" w:sz="4" w:space="0" w:color="auto"/>
              <w:right w:val="single" w:sz="4" w:space="0" w:color="auto"/>
            </w:tcBorders>
            <w:shd w:val="clear" w:color="auto" w:fill="auto"/>
            <w:vAlign w:val="center"/>
          </w:tcPr>
          <w:p w14:paraId="1E7A31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50D427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76062B7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5BE8D4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A3FED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1791E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7E97A6F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AEDA50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9E0E01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1.01 </w:t>
            </w:r>
          </w:p>
        </w:tc>
        <w:tc>
          <w:tcPr>
            <w:tcW w:w="877" w:type="dxa"/>
            <w:tcBorders>
              <w:top w:val="nil"/>
              <w:left w:val="nil"/>
              <w:bottom w:val="single" w:sz="4" w:space="0" w:color="auto"/>
              <w:right w:val="nil"/>
            </w:tcBorders>
            <w:shd w:val="clear" w:color="auto" w:fill="auto"/>
            <w:vAlign w:val="center"/>
          </w:tcPr>
          <w:p w14:paraId="33010D4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4A66FE2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C30580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1.01 </w:t>
            </w:r>
          </w:p>
        </w:tc>
        <w:tc>
          <w:tcPr>
            <w:tcW w:w="877" w:type="dxa"/>
            <w:tcBorders>
              <w:top w:val="nil"/>
              <w:left w:val="single" w:sz="4" w:space="0" w:color="auto"/>
              <w:bottom w:val="single" w:sz="4" w:space="0" w:color="auto"/>
              <w:right w:val="single" w:sz="4" w:space="0" w:color="auto"/>
            </w:tcBorders>
            <w:shd w:val="clear" w:color="auto" w:fill="auto"/>
            <w:vAlign w:val="center"/>
          </w:tcPr>
          <w:p w14:paraId="15AE2A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55A1A3F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21C61EC"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0039DB6B"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硫同位素</w:t>
            </w:r>
          </w:p>
        </w:tc>
        <w:tc>
          <w:tcPr>
            <w:tcW w:w="1581" w:type="dxa"/>
            <w:tcBorders>
              <w:top w:val="nil"/>
              <w:left w:val="nil"/>
              <w:bottom w:val="single" w:sz="4" w:space="0" w:color="auto"/>
              <w:right w:val="single" w:sz="4" w:space="0" w:color="auto"/>
            </w:tcBorders>
            <w:shd w:val="clear" w:color="auto" w:fill="auto"/>
            <w:vAlign w:val="center"/>
          </w:tcPr>
          <w:p w14:paraId="46A359C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3B92E0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72284E0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16" w:type="dxa"/>
            <w:tcBorders>
              <w:top w:val="nil"/>
              <w:left w:val="nil"/>
              <w:bottom w:val="single" w:sz="4" w:space="0" w:color="auto"/>
              <w:right w:val="single" w:sz="4" w:space="0" w:color="auto"/>
            </w:tcBorders>
            <w:shd w:val="clear" w:color="auto" w:fill="auto"/>
            <w:vAlign w:val="center"/>
          </w:tcPr>
          <w:p w14:paraId="0F469AA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2A76AA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BB38A2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692" w:type="dxa"/>
            <w:tcBorders>
              <w:top w:val="nil"/>
              <w:left w:val="nil"/>
              <w:bottom w:val="single" w:sz="4" w:space="0" w:color="auto"/>
              <w:right w:val="single" w:sz="4" w:space="0" w:color="auto"/>
            </w:tcBorders>
            <w:shd w:val="clear" w:color="auto" w:fill="auto"/>
            <w:vAlign w:val="center"/>
          </w:tcPr>
          <w:p w14:paraId="01C782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DE5AF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96.00 </w:t>
            </w:r>
          </w:p>
        </w:tc>
        <w:tc>
          <w:tcPr>
            <w:tcW w:w="969" w:type="dxa"/>
            <w:tcBorders>
              <w:top w:val="nil"/>
              <w:left w:val="nil"/>
              <w:bottom w:val="single" w:sz="4" w:space="0" w:color="auto"/>
              <w:right w:val="single" w:sz="4" w:space="0" w:color="auto"/>
            </w:tcBorders>
            <w:shd w:val="clear" w:color="auto" w:fill="auto"/>
            <w:vAlign w:val="center"/>
          </w:tcPr>
          <w:p w14:paraId="4F7B73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0.10 </w:t>
            </w:r>
          </w:p>
        </w:tc>
        <w:tc>
          <w:tcPr>
            <w:tcW w:w="877" w:type="dxa"/>
            <w:tcBorders>
              <w:top w:val="nil"/>
              <w:left w:val="nil"/>
              <w:bottom w:val="single" w:sz="4" w:space="0" w:color="auto"/>
              <w:right w:val="nil"/>
            </w:tcBorders>
            <w:shd w:val="clear" w:color="auto" w:fill="auto"/>
            <w:vAlign w:val="center"/>
          </w:tcPr>
          <w:p w14:paraId="4E072A0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03E4592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A3D551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0.10 </w:t>
            </w:r>
          </w:p>
        </w:tc>
        <w:tc>
          <w:tcPr>
            <w:tcW w:w="877" w:type="dxa"/>
            <w:tcBorders>
              <w:top w:val="nil"/>
              <w:left w:val="single" w:sz="4" w:space="0" w:color="auto"/>
              <w:bottom w:val="single" w:sz="4" w:space="0" w:color="auto"/>
              <w:right w:val="nil"/>
            </w:tcBorders>
            <w:shd w:val="clear" w:color="auto" w:fill="auto"/>
            <w:vAlign w:val="center"/>
          </w:tcPr>
          <w:p w14:paraId="4DF5E2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D0489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61142F01"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5E573F9"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氢氧同位素</w:t>
            </w:r>
          </w:p>
        </w:tc>
        <w:tc>
          <w:tcPr>
            <w:tcW w:w="1581" w:type="dxa"/>
            <w:tcBorders>
              <w:top w:val="nil"/>
              <w:left w:val="nil"/>
              <w:bottom w:val="single" w:sz="4" w:space="0" w:color="auto"/>
              <w:right w:val="single" w:sz="4" w:space="0" w:color="auto"/>
            </w:tcBorders>
            <w:shd w:val="clear" w:color="auto" w:fill="auto"/>
            <w:vAlign w:val="center"/>
          </w:tcPr>
          <w:p w14:paraId="7E9EFE1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4874C5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458798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16" w:type="dxa"/>
            <w:tcBorders>
              <w:top w:val="nil"/>
              <w:left w:val="nil"/>
              <w:bottom w:val="single" w:sz="4" w:space="0" w:color="auto"/>
              <w:right w:val="single" w:sz="4" w:space="0" w:color="auto"/>
            </w:tcBorders>
            <w:shd w:val="clear" w:color="auto" w:fill="auto"/>
            <w:vAlign w:val="center"/>
          </w:tcPr>
          <w:p w14:paraId="7DF898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4FBC8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A39D86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692" w:type="dxa"/>
            <w:tcBorders>
              <w:top w:val="nil"/>
              <w:left w:val="nil"/>
              <w:bottom w:val="single" w:sz="4" w:space="0" w:color="auto"/>
              <w:right w:val="single" w:sz="4" w:space="0" w:color="auto"/>
            </w:tcBorders>
            <w:shd w:val="clear" w:color="auto" w:fill="auto"/>
            <w:vAlign w:val="center"/>
          </w:tcPr>
          <w:p w14:paraId="682EF02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BBF1B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573.00 </w:t>
            </w:r>
          </w:p>
        </w:tc>
        <w:tc>
          <w:tcPr>
            <w:tcW w:w="969" w:type="dxa"/>
            <w:tcBorders>
              <w:top w:val="nil"/>
              <w:left w:val="nil"/>
              <w:bottom w:val="single" w:sz="4" w:space="0" w:color="auto"/>
              <w:right w:val="single" w:sz="4" w:space="0" w:color="auto"/>
            </w:tcBorders>
            <w:shd w:val="clear" w:color="auto" w:fill="auto"/>
            <w:vAlign w:val="center"/>
          </w:tcPr>
          <w:p w14:paraId="1D928E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0.57 </w:t>
            </w:r>
          </w:p>
        </w:tc>
        <w:tc>
          <w:tcPr>
            <w:tcW w:w="877" w:type="dxa"/>
            <w:tcBorders>
              <w:top w:val="nil"/>
              <w:left w:val="nil"/>
              <w:bottom w:val="single" w:sz="4" w:space="0" w:color="auto"/>
              <w:right w:val="nil"/>
            </w:tcBorders>
            <w:shd w:val="clear" w:color="auto" w:fill="auto"/>
            <w:vAlign w:val="center"/>
          </w:tcPr>
          <w:p w14:paraId="1A7F2C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1BCC5C7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A03BB0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0.57 </w:t>
            </w:r>
          </w:p>
        </w:tc>
        <w:tc>
          <w:tcPr>
            <w:tcW w:w="877" w:type="dxa"/>
            <w:tcBorders>
              <w:top w:val="nil"/>
              <w:left w:val="single" w:sz="4" w:space="0" w:color="auto"/>
              <w:bottom w:val="single" w:sz="4" w:space="0" w:color="auto"/>
              <w:right w:val="nil"/>
            </w:tcBorders>
            <w:shd w:val="clear" w:color="auto" w:fill="auto"/>
            <w:vAlign w:val="center"/>
          </w:tcPr>
          <w:p w14:paraId="4C2A39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AD9D02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1CF2FB1"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E5C1F5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Hf同位素</w:t>
            </w:r>
          </w:p>
        </w:tc>
        <w:tc>
          <w:tcPr>
            <w:tcW w:w="1581" w:type="dxa"/>
            <w:tcBorders>
              <w:top w:val="nil"/>
              <w:left w:val="nil"/>
              <w:bottom w:val="single" w:sz="4" w:space="0" w:color="auto"/>
              <w:right w:val="single" w:sz="4" w:space="0" w:color="auto"/>
            </w:tcBorders>
            <w:shd w:val="clear" w:color="auto" w:fill="auto"/>
            <w:vAlign w:val="center"/>
          </w:tcPr>
          <w:p w14:paraId="0F2B2E9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6A806F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件</w:t>
            </w:r>
          </w:p>
        </w:tc>
        <w:tc>
          <w:tcPr>
            <w:tcW w:w="819" w:type="dxa"/>
            <w:tcBorders>
              <w:top w:val="nil"/>
              <w:left w:val="nil"/>
              <w:bottom w:val="single" w:sz="4" w:space="0" w:color="auto"/>
              <w:right w:val="single" w:sz="4" w:space="0" w:color="auto"/>
            </w:tcBorders>
            <w:shd w:val="clear" w:color="auto" w:fill="auto"/>
            <w:vAlign w:val="center"/>
          </w:tcPr>
          <w:p w14:paraId="7720FC7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716" w:type="dxa"/>
            <w:tcBorders>
              <w:top w:val="nil"/>
              <w:left w:val="nil"/>
              <w:bottom w:val="single" w:sz="4" w:space="0" w:color="auto"/>
              <w:right w:val="single" w:sz="4" w:space="0" w:color="auto"/>
            </w:tcBorders>
            <w:shd w:val="clear" w:color="auto" w:fill="auto"/>
            <w:vAlign w:val="center"/>
          </w:tcPr>
          <w:p w14:paraId="478231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8C2431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F93A13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w:t>
            </w:r>
          </w:p>
        </w:tc>
        <w:tc>
          <w:tcPr>
            <w:tcW w:w="692" w:type="dxa"/>
            <w:tcBorders>
              <w:top w:val="nil"/>
              <w:left w:val="nil"/>
              <w:bottom w:val="single" w:sz="4" w:space="0" w:color="auto"/>
              <w:right w:val="single" w:sz="4" w:space="0" w:color="auto"/>
            </w:tcBorders>
            <w:shd w:val="clear" w:color="auto" w:fill="auto"/>
            <w:vAlign w:val="center"/>
          </w:tcPr>
          <w:p w14:paraId="5D9CA4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5D5073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344.00 </w:t>
            </w:r>
          </w:p>
        </w:tc>
        <w:tc>
          <w:tcPr>
            <w:tcW w:w="969" w:type="dxa"/>
            <w:tcBorders>
              <w:top w:val="nil"/>
              <w:left w:val="nil"/>
              <w:bottom w:val="single" w:sz="4" w:space="0" w:color="auto"/>
              <w:right w:val="single" w:sz="4" w:space="0" w:color="auto"/>
            </w:tcBorders>
            <w:shd w:val="clear" w:color="auto" w:fill="auto"/>
            <w:vAlign w:val="center"/>
          </w:tcPr>
          <w:p w14:paraId="7271B15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0.34 </w:t>
            </w:r>
          </w:p>
        </w:tc>
        <w:tc>
          <w:tcPr>
            <w:tcW w:w="877" w:type="dxa"/>
            <w:tcBorders>
              <w:top w:val="nil"/>
              <w:left w:val="nil"/>
              <w:bottom w:val="single" w:sz="4" w:space="0" w:color="auto"/>
              <w:right w:val="nil"/>
            </w:tcBorders>
            <w:shd w:val="clear" w:color="auto" w:fill="auto"/>
            <w:vAlign w:val="center"/>
          </w:tcPr>
          <w:p w14:paraId="0EAC86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0BC23BB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3578FB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0.34 </w:t>
            </w:r>
          </w:p>
        </w:tc>
        <w:tc>
          <w:tcPr>
            <w:tcW w:w="877" w:type="dxa"/>
            <w:tcBorders>
              <w:top w:val="nil"/>
              <w:left w:val="single" w:sz="4" w:space="0" w:color="auto"/>
              <w:bottom w:val="single" w:sz="4" w:space="0" w:color="auto"/>
              <w:right w:val="nil"/>
            </w:tcBorders>
            <w:shd w:val="clear" w:color="auto" w:fill="auto"/>
            <w:vAlign w:val="center"/>
          </w:tcPr>
          <w:p w14:paraId="7D57FD0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33940D4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参照氧同位素</w:t>
            </w:r>
          </w:p>
        </w:tc>
      </w:tr>
      <w:tr w:rsidR="00CA5775" w14:paraId="0C4C6C34" w14:textId="77777777">
        <w:trPr>
          <w:trHeight w:val="209"/>
          <w:jc w:val="center"/>
        </w:trPr>
        <w:tc>
          <w:tcPr>
            <w:tcW w:w="1882" w:type="dxa"/>
            <w:tcBorders>
              <w:top w:val="nil"/>
              <w:left w:val="nil"/>
              <w:bottom w:val="single" w:sz="4" w:space="0" w:color="auto"/>
              <w:right w:val="single" w:sz="4" w:space="0" w:color="auto"/>
            </w:tcBorders>
            <w:shd w:val="clear" w:color="auto" w:fill="auto"/>
            <w:vAlign w:val="center"/>
          </w:tcPr>
          <w:p w14:paraId="146588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年龄同位素</w:t>
            </w:r>
          </w:p>
        </w:tc>
        <w:tc>
          <w:tcPr>
            <w:tcW w:w="1581" w:type="dxa"/>
            <w:tcBorders>
              <w:top w:val="nil"/>
              <w:left w:val="nil"/>
              <w:bottom w:val="single" w:sz="4" w:space="0" w:color="auto"/>
              <w:right w:val="single" w:sz="4" w:space="0" w:color="auto"/>
            </w:tcBorders>
            <w:shd w:val="clear" w:color="auto" w:fill="auto"/>
            <w:vAlign w:val="center"/>
          </w:tcPr>
          <w:p w14:paraId="1637F8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C4A3E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756857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D4C3E1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0F5DF5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3865C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4A9E87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549056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D616C9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50.00 </w:t>
            </w:r>
          </w:p>
        </w:tc>
        <w:tc>
          <w:tcPr>
            <w:tcW w:w="877" w:type="dxa"/>
            <w:tcBorders>
              <w:top w:val="nil"/>
              <w:left w:val="nil"/>
              <w:bottom w:val="single" w:sz="4" w:space="0" w:color="auto"/>
              <w:right w:val="nil"/>
            </w:tcBorders>
            <w:shd w:val="clear" w:color="auto" w:fill="auto"/>
            <w:vAlign w:val="center"/>
          </w:tcPr>
          <w:p w14:paraId="0D90398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30.00 </w:t>
            </w:r>
          </w:p>
        </w:tc>
        <w:tc>
          <w:tcPr>
            <w:tcW w:w="888" w:type="dxa"/>
            <w:tcBorders>
              <w:top w:val="nil"/>
              <w:left w:val="single" w:sz="4" w:space="0" w:color="auto"/>
              <w:bottom w:val="single" w:sz="4" w:space="0" w:color="auto"/>
              <w:right w:val="nil"/>
            </w:tcBorders>
            <w:shd w:val="clear" w:color="auto" w:fill="auto"/>
            <w:vAlign w:val="center"/>
          </w:tcPr>
          <w:p w14:paraId="70FB7A8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20.00 </w:t>
            </w:r>
          </w:p>
        </w:tc>
        <w:tc>
          <w:tcPr>
            <w:tcW w:w="900" w:type="dxa"/>
            <w:tcBorders>
              <w:top w:val="nil"/>
              <w:left w:val="single" w:sz="4" w:space="0" w:color="auto"/>
              <w:bottom w:val="single" w:sz="4" w:space="0" w:color="auto"/>
              <w:right w:val="nil"/>
            </w:tcBorders>
            <w:shd w:val="clear" w:color="auto" w:fill="auto"/>
            <w:vAlign w:val="center"/>
          </w:tcPr>
          <w:p w14:paraId="7A989DB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single" w:sz="4" w:space="0" w:color="auto"/>
            </w:tcBorders>
            <w:shd w:val="clear" w:color="auto" w:fill="auto"/>
            <w:vAlign w:val="center"/>
          </w:tcPr>
          <w:p w14:paraId="4BE7DF2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1969D63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B4EDB71" w14:textId="77777777">
        <w:trPr>
          <w:trHeight w:val="100"/>
          <w:jc w:val="center"/>
        </w:trPr>
        <w:tc>
          <w:tcPr>
            <w:tcW w:w="1882" w:type="dxa"/>
            <w:tcBorders>
              <w:top w:val="nil"/>
              <w:left w:val="nil"/>
              <w:bottom w:val="single" w:sz="4" w:space="0" w:color="auto"/>
              <w:right w:val="single" w:sz="4" w:space="0" w:color="auto"/>
            </w:tcBorders>
            <w:shd w:val="clear" w:color="auto" w:fill="auto"/>
            <w:vAlign w:val="center"/>
          </w:tcPr>
          <w:p w14:paraId="6ADFC76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锆石U-Pb</w:t>
            </w:r>
          </w:p>
        </w:tc>
        <w:tc>
          <w:tcPr>
            <w:tcW w:w="1581" w:type="dxa"/>
            <w:tcBorders>
              <w:top w:val="nil"/>
              <w:left w:val="nil"/>
              <w:bottom w:val="single" w:sz="4" w:space="0" w:color="auto"/>
              <w:right w:val="single" w:sz="4" w:space="0" w:color="auto"/>
            </w:tcBorders>
            <w:shd w:val="clear" w:color="auto" w:fill="auto"/>
            <w:vAlign w:val="center"/>
          </w:tcPr>
          <w:p w14:paraId="25F1A35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2133F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w:t>
            </w:r>
          </w:p>
        </w:tc>
        <w:tc>
          <w:tcPr>
            <w:tcW w:w="819" w:type="dxa"/>
            <w:tcBorders>
              <w:top w:val="nil"/>
              <w:left w:val="nil"/>
              <w:bottom w:val="single" w:sz="4" w:space="0" w:color="auto"/>
              <w:right w:val="single" w:sz="4" w:space="0" w:color="auto"/>
            </w:tcBorders>
            <w:shd w:val="clear" w:color="auto" w:fill="auto"/>
            <w:vAlign w:val="center"/>
          </w:tcPr>
          <w:p w14:paraId="777DD2B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716" w:type="dxa"/>
            <w:tcBorders>
              <w:top w:val="nil"/>
              <w:left w:val="nil"/>
              <w:bottom w:val="single" w:sz="4" w:space="0" w:color="auto"/>
              <w:right w:val="single" w:sz="4" w:space="0" w:color="auto"/>
            </w:tcBorders>
            <w:shd w:val="clear" w:color="auto" w:fill="auto"/>
            <w:vAlign w:val="center"/>
          </w:tcPr>
          <w:p w14:paraId="3109A9A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300</w:t>
            </w:r>
          </w:p>
        </w:tc>
        <w:tc>
          <w:tcPr>
            <w:tcW w:w="704" w:type="dxa"/>
            <w:tcBorders>
              <w:top w:val="nil"/>
              <w:left w:val="nil"/>
              <w:bottom w:val="single" w:sz="4" w:space="0" w:color="auto"/>
              <w:right w:val="single" w:sz="4" w:space="0" w:color="auto"/>
            </w:tcBorders>
            <w:shd w:val="clear" w:color="auto" w:fill="auto"/>
            <w:vAlign w:val="center"/>
          </w:tcPr>
          <w:p w14:paraId="5ABDFFD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w:t>
            </w:r>
          </w:p>
        </w:tc>
        <w:tc>
          <w:tcPr>
            <w:tcW w:w="727" w:type="dxa"/>
            <w:tcBorders>
              <w:top w:val="nil"/>
              <w:left w:val="nil"/>
              <w:bottom w:val="single" w:sz="4" w:space="0" w:color="auto"/>
              <w:right w:val="single" w:sz="4" w:space="0" w:color="auto"/>
            </w:tcBorders>
            <w:shd w:val="clear" w:color="auto" w:fill="auto"/>
            <w:vAlign w:val="center"/>
          </w:tcPr>
          <w:p w14:paraId="460C162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8BB6B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91CCA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1000.00 </w:t>
            </w:r>
          </w:p>
        </w:tc>
        <w:tc>
          <w:tcPr>
            <w:tcW w:w="969" w:type="dxa"/>
            <w:tcBorders>
              <w:top w:val="nil"/>
              <w:left w:val="nil"/>
              <w:bottom w:val="single" w:sz="4" w:space="0" w:color="auto"/>
              <w:right w:val="single" w:sz="4" w:space="0" w:color="auto"/>
            </w:tcBorders>
            <w:shd w:val="clear" w:color="auto" w:fill="auto"/>
            <w:vAlign w:val="center"/>
          </w:tcPr>
          <w:p w14:paraId="5093F6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50.00 </w:t>
            </w:r>
          </w:p>
        </w:tc>
        <w:tc>
          <w:tcPr>
            <w:tcW w:w="877" w:type="dxa"/>
            <w:tcBorders>
              <w:top w:val="nil"/>
              <w:left w:val="nil"/>
              <w:bottom w:val="single" w:sz="4" w:space="0" w:color="auto"/>
              <w:right w:val="nil"/>
            </w:tcBorders>
            <w:shd w:val="clear" w:color="auto" w:fill="auto"/>
            <w:vAlign w:val="center"/>
          </w:tcPr>
          <w:p w14:paraId="576AB75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30.00 </w:t>
            </w:r>
          </w:p>
        </w:tc>
        <w:tc>
          <w:tcPr>
            <w:tcW w:w="888" w:type="dxa"/>
            <w:tcBorders>
              <w:top w:val="nil"/>
              <w:left w:val="single" w:sz="4" w:space="0" w:color="auto"/>
              <w:bottom w:val="single" w:sz="4" w:space="0" w:color="auto"/>
              <w:right w:val="nil"/>
            </w:tcBorders>
            <w:shd w:val="clear" w:color="auto" w:fill="auto"/>
            <w:vAlign w:val="center"/>
          </w:tcPr>
          <w:p w14:paraId="3409624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20.00 </w:t>
            </w:r>
          </w:p>
        </w:tc>
        <w:tc>
          <w:tcPr>
            <w:tcW w:w="900" w:type="dxa"/>
            <w:tcBorders>
              <w:top w:val="nil"/>
              <w:left w:val="single" w:sz="4" w:space="0" w:color="auto"/>
              <w:bottom w:val="single" w:sz="4" w:space="0" w:color="auto"/>
              <w:right w:val="nil"/>
            </w:tcBorders>
            <w:shd w:val="clear" w:color="auto" w:fill="auto"/>
            <w:vAlign w:val="center"/>
          </w:tcPr>
          <w:p w14:paraId="670CCC9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71115B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1E4A30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4071ABAA" w14:textId="77777777">
        <w:trPr>
          <w:trHeight w:val="509"/>
          <w:jc w:val="center"/>
        </w:trPr>
        <w:tc>
          <w:tcPr>
            <w:tcW w:w="1882" w:type="dxa"/>
            <w:tcBorders>
              <w:top w:val="nil"/>
              <w:left w:val="nil"/>
              <w:bottom w:val="single" w:sz="4" w:space="0" w:color="auto"/>
              <w:right w:val="single" w:sz="4" w:space="0" w:color="auto"/>
            </w:tcBorders>
            <w:shd w:val="clear" w:color="auto" w:fill="auto"/>
            <w:vAlign w:val="center"/>
          </w:tcPr>
          <w:p w14:paraId="1B457C15"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十二、其它地质工作</w:t>
            </w:r>
          </w:p>
        </w:tc>
        <w:tc>
          <w:tcPr>
            <w:tcW w:w="1581" w:type="dxa"/>
            <w:tcBorders>
              <w:top w:val="nil"/>
              <w:left w:val="nil"/>
              <w:bottom w:val="single" w:sz="4" w:space="0" w:color="auto"/>
              <w:right w:val="single" w:sz="4" w:space="0" w:color="auto"/>
            </w:tcBorders>
            <w:shd w:val="clear" w:color="auto" w:fill="auto"/>
            <w:vAlign w:val="center"/>
          </w:tcPr>
          <w:p w14:paraId="53B5F92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7256BD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1A638C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20DCC37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043ADA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F68EDE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77C814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E78550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962343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41.72 </w:t>
            </w:r>
          </w:p>
        </w:tc>
        <w:tc>
          <w:tcPr>
            <w:tcW w:w="877" w:type="dxa"/>
            <w:tcBorders>
              <w:top w:val="nil"/>
              <w:left w:val="nil"/>
              <w:bottom w:val="single" w:sz="4" w:space="0" w:color="auto"/>
              <w:right w:val="single" w:sz="4" w:space="0" w:color="auto"/>
            </w:tcBorders>
            <w:shd w:val="clear" w:color="auto" w:fill="auto"/>
            <w:vAlign w:val="center"/>
          </w:tcPr>
          <w:p w14:paraId="477A4A4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6.00 </w:t>
            </w:r>
          </w:p>
        </w:tc>
        <w:tc>
          <w:tcPr>
            <w:tcW w:w="888" w:type="dxa"/>
            <w:tcBorders>
              <w:top w:val="nil"/>
              <w:left w:val="nil"/>
              <w:bottom w:val="single" w:sz="4" w:space="0" w:color="auto"/>
              <w:right w:val="single" w:sz="4" w:space="0" w:color="auto"/>
            </w:tcBorders>
            <w:shd w:val="clear" w:color="auto" w:fill="auto"/>
            <w:vAlign w:val="center"/>
          </w:tcPr>
          <w:p w14:paraId="398011B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1.25 </w:t>
            </w:r>
          </w:p>
        </w:tc>
        <w:tc>
          <w:tcPr>
            <w:tcW w:w="900" w:type="dxa"/>
            <w:tcBorders>
              <w:top w:val="nil"/>
              <w:left w:val="nil"/>
              <w:bottom w:val="single" w:sz="4" w:space="0" w:color="auto"/>
              <w:right w:val="single" w:sz="4" w:space="0" w:color="auto"/>
            </w:tcBorders>
            <w:shd w:val="clear" w:color="auto" w:fill="auto"/>
            <w:vAlign w:val="center"/>
          </w:tcPr>
          <w:p w14:paraId="0134220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10.48 </w:t>
            </w:r>
          </w:p>
        </w:tc>
        <w:tc>
          <w:tcPr>
            <w:tcW w:w="877" w:type="dxa"/>
            <w:tcBorders>
              <w:top w:val="nil"/>
              <w:left w:val="nil"/>
              <w:bottom w:val="single" w:sz="4" w:space="0" w:color="auto"/>
              <w:right w:val="single" w:sz="4" w:space="0" w:color="auto"/>
            </w:tcBorders>
            <w:shd w:val="clear" w:color="auto" w:fill="auto"/>
            <w:vAlign w:val="center"/>
          </w:tcPr>
          <w:p w14:paraId="480A0EC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24.00 </w:t>
            </w:r>
          </w:p>
        </w:tc>
        <w:tc>
          <w:tcPr>
            <w:tcW w:w="1604" w:type="dxa"/>
            <w:tcBorders>
              <w:top w:val="nil"/>
              <w:left w:val="nil"/>
              <w:bottom w:val="single" w:sz="4" w:space="0" w:color="auto"/>
              <w:right w:val="nil"/>
            </w:tcBorders>
            <w:shd w:val="clear" w:color="auto" w:fill="auto"/>
            <w:vAlign w:val="center"/>
          </w:tcPr>
          <w:p w14:paraId="44E5D6E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6635C6E" w14:textId="77777777">
        <w:trPr>
          <w:trHeight w:val="318"/>
          <w:jc w:val="center"/>
        </w:trPr>
        <w:tc>
          <w:tcPr>
            <w:tcW w:w="1882" w:type="dxa"/>
            <w:tcBorders>
              <w:top w:val="nil"/>
              <w:left w:val="nil"/>
              <w:bottom w:val="single" w:sz="4" w:space="0" w:color="auto"/>
              <w:right w:val="single" w:sz="4" w:space="0" w:color="auto"/>
            </w:tcBorders>
            <w:shd w:val="clear" w:color="auto" w:fill="auto"/>
            <w:vAlign w:val="center"/>
          </w:tcPr>
          <w:p w14:paraId="63D3737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（一）地质勘查工作测量</w:t>
            </w:r>
          </w:p>
        </w:tc>
        <w:tc>
          <w:tcPr>
            <w:tcW w:w="1581" w:type="dxa"/>
            <w:tcBorders>
              <w:top w:val="nil"/>
              <w:left w:val="nil"/>
              <w:bottom w:val="single" w:sz="4" w:space="0" w:color="auto"/>
              <w:right w:val="single" w:sz="4" w:space="0" w:color="auto"/>
            </w:tcBorders>
            <w:shd w:val="clear" w:color="auto" w:fill="auto"/>
            <w:vAlign w:val="center"/>
          </w:tcPr>
          <w:p w14:paraId="4202A7B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AE872B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284C30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A3A850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20E8B8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30B8B3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CE7A5C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DCF882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1DA717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0.96 </w:t>
            </w:r>
          </w:p>
        </w:tc>
        <w:tc>
          <w:tcPr>
            <w:tcW w:w="877" w:type="dxa"/>
            <w:tcBorders>
              <w:top w:val="nil"/>
              <w:left w:val="nil"/>
              <w:bottom w:val="single" w:sz="4" w:space="0" w:color="auto"/>
              <w:right w:val="single" w:sz="4" w:space="0" w:color="auto"/>
            </w:tcBorders>
            <w:shd w:val="clear" w:color="auto" w:fill="auto"/>
            <w:vAlign w:val="center"/>
          </w:tcPr>
          <w:p w14:paraId="2E3335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7D91E4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nil"/>
              <w:bottom w:val="single" w:sz="4" w:space="0" w:color="auto"/>
              <w:right w:val="single" w:sz="4" w:space="0" w:color="auto"/>
            </w:tcBorders>
            <w:shd w:val="clear" w:color="auto" w:fill="auto"/>
            <w:vAlign w:val="center"/>
          </w:tcPr>
          <w:p w14:paraId="60ED89E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0.96 </w:t>
            </w:r>
          </w:p>
        </w:tc>
        <w:tc>
          <w:tcPr>
            <w:tcW w:w="877" w:type="dxa"/>
            <w:tcBorders>
              <w:top w:val="nil"/>
              <w:left w:val="nil"/>
              <w:bottom w:val="single" w:sz="4" w:space="0" w:color="auto"/>
              <w:right w:val="single" w:sz="4" w:space="0" w:color="auto"/>
            </w:tcBorders>
            <w:shd w:val="clear" w:color="auto" w:fill="auto"/>
            <w:vAlign w:val="center"/>
          </w:tcPr>
          <w:p w14:paraId="13D0D82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nil"/>
              <w:bottom w:val="single" w:sz="4" w:space="0" w:color="auto"/>
              <w:right w:val="nil"/>
            </w:tcBorders>
            <w:shd w:val="clear" w:color="auto" w:fill="auto"/>
            <w:vAlign w:val="center"/>
          </w:tcPr>
          <w:p w14:paraId="4E0163E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A5FA99E" w14:textId="77777777">
        <w:trPr>
          <w:trHeight w:val="475"/>
          <w:jc w:val="center"/>
        </w:trPr>
        <w:tc>
          <w:tcPr>
            <w:tcW w:w="1882" w:type="dxa"/>
            <w:tcBorders>
              <w:top w:val="nil"/>
              <w:left w:val="nil"/>
              <w:bottom w:val="single" w:sz="4" w:space="0" w:color="auto"/>
              <w:right w:val="single" w:sz="4" w:space="0" w:color="auto"/>
            </w:tcBorders>
            <w:shd w:val="clear" w:color="auto" w:fill="auto"/>
            <w:vAlign w:val="center"/>
          </w:tcPr>
          <w:p w14:paraId="4CDDBFE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3.工程点测量</w:t>
            </w:r>
          </w:p>
        </w:tc>
        <w:tc>
          <w:tcPr>
            <w:tcW w:w="1581" w:type="dxa"/>
            <w:tcBorders>
              <w:top w:val="nil"/>
              <w:left w:val="nil"/>
              <w:bottom w:val="single" w:sz="4" w:space="0" w:color="auto"/>
              <w:right w:val="single" w:sz="4" w:space="0" w:color="auto"/>
            </w:tcBorders>
            <w:shd w:val="clear" w:color="auto" w:fill="auto"/>
            <w:vAlign w:val="center"/>
          </w:tcPr>
          <w:p w14:paraId="7218CA6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C18B8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点</w:t>
            </w:r>
          </w:p>
        </w:tc>
        <w:tc>
          <w:tcPr>
            <w:tcW w:w="819" w:type="dxa"/>
            <w:tcBorders>
              <w:top w:val="nil"/>
              <w:left w:val="nil"/>
              <w:bottom w:val="single" w:sz="4" w:space="0" w:color="auto"/>
              <w:right w:val="single" w:sz="4" w:space="0" w:color="auto"/>
            </w:tcBorders>
            <w:shd w:val="clear" w:color="auto" w:fill="auto"/>
            <w:vAlign w:val="center"/>
          </w:tcPr>
          <w:p w14:paraId="1B6D578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w:t>
            </w:r>
          </w:p>
        </w:tc>
        <w:tc>
          <w:tcPr>
            <w:tcW w:w="716" w:type="dxa"/>
            <w:tcBorders>
              <w:top w:val="nil"/>
              <w:left w:val="nil"/>
              <w:bottom w:val="single" w:sz="4" w:space="0" w:color="auto"/>
              <w:right w:val="single" w:sz="4" w:space="0" w:color="auto"/>
            </w:tcBorders>
            <w:shd w:val="clear" w:color="auto" w:fill="auto"/>
            <w:vAlign w:val="center"/>
          </w:tcPr>
          <w:p w14:paraId="4CC3F9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554632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16BC16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w:t>
            </w:r>
          </w:p>
        </w:tc>
        <w:tc>
          <w:tcPr>
            <w:tcW w:w="692" w:type="dxa"/>
            <w:tcBorders>
              <w:top w:val="nil"/>
              <w:left w:val="nil"/>
              <w:bottom w:val="single" w:sz="4" w:space="0" w:color="auto"/>
              <w:right w:val="single" w:sz="4" w:space="0" w:color="auto"/>
            </w:tcBorders>
            <w:shd w:val="clear" w:color="auto" w:fill="auto"/>
            <w:vAlign w:val="center"/>
          </w:tcPr>
          <w:p w14:paraId="7DE773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3392D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1920.00 </w:t>
            </w:r>
          </w:p>
        </w:tc>
        <w:tc>
          <w:tcPr>
            <w:tcW w:w="969" w:type="dxa"/>
            <w:tcBorders>
              <w:top w:val="nil"/>
              <w:left w:val="nil"/>
              <w:bottom w:val="single" w:sz="4" w:space="0" w:color="auto"/>
              <w:right w:val="single" w:sz="4" w:space="0" w:color="auto"/>
            </w:tcBorders>
            <w:shd w:val="clear" w:color="auto" w:fill="auto"/>
            <w:vAlign w:val="center"/>
          </w:tcPr>
          <w:p w14:paraId="338FB60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0.96 </w:t>
            </w:r>
          </w:p>
        </w:tc>
        <w:tc>
          <w:tcPr>
            <w:tcW w:w="877" w:type="dxa"/>
            <w:tcBorders>
              <w:top w:val="nil"/>
              <w:left w:val="nil"/>
              <w:bottom w:val="single" w:sz="4" w:space="0" w:color="auto"/>
              <w:right w:val="nil"/>
            </w:tcBorders>
            <w:shd w:val="clear" w:color="auto" w:fill="auto"/>
            <w:vAlign w:val="center"/>
          </w:tcPr>
          <w:p w14:paraId="2B476D8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6E40DFD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9D7AC6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0.96 </w:t>
            </w:r>
          </w:p>
        </w:tc>
        <w:tc>
          <w:tcPr>
            <w:tcW w:w="877" w:type="dxa"/>
            <w:tcBorders>
              <w:top w:val="nil"/>
              <w:left w:val="single" w:sz="4" w:space="0" w:color="auto"/>
              <w:bottom w:val="single" w:sz="4" w:space="0" w:color="auto"/>
              <w:right w:val="nil"/>
            </w:tcBorders>
            <w:shd w:val="clear" w:color="auto" w:fill="auto"/>
            <w:vAlign w:val="center"/>
          </w:tcPr>
          <w:p w14:paraId="71FE6DF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8CEA3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47648D64"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02FAEE44"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（二）地质编录</w:t>
            </w:r>
          </w:p>
        </w:tc>
        <w:tc>
          <w:tcPr>
            <w:tcW w:w="1581" w:type="dxa"/>
            <w:tcBorders>
              <w:top w:val="nil"/>
              <w:left w:val="nil"/>
              <w:bottom w:val="single" w:sz="4" w:space="0" w:color="auto"/>
              <w:right w:val="single" w:sz="4" w:space="0" w:color="auto"/>
            </w:tcBorders>
            <w:shd w:val="clear" w:color="auto" w:fill="auto"/>
            <w:vAlign w:val="center"/>
          </w:tcPr>
          <w:p w14:paraId="6F934E5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1313CD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8F70D5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18C7C6A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31BF5B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2AF390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72C054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ED2798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5B8D5E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77" w:type="dxa"/>
            <w:tcBorders>
              <w:top w:val="nil"/>
              <w:left w:val="nil"/>
              <w:bottom w:val="single" w:sz="4" w:space="0" w:color="auto"/>
              <w:right w:val="single" w:sz="4" w:space="0" w:color="auto"/>
            </w:tcBorders>
            <w:shd w:val="clear" w:color="auto" w:fill="auto"/>
            <w:vAlign w:val="center"/>
          </w:tcPr>
          <w:p w14:paraId="5968830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1977541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0.60 </w:t>
            </w:r>
          </w:p>
        </w:tc>
        <w:tc>
          <w:tcPr>
            <w:tcW w:w="900" w:type="dxa"/>
            <w:tcBorders>
              <w:top w:val="nil"/>
              <w:left w:val="nil"/>
              <w:bottom w:val="single" w:sz="4" w:space="0" w:color="auto"/>
              <w:right w:val="single" w:sz="4" w:space="0" w:color="auto"/>
            </w:tcBorders>
            <w:shd w:val="clear" w:color="auto" w:fill="auto"/>
            <w:vAlign w:val="center"/>
          </w:tcPr>
          <w:p w14:paraId="11E211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5.40 </w:t>
            </w:r>
          </w:p>
        </w:tc>
        <w:tc>
          <w:tcPr>
            <w:tcW w:w="877" w:type="dxa"/>
            <w:tcBorders>
              <w:top w:val="nil"/>
              <w:left w:val="nil"/>
              <w:bottom w:val="single" w:sz="4" w:space="0" w:color="auto"/>
              <w:right w:val="nil"/>
            </w:tcBorders>
            <w:shd w:val="clear" w:color="auto" w:fill="auto"/>
            <w:vAlign w:val="center"/>
          </w:tcPr>
          <w:p w14:paraId="28C76F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05FC9EC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E5CAA6A"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790FF47"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1.钻探</w:t>
            </w:r>
          </w:p>
        </w:tc>
        <w:tc>
          <w:tcPr>
            <w:tcW w:w="1581" w:type="dxa"/>
            <w:tcBorders>
              <w:top w:val="nil"/>
              <w:left w:val="nil"/>
              <w:bottom w:val="single" w:sz="4" w:space="0" w:color="auto"/>
              <w:right w:val="single" w:sz="4" w:space="0" w:color="auto"/>
            </w:tcBorders>
            <w:shd w:val="clear" w:color="auto" w:fill="auto"/>
            <w:vAlign w:val="center"/>
          </w:tcPr>
          <w:p w14:paraId="109E51B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4B183F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920743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D16775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1EDCC0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ABA016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CD603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93FC9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F2D097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4.80 </w:t>
            </w:r>
          </w:p>
        </w:tc>
        <w:tc>
          <w:tcPr>
            <w:tcW w:w="877" w:type="dxa"/>
            <w:tcBorders>
              <w:top w:val="nil"/>
              <w:left w:val="nil"/>
              <w:bottom w:val="single" w:sz="4" w:space="0" w:color="auto"/>
              <w:right w:val="nil"/>
            </w:tcBorders>
            <w:shd w:val="clear" w:color="auto" w:fill="auto"/>
            <w:vAlign w:val="center"/>
          </w:tcPr>
          <w:p w14:paraId="6DD13E8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0F5967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73EAA0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4.80 </w:t>
            </w:r>
          </w:p>
        </w:tc>
        <w:tc>
          <w:tcPr>
            <w:tcW w:w="877" w:type="dxa"/>
            <w:tcBorders>
              <w:top w:val="nil"/>
              <w:left w:val="single" w:sz="4" w:space="0" w:color="auto"/>
              <w:bottom w:val="single" w:sz="4" w:space="0" w:color="auto"/>
              <w:right w:val="nil"/>
            </w:tcBorders>
            <w:shd w:val="clear" w:color="auto" w:fill="auto"/>
            <w:vAlign w:val="center"/>
          </w:tcPr>
          <w:p w14:paraId="0B15798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51E30C5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39A8DCB"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4026B51"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矿产地质钻探</w:t>
            </w:r>
          </w:p>
        </w:tc>
        <w:tc>
          <w:tcPr>
            <w:tcW w:w="1581" w:type="dxa"/>
            <w:tcBorders>
              <w:top w:val="nil"/>
              <w:left w:val="nil"/>
              <w:bottom w:val="single" w:sz="4" w:space="0" w:color="auto"/>
              <w:right w:val="single" w:sz="4" w:space="0" w:color="auto"/>
            </w:tcBorders>
            <w:shd w:val="clear" w:color="auto" w:fill="auto"/>
            <w:vAlign w:val="center"/>
          </w:tcPr>
          <w:p w14:paraId="3BDBCED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A9B658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p>
        </w:tc>
        <w:tc>
          <w:tcPr>
            <w:tcW w:w="819" w:type="dxa"/>
            <w:tcBorders>
              <w:top w:val="nil"/>
              <w:left w:val="nil"/>
              <w:bottom w:val="single" w:sz="4" w:space="0" w:color="auto"/>
              <w:right w:val="single" w:sz="4" w:space="0" w:color="auto"/>
            </w:tcBorders>
            <w:shd w:val="clear" w:color="auto" w:fill="auto"/>
            <w:vAlign w:val="center"/>
          </w:tcPr>
          <w:p w14:paraId="3692A7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2000</w:t>
            </w:r>
          </w:p>
        </w:tc>
        <w:tc>
          <w:tcPr>
            <w:tcW w:w="716" w:type="dxa"/>
            <w:tcBorders>
              <w:top w:val="nil"/>
              <w:left w:val="nil"/>
              <w:bottom w:val="single" w:sz="4" w:space="0" w:color="auto"/>
              <w:right w:val="single" w:sz="4" w:space="0" w:color="auto"/>
            </w:tcBorders>
            <w:shd w:val="clear" w:color="auto" w:fill="auto"/>
            <w:vAlign w:val="center"/>
          </w:tcPr>
          <w:p w14:paraId="333D94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5C81A6E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4ECDB7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2000</w:t>
            </w:r>
          </w:p>
        </w:tc>
        <w:tc>
          <w:tcPr>
            <w:tcW w:w="692" w:type="dxa"/>
            <w:tcBorders>
              <w:top w:val="nil"/>
              <w:left w:val="nil"/>
              <w:bottom w:val="single" w:sz="4" w:space="0" w:color="auto"/>
              <w:right w:val="single" w:sz="4" w:space="0" w:color="auto"/>
            </w:tcBorders>
            <w:shd w:val="clear" w:color="auto" w:fill="auto"/>
            <w:vAlign w:val="center"/>
          </w:tcPr>
          <w:p w14:paraId="3DAD0FA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33E007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24.00 </w:t>
            </w:r>
          </w:p>
        </w:tc>
        <w:tc>
          <w:tcPr>
            <w:tcW w:w="969" w:type="dxa"/>
            <w:tcBorders>
              <w:top w:val="nil"/>
              <w:left w:val="nil"/>
              <w:bottom w:val="single" w:sz="4" w:space="0" w:color="auto"/>
              <w:right w:val="single" w:sz="4" w:space="0" w:color="auto"/>
            </w:tcBorders>
            <w:shd w:val="clear" w:color="auto" w:fill="auto"/>
            <w:vAlign w:val="center"/>
          </w:tcPr>
          <w:p w14:paraId="6CA5833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4.80 </w:t>
            </w:r>
          </w:p>
        </w:tc>
        <w:tc>
          <w:tcPr>
            <w:tcW w:w="877" w:type="dxa"/>
            <w:tcBorders>
              <w:top w:val="nil"/>
              <w:left w:val="nil"/>
              <w:bottom w:val="single" w:sz="4" w:space="0" w:color="auto"/>
              <w:right w:val="single" w:sz="4" w:space="0" w:color="auto"/>
            </w:tcBorders>
            <w:shd w:val="clear" w:color="auto" w:fill="auto"/>
            <w:vAlign w:val="center"/>
          </w:tcPr>
          <w:p w14:paraId="24A6C91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nil"/>
            </w:tcBorders>
            <w:shd w:val="clear" w:color="auto" w:fill="auto"/>
            <w:vAlign w:val="center"/>
          </w:tcPr>
          <w:p w14:paraId="2D7D4C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3AEE84D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4.80 </w:t>
            </w:r>
          </w:p>
        </w:tc>
        <w:tc>
          <w:tcPr>
            <w:tcW w:w="877" w:type="dxa"/>
            <w:tcBorders>
              <w:top w:val="nil"/>
              <w:left w:val="single" w:sz="4" w:space="0" w:color="auto"/>
              <w:bottom w:val="single" w:sz="4" w:space="0" w:color="auto"/>
              <w:right w:val="nil"/>
            </w:tcBorders>
            <w:shd w:val="clear" w:color="auto" w:fill="auto"/>
            <w:vAlign w:val="center"/>
          </w:tcPr>
          <w:p w14:paraId="6B6B91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8C9750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77F778FD"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5B3E63D6"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3.槽探</w:t>
            </w:r>
          </w:p>
        </w:tc>
        <w:tc>
          <w:tcPr>
            <w:tcW w:w="1581" w:type="dxa"/>
            <w:tcBorders>
              <w:top w:val="nil"/>
              <w:left w:val="nil"/>
              <w:bottom w:val="single" w:sz="4" w:space="0" w:color="auto"/>
              <w:right w:val="single" w:sz="4" w:space="0" w:color="auto"/>
            </w:tcBorders>
            <w:shd w:val="clear" w:color="auto" w:fill="auto"/>
            <w:vAlign w:val="center"/>
          </w:tcPr>
          <w:p w14:paraId="0388E0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51303A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p>
        </w:tc>
        <w:tc>
          <w:tcPr>
            <w:tcW w:w="819" w:type="dxa"/>
            <w:tcBorders>
              <w:top w:val="nil"/>
              <w:left w:val="nil"/>
              <w:bottom w:val="single" w:sz="4" w:space="0" w:color="auto"/>
              <w:right w:val="single" w:sz="4" w:space="0" w:color="auto"/>
            </w:tcBorders>
            <w:shd w:val="clear" w:color="auto" w:fill="auto"/>
            <w:vAlign w:val="center"/>
          </w:tcPr>
          <w:p w14:paraId="35810C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1000</w:t>
            </w:r>
          </w:p>
        </w:tc>
        <w:tc>
          <w:tcPr>
            <w:tcW w:w="716" w:type="dxa"/>
            <w:tcBorders>
              <w:top w:val="nil"/>
              <w:left w:val="nil"/>
              <w:bottom w:val="single" w:sz="4" w:space="0" w:color="auto"/>
              <w:right w:val="single" w:sz="4" w:space="0" w:color="auto"/>
            </w:tcBorders>
            <w:shd w:val="clear" w:color="auto" w:fill="auto"/>
            <w:vAlign w:val="center"/>
          </w:tcPr>
          <w:p w14:paraId="32BBAA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6486004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727" w:type="dxa"/>
            <w:tcBorders>
              <w:top w:val="nil"/>
              <w:left w:val="nil"/>
              <w:bottom w:val="single" w:sz="4" w:space="0" w:color="auto"/>
              <w:right w:val="single" w:sz="4" w:space="0" w:color="auto"/>
            </w:tcBorders>
            <w:shd w:val="clear" w:color="auto" w:fill="auto"/>
            <w:vAlign w:val="center"/>
          </w:tcPr>
          <w:p w14:paraId="03C54DC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500</w:t>
            </w:r>
          </w:p>
        </w:tc>
        <w:tc>
          <w:tcPr>
            <w:tcW w:w="692" w:type="dxa"/>
            <w:tcBorders>
              <w:top w:val="nil"/>
              <w:left w:val="nil"/>
              <w:bottom w:val="single" w:sz="4" w:space="0" w:color="auto"/>
              <w:right w:val="single" w:sz="4" w:space="0" w:color="auto"/>
            </w:tcBorders>
            <w:shd w:val="clear" w:color="auto" w:fill="auto"/>
            <w:vAlign w:val="center"/>
          </w:tcPr>
          <w:p w14:paraId="4344B42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DC07AF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12.00 </w:t>
            </w:r>
          </w:p>
        </w:tc>
        <w:tc>
          <w:tcPr>
            <w:tcW w:w="969" w:type="dxa"/>
            <w:tcBorders>
              <w:top w:val="nil"/>
              <w:left w:val="nil"/>
              <w:bottom w:val="single" w:sz="4" w:space="0" w:color="auto"/>
              <w:right w:val="single" w:sz="4" w:space="0" w:color="auto"/>
            </w:tcBorders>
            <w:shd w:val="clear" w:color="auto" w:fill="auto"/>
            <w:vAlign w:val="center"/>
          </w:tcPr>
          <w:p w14:paraId="1C390E3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1.20 </w:t>
            </w:r>
          </w:p>
        </w:tc>
        <w:tc>
          <w:tcPr>
            <w:tcW w:w="877" w:type="dxa"/>
            <w:tcBorders>
              <w:top w:val="nil"/>
              <w:left w:val="nil"/>
              <w:bottom w:val="single" w:sz="4" w:space="0" w:color="auto"/>
              <w:right w:val="nil"/>
            </w:tcBorders>
            <w:shd w:val="clear" w:color="auto" w:fill="auto"/>
            <w:vAlign w:val="center"/>
          </w:tcPr>
          <w:p w14:paraId="53E279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24F3AC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0.60 </w:t>
            </w:r>
          </w:p>
        </w:tc>
        <w:tc>
          <w:tcPr>
            <w:tcW w:w="900" w:type="dxa"/>
            <w:tcBorders>
              <w:top w:val="nil"/>
              <w:left w:val="single" w:sz="4" w:space="0" w:color="auto"/>
              <w:bottom w:val="single" w:sz="4" w:space="0" w:color="auto"/>
              <w:right w:val="nil"/>
            </w:tcBorders>
            <w:shd w:val="clear" w:color="auto" w:fill="auto"/>
            <w:vAlign w:val="center"/>
          </w:tcPr>
          <w:p w14:paraId="248E4A5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0.60 </w:t>
            </w:r>
          </w:p>
        </w:tc>
        <w:tc>
          <w:tcPr>
            <w:tcW w:w="877" w:type="dxa"/>
            <w:tcBorders>
              <w:top w:val="nil"/>
              <w:left w:val="single" w:sz="4" w:space="0" w:color="auto"/>
              <w:bottom w:val="single" w:sz="4" w:space="0" w:color="auto"/>
              <w:right w:val="nil"/>
            </w:tcBorders>
            <w:shd w:val="clear" w:color="auto" w:fill="auto"/>
            <w:vAlign w:val="center"/>
          </w:tcPr>
          <w:p w14:paraId="01C7D7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AAFDE7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7EE264D1"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6BE9845C"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（三）采样</w:t>
            </w:r>
          </w:p>
        </w:tc>
        <w:tc>
          <w:tcPr>
            <w:tcW w:w="1581" w:type="dxa"/>
            <w:tcBorders>
              <w:top w:val="nil"/>
              <w:left w:val="nil"/>
              <w:bottom w:val="single" w:sz="4" w:space="0" w:color="auto"/>
              <w:right w:val="single" w:sz="4" w:space="0" w:color="auto"/>
            </w:tcBorders>
            <w:shd w:val="clear" w:color="auto" w:fill="auto"/>
            <w:vAlign w:val="center"/>
          </w:tcPr>
          <w:p w14:paraId="7887A06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0621675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4A851E1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6FE00A6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0FC1E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32B3C4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CB3CA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87723E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DAA7A6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1.70 </w:t>
            </w:r>
          </w:p>
        </w:tc>
        <w:tc>
          <w:tcPr>
            <w:tcW w:w="877" w:type="dxa"/>
            <w:tcBorders>
              <w:top w:val="nil"/>
              <w:left w:val="nil"/>
              <w:bottom w:val="single" w:sz="4" w:space="0" w:color="auto"/>
              <w:right w:val="single" w:sz="4" w:space="0" w:color="auto"/>
            </w:tcBorders>
            <w:shd w:val="clear" w:color="auto" w:fill="auto"/>
            <w:vAlign w:val="center"/>
          </w:tcPr>
          <w:p w14:paraId="50261DC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single" w:sz="4" w:space="0" w:color="auto"/>
            </w:tcBorders>
            <w:shd w:val="clear" w:color="auto" w:fill="auto"/>
            <w:vAlign w:val="center"/>
          </w:tcPr>
          <w:p w14:paraId="61503D4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0.65 </w:t>
            </w:r>
          </w:p>
        </w:tc>
        <w:tc>
          <w:tcPr>
            <w:tcW w:w="900" w:type="dxa"/>
            <w:tcBorders>
              <w:top w:val="nil"/>
              <w:left w:val="nil"/>
              <w:bottom w:val="single" w:sz="4" w:space="0" w:color="auto"/>
              <w:right w:val="single" w:sz="4" w:space="0" w:color="auto"/>
            </w:tcBorders>
            <w:shd w:val="clear" w:color="auto" w:fill="auto"/>
            <w:vAlign w:val="center"/>
          </w:tcPr>
          <w:p w14:paraId="5E4B56D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1.06 </w:t>
            </w:r>
          </w:p>
        </w:tc>
        <w:tc>
          <w:tcPr>
            <w:tcW w:w="877" w:type="dxa"/>
            <w:tcBorders>
              <w:top w:val="nil"/>
              <w:left w:val="nil"/>
              <w:bottom w:val="single" w:sz="4" w:space="0" w:color="auto"/>
              <w:right w:val="nil"/>
            </w:tcBorders>
            <w:shd w:val="clear" w:color="auto" w:fill="auto"/>
            <w:vAlign w:val="center"/>
          </w:tcPr>
          <w:p w14:paraId="0B4F104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732F768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F086FD4"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4E428F0D"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1.刻槽样</w:t>
            </w:r>
          </w:p>
        </w:tc>
        <w:tc>
          <w:tcPr>
            <w:tcW w:w="1581" w:type="dxa"/>
            <w:tcBorders>
              <w:top w:val="nil"/>
              <w:left w:val="nil"/>
              <w:bottom w:val="single" w:sz="4" w:space="0" w:color="auto"/>
              <w:right w:val="single" w:sz="4" w:space="0" w:color="auto"/>
            </w:tcBorders>
            <w:shd w:val="clear" w:color="auto" w:fill="auto"/>
            <w:vAlign w:val="center"/>
          </w:tcPr>
          <w:p w14:paraId="6A76B9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10×3cm</w:t>
            </w:r>
          </w:p>
        </w:tc>
        <w:tc>
          <w:tcPr>
            <w:tcW w:w="484" w:type="dxa"/>
            <w:tcBorders>
              <w:top w:val="nil"/>
              <w:left w:val="nil"/>
              <w:bottom w:val="single" w:sz="4" w:space="0" w:color="auto"/>
              <w:right w:val="single" w:sz="4" w:space="0" w:color="auto"/>
            </w:tcBorders>
            <w:shd w:val="clear" w:color="auto" w:fill="auto"/>
            <w:vAlign w:val="center"/>
          </w:tcPr>
          <w:p w14:paraId="67B9D35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p>
        </w:tc>
        <w:tc>
          <w:tcPr>
            <w:tcW w:w="819" w:type="dxa"/>
            <w:tcBorders>
              <w:top w:val="nil"/>
              <w:left w:val="nil"/>
              <w:bottom w:val="single" w:sz="4" w:space="0" w:color="auto"/>
              <w:right w:val="single" w:sz="4" w:space="0" w:color="auto"/>
            </w:tcBorders>
            <w:shd w:val="clear" w:color="auto" w:fill="auto"/>
            <w:vAlign w:val="center"/>
          </w:tcPr>
          <w:p w14:paraId="5EED2DA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180</w:t>
            </w:r>
          </w:p>
        </w:tc>
        <w:tc>
          <w:tcPr>
            <w:tcW w:w="716" w:type="dxa"/>
            <w:tcBorders>
              <w:top w:val="nil"/>
              <w:left w:val="nil"/>
              <w:bottom w:val="single" w:sz="4" w:space="0" w:color="auto"/>
              <w:right w:val="single" w:sz="4" w:space="0" w:color="auto"/>
            </w:tcBorders>
            <w:shd w:val="clear" w:color="auto" w:fill="auto"/>
            <w:vAlign w:val="center"/>
          </w:tcPr>
          <w:p w14:paraId="4BFE693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A1655B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90</w:t>
            </w:r>
          </w:p>
        </w:tc>
        <w:tc>
          <w:tcPr>
            <w:tcW w:w="727" w:type="dxa"/>
            <w:tcBorders>
              <w:top w:val="nil"/>
              <w:left w:val="nil"/>
              <w:bottom w:val="single" w:sz="4" w:space="0" w:color="auto"/>
              <w:right w:val="single" w:sz="4" w:space="0" w:color="auto"/>
            </w:tcBorders>
            <w:shd w:val="clear" w:color="auto" w:fill="auto"/>
            <w:vAlign w:val="center"/>
          </w:tcPr>
          <w:p w14:paraId="45E424C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90</w:t>
            </w:r>
          </w:p>
        </w:tc>
        <w:tc>
          <w:tcPr>
            <w:tcW w:w="692" w:type="dxa"/>
            <w:tcBorders>
              <w:top w:val="nil"/>
              <w:left w:val="nil"/>
              <w:bottom w:val="single" w:sz="4" w:space="0" w:color="auto"/>
              <w:right w:val="single" w:sz="4" w:space="0" w:color="auto"/>
            </w:tcBorders>
            <w:shd w:val="clear" w:color="auto" w:fill="auto"/>
            <w:vAlign w:val="center"/>
          </w:tcPr>
          <w:p w14:paraId="5C64B1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DEB0A1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72.00 </w:t>
            </w:r>
          </w:p>
        </w:tc>
        <w:tc>
          <w:tcPr>
            <w:tcW w:w="969" w:type="dxa"/>
            <w:tcBorders>
              <w:top w:val="nil"/>
              <w:left w:val="nil"/>
              <w:bottom w:val="single" w:sz="4" w:space="0" w:color="auto"/>
              <w:right w:val="single" w:sz="4" w:space="0" w:color="auto"/>
            </w:tcBorders>
            <w:shd w:val="clear" w:color="auto" w:fill="auto"/>
            <w:vAlign w:val="center"/>
          </w:tcPr>
          <w:p w14:paraId="5CEFC1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1.30 </w:t>
            </w:r>
          </w:p>
        </w:tc>
        <w:tc>
          <w:tcPr>
            <w:tcW w:w="877" w:type="dxa"/>
            <w:tcBorders>
              <w:top w:val="nil"/>
              <w:left w:val="nil"/>
              <w:bottom w:val="single" w:sz="4" w:space="0" w:color="auto"/>
              <w:right w:val="single" w:sz="4" w:space="0" w:color="auto"/>
            </w:tcBorders>
            <w:shd w:val="clear" w:color="auto" w:fill="auto"/>
            <w:vAlign w:val="center"/>
          </w:tcPr>
          <w:p w14:paraId="74F0185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nil"/>
              <w:bottom w:val="single" w:sz="4" w:space="0" w:color="auto"/>
              <w:right w:val="nil"/>
            </w:tcBorders>
            <w:shd w:val="clear" w:color="auto" w:fill="auto"/>
            <w:vAlign w:val="center"/>
          </w:tcPr>
          <w:p w14:paraId="39E36B2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0.65 </w:t>
            </w:r>
          </w:p>
        </w:tc>
        <w:tc>
          <w:tcPr>
            <w:tcW w:w="900" w:type="dxa"/>
            <w:tcBorders>
              <w:top w:val="nil"/>
              <w:left w:val="single" w:sz="4" w:space="0" w:color="auto"/>
              <w:bottom w:val="single" w:sz="4" w:space="0" w:color="auto"/>
              <w:right w:val="nil"/>
            </w:tcBorders>
            <w:shd w:val="clear" w:color="auto" w:fill="auto"/>
            <w:vAlign w:val="center"/>
          </w:tcPr>
          <w:p w14:paraId="64924FA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0.65 </w:t>
            </w:r>
          </w:p>
        </w:tc>
        <w:tc>
          <w:tcPr>
            <w:tcW w:w="877" w:type="dxa"/>
            <w:tcBorders>
              <w:top w:val="nil"/>
              <w:left w:val="single" w:sz="4" w:space="0" w:color="auto"/>
              <w:bottom w:val="single" w:sz="4" w:space="0" w:color="auto"/>
              <w:right w:val="nil"/>
            </w:tcBorders>
            <w:shd w:val="clear" w:color="auto" w:fill="auto"/>
            <w:vAlign w:val="center"/>
          </w:tcPr>
          <w:p w14:paraId="5C073C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C9C30C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0278CA44"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71B6E59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lastRenderedPageBreak/>
              <w:t>2.岩心样</w:t>
            </w:r>
          </w:p>
        </w:tc>
        <w:tc>
          <w:tcPr>
            <w:tcW w:w="1581" w:type="dxa"/>
            <w:tcBorders>
              <w:top w:val="nil"/>
              <w:left w:val="nil"/>
              <w:bottom w:val="single" w:sz="4" w:space="0" w:color="auto"/>
              <w:right w:val="single" w:sz="4" w:space="0" w:color="auto"/>
            </w:tcBorders>
            <w:shd w:val="clear" w:color="auto" w:fill="auto"/>
            <w:vAlign w:val="center"/>
          </w:tcPr>
          <w:p w14:paraId="1091C57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3504AE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p>
        </w:tc>
        <w:tc>
          <w:tcPr>
            <w:tcW w:w="819" w:type="dxa"/>
            <w:tcBorders>
              <w:top w:val="nil"/>
              <w:left w:val="nil"/>
              <w:bottom w:val="single" w:sz="4" w:space="0" w:color="auto"/>
              <w:right w:val="single" w:sz="4" w:space="0" w:color="auto"/>
            </w:tcBorders>
            <w:shd w:val="clear" w:color="auto" w:fill="auto"/>
            <w:vAlign w:val="center"/>
          </w:tcPr>
          <w:p w14:paraId="7A566B5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170</w:t>
            </w:r>
          </w:p>
        </w:tc>
        <w:tc>
          <w:tcPr>
            <w:tcW w:w="716" w:type="dxa"/>
            <w:tcBorders>
              <w:top w:val="nil"/>
              <w:left w:val="nil"/>
              <w:bottom w:val="single" w:sz="4" w:space="0" w:color="auto"/>
              <w:right w:val="single" w:sz="4" w:space="0" w:color="auto"/>
            </w:tcBorders>
            <w:shd w:val="clear" w:color="auto" w:fill="auto"/>
            <w:vAlign w:val="center"/>
          </w:tcPr>
          <w:p w14:paraId="6061BAC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046749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49F30BE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170</w:t>
            </w:r>
          </w:p>
        </w:tc>
        <w:tc>
          <w:tcPr>
            <w:tcW w:w="692" w:type="dxa"/>
            <w:tcBorders>
              <w:top w:val="nil"/>
              <w:left w:val="nil"/>
              <w:bottom w:val="single" w:sz="4" w:space="0" w:color="auto"/>
              <w:right w:val="single" w:sz="4" w:space="0" w:color="auto"/>
            </w:tcBorders>
            <w:shd w:val="clear" w:color="auto" w:fill="auto"/>
            <w:vAlign w:val="center"/>
          </w:tcPr>
          <w:p w14:paraId="0C1CC1B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63F40D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24.00 </w:t>
            </w:r>
          </w:p>
        </w:tc>
        <w:tc>
          <w:tcPr>
            <w:tcW w:w="969" w:type="dxa"/>
            <w:tcBorders>
              <w:top w:val="nil"/>
              <w:left w:val="nil"/>
              <w:bottom w:val="single" w:sz="4" w:space="0" w:color="auto"/>
              <w:right w:val="single" w:sz="4" w:space="0" w:color="auto"/>
            </w:tcBorders>
            <w:shd w:val="clear" w:color="auto" w:fill="auto"/>
            <w:vAlign w:val="center"/>
          </w:tcPr>
          <w:p w14:paraId="03A6A7D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0.41 </w:t>
            </w:r>
          </w:p>
        </w:tc>
        <w:tc>
          <w:tcPr>
            <w:tcW w:w="877" w:type="dxa"/>
            <w:tcBorders>
              <w:top w:val="nil"/>
              <w:left w:val="nil"/>
              <w:bottom w:val="single" w:sz="4" w:space="0" w:color="auto"/>
              <w:right w:val="nil"/>
            </w:tcBorders>
            <w:shd w:val="clear" w:color="auto" w:fill="auto"/>
            <w:vAlign w:val="center"/>
          </w:tcPr>
          <w:p w14:paraId="2B82682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44E29A1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43DB90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0.41 </w:t>
            </w:r>
          </w:p>
        </w:tc>
        <w:tc>
          <w:tcPr>
            <w:tcW w:w="877" w:type="dxa"/>
            <w:tcBorders>
              <w:top w:val="nil"/>
              <w:left w:val="single" w:sz="4" w:space="0" w:color="auto"/>
              <w:bottom w:val="single" w:sz="4" w:space="0" w:color="auto"/>
              <w:right w:val="nil"/>
            </w:tcBorders>
            <w:shd w:val="clear" w:color="auto" w:fill="auto"/>
            <w:vAlign w:val="center"/>
          </w:tcPr>
          <w:p w14:paraId="0EF0DBA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927446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1318A2E9" w14:textId="77777777">
        <w:trPr>
          <w:trHeight w:val="90"/>
          <w:jc w:val="center"/>
        </w:trPr>
        <w:tc>
          <w:tcPr>
            <w:tcW w:w="1882" w:type="dxa"/>
            <w:tcBorders>
              <w:top w:val="nil"/>
              <w:left w:val="nil"/>
              <w:bottom w:val="single" w:sz="4" w:space="0" w:color="auto"/>
              <w:right w:val="single" w:sz="4" w:space="0" w:color="auto"/>
            </w:tcBorders>
            <w:shd w:val="clear" w:color="auto" w:fill="auto"/>
            <w:vAlign w:val="center"/>
          </w:tcPr>
          <w:p w14:paraId="6EF43CCF"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（四）</w:t>
            </w:r>
            <w:proofErr w:type="gramStart"/>
            <w:r>
              <w:rPr>
                <w:rFonts w:ascii="仿宋" w:eastAsia="仿宋" w:hAnsi="仿宋" w:cs="仿宋" w:hint="eastAsia"/>
                <w:kern w:val="0"/>
              </w:rPr>
              <w:t>岩矿心</w:t>
            </w:r>
            <w:proofErr w:type="gramEnd"/>
            <w:r>
              <w:rPr>
                <w:rFonts w:ascii="仿宋" w:eastAsia="仿宋" w:hAnsi="仿宋" w:cs="仿宋" w:hint="eastAsia"/>
                <w:kern w:val="0"/>
              </w:rPr>
              <w:t>保管</w:t>
            </w:r>
          </w:p>
        </w:tc>
        <w:tc>
          <w:tcPr>
            <w:tcW w:w="1581" w:type="dxa"/>
            <w:tcBorders>
              <w:top w:val="nil"/>
              <w:left w:val="nil"/>
              <w:bottom w:val="single" w:sz="4" w:space="0" w:color="auto"/>
              <w:right w:val="single" w:sz="4" w:space="0" w:color="auto"/>
            </w:tcBorders>
            <w:shd w:val="clear" w:color="auto" w:fill="auto"/>
            <w:vAlign w:val="center"/>
          </w:tcPr>
          <w:p w14:paraId="2ACDD48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55FFFA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m</w:t>
            </w:r>
          </w:p>
        </w:tc>
        <w:tc>
          <w:tcPr>
            <w:tcW w:w="819" w:type="dxa"/>
            <w:tcBorders>
              <w:top w:val="nil"/>
              <w:left w:val="nil"/>
              <w:bottom w:val="single" w:sz="4" w:space="0" w:color="auto"/>
              <w:right w:val="single" w:sz="4" w:space="0" w:color="auto"/>
            </w:tcBorders>
            <w:shd w:val="clear" w:color="auto" w:fill="auto"/>
            <w:vAlign w:val="center"/>
          </w:tcPr>
          <w:p w14:paraId="3EDFD97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1700</w:t>
            </w:r>
          </w:p>
        </w:tc>
        <w:tc>
          <w:tcPr>
            <w:tcW w:w="716" w:type="dxa"/>
            <w:tcBorders>
              <w:top w:val="nil"/>
              <w:left w:val="nil"/>
              <w:bottom w:val="single" w:sz="4" w:space="0" w:color="auto"/>
              <w:right w:val="single" w:sz="4" w:space="0" w:color="auto"/>
            </w:tcBorders>
            <w:shd w:val="clear" w:color="auto" w:fill="auto"/>
            <w:vAlign w:val="center"/>
          </w:tcPr>
          <w:p w14:paraId="2CA5EF9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74E4388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7259B5B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1700</w:t>
            </w:r>
          </w:p>
        </w:tc>
        <w:tc>
          <w:tcPr>
            <w:tcW w:w="692" w:type="dxa"/>
            <w:tcBorders>
              <w:top w:val="nil"/>
              <w:left w:val="nil"/>
              <w:bottom w:val="single" w:sz="4" w:space="0" w:color="auto"/>
              <w:right w:val="single" w:sz="4" w:space="0" w:color="auto"/>
            </w:tcBorders>
            <w:shd w:val="clear" w:color="auto" w:fill="auto"/>
            <w:vAlign w:val="center"/>
          </w:tcPr>
          <w:p w14:paraId="769CEE2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7D68D1F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969" w:type="dxa"/>
            <w:tcBorders>
              <w:top w:val="nil"/>
              <w:left w:val="nil"/>
              <w:bottom w:val="single" w:sz="4" w:space="0" w:color="auto"/>
              <w:right w:val="single" w:sz="4" w:space="0" w:color="auto"/>
            </w:tcBorders>
            <w:shd w:val="clear" w:color="auto" w:fill="auto"/>
            <w:vAlign w:val="center"/>
          </w:tcPr>
          <w:p w14:paraId="394CBAF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3.06 </w:t>
            </w:r>
          </w:p>
        </w:tc>
        <w:tc>
          <w:tcPr>
            <w:tcW w:w="877" w:type="dxa"/>
            <w:tcBorders>
              <w:top w:val="nil"/>
              <w:left w:val="nil"/>
              <w:bottom w:val="single" w:sz="4" w:space="0" w:color="auto"/>
              <w:right w:val="nil"/>
            </w:tcBorders>
            <w:shd w:val="clear" w:color="auto" w:fill="auto"/>
            <w:vAlign w:val="center"/>
          </w:tcPr>
          <w:p w14:paraId="4FAC75E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263434A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3BD3B4D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3.06 </w:t>
            </w:r>
          </w:p>
        </w:tc>
        <w:tc>
          <w:tcPr>
            <w:tcW w:w="877" w:type="dxa"/>
            <w:tcBorders>
              <w:top w:val="nil"/>
              <w:left w:val="single" w:sz="4" w:space="0" w:color="auto"/>
              <w:bottom w:val="single" w:sz="4" w:space="0" w:color="auto"/>
              <w:right w:val="nil"/>
            </w:tcBorders>
            <w:shd w:val="clear" w:color="auto" w:fill="auto"/>
            <w:vAlign w:val="center"/>
          </w:tcPr>
          <w:p w14:paraId="43CC95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1A9CF96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地区调整系数1.2</w:t>
            </w:r>
          </w:p>
        </w:tc>
      </w:tr>
      <w:tr w:rsidR="00CA5775" w14:paraId="791E2207" w14:textId="77777777">
        <w:trPr>
          <w:trHeight w:val="238"/>
          <w:jc w:val="center"/>
        </w:trPr>
        <w:tc>
          <w:tcPr>
            <w:tcW w:w="1882" w:type="dxa"/>
            <w:tcBorders>
              <w:top w:val="nil"/>
              <w:left w:val="nil"/>
              <w:bottom w:val="single" w:sz="4" w:space="0" w:color="auto"/>
              <w:right w:val="single" w:sz="4" w:space="0" w:color="auto"/>
            </w:tcBorders>
            <w:shd w:val="clear" w:color="auto" w:fill="auto"/>
            <w:vAlign w:val="center"/>
          </w:tcPr>
          <w:p w14:paraId="332E8ADA"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（五）设计论证编写</w:t>
            </w:r>
          </w:p>
        </w:tc>
        <w:tc>
          <w:tcPr>
            <w:tcW w:w="1581" w:type="dxa"/>
            <w:tcBorders>
              <w:top w:val="nil"/>
              <w:left w:val="nil"/>
              <w:bottom w:val="single" w:sz="4" w:space="0" w:color="auto"/>
              <w:right w:val="single" w:sz="4" w:space="0" w:color="auto"/>
            </w:tcBorders>
            <w:shd w:val="clear" w:color="auto" w:fill="auto"/>
            <w:vAlign w:val="center"/>
          </w:tcPr>
          <w:p w14:paraId="1B91AE9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EE428E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2011EE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100B2B4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1787445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3B5499E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7A077B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221DE16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6F5C12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77" w:type="dxa"/>
            <w:tcBorders>
              <w:top w:val="nil"/>
              <w:left w:val="nil"/>
              <w:bottom w:val="single" w:sz="4" w:space="0" w:color="auto"/>
              <w:right w:val="nil"/>
            </w:tcBorders>
            <w:shd w:val="clear" w:color="auto" w:fill="auto"/>
            <w:vAlign w:val="center"/>
          </w:tcPr>
          <w:p w14:paraId="3A44E81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88" w:type="dxa"/>
            <w:tcBorders>
              <w:top w:val="nil"/>
              <w:left w:val="single" w:sz="4" w:space="0" w:color="auto"/>
              <w:bottom w:val="single" w:sz="4" w:space="0" w:color="auto"/>
              <w:right w:val="nil"/>
            </w:tcBorders>
            <w:shd w:val="clear" w:color="auto" w:fill="auto"/>
            <w:vAlign w:val="center"/>
          </w:tcPr>
          <w:p w14:paraId="0088763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0E2C479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3C25DD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6297EAF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76951972"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140C6300"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1、矿产评价</w:t>
            </w:r>
          </w:p>
        </w:tc>
        <w:tc>
          <w:tcPr>
            <w:tcW w:w="1581" w:type="dxa"/>
            <w:tcBorders>
              <w:top w:val="nil"/>
              <w:left w:val="nil"/>
              <w:bottom w:val="single" w:sz="4" w:space="0" w:color="auto"/>
              <w:right w:val="single" w:sz="4" w:space="0" w:color="auto"/>
            </w:tcBorders>
            <w:shd w:val="clear" w:color="auto" w:fill="auto"/>
            <w:vAlign w:val="center"/>
          </w:tcPr>
          <w:p w14:paraId="3A3EC59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52F6D2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份</w:t>
            </w:r>
          </w:p>
        </w:tc>
        <w:tc>
          <w:tcPr>
            <w:tcW w:w="819" w:type="dxa"/>
            <w:tcBorders>
              <w:top w:val="nil"/>
              <w:left w:val="nil"/>
              <w:bottom w:val="single" w:sz="4" w:space="0" w:color="auto"/>
              <w:right w:val="single" w:sz="4" w:space="0" w:color="auto"/>
            </w:tcBorders>
            <w:shd w:val="clear" w:color="auto" w:fill="auto"/>
            <w:vAlign w:val="center"/>
          </w:tcPr>
          <w:p w14:paraId="577C351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530D496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04" w:type="dxa"/>
            <w:tcBorders>
              <w:top w:val="nil"/>
              <w:left w:val="nil"/>
              <w:bottom w:val="single" w:sz="4" w:space="0" w:color="auto"/>
              <w:right w:val="single" w:sz="4" w:space="0" w:color="auto"/>
            </w:tcBorders>
            <w:shd w:val="clear" w:color="auto" w:fill="auto"/>
            <w:vAlign w:val="center"/>
          </w:tcPr>
          <w:p w14:paraId="3FC51DE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817FC1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B2E861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2DA559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60000.00 </w:t>
            </w:r>
          </w:p>
        </w:tc>
        <w:tc>
          <w:tcPr>
            <w:tcW w:w="969" w:type="dxa"/>
            <w:tcBorders>
              <w:top w:val="nil"/>
              <w:left w:val="nil"/>
              <w:bottom w:val="single" w:sz="4" w:space="0" w:color="auto"/>
              <w:right w:val="single" w:sz="4" w:space="0" w:color="auto"/>
            </w:tcBorders>
            <w:shd w:val="clear" w:color="auto" w:fill="auto"/>
            <w:vAlign w:val="center"/>
          </w:tcPr>
          <w:p w14:paraId="6D11DDF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77" w:type="dxa"/>
            <w:tcBorders>
              <w:top w:val="nil"/>
              <w:left w:val="nil"/>
              <w:bottom w:val="single" w:sz="4" w:space="0" w:color="auto"/>
              <w:right w:val="nil"/>
            </w:tcBorders>
            <w:shd w:val="clear" w:color="auto" w:fill="auto"/>
            <w:vAlign w:val="center"/>
          </w:tcPr>
          <w:p w14:paraId="617D265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88" w:type="dxa"/>
            <w:tcBorders>
              <w:top w:val="nil"/>
              <w:left w:val="single" w:sz="4" w:space="0" w:color="auto"/>
              <w:bottom w:val="single" w:sz="4" w:space="0" w:color="auto"/>
              <w:right w:val="nil"/>
            </w:tcBorders>
            <w:shd w:val="clear" w:color="auto" w:fill="auto"/>
            <w:vAlign w:val="center"/>
          </w:tcPr>
          <w:p w14:paraId="1934E11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1CAC61D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1C321BD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604" w:type="dxa"/>
            <w:tcBorders>
              <w:top w:val="nil"/>
              <w:left w:val="single" w:sz="4" w:space="0" w:color="auto"/>
              <w:bottom w:val="single" w:sz="4" w:space="0" w:color="auto"/>
              <w:right w:val="nil"/>
            </w:tcBorders>
            <w:shd w:val="clear" w:color="auto" w:fill="auto"/>
            <w:vAlign w:val="center"/>
          </w:tcPr>
          <w:p w14:paraId="496303C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945D150" w14:textId="77777777">
        <w:trPr>
          <w:trHeight w:val="484"/>
          <w:jc w:val="center"/>
        </w:trPr>
        <w:tc>
          <w:tcPr>
            <w:tcW w:w="1882" w:type="dxa"/>
            <w:tcBorders>
              <w:top w:val="nil"/>
              <w:left w:val="nil"/>
              <w:bottom w:val="single" w:sz="4" w:space="0" w:color="auto"/>
              <w:right w:val="single" w:sz="4" w:space="0" w:color="auto"/>
            </w:tcBorders>
            <w:shd w:val="clear" w:color="auto" w:fill="auto"/>
            <w:vAlign w:val="center"/>
          </w:tcPr>
          <w:p w14:paraId="50FE2C0A"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（六）综合研究及编写报告</w:t>
            </w:r>
          </w:p>
        </w:tc>
        <w:tc>
          <w:tcPr>
            <w:tcW w:w="1581" w:type="dxa"/>
            <w:tcBorders>
              <w:top w:val="nil"/>
              <w:left w:val="nil"/>
              <w:bottom w:val="single" w:sz="4" w:space="0" w:color="auto"/>
              <w:right w:val="single" w:sz="4" w:space="0" w:color="auto"/>
            </w:tcBorders>
            <w:shd w:val="clear" w:color="auto" w:fill="auto"/>
            <w:vAlign w:val="center"/>
          </w:tcPr>
          <w:p w14:paraId="41EC5EC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3FC449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FE0485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A43481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232173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6B25A7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346A41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811CAB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7D99B4F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877" w:type="dxa"/>
            <w:tcBorders>
              <w:top w:val="nil"/>
              <w:left w:val="nil"/>
              <w:bottom w:val="single" w:sz="4" w:space="0" w:color="auto"/>
              <w:right w:val="nil"/>
            </w:tcBorders>
            <w:shd w:val="clear" w:color="auto" w:fill="auto"/>
            <w:vAlign w:val="center"/>
          </w:tcPr>
          <w:p w14:paraId="0CBFC78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455C2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5914C25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C710C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1604" w:type="dxa"/>
            <w:tcBorders>
              <w:top w:val="nil"/>
              <w:left w:val="single" w:sz="4" w:space="0" w:color="auto"/>
              <w:bottom w:val="single" w:sz="4" w:space="0" w:color="auto"/>
              <w:right w:val="nil"/>
            </w:tcBorders>
            <w:shd w:val="clear" w:color="auto" w:fill="auto"/>
            <w:vAlign w:val="center"/>
          </w:tcPr>
          <w:p w14:paraId="6809C13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2BDC6B2F"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667BD9B4"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1、矿产评价</w:t>
            </w:r>
          </w:p>
        </w:tc>
        <w:tc>
          <w:tcPr>
            <w:tcW w:w="1581" w:type="dxa"/>
            <w:tcBorders>
              <w:top w:val="nil"/>
              <w:left w:val="nil"/>
              <w:bottom w:val="single" w:sz="4" w:space="0" w:color="auto"/>
              <w:right w:val="single" w:sz="4" w:space="0" w:color="auto"/>
            </w:tcBorders>
            <w:shd w:val="clear" w:color="auto" w:fill="auto"/>
            <w:vAlign w:val="center"/>
          </w:tcPr>
          <w:p w14:paraId="385BC0F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3306466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12C8B21F"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3865FFA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C0E03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00AE46C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8DD18F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51417E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EE49E4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877" w:type="dxa"/>
            <w:tcBorders>
              <w:top w:val="nil"/>
              <w:left w:val="nil"/>
              <w:bottom w:val="single" w:sz="4" w:space="0" w:color="auto"/>
              <w:right w:val="nil"/>
            </w:tcBorders>
            <w:shd w:val="clear" w:color="auto" w:fill="auto"/>
            <w:vAlign w:val="center"/>
          </w:tcPr>
          <w:p w14:paraId="6398E29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B39515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0F2169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4259DB0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1604" w:type="dxa"/>
            <w:tcBorders>
              <w:top w:val="nil"/>
              <w:left w:val="single" w:sz="4" w:space="0" w:color="auto"/>
              <w:bottom w:val="single" w:sz="4" w:space="0" w:color="auto"/>
              <w:right w:val="nil"/>
            </w:tcBorders>
            <w:shd w:val="clear" w:color="auto" w:fill="auto"/>
            <w:vAlign w:val="center"/>
          </w:tcPr>
          <w:p w14:paraId="0C336CAA"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061185D5"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4208B11B"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总经费＞1000万元</w:t>
            </w:r>
          </w:p>
        </w:tc>
        <w:tc>
          <w:tcPr>
            <w:tcW w:w="1581" w:type="dxa"/>
            <w:tcBorders>
              <w:top w:val="nil"/>
              <w:left w:val="nil"/>
              <w:bottom w:val="single" w:sz="4" w:space="0" w:color="auto"/>
              <w:right w:val="single" w:sz="4" w:space="0" w:color="auto"/>
            </w:tcBorders>
            <w:shd w:val="clear" w:color="auto" w:fill="auto"/>
            <w:vAlign w:val="center"/>
          </w:tcPr>
          <w:p w14:paraId="627F3A2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45E64F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份</w:t>
            </w:r>
          </w:p>
        </w:tc>
        <w:tc>
          <w:tcPr>
            <w:tcW w:w="819" w:type="dxa"/>
            <w:tcBorders>
              <w:top w:val="nil"/>
              <w:left w:val="nil"/>
              <w:bottom w:val="single" w:sz="4" w:space="0" w:color="auto"/>
              <w:right w:val="single" w:sz="4" w:space="0" w:color="auto"/>
            </w:tcBorders>
            <w:shd w:val="clear" w:color="auto" w:fill="auto"/>
            <w:vAlign w:val="center"/>
          </w:tcPr>
          <w:p w14:paraId="2F733C4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72DC3D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0621932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115E36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4FC1C9C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1131" w:type="dxa"/>
            <w:tcBorders>
              <w:top w:val="nil"/>
              <w:left w:val="nil"/>
              <w:bottom w:val="single" w:sz="4" w:space="0" w:color="auto"/>
              <w:right w:val="single" w:sz="4" w:space="0" w:color="auto"/>
            </w:tcBorders>
            <w:shd w:val="clear" w:color="000000" w:fill="FFFFFF"/>
            <w:vAlign w:val="center"/>
          </w:tcPr>
          <w:p w14:paraId="5866853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180000.00 </w:t>
            </w:r>
          </w:p>
        </w:tc>
        <w:tc>
          <w:tcPr>
            <w:tcW w:w="969" w:type="dxa"/>
            <w:tcBorders>
              <w:top w:val="nil"/>
              <w:left w:val="nil"/>
              <w:bottom w:val="single" w:sz="4" w:space="0" w:color="auto"/>
              <w:right w:val="single" w:sz="4" w:space="0" w:color="auto"/>
            </w:tcBorders>
            <w:shd w:val="clear" w:color="auto" w:fill="auto"/>
            <w:vAlign w:val="center"/>
          </w:tcPr>
          <w:p w14:paraId="7011C2C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877" w:type="dxa"/>
            <w:tcBorders>
              <w:top w:val="nil"/>
              <w:left w:val="nil"/>
              <w:bottom w:val="single" w:sz="4" w:space="0" w:color="auto"/>
              <w:right w:val="nil"/>
            </w:tcBorders>
            <w:shd w:val="clear" w:color="auto" w:fill="auto"/>
            <w:vAlign w:val="center"/>
          </w:tcPr>
          <w:p w14:paraId="746B56A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54E7AA8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56857B2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59D30C1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18.00 </w:t>
            </w:r>
          </w:p>
        </w:tc>
        <w:tc>
          <w:tcPr>
            <w:tcW w:w="1604" w:type="dxa"/>
            <w:tcBorders>
              <w:top w:val="nil"/>
              <w:left w:val="single" w:sz="4" w:space="0" w:color="auto"/>
              <w:bottom w:val="single" w:sz="4" w:space="0" w:color="auto"/>
              <w:right w:val="nil"/>
            </w:tcBorders>
            <w:shd w:val="clear" w:color="auto" w:fill="auto"/>
            <w:vAlign w:val="center"/>
          </w:tcPr>
          <w:p w14:paraId="1082D42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D3F0519"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6947EF8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（七）报告印刷</w:t>
            </w:r>
          </w:p>
        </w:tc>
        <w:tc>
          <w:tcPr>
            <w:tcW w:w="1581" w:type="dxa"/>
            <w:tcBorders>
              <w:top w:val="nil"/>
              <w:left w:val="nil"/>
              <w:bottom w:val="single" w:sz="4" w:space="0" w:color="auto"/>
              <w:right w:val="single" w:sz="4" w:space="0" w:color="auto"/>
            </w:tcBorders>
            <w:shd w:val="clear" w:color="auto" w:fill="auto"/>
            <w:vAlign w:val="center"/>
          </w:tcPr>
          <w:p w14:paraId="07BDF6C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DAFE74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0047C212"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BECE00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95ACB2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1B2F726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0644A2D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122838F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2C1E6FA4"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77" w:type="dxa"/>
            <w:tcBorders>
              <w:top w:val="nil"/>
              <w:left w:val="nil"/>
              <w:bottom w:val="single" w:sz="4" w:space="0" w:color="auto"/>
              <w:right w:val="nil"/>
            </w:tcBorders>
            <w:shd w:val="clear" w:color="auto" w:fill="auto"/>
            <w:vAlign w:val="center"/>
          </w:tcPr>
          <w:p w14:paraId="26ADAF7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7031F7C5"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47FB249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08B7C7F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1604" w:type="dxa"/>
            <w:tcBorders>
              <w:top w:val="nil"/>
              <w:left w:val="single" w:sz="4" w:space="0" w:color="auto"/>
              <w:bottom w:val="single" w:sz="4" w:space="0" w:color="auto"/>
              <w:right w:val="nil"/>
            </w:tcBorders>
            <w:shd w:val="clear" w:color="auto" w:fill="auto"/>
            <w:vAlign w:val="center"/>
          </w:tcPr>
          <w:p w14:paraId="0D7E3189"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59EBEC80" w14:textId="77777777">
        <w:trPr>
          <w:trHeight w:val="267"/>
          <w:jc w:val="center"/>
        </w:trPr>
        <w:tc>
          <w:tcPr>
            <w:tcW w:w="1882" w:type="dxa"/>
            <w:tcBorders>
              <w:top w:val="nil"/>
              <w:left w:val="nil"/>
              <w:bottom w:val="single" w:sz="4" w:space="0" w:color="auto"/>
              <w:right w:val="single" w:sz="4" w:space="0" w:color="auto"/>
            </w:tcBorders>
            <w:shd w:val="clear" w:color="auto" w:fill="auto"/>
            <w:vAlign w:val="center"/>
          </w:tcPr>
          <w:p w14:paraId="35B36FFE" w14:textId="77777777" w:rsidR="00CA5775" w:rsidRDefault="001A1445">
            <w:pPr>
              <w:widowControl/>
              <w:autoSpaceDN w:val="0"/>
              <w:snapToGrid w:val="0"/>
              <w:jc w:val="left"/>
              <w:rPr>
                <w:rFonts w:ascii="仿宋" w:eastAsia="仿宋" w:hAnsi="仿宋" w:cs="仿宋" w:hint="eastAsia"/>
                <w:kern w:val="0"/>
              </w:rPr>
            </w:pPr>
            <w:r>
              <w:rPr>
                <w:rFonts w:ascii="仿宋" w:eastAsia="仿宋" w:hAnsi="仿宋" w:cs="仿宋" w:hint="eastAsia"/>
                <w:kern w:val="0"/>
              </w:rPr>
              <w:t>1、矿产评价</w:t>
            </w:r>
          </w:p>
        </w:tc>
        <w:tc>
          <w:tcPr>
            <w:tcW w:w="1581" w:type="dxa"/>
            <w:tcBorders>
              <w:top w:val="nil"/>
              <w:left w:val="nil"/>
              <w:bottom w:val="single" w:sz="4" w:space="0" w:color="auto"/>
              <w:right w:val="single" w:sz="4" w:space="0" w:color="auto"/>
            </w:tcBorders>
            <w:shd w:val="clear" w:color="auto" w:fill="auto"/>
            <w:vAlign w:val="center"/>
          </w:tcPr>
          <w:p w14:paraId="3FDC29E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7C41745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份</w:t>
            </w:r>
          </w:p>
        </w:tc>
        <w:tc>
          <w:tcPr>
            <w:tcW w:w="819" w:type="dxa"/>
            <w:tcBorders>
              <w:top w:val="nil"/>
              <w:left w:val="nil"/>
              <w:bottom w:val="single" w:sz="4" w:space="0" w:color="auto"/>
              <w:right w:val="single" w:sz="4" w:space="0" w:color="auto"/>
            </w:tcBorders>
            <w:shd w:val="clear" w:color="auto" w:fill="auto"/>
            <w:vAlign w:val="center"/>
          </w:tcPr>
          <w:p w14:paraId="76180DA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716" w:type="dxa"/>
            <w:tcBorders>
              <w:top w:val="nil"/>
              <w:left w:val="nil"/>
              <w:bottom w:val="single" w:sz="4" w:space="0" w:color="auto"/>
              <w:right w:val="single" w:sz="4" w:space="0" w:color="auto"/>
            </w:tcBorders>
            <w:shd w:val="clear" w:color="auto" w:fill="auto"/>
            <w:vAlign w:val="center"/>
          </w:tcPr>
          <w:p w14:paraId="13CFE156"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9045FDC"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7DE3691"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12E022A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1</w:t>
            </w:r>
          </w:p>
        </w:tc>
        <w:tc>
          <w:tcPr>
            <w:tcW w:w="1131" w:type="dxa"/>
            <w:tcBorders>
              <w:top w:val="nil"/>
              <w:left w:val="nil"/>
              <w:bottom w:val="single" w:sz="4" w:space="0" w:color="auto"/>
              <w:right w:val="single" w:sz="4" w:space="0" w:color="auto"/>
            </w:tcBorders>
            <w:shd w:val="clear" w:color="000000" w:fill="FFFFFF"/>
            <w:vAlign w:val="center"/>
          </w:tcPr>
          <w:p w14:paraId="3B9D5F0B"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60000.00 </w:t>
            </w:r>
          </w:p>
        </w:tc>
        <w:tc>
          <w:tcPr>
            <w:tcW w:w="969" w:type="dxa"/>
            <w:tcBorders>
              <w:top w:val="nil"/>
              <w:left w:val="nil"/>
              <w:bottom w:val="single" w:sz="4" w:space="0" w:color="auto"/>
              <w:right w:val="single" w:sz="4" w:space="0" w:color="auto"/>
            </w:tcBorders>
            <w:shd w:val="clear" w:color="auto" w:fill="auto"/>
            <w:vAlign w:val="center"/>
          </w:tcPr>
          <w:p w14:paraId="1F53F9B2"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877" w:type="dxa"/>
            <w:tcBorders>
              <w:top w:val="nil"/>
              <w:left w:val="nil"/>
              <w:bottom w:val="single" w:sz="4" w:space="0" w:color="auto"/>
              <w:right w:val="nil"/>
            </w:tcBorders>
            <w:shd w:val="clear" w:color="auto" w:fill="auto"/>
            <w:vAlign w:val="center"/>
          </w:tcPr>
          <w:p w14:paraId="739EED30"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88" w:type="dxa"/>
            <w:tcBorders>
              <w:top w:val="nil"/>
              <w:left w:val="single" w:sz="4" w:space="0" w:color="auto"/>
              <w:bottom w:val="single" w:sz="4" w:space="0" w:color="auto"/>
              <w:right w:val="nil"/>
            </w:tcBorders>
            <w:shd w:val="clear" w:color="auto" w:fill="auto"/>
            <w:vAlign w:val="center"/>
          </w:tcPr>
          <w:p w14:paraId="32FE4E3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900" w:type="dxa"/>
            <w:tcBorders>
              <w:top w:val="nil"/>
              <w:left w:val="single" w:sz="4" w:space="0" w:color="auto"/>
              <w:bottom w:val="single" w:sz="4" w:space="0" w:color="auto"/>
              <w:right w:val="nil"/>
            </w:tcBorders>
            <w:shd w:val="clear" w:color="auto" w:fill="auto"/>
            <w:vAlign w:val="center"/>
          </w:tcPr>
          <w:p w14:paraId="610C411E"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c>
          <w:tcPr>
            <w:tcW w:w="877" w:type="dxa"/>
            <w:tcBorders>
              <w:top w:val="nil"/>
              <w:left w:val="single" w:sz="4" w:space="0" w:color="auto"/>
              <w:bottom w:val="single" w:sz="4" w:space="0" w:color="auto"/>
              <w:right w:val="nil"/>
            </w:tcBorders>
            <w:shd w:val="clear" w:color="auto" w:fill="auto"/>
            <w:vAlign w:val="center"/>
          </w:tcPr>
          <w:p w14:paraId="2E2AF643"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6.00 </w:t>
            </w:r>
          </w:p>
        </w:tc>
        <w:tc>
          <w:tcPr>
            <w:tcW w:w="1604" w:type="dxa"/>
            <w:tcBorders>
              <w:top w:val="nil"/>
              <w:left w:val="single" w:sz="4" w:space="0" w:color="auto"/>
              <w:bottom w:val="single" w:sz="4" w:space="0" w:color="auto"/>
              <w:right w:val="nil"/>
            </w:tcBorders>
            <w:shd w:val="clear" w:color="auto" w:fill="auto"/>
            <w:vAlign w:val="center"/>
          </w:tcPr>
          <w:p w14:paraId="4136446D"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r w:rsidR="00CA5775" w14:paraId="37488A0A" w14:textId="77777777">
        <w:trPr>
          <w:trHeight w:val="430"/>
          <w:jc w:val="center"/>
        </w:trPr>
        <w:tc>
          <w:tcPr>
            <w:tcW w:w="1882" w:type="dxa"/>
            <w:tcBorders>
              <w:top w:val="nil"/>
              <w:left w:val="nil"/>
              <w:bottom w:val="single" w:sz="4" w:space="0" w:color="auto"/>
              <w:right w:val="single" w:sz="4" w:space="0" w:color="auto"/>
            </w:tcBorders>
            <w:shd w:val="clear" w:color="auto" w:fill="auto"/>
            <w:vAlign w:val="center"/>
          </w:tcPr>
          <w:p w14:paraId="4ADCE1B6"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十三、工地建筑</w:t>
            </w:r>
          </w:p>
        </w:tc>
        <w:tc>
          <w:tcPr>
            <w:tcW w:w="1581" w:type="dxa"/>
            <w:tcBorders>
              <w:top w:val="nil"/>
              <w:left w:val="nil"/>
              <w:bottom w:val="single" w:sz="4" w:space="0" w:color="auto"/>
              <w:right w:val="single" w:sz="4" w:space="0" w:color="auto"/>
            </w:tcBorders>
            <w:shd w:val="clear" w:color="auto" w:fill="auto"/>
            <w:vAlign w:val="center"/>
          </w:tcPr>
          <w:p w14:paraId="16CBDC9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5DA155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3A70D8C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1639636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32A610E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27E2214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2923EB6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620A87E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490BF58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62.51 </w:t>
            </w:r>
          </w:p>
        </w:tc>
        <w:tc>
          <w:tcPr>
            <w:tcW w:w="877" w:type="dxa"/>
            <w:tcBorders>
              <w:top w:val="nil"/>
              <w:left w:val="nil"/>
              <w:bottom w:val="single" w:sz="4" w:space="0" w:color="auto"/>
              <w:right w:val="single" w:sz="4" w:space="0" w:color="auto"/>
            </w:tcBorders>
            <w:shd w:val="clear" w:color="auto" w:fill="auto"/>
            <w:vAlign w:val="center"/>
          </w:tcPr>
          <w:p w14:paraId="6AD6B1E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28.63 </w:t>
            </w:r>
          </w:p>
        </w:tc>
        <w:tc>
          <w:tcPr>
            <w:tcW w:w="888" w:type="dxa"/>
            <w:tcBorders>
              <w:top w:val="nil"/>
              <w:left w:val="nil"/>
              <w:bottom w:val="single" w:sz="4" w:space="0" w:color="auto"/>
              <w:right w:val="single" w:sz="4" w:space="0" w:color="auto"/>
            </w:tcBorders>
            <w:shd w:val="clear" w:color="auto" w:fill="auto"/>
            <w:vAlign w:val="center"/>
          </w:tcPr>
          <w:p w14:paraId="4974BD4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12.62 </w:t>
            </w:r>
          </w:p>
        </w:tc>
        <w:tc>
          <w:tcPr>
            <w:tcW w:w="900" w:type="dxa"/>
            <w:tcBorders>
              <w:top w:val="nil"/>
              <w:left w:val="nil"/>
              <w:bottom w:val="single" w:sz="4" w:space="0" w:color="auto"/>
              <w:right w:val="single" w:sz="4" w:space="0" w:color="auto"/>
            </w:tcBorders>
            <w:shd w:val="clear" w:color="auto" w:fill="auto"/>
            <w:vAlign w:val="center"/>
          </w:tcPr>
          <w:p w14:paraId="1E8ECB2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21.26 </w:t>
            </w:r>
          </w:p>
        </w:tc>
        <w:tc>
          <w:tcPr>
            <w:tcW w:w="877" w:type="dxa"/>
            <w:tcBorders>
              <w:top w:val="nil"/>
              <w:left w:val="nil"/>
              <w:bottom w:val="single" w:sz="4" w:space="0" w:color="auto"/>
              <w:right w:val="single" w:sz="4" w:space="0" w:color="auto"/>
            </w:tcBorders>
            <w:shd w:val="clear" w:color="auto" w:fill="auto"/>
            <w:vAlign w:val="center"/>
          </w:tcPr>
          <w:p w14:paraId="67154A8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0.00 </w:t>
            </w:r>
          </w:p>
        </w:tc>
        <w:tc>
          <w:tcPr>
            <w:tcW w:w="1604" w:type="dxa"/>
            <w:tcBorders>
              <w:top w:val="nil"/>
              <w:left w:val="nil"/>
              <w:bottom w:val="single" w:sz="4" w:space="0" w:color="auto"/>
              <w:right w:val="nil"/>
            </w:tcBorders>
            <w:shd w:val="clear" w:color="auto" w:fill="auto"/>
            <w:vAlign w:val="center"/>
          </w:tcPr>
          <w:p w14:paraId="36D8D3F7"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野外工费的7.66%计算</w:t>
            </w:r>
          </w:p>
        </w:tc>
      </w:tr>
      <w:tr w:rsidR="00CA5775" w14:paraId="011EDA08" w14:textId="77777777">
        <w:trPr>
          <w:trHeight w:val="339"/>
          <w:jc w:val="center"/>
        </w:trPr>
        <w:tc>
          <w:tcPr>
            <w:tcW w:w="1882" w:type="dxa"/>
            <w:tcBorders>
              <w:top w:val="nil"/>
              <w:left w:val="nil"/>
              <w:bottom w:val="single" w:sz="4" w:space="0" w:color="auto"/>
              <w:right w:val="single" w:sz="4" w:space="0" w:color="auto"/>
            </w:tcBorders>
            <w:shd w:val="clear" w:color="auto" w:fill="auto"/>
            <w:vAlign w:val="center"/>
          </w:tcPr>
          <w:p w14:paraId="74E47D44" w14:textId="77777777" w:rsidR="00CA5775" w:rsidRDefault="001A1445">
            <w:pPr>
              <w:widowControl/>
              <w:autoSpaceDN w:val="0"/>
              <w:snapToGrid w:val="0"/>
              <w:jc w:val="left"/>
              <w:rPr>
                <w:rFonts w:ascii="仿宋" w:eastAsia="仿宋" w:hAnsi="仿宋" w:cs="仿宋" w:hint="eastAsia"/>
                <w:bCs/>
                <w:kern w:val="0"/>
              </w:rPr>
            </w:pPr>
            <w:r>
              <w:rPr>
                <w:rFonts w:ascii="仿宋" w:eastAsia="仿宋" w:hAnsi="仿宋" w:cs="仿宋" w:hint="eastAsia"/>
                <w:bCs/>
                <w:kern w:val="0"/>
              </w:rPr>
              <w:t>十四、税金</w:t>
            </w:r>
          </w:p>
        </w:tc>
        <w:tc>
          <w:tcPr>
            <w:tcW w:w="1581" w:type="dxa"/>
            <w:tcBorders>
              <w:top w:val="nil"/>
              <w:left w:val="nil"/>
              <w:bottom w:val="single" w:sz="4" w:space="0" w:color="auto"/>
              <w:right w:val="single" w:sz="4" w:space="0" w:color="auto"/>
            </w:tcBorders>
            <w:shd w:val="clear" w:color="auto" w:fill="auto"/>
            <w:vAlign w:val="center"/>
          </w:tcPr>
          <w:p w14:paraId="7CA69F8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1F42C16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5F0271A5"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7BCEAFF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4342701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66D269C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3131188A"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43873BC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60D0C5F"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68.55 </w:t>
            </w:r>
          </w:p>
        </w:tc>
        <w:tc>
          <w:tcPr>
            <w:tcW w:w="877" w:type="dxa"/>
            <w:tcBorders>
              <w:top w:val="nil"/>
              <w:left w:val="nil"/>
              <w:bottom w:val="single" w:sz="4" w:space="0" w:color="auto"/>
              <w:right w:val="single" w:sz="4" w:space="0" w:color="auto"/>
            </w:tcBorders>
            <w:shd w:val="clear" w:color="auto" w:fill="auto"/>
            <w:vAlign w:val="center"/>
          </w:tcPr>
          <w:p w14:paraId="2DA0728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35.51 </w:t>
            </w:r>
          </w:p>
        </w:tc>
        <w:tc>
          <w:tcPr>
            <w:tcW w:w="888" w:type="dxa"/>
            <w:tcBorders>
              <w:top w:val="nil"/>
              <w:left w:val="nil"/>
              <w:bottom w:val="single" w:sz="4" w:space="0" w:color="auto"/>
              <w:right w:val="single" w:sz="4" w:space="0" w:color="auto"/>
            </w:tcBorders>
            <w:shd w:val="clear" w:color="auto" w:fill="auto"/>
            <w:vAlign w:val="center"/>
          </w:tcPr>
          <w:p w14:paraId="7F55781B"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12.90 </w:t>
            </w:r>
          </w:p>
        </w:tc>
        <w:tc>
          <w:tcPr>
            <w:tcW w:w="900" w:type="dxa"/>
            <w:tcBorders>
              <w:top w:val="nil"/>
              <w:left w:val="nil"/>
              <w:bottom w:val="single" w:sz="4" w:space="0" w:color="auto"/>
              <w:right w:val="single" w:sz="4" w:space="0" w:color="auto"/>
            </w:tcBorders>
            <w:shd w:val="clear" w:color="auto" w:fill="auto"/>
            <w:vAlign w:val="center"/>
          </w:tcPr>
          <w:p w14:paraId="0CED9B53"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18.69 </w:t>
            </w:r>
          </w:p>
        </w:tc>
        <w:tc>
          <w:tcPr>
            <w:tcW w:w="877" w:type="dxa"/>
            <w:tcBorders>
              <w:top w:val="nil"/>
              <w:left w:val="nil"/>
              <w:bottom w:val="single" w:sz="4" w:space="0" w:color="auto"/>
              <w:right w:val="single" w:sz="4" w:space="0" w:color="auto"/>
            </w:tcBorders>
            <w:shd w:val="clear" w:color="auto" w:fill="auto"/>
            <w:vAlign w:val="center"/>
          </w:tcPr>
          <w:p w14:paraId="126C67D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1.44 </w:t>
            </w:r>
          </w:p>
        </w:tc>
        <w:tc>
          <w:tcPr>
            <w:tcW w:w="1604" w:type="dxa"/>
            <w:tcBorders>
              <w:top w:val="nil"/>
              <w:left w:val="nil"/>
              <w:bottom w:val="single" w:sz="4" w:space="0" w:color="auto"/>
              <w:right w:val="nil"/>
            </w:tcBorders>
            <w:shd w:val="clear" w:color="auto" w:fill="auto"/>
            <w:vAlign w:val="center"/>
          </w:tcPr>
          <w:p w14:paraId="63D86EC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总经费的6%计算</w:t>
            </w:r>
          </w:p>
        </w:tc>
      </w:tr>
      <w:tr w:rsidR="00CA5775" w14:paraId="002A1A8C" w14:textId="77777777">
        <w:trPr>
          <w:trHeight w:val="301"/>
          <w:jc w:val="center"/>
        </w:trPr>
        <w:tc>
          <w:tcPr>
            <w:tcW w:w="1882" w:type="dxa"/>
            <w:tcBorders>
              <w:top w:val="nil"/>
              <w:left w:val="nil"/>
              <w:bottom w:val="single" w:sz="4" w:space="0" w:color="auto"/>
              <w:right w:val="single" w:sz="4" w:space="0" w:color="auto"/>
            </w:tcBorders>
            <w:shd w:val="clear" w:color="auto" w:fill="auto"/>
            <w:vAlign w:val="center"/>
          </w:tcPr>
          <w:p w14:paraId="179F238D"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总    计</w:t>
            </w:r>
          </w:p>
        </w:tc>
        <w:tc>
          <w:tcPr>
            <w:tcW w:w="1581" w:type="dxa"/>
            <w:tcBorders>
              <w:top w:val="nil"/>
              <w:left w:val="nil"/>
              <w:bottom w:val="single" w:sz="4" w:space="0" w:color="auto"/>
              <w:right w:val="single" w:sz="4" w:space="0" w:color="auto"/>
            </w:tcBorders>
            <w:shd w:val="clear" w:color="auto" w:fill="auto"/>
            <w:vAlign w:val="center"/>
          </w:tcPr>
          <w:p w14:paraId="4F23860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484" w:type="dxa"/>
            <w:tcBorders>
              <w:top w:val="nil"/>
              <w:left w:val="nil"/>
              <w:bottom w:val="single" w:sz="4" w:space="0" w:color="auto"/>
              <w:right w:val="single" w:sz="4" w:space="0" w:color="auto"/>
            </w:tcBorders>
            <w:shd w:val="clear" w:color="auto" w:fill="auto"/>
            <w:vAlign w:val="center"/>
          </w:tcPr>
          <w:p w14:paraId="20D8B908"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819" w:type="dxa"/>
            <w:tcBorders>
              <w:top w:val="nil"/>
              <w:left w:val="nil"/>
              <w:bottom w:val="single" w:sz="4" w:space="0" w:color="auto"/>
              <w:right w:val="single" w:sz="4" w:space="0" w:color="auto"/>
            </w:tcBorders>
            <w:shd w:val="clear" w:color="auto" w:fill="auto"/>
            <w:vAlign w:val="center"/>
          </w:tcPr>
          <w:p w14:paraId="353F2FD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16" w:type="dxa"/>
            <w:tcBorders>
              <w:top w:val="nil"/>
              <w:left w:val="nil"/>
              <w:bottom w:val="single" w:sz="4" w:space="0" w:color="auto"/>
              <w:right w:val="single" w:sz="4" w:space="0" w:color="auto"/>
            </w:tcBorders>
            <w:shd w:val="clear" w:color="auto" w:fill="auto"/>
            <w:vAlign w:val="center"/>
          </w:tcPr>
          <w:p w14:paraId="541B0CF7"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04" w:type="dxa"/>
            <w:tcBorders>
              <w:top w:val="nil"/>
              <w:left w:val="nil"/>
              <w:bottom w:val="single" w:sz="4" w:space="0" w:color="auto"/>
              <w:right w:val="single" w:sz="4" w:space="0" w:color="auto"/>
            </w:tcBorders>
            <w:shd w:val="clear" w:color="auto" w:fill="auto"/>
            <w:vAlign w:val="center"/>
          </w:tcPr>
          <w:p w14:paraId="2CCD52F9"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727" w:type="dxa"/>
            <w:tcBorders>
              <w:top w:val="nil"/>
              <w:left w:val="nil"/>
              <w:bottom w:val="single" w:sz="4" w:space="0" w:color="auto"/>
              <w:right w:val="single" w:sz="4" w:space="0" w:color="auto"/>
            </w:tcBorders>
            <w:shd w:val="clear" w:color="auto" w:fill="auto"/>
            <w:vAlign w:val="center"/>
          </w:tcPr>
          <w:p w14:paraId="5BF4DBD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692" w:type="dxa"/>
            <w:tcBorders>
              <w:top w:val="nil"/>
              <w:left w:val="nil"/>
              <w:bottom w:val="single" w:sz="4" w:space="0" w:color="auto"/>
              <w:right w:val="single" w:sz="4" w:space="0" w:color="auto"/>
            </w:tcBorders>
            <w:shd w:val="clear" w:color="auto" w:fill="auto"/>
            <w:vAlign w:val="center"/>
          </w:tcPr>
          <w:p w14:paraId="5BA3C37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1131" w:type="dxa"/>
            <w:tcBorders>
              <w:top w:val="nil"/>
              <w:left w:val="nil"/>
              <w:bottom w:val="single" w:sz="4" w:space="0" w:color="auto"/>
              <w:right w:val="single" w:sz="4" w:space="0" w:color="auto"/>
            </w:tcBorders>
            <w:shd w:val="clear" w:color="000000" w:fill="FFFFFF"/>
            <w:vAlign w:val="center"/>
          </w:tcPr>
          <w:p w14:paraId="348DA031"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　</w:t>
            </w:r>
          </w:p>
        </w:tc>
        <w:tc>
          <w:tcPr>
            <w:tcW w:w="969" w:type="dxa"/>
            <w:tcBorders>
              <w:top w:val="nil"/>
              <w:left w:val="nil"/>
              <w:bottom w:val="single" w:sz="4" w:space="0" w:color="auto"/>
              <w:right w:val="single" w:sz="4" w:space="0" w:color="auto"/>
            </w:tcBorders>
            <w:shd w:val="clear" w:color="auto" w:fill="auto"/>
            <w:vAlign w:val="center"/>
          </w:tcPr>
          <w:p w14:paraId="38473EFC"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1211.00 </w:t>
            </w:r>
          </w:p>
        </w:tc>
        <w:tc>
          <w:tcPr>
            <w:tcW w:w="877" w:type="dxa"/>
            <w:tcBorders>
              <w:top w:val="nil"/>
              <w:left w:val="nil"/>
              <w:bottom w:val="single" w:sz="4" w:space="0" w:color="auto"/>
              <w:right w:val="single" w:sz="4" w:space="0" w:color="auto"/>
            </w:tcBorders>
            <w:shd w:val="clear" w:color="auto" w:fill="auto"/>
            <w:vAlign w:val="center"/>
          </w:tcPr>
          <w:p w14:paraId="20481274"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627.39 </w:t>
            </w:r>
          </w:p>
        </w:tc>
        <w:tc>
          <w:tcPr>
            <w:tcW w:w="888" w:type="dxa"/>
            <w:tcBorders>
              <w:top w:val="nil"/>
              <w:left w:val="nil"/>
              <w:bottom w:val="single" w:sz="4" w:space="0" w:color="auto"/>
              <w:right w:val="single" w:sz="4" w:space="0" w:color="auto"/>
            </w:tcBorders>
            <w:shd w:val="clear" w:color="auto" w:fill="auto"/>
            <w:vAlign w:val="center"/>
          </w:tcPr>
          <w:p w14:paraId="07F8BBDE"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227.95 </w:t>
            </w:r>
          </w:p>
        </w:tc>
        <w:tc>
          <w:tcPr>
            <w:tcW w:w="900" w:type="dxa"/>
            <w:tcBorders>
              <w:top w:val="nil"/>
              <w:left w:val="nil"/>
              <w:bottom w:val="single" w:sz="4" w:space="0" w:color="auto"/>
              <w:right w:val="single" w:sz="4" w:space="0" w:color="auto"/>
            </w:tcBorders>
            <w:shd w:val="clear" w:color="auto" w:fill="auto"/>
            <w:vAlign w:val="center"/>
          </w:tcPr>
          <w:p w14:paraId="6C4BF150"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330.22 </w:t>
            </w:r>
          </w:p>
        </w:tc>
        <w:tc>
          <w:tcPr>
            <w:tcW w:w="877" w:type="dxa"/>
            <w:tcBorders>
              <w:top w:val="nil"/>
              <w:left w:val="nil"/>
              <w:bottom w:val="single" w:sz="4" w:space="0" w:color="auto"/>
              <w:right w:val="single" w:sz="4" w:space="0" w:color="auto"/>
            </w:tcBorders>
            <w:shd w:val="clear" w:color="auto" w:fill="auto"/>
            <w:vAlign w:val="center"/>
          </w:tcPr>
          <w:p w14:paraId="387576B6" w14:textId="77777777" w:rsidR="00CA5775" w:rsidRDefault="001A1445">
            <w:pPr>
              <w:widowControl/>
              <w:autoSpaceDN w:val="0"/>
              <w:snapToGrid w:val="0"/>
              <w:jc w:val="center"/>
              <w:rPr>
                <w:rFonts w:ascii="仿宋" w:eastAsia="仿宋" w:hAnsi="仿宋" w:cs="仿宋" w:hint="eastAsia"/>
                <w:bCs/>
                <w:kern w:val="0"/>
              </w:rPr>
            </w:pPr>
            <w:r>
              <w:rPr>
                <w:rFonts w:ascii="仿宋" w:eastAsia="仿宋" w:hAnsi="仿宋" w:cs="仿宋" w:hint="eastAsia"/>
                <w:bCs/>
                <w:kern w:val="0"/>
              </w:rPr>
              <w:t xml:space="preserve">25.44 </w:t>
            </w:r>
          </w:p>
        </w:tc>
        <w:tc>
          <w:tcPr>
            <w:tcW w:w="1604" w:type="dxa"/>
            <w:tcBorders>
              <w:top w:val="nil"/>
              <w:left w:val="nil"/>
              <w:bottom w:val="single" w:sz="4" w:space="0" w:color="auto"/>
              <w:right w:val="nil"/>
            </w:tcBorders>
            <w:shd w:val="clear" w:color="auto" w:fill="auto"/>
            <w:vAlign w:val="center"/>
          </w:tcPr>
          <w:p w14:paraId="0D57E648" w14:textId="77777777" w:rsidR="00CA5775" w:rsidRDefault="001A1445">
            <w:pPr>
              <w:widowControl/>
              <w:autoSpaceDN w:val="0"/>
              <w:snapToGrid w:val="0"/>
              <w:jc w:val="center"/>
              <w:rPr>
                <w:rFonts w:ascii="仿宋" w:eastAsia="仿宋" w:hAnsi="仿宋" w:cs="仿宋" w:hint="eastAsia"/>
                <w:kern w:val="0"/>
              </w:rPr>
            </w:pPr>
            <w:r>
              <w:rPr>
                <w:rFonts w:ascii="仿宋" w:eastAsia="仿宋" w:hAnsi="仿宋" w:cs="仿宋" w:hint="eastAsia"/>
                <w:kern w:val="0"/>
              </w:rPr>
              <w:t xml:space="preserve">　</w:t>
            </w:r>
          </w:p>
        </w:tc>
      </w:tr>
    </w:tbl>
    <w:p w14:paraId="594A3080" w14:textId="77777777" w:rsidR="00CA5775" w:rsidRDefault="00CA5775">
      <w:pPr>
        <w:rPr>
          <w:rFonts w:ascii="仿宋" w:eastAsia="仿宋" w:hAnsi="仿宋" w:hint="eastAsia"/>
        </w:rPr>
      </w:pPr>
    </w:p>
    <w:sectPr w:rsidR="00CA5775">
      <w:pgSz w:w="16838" w:h="11906" w:orient="landscape"/>
      <w:pgMar w:top="1440" w:right="1080" w:bottom="1440" w:left="1080" w:header="851" w:footer="992" w:gutter="0"/>
      <w:cols w:space="425"/>
      <w:docGrid w:linePitch="3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dministrator" w:date="2025-04-11T09:13:00Z" w:initials="A">
    <w:p w14:paraId="75A2C254" w14:textId="38D29878" w:rsidR="00BC38A6" w:rsidRDefault="00BC38A6">
      <w:pPr>
        <w:pStyle w:val="a5"/>
        <w:ind w:firstLine="420"/>
      </w:pPr>
      <w:r>
        <w:rPr>
          <w:rStyle w:val="af6"/>
        </w:rPr>
        <w:annotationRef/>
      </w:r>
      <w:r>
        <w:rPr>
          <w:rFonts w:hint="eastAsia"/>
        </w:rPr>
        <w:t>招投标方案序言</w:t>
      </w:r>
      <w:r>
        <w:rPr>
          <w:rFonts w:hint="eastAsia"/>
        </w:rPr>
        <w:t>+</w:t>
      </w:r>
      <w:r>
        <w:rPr>
          <w:rFonts w:hint="eastAsia"/>
        </w:rPr>
        <w:t>基本情况</w:t>
      </w:r>
    </w:p>
  </w:comment>
  <w:comment w:id="7" w:author="Administrator" w:date="2025-04-11T09:16:00Z" w:initials="A">
    <w:p w14:paraId="02301827" w14:textId="52A1BD9F" w:rsidR="00BC38A6" w:rsidRDefault="00BC38A6">
      <w:pPr>
        <w:pStyle w:val="a5"/>
        <w:ind w:firstLine="420"/>
      </w:pPr>
      <w:r>
        <w:rPr>
          <w:rStyle w:val="af6"/>
        </w:rPr>
        <w:annotationRef/>
      </w:r>
      <w:r>
        <w:rPr>
          <w:rFonts w:hint="eastAsia"/>
        </w:rPr>
        <w:t>地区调整系数</w:t>
      </w:r>
      <w:r>
        <w:rPr>
          <w:rFonts w:hint="eastAsia"/>
        </w:rPr>
        <w:t xml:space="preserve"> </w:t>
      </w:r>
      <w:proofErr w:type="gramStart"/>
      <w:r>
        <w:rPr>
          <w:rFonts w:hint="eastAsia"/>
        </w:rPr>
        <w:t>建表查询</w:t>
      </w:r>
      <w:proofErr w:type="gramEnd"/>
    </w:p>
  </w:comment>
  <w:comment w:id="9" w:author="Administrator" w:date="2025-04-11T09:20:00Z" w:initials="A">
    <w:p w14:paraId="21F44E96" w14:textId="4F104104" w:rsidR="00BC38A6" w:rsidRDefault="00BC38A6">
      <w:pPr>
        <w:pStyle w:val="a5"/>
        <w:ind w:firstLine="420"/>
      </w:pPr>
      <w:r>
        <w:rPr>
          <w:rStyle w:val="af6"/>
        </w:rPr>
        <w:annotationRef/>
      </w:r>
      <w:r>
        <w:rPr>
          <w:rFonts w:hint="eastAsia"/>
        </w:rPr>
        <w:t>第二节，调查区位置交通自然经济地理概况</w:t>
      </w:r>
    </w:p>
  </w:comment>
  <w:comment w:id="10" w:author="Administrator" w:date="2025-04-21T11:02:00Z" w:initials="A">
    <w:p w14:paraId="18B0E3B6" w14:textId="2322DF86" w:rsidR="00206052" w:rsidRDefault="00206052">
      <w:pPr>
        <w:pStyle w:val="a5"/>
        <w:ind w:firstLine="420"/>
      </w:pPr>
      <w:r>
        <w:rPr>
          <w:rStyle w:val="af6"/>
        </w:rPr>
        <w:annotationRef/>
      </w:r>
      <w:r>
        <w:rPr>
          <w:rFonts w:hint="eastAsia"/>
        </w:rPr>
        <w:t>人工判断</w:t>
      </w:r>
    </w:p>
  </w:comment>
  <w:comment w:id="11" w:author="Administrator" w:date="2025-04-11T09:22:00Z" w:initials="A">
    <w:p w14:paraId="739444F8" w14:textId="77777777" w:rsidR="0069762D" w:rsidRPr="0093731C" w:rsidRDefault="00BC38A6" w:rsidP="0069762D">
      <w:pPr>
        <w:pStyle w:val="2"/>
        <w:wordWrap w:val="0"/>
        <w:rPr>
          <w:rFonts w:hint="eastAsia"/>
          <w:b/>
          <w:bCs w:val="0"/>
        </w:rPr>
      </w:pPr>
      <w:r>
        <w:rPr>
          <w:rStyle w:val="af6"/>
        </w:rPr>
        <w:annotationRef/>
      </w:r>
      <w:bookmarkStart w:id="12" w:name="_Toc69410675"/>
      <w:bookmarkStart w:id="13" w:name="_Toc76457300"/>
      <w:bookmarkStart w:id="14" w:name="_Toc351507295"/>
      <w:bookmarkStart w:id="15" w:name="_Toc307238331"/>
      <w:bookmarkStart w:id="16" w:name="_Toc190878185"/>
      <w:r w:rsidR="0069762D" w:rsidRPr="0093731C">
        <w:rPr>
          <w:rFonts w:hint="eastAsia"/>
          <w:bCs w:val="0"/>
        </w:rPr>
        <w:t xml:space="preserve">第二节  </w:t>
      </w:r>
      <w:r w:rsidR="0069762D" w:rsidRPr="0093731C">
        <w:rPr>
          <w:rFonts w:hint="eastAsia"/>
          <w:bCs w:val="0"/>
        </w:rPr>
        <w:t>调查区位置交通、自然经济地理概况</w:t>
      </w:r>
      <w:bookmarkEnd w:id="12"/>
      <w:bookmarkEnd w:id="13"/>
      <w:bookmarkEnd w:id="14"/>
      <w:bookmarkEnd w:id="15"/>
      <w:bookmarkEnd w:id="16"/>
    </w:p>
    <w:p w14:paraId="416AAE31" w14:textId="77777777" w:rsidR="0069762D" w:rsidRPr="0093731C" w:rsidRDefault="0069762D" w:rsidP="0069762D">
      <w:pPr>
        <w:pStyle w:val="3"/>
        <w:wordWrap w:val="0"/>
        <w:ind w:firstLine="560"/>
        <w:rPr>
          <w:rFonts w:hint="eastAsia"/>
        </w:rPr>
      </w:pPr>
      <w:bookmarkStart w:id="17" w:name="_Toc159492185"/>
      <w:r w:rsidRPr="0093731C">
        <w:rPr>
          <w:rFonts w:hint="eastAsia"/>
        </w:rPr>
        <w:t>2、自然经济地理概况</w:t>
      </w:r>
      <w:bookmarkEnd w:id="17"/>
    </w:p>
    <w:p w14:paraId="3D9B07C0" w14:textId="1A26D3A9" w:rsidR="00BC38A6" w:rsidRPr="0069762D" w:rsidRDefault="00BC38A6">
      <w:pPr>
        <w:pStyle w:val="a5"/>
        <w:ind w:firstLine="420"/>
      </w:pPr>
    </w:p>
  </w:comment>
  <w:comment w:id="20" w:author="Administrator" w:date="2025-04-11T09:38:00Z" w:initials="A">
    <w:p w14:paraId="3D49D7D3" w14:textId="58BC2B5C" w:rsidR="00356552" w:rsidRDefault="00356552">
      <w:pPr>
        <w:pStyle w:val="a5"/>
        <w:ind w:firstLine="420"/>
      </w:pPr>
      <w:r>
        <w:rPr>
          <w:rStyle w:val="af6"/>
        </w:rPr>
        <w:annotationRef/>
      </w:r>
      <w:r>
        <w:rPr>
          <w:rFonts w:hint="eastAsia"/>
        </w:rPr>
        <w:t>第三章压缩而来，较复杂</w:t>
      </w:r>
    </w:p>
  </w:comment>
  <w:comment w:id="22" w:author="Administrator" w:date="2025-04-11T09:56:00Z" w:initials="A">
    <w:p w14:paraId="52E53EA2" w14:textId="77777777" w:rsidR="005C551B" w:rsidRDefault="005C551B">
      <w:pPr>
        <w:pStyle w:val="a5"/>
        <w:ind w:firstLine="420"/>
      </w:pPr>
      <w:r>
        <w:rPr>
          <w:rStyle w:val="af6"/>
        </w:rPr>
        <w:annotationRef/>
      </w:r>
      <w:r>
        <w:rPr>
          <w:rFonts w:hint="eastAsia"/>
        </w:rPr>
        <w:t>地质调查预算标准，第二章，地质复杂程度分类</w:t>
      </w:r>
    </w:p>
    <w:p w14:paraId="3FA2C5EE" w14:textId="0825FA9D" w:rsidR="005C551B" w:rsidRDefault="005C551B">
      <w:pPr>
        <w:pStyle w:val="a5"/>
        <w:ind w:firstLine="420"/>
      </w:pPr>
      <w:r>
        <w:rPr>
          <w:rFonts w:hint="eastAsia"/>
        </w:rPr>
        <w:t>判断条件模糊，判断依据描述复杂，怎样定量化表述</w:t>
      </w:r>
    </w:p>
    <w:p w14:paraId="21F370FA" w14:textId="6917B4D8" w:rsidR="005C551B" w:rsidRDefault="005C551B">
      <w:pPr>
        <w:pStyle w:val="a5"/>
        <w:ind w:firstLine="420"/>
      </w:pPr>
      <w:r>
        <w:rPr>
          <w:noProof/>
        </w:rPr>
        <w:drawing>
          <wp:inline distT="0" distB="0" distL="0" distR="0" wp14:anchorId="4D81B050" wp14:editId="088C6E6E">
            <wp:extent cx="4667250" cy="575189"/>
            <wp:effectExtent l="0" t="0" r="0" b="0"/>
            <wp:docPr id="1054559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9198" name=""/>
                    <pic:cNvPicPr/>
                  </pic:nvPicPr>
                  <pic:blipFill>
                    <a:blip r:embed="rId1"/>
                    <a:stretch>
                      <a:fillRect/>
                    </a:stretch>
                  </pic:blipFill>
                  <pic:spPr>
                    <a:xfrm>
                      <a:off x="0" y="0"/>
                      <a:ext cx="4784257" cy="589609"/>
                    </a:xfrm>
                    <a:prstGeom prst="rect">
                      <a:avLst/>
                    </a:prstGeom>
                  </pic:spPr>
                </pic:pic>
              </a:graphicData>
            </a:graphic>
          </wp:inline>
        </w:drawing>
      </w:r>
    </w:p>
  </w:comment>
  <w:comment w:id="23" w:author="Administrator" w:date="2025-04-11T10:03:00Z" w:initials="A">
    <w:p w14:paraId="5BC4A588" w14:textId="77777777" w:rsidR="005C551B" w:rsidRDefault="005C551B">
      <w:pPr>
        <w:pStyle w:val="a5"/>
        <w:ind w:firstLine="420"/>
      </w:pPr>
      <w:r>
        <w:rPr>
          <w:rStyle w:val="af6"/>
        </w:rPr>
        <w:annotationRef/>
      </w:r>
      <w:r>
        <w:rPr>
          <w:rFonts w:hint="eastAsia"/>
        </w:rPr>
        <w:t>岩石类型判断问题同上</w:t>
      </w:r>
    </w:p>
    <w:p w14:paraId="6BE42F20" w14:textId="50365532" w:rsidR="005C551B" w:rsidRDefault="005C551B">
      <w:pPr>
        <w:pStyle w:val="a5"/>
        <w:ind w:firstLine="420"/>
      </w:pPr>
      <w:r w:rsidRPr="005C551B">
        <w:rPr>
          <w:noProof/>
        </w:rPr>
        <w:drawing>
          <wp:inline distT="0" distB="0" distL="0" distR="0" wp14:anchorId="4F6F4DC2" wp14:editId="4EB8E56E">
            <wp:extent cx="2609850" cy="2615962"/>
            <wp:effectExtent l="0" t="0" r="0" b="0"/>
            <wp:docPr id="2145806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06588" name=""/>
                    <pic:cNvPicPr/>
                  </pic:nvPicPr>
                  <pic:blipFill>
                    <a:blip r:embed="rId2"/>
                    <a:stretch>
                      <a:fillRect/>
                    </a:stretch>
                  </pic:blipFill>
                  <pic:spPr>
                    <a:xfrm>
                      <a:off x="0" y="0"/>
                      <a:ext cx="2617631" cy="2623761"/>
                    </a:xfrm>
                    <a:prstGeom prst="rect">
                      <a:avLst/>
                    </a:prstGeom>
                  </pic:spPr>
                </pic:pic>
              </a:graphicData>
            </a:graphic>
          </wp:inline>
        </w:drawing>
      </w:r>
    </w:p>
  </w:comment>
  <w:comment w:id="24" w:author="Administrator" w:date="2025-04-11T10:00:00Z" w:initials="A">
    <w:p w14:paraId="67076D82" w14:textId="77777777" w:rsidR="005C551B" w:rsidRDefault="005C551B">
      <w:pPr>
        <w:pStyle w:val="a5"/>
        <w:ind w:firstLine="420"/>
      </w:pPr>
      <w:r>
        <w:rPr>
          <w:rStyle w:val="af6"/>
        </w:rPr>
        <w:annotationRef/>
      </w:r>
      <w:r>
        <w:rPr>
          <w:rFonts w:hint="eastAsia"/>
        </w:rPr>
        <w:t>地址解译判定标准，问题同上</w:t>
      </w:r>
    </w:p>
    <w:p w14:paraId="65F4F189" w14:textId="49BDB516" w:rsidR="005C551B" w:rsidRDefault="005C551B">
      <w:pPr>
        <w:pStyle w:val="a5"/>
        <w:ind w:firstLine="420"/>
      </w:pPr>
      <w:r w:rsidRPr="005C551B">
        <w:rPr>
          <w:noProof/>
        </w:rPr>
        <w:drawing>
          <wp:inline distT="0" distB="0" distL="0" distR="0" wp14:anchorId="0DD8E1E4" wp14:editId="20F0781F">
            <wp:extent cx="2562225" cy="1014988"/>
            <wp:effectExtent l="0" t="0" r="0" b="0"/>
            <wp:docPr id="164162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2663" name=""/>
                    <pic:cNvPicPr/>
                  </pic:nvPicPr>
                  <pic:blipFill>
                    <a:blip r:embed="rId3"/>
                    <a:stretch>
                      <a:fillRect/>
                    </a:stretch>
                  </pic:blipFill>
                  <pic:spPr>
                    <a:xfrm>
                      <a:off x="0" y="0"/>
                      <a:ext cx="2576762" cy="1020746"/>
                    </a:xfrm>
                    <a:prstGeom prst="rect">
                      <a:avLst/>
                    </a:prstGeom>
                  </pic:spPr>
                </pic:pic>
              </a:graphicData>
            </a:graphic>
          </wp:inline>
        </w:drawing>
      </w:r>
    </w:p>
  </w:comment>
  <w:comment w:id="25" w:author="Administrator" w:date="2025-04-21T14:39:00Z" w:initials="A">
    <w:p w14:paraId="2A1B71B3" w14:textId="271FA479" w:rsidR="00206052" w:rsidRDefault="00206052">
      <w:pPr>
        <w:pStyle w:val="a5"/>
        <w:ind w:firstLine="420"/>
      </w:pPr>
      <w:r>
        <w:rPr>
          <w:rStyle w:val="af6"/>
        </w:rPr>
        <w:annotationRef/>
      </w:r>
      <w:r>
        <w:rPr>
          <w:rFonts w:hint="eastAsia"/>
        </w:rPr>
        <w:t>未见于技术标，是否是模板</w:t>
      </w:r>
    </w:p>
  </w:comment>
  <w:comment w:id="26" w:author="Administrator" w:date="2025-04-11T10:08:00Z" w:initials="A">
    <w:p w14:paraId="46AA6AE1" w14:textId="0BDFE7E5" w:rsidR="00BB6DB0" w:rsidRDefault="00BB6DB0">
      <w:pPr>
        <w:pStyle w:val="a5"/>
        <w:ind w:firstLine="420"/>
      </w:pPr>
      <w:r>
        <w:rPr>
          <w:rStyle w:val="af6"/>
        </w:rPr>
        <w:annotationRef/>
      </w:r>
      <w:r>
        <w:rPr>
          <w:rFonts w:hint="eastAsia"/>
        </w:rPr>
        <w:t>第六章，主要实物工作量，表</w:t>
      </w:r>
      <w:r>
        <w:rPr>
          <w:rFonts w:hint="eastAsia"/>
        </w:rPr>
        <w:t>6-1</w:t>
      </w:r>
    </w:p>
  </w:comment>
  <w:comment w:id="29" w:author="Administrator" w:date="2025-04-21T14:13:00Z" w:initials="A">
    <w:p w14:paraId="24C17B9B" w14:textId="068EA9F9" w:rsidR="00206052" w:rsidRDefault="00206052">
      <w:pPr>
        <w:pStyle w:val="a5"/>
        <w:ind w:firstLine="420"/>
      </w:pPr>
      <w:r>
        <w:rPr>
          <w:rStyle w:val="af6"/>
        </w:rPr>
        <w:annotationRef/>
      </w:r>
      <w:r>
        <w:rPr>
          <w:rFonts w:hint="eastAsia"/>
        </w:rPr>
        <w:t>第七章，预期提交成果</w:t>
      </w:r>
    </w:p>
  </w:comment>
  <w:comment w:id="31" w:author="Administrator" w:date="2025-04-16T09:08:00Z" w:initials="A">
    <w:p w14:paraId="5F49D870" w14:textId="729A2704" w:rsidR="001A1445" w:rsidRDefault="001A1445">
      <w:pPr>
        <w:pStyle w:val="a5"/>
        <w:ind w:firstLine="420"/>
      </w:pPr>
      <w:r>
        <w:rPr>
          <w:rStyle w:val="af6"/>
        </w:rPr>
        <w:annotationRef/>
      </w:r>
      <w:r>
        <w:rPr>
          <w:rFonts w:hint="eastAsia"/>
        </w:rPr>
        <w:t>主要实物工作量第一节</w:t>
      </w:r>
    </w:p>
  </w:comment>
  <w:comment w:id="34" w:author="Administrator" w:date="2025-04-21T11:09:00Z" w:initials="A">
    <w:p w14:paraId="0BE5CADC" w14:textId="58B33656" w:rsidR="00206052" w:rsidRDefault="00206052">
      <w:pPr>
        <w:pStyle w:val="a5"/>
        <w:ind w:firstLine="420"/>
      </w:pPr>
      <w:r>
        <w:rPr>
          <w:rStyle w:val="af6"/>
        </w:rPr>
        <w:annotationRef/>
      </w:r>
      <w:r>
        <w:rPr>
          <w:rFonts w:hint="eastAsia"/>
        </w:rPr>
        <w:t>套话吗</w:t>
      </w:r>
    </w:p>
  </w:comment>
  <w:comment w:id="35" w:author="Administrator" w:date="2025-04-11T10:36:00Z" w:initials="A">
    <w:p w14:paraId="70779882" w14:textId="24399467" w:rsidR="00CA6DEC" w:rsidRDefault="00CA6DEC">
      <w:pPr>
        <w:pStyle w:val="a5"/>
        <w:ind w:firstLine="420"/>
      </w:pPr>
      <w:r>
        <w:rPr>
          <w:rStyle w:val="af6"/>
        </w:rPr>
        <w:annotationRef/>
      </w:r>
      <w:r>
        <w:rPr>
          <w:noProof/>
        </w:rPr>
        <w:drawing>
          <wp:inline distT="0" distB="0" distL="0" distR="0" wp14:anchorId="4FFEFF2B" wp14:editId="7732ECC6">
            <wp:extent cx="2486025" cy="1391475"/>
            <wp:effectExtent l="0" t="0" r="0" b="0"/>
            <wp:docPr id="112162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23117" name=""/>
                    <pic:cNvPicPr/>
                  </pic:nvPicPr>
                  <pic:blipFill>
                    <a:blip r:embed="rId4"/>
                    <a:stretch>
                      <a:fillRect/>
                    </a:stretch>
                  </pic:blipFill>
                  <pic:spPr>
                    <a:xfrm>
                      <a:off x="0" y="0"/>
                      <a:ext cx="2496567" cy="1397376"/>
                    </a:xfrm>
                    <a:prstGeom prst="rect">
                      <a:avLst/>
                    </a:prstGeom>
                  </pic:spPr>
                </pic:pic>
              </a:graphicData>
            </a:graphic>
          </wp:inline>
        </w:drawing>
      </w:r>
    </w:p>
  </w:comment>
  <w:comment w:id="36" w:author="Administrator" w:date="2025-04-11T10:36:00Z" w:initials="A">
    <w:p w14:paraId="29058636" w14:textId="5BBBF9CC" w:rsidR="00CA6DEC" w:rsidRDefault="00CA6DEC">
      <w:pPr>
        <w:pStyle w:val="a5"/>
        <w:ind w:firstLine="420"/>
      </w:pPr>
      <w:r>
        <w:rPr>
          <w:rStyle w:val="af6"/>
        </w:rPr>
        <w:annotationRef/>
      </w:r>
      <w:r w:rsidRPr="00CA6DEC">
        <w:rPr>
          <w:noProof/>
        </w:rPr>
        <w:drawing>
          <wp:inline distT="0" distB="0" distL="0" distR="0" wp14:anchorId="556AFE8B" wp14:editId="14FE0773">
            <wp:extent cx="2457450" cy="1205650"/>
            <wp:effectExtent l="0" t="0" r="0" b="0"/>
            <wp:docPr id="237919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19039" name=""/>
                    <pic:cNvPicPr/>
                  </pic:nvPicPr>
                  <pic:blipFill>
                    <a:blip r:embed="rId5"/>
                    <a:stretch>
                      <a:fillRect/>
                    </a:stretch>
                  </pic:blipFill>
                  <pic:spPr>
                    <a:xfrm>
                      <a:off x="0" y="0"/>
                      <a:ext cx="2464988" cy="1209348"/>
                    </a:xfrm>
                    <a:prstGeom prst="rect">
                      <a:avLst/>
                    </a:prstGeom>
                  </pic:spPr>
                </pic:pic>
              </a:graphicData>
            </a:graphic>
          </wp:inline>
        </w:drawing>
      </w:r>
    </w:p>
  </w:comment>
  <w:comment w:id="37" w:author="Administrator" w:date="2025-04-11T10:37:00Z" w:initials="A">
    <w:p w14:paraId="77B26C06" w14:textId="69A70F74" w:rsidR="00CA6DEC" w:rsidRDefault="00CA6DEC">
      <w:pPr>
        <w:pStyle w:val="a5"/>
        <w:ind w:firstLine="420"/>
      </w:pPr>
      <w:r>
        <w:rPr>
          <w:rStyle w:val="af6"/>
        </w:rPr>
        <w:annotationRef/>
      </w:r>
      <w:r w:rsidRPr="00CA6DEC">
        <w:rPr>
          <w:noProof/>
        </w:rPr>
        <w:drawing>
          <wp:inline distT="0" distB="0" distL="0" distR="0" wp14:anchorId="4908C35C" wp14:editId="3368D522">
            <wp:extent cx="2362200" cy="1609592"/>
            <wp:effectExtent l="0" t="0" r="0" b="0"/>
            <wp:docPr id="1284208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8282" name=""/>
                    <pic:cNvPicPr/>
                  </pic:nvPicPr>
                  <pic:blipFill>
                    <a:blip r:embed="rId6"/>
                    <a:stretch>
                      <a:fillRect/>
                    </a:stretch>
                  </pic:blipFill>
                  <pic:spPr>
                    <a:xfrm>
                      <a:off x="0" y="0"/>
                      <a:ext cx="2369605" cy="1614638"/>
                    </a:xfrm>
                    <a:prstGeom prst="rect">
                      <a:avLst/>
                    </a:prstGeom>
                  </pic:spPr>
                </pic:pic>
              </a:graphicData>
            </a:graphic>
          </wp:inline>
        </w:drawing>
      </w:r>
    </w:p>
  </w:comment>
  <w:comment w:id="38" w:author="Administrator" w:date="2025-04-11T10:38:00Z" w:initials="A">
    <w:p w14:paraId="57C544A7" w14:textId="56F17C25" w:rsidR="00CA6DEC" w:rsidRDefault="00CA6DEC">
      <w:pPr>
        <w:pStyle w:val="a5"/>
        <w:ind w:firstLine="420"/>
      </w:pPr>
      <w:r>
        <w:rPr>
          <w:rStyle w:val="af6"/>
        </w:rPr>
        <w:annotationRef/>
      </w:r>
      <w:r w:rsidRPr="00CA6DEC">
        <w:rPr>
          <w:noProof/>
        </w:rPr>
        <w:drawing>
          <wp:inline distT="0" distB="0" distL="0" distR="0" wp14:anchorId="09346F7C" wp14:editId="018804F5">
            <wp:extent cx="2514600" cy="1096108"/>
            <wp:effectExtent l="0" t="0" r="0" b="0"/>
            <wp:docPr id="2000573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3664" name=""/>
                    <pic:cNvPicPr/>
                  </pic:nvPicPr>
                  <pic:blipFill>
                    <a:blip r:embed="rId7"/>
                    <a:stretch>
                      <a:fillRect/>
                    </a:stretch>
                  </pic:blipFill>
                  <pic:spPr>
                    <a:xfrm>
                      <a:off x="0" y="0"/>
                      <a:ext cx="2531560" cy="1103501"/>
                    </a:xfrm>
                    <a:prstGeom prst="rect">
                      <a:avLst/>
                    </a:prstGeom>
                  </pic:spPr>
                </pic:pic>
              </a:graphicData>
            </a:graphic>
          </wp:inline>
        </w:drawing>
      </w:r>
    </w:p>
  </w:comment>
  <w:comment w:id="39" w:author="Administrator" w:date="2025-04-11T10:38:00Z" w:initials="A">
    <w:p w14:paraId="33486683" w14:textId="77777777" w:rsidR="00CA6DEC" w:rsidRDefault="00CA6DEC">
      <w:pPr>
        <w:pStyle w:val="a5"/>
        <w:ind w:firstLine="420"/>
      </w:pPr>
      <w:r>
        <w:rPr>
          <w:rStyle w:val="af6"/>
        </w:rPr>
        <w:annotationRef/>
      </w:r>
      <w:r w:rsidRPr="00CA6DEC">
        <w:rPr>
          <w:noProof/>
        </w:rPr>
        <w:drawing>
          <wp:inline distT="0" distB="0" distL="0" distR="0" wp14:anchorId="7B157C6F" wp14:editId="30D521D9">
            <wp:extent cx="2381250" cy="1154206"/>
            <wp:effectExtent l="0" t="0" r="0" b="0"/>
            <wp:docPr id="1395359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59790" name=""/>
                    <pic:cNvPicPr/>
                  </pic:nvPicPr>
                  <pic:blipFill>
                    <a:blip r:embed="rId8"/>
                    <a:stretch>
                      <a:fillRect/>
                    </a:stretch>
                  </pic:blipFill>
                  <pic:spPr>
                    <a:xfrm>
                      <a:off x="0" y="0"/>
                      <a:ext cx="2388736" cy="1157834"/>
                    </a:xfrm>
                    <a:prstGeom prst="rect">
                      <a:avLst/>
                    </a:prstGeom>
                  </pic:spPr>
                </pic:pic>
              </a:graphicData>
            </a:graphic>
          </wp:inline>
        </w:drawing>
      </w:r>
    </w:p>
    <w:p w14:paraId="5A32CAD9" w14:textId="4A78D408" w:rsidR="00CA6DEC" w:rsidRDefault="00CA6DEC">
      <w:pPr>
        <w:pStyle w:val="a5"/>
        <w:ind w:firstLine="420"/>
      </w:pPr>
      <w:r w:rsidRPr="00CA6DEC">
        <w:rPr>
          <w:noProof/>
        </w:rPr>
        <w:drawing>
          <wp:inline distT="0" distB="0" distL="0" distR="0" wp14:anchorId="186B13E5" wp14:editId="5EE6FBA0">
            <wp:extent cx="4067175" cy="1857375"/>
            <wp:effectExtent l="0" t="0" r="9525" b="9525"/>
            <wp:docPr id="1743945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5285" name=""/>
                    <pic:cNvPicPr/>
                  </pic:nvPicPr>
                  <pic:blipFill>
                    <a:blip r:embed="rId9"/>
                    <a:stretch>
                      <a:fillRect/>
                    </a:stretch>
                  </pic:blipFill>
                  <pic:spPr>
                    <a:xfrm>
                      <a:off x="0" y="0"/>
                      <a:ext cx="4067175" cy="1857375"/>
                    </a:xfrm>
                    <a:prstGeom prst="rect">
                      <a:avLst/>
                    </a:prstGeom>
                  </pic:spPr>
                </pic:pic>
              </a:graphicData>
            </a:graphic>
          </wp:inline>
        </w:drawing>
      </w:r>
    </w:p>
  </w:comment>
  <w:comment w:id="40" w:author="Administrator" w:date="2025-04-11T10:41:00Z" w:initials="A">
    <w:p w14:paraId="193D2922" w14:textId="6D9F61A1" w:rsidR="00CA6DEC" w:rsidRDefault="00CA6DEC">
      <w:pPr>
        <w:pStyle w:val="a5"/>
        <w:ind w:firstLine="420"/>
      </w:pPr>
      <w:r>
        <w:rPr>
          <w:rStyle w:val="af6"/>
        </w:rPr>
        <w:annotationRef/>
      </w:r>
      <w:r w:rsidRPr="00CA6DEC">
        <w:rPr>
          <w:noProof/>
        </w:rPr>
        <w:drawing>
          <wp:inline distT="0" distB="0" distL="0" distR="0" wp14:anchorId="1671565A" wp14:editId="3EB763B4">
            <wp:extent cx="1704814" cy="944451"/>
            <wp:effectExtent l="0" t="0" r="0" b="0"/>
            <wp:docPr id="1218949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9023" name=""/>
                    <pic:cNvPicPr/>
                  </pic:nvPicPr>
                  <pic:blipFill>
                    <a:blip r:embed="rId10"/>
                    <a:stretch>
                      <a:fillRect/>
                    </a:stretch>
                  </pic:blipFill>
                  <pic:spPr>
                    <a:xfrm>
                      <a:off x="0" y="0"/>
                      <a:ext cx="1722877" cy="954458"/>
                    </a:xfrm>
                    <a:prstGeom prst="rect">
                      <a:avLst/>
                    </a:prstGeom>
                  </pic:spPr>
                </pic:pic>
              </a:graphicData>
            </a:graphic>
          </wp:inline>
        </w:drawing>
      </w:r>
    </w:p>
  </w:comment>
  <w:comment w:id="41" w:author="Administrator" w:date="2025-04-11T10:41:00Z" w:initials="A">
    <w:p w14:paraId="1C78BED8" w14:textId="583A15C2" w:rsidR="00CA6DEC" w:rsidRDefault="00CA6DEC">
      <w:pPr>
        <w:pStyle w:val="a5"/>
        <w:ind w:firstLine="420"/>
      </w:pPr>
      <w:r>
        <w:rPr>
          <w:rStyle w:val="af6"/>
        </w:rPr>
        <w:annotationRef/>
      </w:r>
      <w:r w:rsidRPr="00CA6DEC">
        <w:rPr>
          <w:noProof/>
        </w:rPr>
        <w:drawing>
          <wp:inline distT="0" distB="0" distL="0" distR="0" wp14:anchorId="4761AB36" wp14:editId="08F21A80">
            <wp:extent cx="4067175" cy="2076450"/>
            <wp:effectExtent l="0" t="0" r="9525" b="0"/>
            <wp:docPr id="880463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63681" name=""/>
                    <pic:cNvPicPr/>
                  </pic:nvPicPr>
                  <pic:blipFill>
                    <a:blip r:embed="rId11"/>
                    <a:stretch>
                      <a:fillRect/>
                    </a:stretch>
                  </pic:blipFill>
                  <pic:spPr>
                    <a:xfrm>
                      <a:off x="0" y="0"/>
                      <a:ext cx="4067175" cy="2076450"/>
                    </a:xfrm>
                    <a:prstGeom prst="rect">
                      <a:avLst/>
                    </a:prstGeom>
                  </pic:spPr>
                </pic:pic>
              </a:graphicData>
            </a:graphic>
          </wp:inline>
        </w:drawing>
      </w:r>
    </w:p>
  </w:comment>
  <w:comment w:id="42" w:author="Administrator" w:date="2025-04-11T10:46:00Z" w:initials="A">
    <w:p w14:paraId="6623F10E" w14:textId="0BE38CAB" w:rsidR="00CA6DEC" w:rsidRDefault="00CA6DEC">
      <w:pPr>
        <w:pStyle w:val="a5"/>
        <w:ind w:firstLine="420"/>
      </w:pPr>
      <w:r>
        <w:rPr>
          <w:rStyle w:val="af6"/>
        </w:rPr>
        <w:annotationRef/>
      </w:r>
    </w:p>
  </w:comment>
  <w:comment w:id="43" w:author="Administrator" w:date="2025-04-11T14:20:00Z" w:initials="A">
    <w:p w14:paraId="151AE341" w14:textId="77777777" w:rsidR="00A70852" w:rsidRDefault="00A70852">
      <w:pPr>
        <w:pStyle w:val="a5"/>
        <w:ind w:firstLine="420"/>
      </w:pPr>
      <w:r>
        <w:rPr>
          <w:rStyle w:val="af6"/>
        </w:rPr>
        <w:annotationRef/>
      </w:r>
      <w:r>
        <w:rPr>
          <w:rFonts w:hint="eastAsia"/>
        </w:rPr>
        <w:t>哪里来的数据？</w:t>
      </w:r>
    </w:p>
    <w:p w14:paraId="59566D8F" w14:textId="1934AA12" w:rsidR="00A70852" w:rsidRDefault="00A70852">
      <w:pPr>
        <w:pStyle w:val="a5"/>
        <w:ind w:firstLine="420"/>
      </w:pPr>
      <w:proofErr w:type="gramStart"/>
      <w:r>
        <w:rPr>
          <w:rFonts w:hint="eastAsia"/>
        </w:rPr>
        <w:t>岩矿分析</w:t>
      </w:r>
      <w:proofErr w:type="gramEnd"/>
      <w:r>
        <w:rPr>
          <w:rFonts w:hint="eastAsia"/>
        </w:rPr>
        <w:t>《勘察标准》</w:t>
      </w:r>
    </w:p>
  </w:comment>
  <w:comment w:id="44" w:author="Administrator" w:date="2025-04-11T14:21:00Z" w:initials="A">
    <w:p w14:paraId="47A9C428" w14:textId="77777777" w:rsidR="00A70852" w:rsidRDefault="00A70852">
      <w:pPr>
        <w:pStyle w:val="a5"/>
        <w:ind w:firstLine="420"/>
      </w:pPr>
      <w:r>
        <w:rPr>
          <w:rStyle w:val="af6"/>
        </w:rPr>
        <w:annotationRef/>
      </w:r>
      <w:r>
        <w:rPr>
          <w:rFonts w:hint="eastAsia"/>
        </w:rPr>
        <w:t>数据来源？</w:t>
      </w:r>
    </w:p>
    <w:p w14:paraId="1DB4EF3E" w14:textId="27C9964A" w:rsidR="00A70852" w:rsidRDefault="00A70852">
      <w:pPr>
        <w:pStyle w:val="a5"/>
        <w:ind w:firstLine="420"/>
      </w:pPr>
      <w:r>
        <w:rPr>
          <w:rFonts w:hint="eastAsia"/>
        </w:rPr>
        <w:t>化</w:t>
      </w:r>
      <w:proofErr w:type="gramStart"/>
      <w:r>
        <w:rPr>
          <w:rFonts w:hint="eastAsia"/>
        </w:rPr>
        <w:t>探分析</w:t>
      </w:r>
      <w:proofErr w:type="gramEnd"/>
      <w:r>
        <w:rPr>
          <w:rFonts w:hint="eastAsia"/>
        </w:rPr>
        <w:t>-</w:t>
      </w:r>
      <w:r>
        <w:rPr>
          <w:rFonts w:hint="eastAsia"/>
        </w:rPr>
        <w:t>土壤</w:t>
      </w:r>
      <w:r w:rsidR="00351318">
        <w:rPr>
          <w:rFonts w:hint="eastAsia"/>
        </w:rPr>
        <w:t>样、基岩样</w:t>
      </w:r>
    </w:p>
  </w:comment>
  <w:comment w:id="45" w:author="Administrator" w:date="2025-04-11T14:36:00Z" w:initials="A">
    <w:p w14:paraId="7B97583D" w14:textId="25E8B9EA" w:rsidR="00351318" w:rsidRDefault="00351318">
      <w:pPr>
        <w:pStyle w:val="a5"/>
        <w:ind w:firstLine="420"/>
      </w:pPr>
      <w:r>
        <w:rPr>
          <w:rStyle w:val="af6"/>
        </w:rPr>
        <w:annotationRef/>
      </w:r>
      <w:r>
        <w:rPr>
          <w:rFonts w:hint="eastAsia"/>
        </w:rPr>
        <w:t>物相分析</w:t>
      </w:r>
    </w:p>
  </w:comment>
  <w:comment w:id="46" w:author="Administrator" w:date="2025-04-11T14:40:00Z" w:initials="A">
    <w:p w14:paraId="7458CE43" w14:textId="0641D3D5" w:rsidR="00803C42" w:rsidRDefault="00803C42">
      <w:pPr>
        <w:pStyle w:val="a5"/>
        <w:ind w:firstLine="420"/>
      </w:pPr>
      <w:r>
        <w:rPr>
          <w:rStyle w:val="af6"/>
        </w:rPr>
        <w:annotationRef/>
      </w:r>
      <w:proofErr w:type="gramStart"/>
      <w:r>
        <w:rPr>
          <w:rFonts w:hint="eastAsia"/>
        </w:rPr>
        <w:t>岩矿分析</w:t>
      </w:r>
      <w:proofErr w:type="gramEnd"/>
    </w:p>
  </w:comment>
  <w:comment w:id="47" w:author="Administrator" w:date="2025-04-11T14:52:00Z" w:initials="A">
    <w:p w14:paraId="66DA63D3" w14:textId="5F59D89D" w:rsidR="00D05879" w:rsidRDefault="00D05879">
      <w:pPr>
        <w:pStyle w:val="a5"/>
        <w:ind w:firstLine="420"/>
      </w:pPr>
      <w:r>
        <w:rPr>
          <w:rStyle w:val="af6"/>
        </w:rPr>
        <w:annotationRef/>
      </w:r>
      <w:r>
        <w:rPr>
          <w:rFonts w:hint="eastAsia"/>
        </w:rPr>
        <w:t>岩矿鉴定与实验</w:t>
      </w:r>
    </w:p>
  </w:comment>
  <w:comment w:id="48" w:author="Administrator" w:date="2025-04-11T14:54:00Z" w:initials="A">
    <w:p w14:paraId="14D7EB3C" w14:textId="06D5A391" w:rsidR="00D05879" w:rsidRDefault="00D05879">
      <w:pPr>
        <w:pStyle w:val="a5"/>
        <w:ind w:firstLine="420"/>
      </w:pPr>
      <w:r>
        <w:rPr>
          <w:rStyle w:val="af6"/>
        </w:rPr>
        <w:annotationRef/>
      </w:r>
      <w:r>
        <w:rPr>
          <w:rFonts w:hint="eastAsia"/>
        </w:rPr>
        <w:t>岩矿鉴定与实验</w:t>
      </w:r>
    </w:p>
  </w:comment>
  <w:comment w:id="49" w:author="Administrator" w:date="2025-04-11T14:57:00Z" w:initials="A">
    <w:p w14:paraId="3DF67EC9" w14:textId="27EC4A36" w:rsidR="00D05879" w:rsidRDefault="00D05879">
      <w:pPr>
        <w:pStyle w:val="a5"/>
        <w:ind w:firstLine="420"/>
      </w:pPr>
      <w:r>
        <w:rPr>
          <w:rStyle w:val="af6"/>
        </w:rPr>
        <w:annotationRef/>
      </w:r>
      <w:r>
        <w:rPr>
          <w:rFonts w:hint="eastAsia"/>
        </w:rPr>
        <w:t>其他地质工作</w:t>
      </w:r>
    </w:p>
  </w:comment>
  <w:comment w:id="50" w:author="Administrator" w:date="2025-04-21T11:00:00Z" w:initials="A">
    <w:p w14:paraId="66E4C8DF" w14:textId="4EB8D109" w:rsidR="00206052" w:rsidRDefault="00206052">
      <w:pPr>
        <w:pStyle w:val="a5"/>
        <w:ind w:firstLine="420"/>
      </w:pPr>
      <w:r>
        <w:rPr>
          <w:rStyle w:val="af6"/>
        </w:rPr>
        <w:annotationRef/>
      </w:r>
      <w:r>
        <w:rPr>
          <w:rFonts w:hint="eastAsia"/>
        </w:rPr>
        <w:t>矿产评价</w:t>
      </w:r>
    </w:p>
  </w:comment>
  <w:comment w:id="51" w:author="Administrator" w:date="2025-04-21T11:01:00Z" w:initials="A">
    <w:p w14:paraId="2338249B" w14:textId="4AD6420E" w:rsidR="00206052" w:rsidRDefault="00206052">
      <w:pPr>
        <w:pStyle w:val="a5"/>
        <w:ind w:firstLine="420"/>
      </w:pPr>
      <w:r>
        <w:rPr>
          <w:rStyle w:val="af6"/>
        </w:rPr>
        <w:annotationRef/>
      </w:r>
      <w:r>
        <w:rPr>
          <w:rFonts w:hint="eastAsia"/>
        </w:rPr>
        <w:t>矿产评价</w:t>
      </w:r>
    </w:p>
  </w:comment>
  <w:comment w:id="52" w:author="Administrator" w:date="2025-04-11T10:50:00Z" w:initials="A">
    <w:p w14:paraId="42E9DB87" w14:textId="642410AB" w:rsidR="009A1FF2" w:rsidRDefault="009A1FF2">
      <w:pPr>
        <w:pStyle w:val="a5"/>
        <w:ind w:firstLine="420"/>
      </w:pPr>
      <w:r>
        <w:rPr>
          <w:rStyle w:val="af6"/>
        </w:rPr>
        <w:annotationRef/>
      </w:r>
      <w:r>
        <w:rPr>
          <w:rFonts w:hint="eastAsia"/>
        </w:rPr>
        <w:t>为什么是</w:t>
      </w:r>
      <w:r>
        <w:rPr>
          <w:rFonts w:hint="eastAsia"/>
        </w:rPr>
        <w:t>7.66%</w:t>
      </w:r>
    </w:p>
  </w:comment>
  <w:comment w:id="54" w:author="Administrator" w:date="2025-04-21T14:43:00Z" w:initials="A">
    <w:p w14:paraId="4C82CD31" w14:textId="389D050E" w:rsidR="00206052" w:rsidRDefault="00206052">
      <w:pPr>
        <w:pStyle w:val="a5"/>
        <w:ind w:firstLine="420"/>
      </w:pPr>
      <w:r>
        <w:rPr>
          <w:rStyle w:val="af6"/>
        </w:rPr>
        <w:annotationRef/>
      </w:r>
      <w:r w:rsidR="00053D36">
        <w:rPr>
          <w:rFonts w:hint="eastAsia"/>
        </w:rPr>
        <w:t>是否属于商务</w:t>
      </w:r>
      <w:proofErr w:type="gramStart"/>
      <w:r w:rsidR="00053D36">
        <w:rPr>
          <w:rFonts w:hint="eastAsia"/>
        </w:rPr>
        <w:t>标固定</w:t>
      </w:r>
      <w:proofErr w:type="gramEnd"/>
      <w:r w:rsidR="00053D36">
        <w:rPr>
          <w:rFonts w:hint="eastAsia"/>
        </w:rPr>
        <w:t>表述格式</w:t>
      </w:r>
    </w:p>
  </w:comment>
  <w:comment w:id="55" w:author="Administrator" w:date="2025-04-11T15:00:00Z" w:initials="A">
    <w:p w14:paraId="2EE7BD81" w14:textId="201553D1" w:rsidR="00D05879" w:rsidRDefault="00D05879">
      <w:pPr>
        <w:pStyle w:val="a5"/>
        <w:ind w:firstLine="420"/>
      </w:pPr>
      <w:r>
        <w:rPr>
          <w:rStyle w:val="af6"/>
        </w:rPr>
        <w:annotationRef/>
      </w:r>
      <w:r>
        <w:rPr>
          <w:rFonts w:hint="eastAsia"/>
        </w:rPr>
        <w:t>第一节，</w:t>
      </w:r>
      <w:r>
        <w:rPr>
          <w:rFonts w:hint="eastAsia"/>
        </w:rPr>
        <w:t>7.</w:t>
      </w:r>
      <w:r>
        <w:rPr>
          <w:rFonts w:hint="eastAsia"/>
        </w:rPr>
        <w:t>）</w:t>
      </w:r>
    </w:p>
  </w:comment>
  <w:comment w:id="56" w:author="Administrator" w:date="2025-04-21T10:12:00Z" w:initials="A">
    <w:p w14:paraId="709A42ED" w14:textId="7E71AE12" w:rsidR="00206052" w:rsidRDefault="00206052">
      <w:pPr>
        <w:pStyle w:val="a5"/>
        <w:ind w:firstLine="420"/>
      </w:pPr>
      <w:r>
        <w:rPr>
          <w:rStyle w:val="af6"/>
        </w:rPr>
        <w:annotationRef/>
      </w:r>
      <w:r>
        <w:rPr>
          <w:rFonts w:hint="eastAsia"/>
        </w:rPr>
        <w:t>第六章，主要实物工作量，计算后填写？</w:t>
      </w:r>
    </w:p>
  </w:comment>
  <w:comment w:id="57" w:author="Administrator" w:date="2025-04-21T10:20:00Z" w:initials="A">
    <w:p w14:paraId="6A2FE2AC" w14:textId="2FB06A57" w:rsidR="00206052" w:rsidRDefault="00206052">
      <w:pPr>
        <w:pStyle w:val="a5"/>
        <w:ind w:firstLine="420"/>
      </w:pPr>
      <w:r>
        <w:rPr>
          <w:rStyle w:val="af6"/>
        </w:rPr>
        <w:annotationRef/>
      </w:r>
      <w:r>
        <w:rPr>
          <w:rFonts w:hint="eastAsia"/>
        </w:rPr>
        <w:t>套话</w:t>
      </w:r>
    </w:p>
  </w:comment>
  <w:comment w:id="60" w:author="Administrator" w:date="2025-04-21T10:21:00Z" w:initials="A">
    <w:p w14:paraId="1DEC6B84" w14:textId="19E02E1C" w:rsidR="00206052" w:rsidRDefault="00206052">
      <w:pPr>
        <w:pStyle w:val="a5"/>
        <w:ind w:firstLine="420"/>
      </w:pPr>
      <w:r>
        <w:rPr>
          <w:rStyle w:val="af6"/>
        </w:rPr>
        <w:annotationRef/>
      </w:r>
      <w:r>
        <w:rPr>
          <w:rFonts w:hint="eastAsia"/>
        </w:rPr>
        <w:t>哪里来</w:t>
      </w:r>
    </w:p>
  </w:comment>
  <w:comment w:id="61" w:author="Administrator" w:date="2025-04-21T10:42:00Z" w:initials="A">
    <w:p w14:paraId="4855A982" w14:textId="3632E73B" w:rsidR="00206052" w:rsidRDefault="00206052">
      <w:pPr>
        <w:pStyle w:val="a5"/>
        <w:ind w:firstLine="420"/>
      </w:pPr>
      <w:r>
        <w:rPr>
          <w:rStyle w:val="af6"/>
        </w:rPr>
        <w:annotationRef/>
      </w:r>
      <w:r>
        <w:rPr>
          <w:rFonts w:hint="eastAsia"/>
        </w:rPr>
        <w:t>土壤测量预算标准</w:t>
      </w:r>
    </w:p>
  </w:comment>
  <w:comment w:id="62" w:author="Administrator" w:date="2025-04-21T10:43:00Z" w:initials="A">
    <w:p w14:paraId="59DD8771" w14:textId="64D47AB7" w:rsidR="00206052" w:rsidRDefault="00206052">
      <w:pPr>
        <w:pStyle w:val="a5"/>
        <w:ind w:firstLine="420"/>
      </w:pPr>
      <w:r>
        <w:rPr>
          <w:rStyle w:val="af6"/>
        </w:rPr>
        <w:annotationRef/>
      </w:r>
      <w:r>
        <w:rPr>
          <w:rFonts w:hint="eastAsia"/>
        </w:rPr>
        <w:t>额外标准？</w:t>
      </w:r>
    </w:p>
  </w:comment>
  <w:comment w:id="63" w:author="Administrator" w:date="2025-04-21T16:07:00Z" w:initials="A">
    <w:p w14:paraId="3AD0B4DA" w14:textId="2602DD86" w:rsidR="00206052" w:rsidRDefault="00206052">
      <w:pPr>
        <w:pStyle w:val="a5"/>
        <w:ind w:firstLine="420"/>
      </w:pPr>
      <w:r>
        <w:rPr>
          <w:rStyle w:val="af6"/>
        </w:rPr>
        <w:annotationRef/>
      </w:r>
      <w:r>
        <w:rPr>
          <w:rFonts w:hint="eastAsia"/>
        </w:rPr>
        <w:t>该部分未见于材料中</w:t>
      </w:r>
    </w:p>
  </w:comment>
  <w:comment w:id="64" w:author="Administrator" w:date="2025-04-21T10:49:00Z" w:initials="A">
    <w:p w14:paraId="4674BCA9" w14:textId="23FE1E80" w:rsidR="00206052" w:rsidRDefault="00206052">
      <w:pPr>
        <w:pStyle w:val="a5"/>
        <w:ind w:firstLine="420"/>
      </w:pPr>
      <w:r>
        <w:rPr>
          <w:rStyle w:val="af6"/>
        </w:rPr>
        <w:annotationRef/>
      </w:r>
      <w:r>
        <w:rPr>
          <w:rFonts w:hint="eastAsia"/>
        </w:rPr>
        <w:t>微量元素？</w:t>
      </w:r>
    </w:p>
  </w:comment>
  <w:comment w:id="68" w:author="Administrator" w:date="2025-04-21T16:15:00Z" w:initials="A">
    <w:p w14:paraId="56F91367" w14:textId="108ED603" w:rsidR="00206052" w:rsidRDefault="00206052">
      <w:pPr>
        <w:pStyle w:val="a5"/>
        <w:ind w:firstLine="420"/>
      </w:pPr>
      <w:r>
        <w:rPr>
          <w:rStyle w:val="af6"/>
        </w:rPr>
        <w:annotationRef/>
      </w:r>
      <w:r>
        <w:rPr>
          <w:rFonts w:hint="eastAsia"/>
        </w:rPr>
        <w:t>表内容为前文经费计算结果的形式化表达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A2C254" w15:done="0"/>
  <w15:commentEx w15:paraId="02301827" w15:done="0"/>
  <w15:commentEx w15:paraId="21F44E96" w15:done="0"/>
  <w15:commentEx w15:paraId="18B0E3B6" w15:done="0"/>
  <w15:commentEx w15:paraId="3D9B07C0" w15:done="0"/>
  <w15:commentEx w15:paraId="3D49D7D3" w15:done="0"/>
  <w15:commentEx w15:paraId="21F370FA" w15:done="0"/>
  <w15:commentEx w15:paraId="6BE42F20" w15:done="0"/>
  <w15:commentEx w15:paraId="65F4F189" w15:done="0"/>
  <w15:commentEx w15:paraId="2A1B71B3" w15:done="0"/>
  <w15:commentEx w15:paraId="46AA6AE1" w15:done="0"/>
  <w15:commentEx w15:paraId="24C17B9B" w15:done="0"/>
  <w15:commentEx w15:paraId="5F49D870" w15:done="0"/>
  <w15:commentEx w15:paraId="0BE5CADC" w15:done="0"/>
  <w15:commentEx w15:paraId="70779882" w15:done="0"/>
  <w15:commentEx w15:paraId="29058636" w15:done="0"/>
  <w15:commentEx w15:paraId="77B26C06" w15:done="0"/>
  <w15:commentEx w15:paraId="57C544A7" w15:done="0"/>
  <w15:commentEx w15:paraId="5A32CAD9" w15:done="0"/>
  <w15:commentEx w15:paraId="193D2922" w15:done="0"/>
  <w15:commentEx w15:paraId="1C78BED8" w15:done="0"/>
  <w15:commentEx w15:paraId="6623F10E" w15:paraIdParent="1C78BED8" w15:done="0"/>
  <w15:commentEx w15:paraId="59566D8F" w15:done="0"/>
  <w15:commentEx w15:paraId="1DB4EF3E" w15:done="0"/>
  <w15:commentEx w15:paraId="7B97583D" w15:done="0"/>
  <w15:commentEx w15:paraId="7458CE43" w15:done="0"/>
  <w15:commentEx w15:paraId="66DA63D3" w15:done="0"/>
  <w15:commentEx w15:paraId="14D7EB3C" w15:done="0"/>
  <w15:commentEx w15:paraId="3DF67EC9" w15:done="0"/>
  <w15:commentEx w15:paraId="66E4C8DF" w15:done="0"/>
  <w15:commentEx w15:paraId="2338249B" w15:done="0"/>
  <w15:commentEx w15:paraId="42E9DB87" w15:done="0"/>
  <w15:commentEx w15:paraId="4C82CD31" w15:done="0"/>
  <w15:commentEx w15:paraId="2EE7BD81" w15:done="0"/>
  <w15:commentEx w15:paraId="709A42ED" w15:done="0"/>
  <w15:commentEx w15:paraId="6A2FE2AC" w15:done="0"/>
  <w15:commentEx w15:paraId="1DEC6B84" w15:done="0"/>
  <w15:commentEx w15:paraId="4855A982" w15:done="0"/>
  <w15:commentEx w15:paraId="59DD8771" w15:done="0"/>
  <w15:commentEx w15:paraId="3AD0B4DA" w15:done="0"/>
  <w15:commentEx w15:paraId="4674BCA9" w15:done="0"/>
  <w15:commentEx w15:paraId="56F91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A2A53B" w16cex:dateUtc="2025-04-11T01:13:00Z"/>
  <w16cex:commentExtensible w16cex:durableId="64600F56" w16cex:dateUtc="2025-04-11T01:16:00Z"/>
  <w16cex:commentExtensible w16cex:durableId="33E0338A" w16cex:dateUtc="2025-04-11T01:20:00Z"/>
  <w16cex:commentExtensible w16cex:durableId="48971759" w16cex:dateUtc="2025-04-21T03:02:00Z"/>
  <w16cex:commentExtensible w16cex:durableId="4220D88F" w16cex:dateUtc="2025-04-11T01:22:00Z"/>
  <w16cex:commentExtensible w16cex:durableId="14EAD874" w16cex:dateUtc="2025-04-11T01:38:00Z"/>
  <w16cex:commentExtensible w16cex:durableId="49A87832" w16cex:dateUtc="2025-04-11T01:56:00Z"/>
  <w16cex:commentExtensible w16cex:durableId="768AC36F" w16cex:dateUtc="2025-04-11T02:03:00Z"/>
  <w16cex:commentExtensible w16cex:durableId="400F4DDF" w16cex:dateUtc="2025-04-11T02:00:00Z"/>
  <w16cex:commentExtensible w16cex:durableId="495C7E71" w16cex:dateUtc="2025-04-21T06:39:00Z"/>
  <w16cex:commentExtensible w16cex:durableId="3E7AC858" w16cex:dateUtc="2025-04-11T02:08:00Z"/>
  <w16cex:commentExtensible w16cex:durableId="7E117A4D" w16cex:dateUtc="2025-04-21T06:13:00Z"/>
  <w16cex:commentExtensible w16cex:durableId="038E1EA4" w16cex:dateUtc="2025-04-16T01:08:00Z"/>
  <w16cex:commentExtensible w16cex:durableId="00ECB205" w16cex:dateUtc="2025-04-21T03:09:00Z"/>
  <w16cex:commentExtensible w16cex:durableId="4BAE5196" w16cex:dateUtc="2025-04-11T02:36:00Z"/>
  <w16cex:commentExtensible w16cex:durableId="29F3D9CE" w16cex:dateUtc="2025-04-11T02:36:00Z"/>
  <w16cex:commentExtensible w16cex:durableId="70D6560C" w16cex:dateUtc="2025-04-11T02:37:00Z"/>
  <w16cex:commentExtensible w16cex:durableId="387F904C" w16cex:dateUtc="2025-04-11T02:38:00Z"/>
  <w16cex:commentExtensible w16cex:durableId="5D42FB7F" w16cex:dateUtc="2025-04-11T02:38:00Z"/>
  <w16cex:commentExtensible w16cex:durableId="030743AA" w16cex:dateUtc="2025-04-11T02:41:00Z"/>
  <w16cex:commentExtensible w16cex:durableId="64E93037" w16cex:dateUtc="2025-04-11T02:41:00Z"/>
  <w16cex:commentExtensible w16cex:durableId="7106A9AD" w16cex:dateUtc="2025-04-11T02:46:00Z"/>
  <w16cex:commentExtensible w16cex:durableId="6201DBBF" w16cex:dateUtc="2025-04-11T06:20:00Z"/>
  <w16cex:commentExtensible w16cex:durableId="0DD2B655" w16cex:dateUtc="2025-04-11T06:21:00Z"/>
  <w16cex:commentExtensible w16cex:durableId="6394C5EF" w16cex:dateUtc="2025-04-11T06:36:00Z"/>
  <w16cex:commentExtensible w16cex:durableId="57B6025A" w16cex:dateUtc="2025-04-11T06:40:00Z"/>
  <w16cex:commentExtensible w16cex:durableId="06EE3775" w16cex:dateUtc="2025-04-11T06:52:00Z"/>
  <w16cex:commentExtensible w16cex:durableId="1BBAD460" w16cex:dateUtc="2025-04-11T06:54:00Z"/>
  <w16cex:commentExtensible w16cex:durableId="7D62047F" w16cex:dateUtc="2025-04-11T06:57:00Z"/>
  <w16cex:commentExtensible w16cex:durableId="2EA90F08" w16cex:dateUtc="2025-04-21T03:00:00Z"/>
  <w16cex:commentExtensible w16cex:durableId="1C369E7E" w16cex:dateUtc="2025-04-21T03:01:00Z"/>
  <w16cex:commentExtensible w16cex:durableId="50019C74" w16cex:dateUtc="2025-04-11T02:50:00Z"/>
  <w16cex:commentExtensible w16cex:durableId="1A4B0CC2" w16cex:dateUtc="2025-04-21T06:43:00Z"/>
  <w16cex:commentExtensible w16cex:durableId="24876BD9" w16cex:dateUtc="2025-04-11T07:00:00Z"/>
  <w16cex:commentExtensible w16cex:durableId="5426D7F9" w16cex:dateUtc="2025-04-21T02:12:00Z"/>
  <w16cex:commentExtensible w16cex:durableId="7EA4B01F" w16cex:dateUtc="2025-04-21T02:20:00Z"/>
  <w16cex:commentExtensible w16cex:durableId="4F2B4A70" w16cex:dateUtc="2025-04-21T02:21:00Z"/>
  <w16cex:commentExtensible w16cex:durableId="55F3CA7C" w16cex:dateUtc="2025-04-21T02:42:00Z"/>
  <w16cex:commentExtensible w16cex:durableId="6732AA32" w16cex:dateUtc="2025-04-21T02:43:00Z"/>
  <w16cex:commentExtensible w16cex:durableId="3FE90E6C" w16cex:dateUtc="2025-04-21T08:07:00Z"/>
  <w16cex:commentExtensible w16cex:durableId="7AA11DCF" w16cex:dateUtc="2025-04-21T02:49:00Z"/>
  <w16cex:commentExtensible w16cex:durableId="45B5FC9F" w16cex:dateUtc="2025-04-21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A2C254" w16cid:durableId="76A2A53B"/>
  <w16cid:commentId w16cid:paraId="02301827" w16cid:durableId="64600F56"/>
  <w16cid:commentId w16cid:paraId="21F44E96" w16cid:durableId="33E0338A"/>
  <w16cid:commentId w16cid:paraId="18B0E3B6" w16cid:durableId="48971759"/>
  <w16cid:commentId w16cid:paraId="3D9B07C0" w16cid:durableId="4220D88F"/>
  <w16cid:commentId w16cid:paraId="3D49D7D3" w16cid:durableId="14EAD874"/>
  <w16cid:commentId w16cid:paraId="21F370FA" w16cid:durableId="49A87832"/>
  <w16cid:commentId w16cid:paraId="6BE42F20" w16cid:durableId="768AC36F"/>
  <w16cid:commentId w16cid:paraId="65F4F189" w16cid:durableId="400F4DDF"/>
  <w16cid:commentId w16cid:paraId="2A1B71B3" w16cid:durableId="495C7E71"/>
  <w16cid:commentId w16cid:paraId="46AA6AE1" w16cid:durableId="3E7AC858"/>
  <w16cid:commentId w16cid:paraId="24C17B9B" w16cid:durableId="7E117A4D"/>
  <w16cid:commentId w16cid:paraId="5F49D870" w16cid:durableId="038E1EA4"/>
  <w16cid:commentId w16cid:paraId="0BE5CADC" w16cid:durableId="00ECB205"/>
  <w16cid:commentId w16cid:paraId="70779882" w16cid:durableId="4BAE5196"/>
  <w16cid:commentId w16cid:paraId="29058636" w16cid:durableId="29F3D9CE"/>
  <w16cid:commentId w16cid:paraId="77B26C06" w16cid:durableId="70D6560C"/>
  <w16cid:commentId w16cid:paraId="57C544A7" w16cid:durableId="387F904C"/>
  <w16cid:commentId w16cid:paraId="5A32CAD9" w16cid:durableId="5D42FB7F"/>
  <w16cid:commentId w16cid:paraId="193D2922" w16cid:durableId="030743AA"/>
  <w16cid:commentId w16cid:paraId="1C78BED8" w16cid:durableId="64E93037"/>
  <w16cid:commentId w16cid:paraId="6623F10E" w16cid:durableId="7106A9AD"/>
  <w16cid:commentId w16cid:paraId="59566D8F" w16cid:durableId="6201DBBF"/>
  <w16cid:commentId w16cid:paraId="1DB4EF3E" w16cid:durableId="0DD2B655"/>
  <w16cid:commentId w16cid:paraId="7B97583D" w16cid:durableId="6394C5EF"/>
  <w16cid:commentId w16cid:paraId="7458CE43" w16cid:durableId="57B6025A"/>
  <w16cid:commentId w16cid:paraId="66DA63D3" w16cid:durableId="06EE3775"/>
  <w16cid:commentId w16cid:paraId="14D7EB3C" w16cid:durableId="1BBAD460"/>
  <w16cid:commentId w16cid:paraId="3DF67EC9" w16cid:durableId="7D62047F"/>
  <w16cid:commentId w16cid:paraId="66E4C8DF" w16cid:durableId="2EA90F08"/>
  <w16cid:commentId w16cid:paraId="2338249B" w16cid:durableId="1C369E7E"/>
  <w16cid:commentId w16cid:paraId="42E9DB87" w16cid:durableId="50019C74"/>
  <w16cid:commentId w16cid:paraId="4C82CD31" w16cid:durableId="1A4B0CC2"/>
  <w16cid:commentId w16cid:paraId="2EE7BD81" w16cid:durableId="24876BD9"/>
  <w16cid:commentId w16cid:paraId="709A42ED" w16cid:durableId="5426D7F9"/>
  <w16cid:commentId w16cid:paraId="6A2FE2AC" w16cid:durableId="7EA4B01F"/>
  <w16cid:commentId w16cid:paraId="1DEC6B84" w16cid:durableId="4F2B4A70"/>
  <w16cid:commentId w16cid:paraId="4855A982" w16cid:durableId="55F3CA7C"/>
  <w16cid:commentId w16cid:paraId="59DD8771" w16cid:durableId="6732AA32"/>
  <w16cid:commentId w16cid:paraId="3AD0B4DA" w16cid:durableId="3FE90E6C"/>
  <w16cid:commentId w16cid:paraId="4674BCA9" w16cid:durableId="7AA11DCF"/>
  <w16cid:commentId w16cid:paraId="56F91367" w16cid:durableId="45B5F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3487D" w14:textId="77777777" w:rsidR="00454B29" w:rsidRDefault="00454B29">
      <w:r>
        <w:separator/>
      </w:r>
    </w:p>
  </w:endnote>
  <w:endnote w:type="continuationSeparator" w:id="0">
    <w:p w14:paraId="3B6B0997" w14:textId="77777777" w:rsidR="00454B29" w:rsidRDefault="0045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497" w14:textId="77777777" w:rsidR="00CA5775" w:rsidRDefault="001A1445">
    <w:pPr>
      <w:pStyle w:val="ac"/>
      <w:framePr w:wrap="around"/>
      <w:rPr>
        <w:rStyle w:val="af3"/>
        <w:rFonts w:hint="eastAsia"/>
      </w:rPr>
    </w:pPr>
    <w:r>
      <w:rPr>
        <w:rStyle w:val="af3"/>
      </w:rPr>
      <w:fldChar w:fldCharType="begin"/>
    </w:r>
    <w:r>
      <w:rPr>
        <w:rStyle w:val="af3"/>
      </w:rPr>
      <w:instrText xml:space="preserve">PAGE  </w:instrText>
    </w:r>
    <w:r>
      <w:rPr>
        <w:rStyle w:val="af3"/>
      </w:rPr>
      <w:fldChar w:fldCharType="separate"/>
    </w:r>
    <w:r>
      <w:rPr>
        <w:rStyle w:val="af3"/>
      </w:rPr>
      <w:t>6</w:t>
    </w:r>
    <w:r>
      <w:rPr>
        <w:rStyle w:val="af3"/>
      </w:rPr>
      <w:fldChar w:fldCharType="end"/>
    </w:r>
  </w:p>
  <w:p w14:paraId="406B6176" w14:textId="77777777" w:rsidR="00CA5775" w:rsidRDefault="00CA57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5BCFC" w14:textId="77777777" w:rsidR="00454B29" w:rsidRDefault="00454B29">
      <w:r>
        <w:separator/>
      </w:r>
    </w:p>
  </w:footnote>
  <w:footnote w:type="continuationSeparator" w:id="0">
    <w:p w14:paraId="2729F047" w14:textId="77777777" w:rsidR="00454B29" w:rsidRDefault="0045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44B76" w14:textId="77777777" w:rsidR="00CA5775" w:rsidRDefault="00CA577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6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E2NzFmM2IyNjlkZTUwMjg0NzdhMDg0ZmM5Y2YwNTIifQ=="/>
  </w:docVars>
  <w:rsids>
    <w:rsidRoot w:val="00460474"/>
    <w:rsid w:val="00000BB7"/>
    <w:rsid w:val="00001242"/>
    <w:rsid w:val="00003571"/>
    <w:rsid w:val="00003F54"/>
    <w:rsid w:val="00010516"/>
    <w:rsid w:val="0001221C"/>
    <w:rsid w:val="00012917"/>
    <w:rsid w:val="0001641D"/>
    <w:rsid w:val="00017994"/>
    <w:rsid w:val="000225C2"/>
    <w:rsid w:val="00022902"/>
    <w:rsid w:val="00022B7A"/>
    <w:rsid w:val="0002409E"/>
    <w:rsid w:val="000267B7"/>
    <w:rsid w:val="00026CCB"/>
    <w:rsid w:val="000271D1"/>
    <w:rsid w:val="00027F29"/>
    <w:rsid w:val="00030978"/>
    <w:rsid w:val="00030E92"/>
    <w:rsid w:val="00032953"/>
    <w:rsid w:val="00034A8F"/>
    <w:rsid w:val="0004057D"/>
    <w:rsid w:val="00044B87"/>
    <w:rsid w:val="00047408"/>
    <w:rsid w:val="000479BA"/>
    <w:rsid w:val="00050E75"/>
    <w:rsid w:val="00052BC3"/>
    <w:rsid w:val="000537CA"/>
    <w:rsid w:val="00053AC0"/>
    <w:rsid w:val="00053D36"/>
    <w:rsid w:val="00054528"/>
    <w:rsid w:val="00055F7F"/>
    <w:rsid w:val="00057960"/>
    <w:rsid w:val="00060078"/>
    <w:rsid w:val="000710B1"/>
    <w:rsid w:val="000728EE"/>
    <w:rsid w:val="00075EAE"/>
    <w:rsid w:val="0007710A"/>
    <w:rsid w:val="00077D80"/>
    <w:rsid w:val="00083065"/>
    <w:rsid w:val="00086C9F"/>
    <w:rsid w:val="000910CA"/>
    <w:rsid w:val="00091F8D"/>
    <w:rsid w:val="00094E83"/>
    <w:rsid w:val="00095011"/>
    <w:rsid w:val="00096516"/>
    <w:rsid w:val="00096D35"/>
    <w:rsid w:val="000A1288"/>
    <w:rsid w:val="000A3595"/>
    <w:rsid w:val="000A3920"/>
    <w:rsid w:val="000A5671"/>
    <w:rsid w:val="000A640F"/>
    <w:rsid w:val="000A6C80"/>
    <w:rsid w:val="000B0E77"/>
    <w:rsid w:val="000B2CF6"/>
    <w:rsid w:val="000B48BF"/>
    <w:rsid w:val="000C0E06"/>
    <w:rsid w:val="000C130E"/>
    <w:rsid w:val="000C33FA"/>
    <w:rsid w:val="000C4F82"/>
    <w:rsid w:val="000D0EBA"/>
    <w:rsid w:val="000D46F2"/>
    <w:rsid w:val="000D73AC"/>
    <w:rsid w:val="000D7475"/>
    <w:rsid w:val="000E0C3B"/>
    <w:rsid w:val="000E1CC3"/>
    <w:rsid w:val="000E4C20"/>
    <w:rsid w:val="000F042D"/>
    <w:rsid w:val="000F53AE"/>
    <w:rsid w:val="000F7E26"/>
    <w:rsid w:val="00106F1B"/>
    <w:rsid w:val="00106F46"/>
    <w:rsid w:val="0010740C"/>
    <w:rsid w:val="00111EF9"/>
    <w:rsid w:val="001121DA"/>
    <w:rsid w:val="001225B3"/>
    <w:rsid w:val="00127185"/>
    <w:rsid w:val="00130998"/>
    <w:rsid w:val="00130A96"/>
    <w:rsid w:val="0013226E"/>
    <w:rsid w:val="00136763"/>
    <w:rsid w:val="0014122C"/>
    <w:rsid w:val="00141433"/>
    <w:rsid w:val="00141F0D"/>
    <w:rsid w:val="001574AD"/>
    <w:rsid w:val="00166326"/>
    <w:rsid w:val="00171D75"/>
    <w:rsid w:val="00181C19"/>
    <w:rsid w:val="00185A78"/>
    <w:rsid w:val="00187F85"/>
    <w:rsid w:val="001910E6"/>
    <w:rsid w:val="001922BD"/>
    <w:rsid w:val="00193D88"/>
    <w:rsid w:val="001A0627"/>
    <w:rsid w:val="001A1445"/>
    <w:rsid w:val="001A1DF7"/>
    <w:rsid w:val="001A2B74"/>
    <w:rsid w:val="001A3C0E"/>
    <w:rsid w:val="001A4B75"/>
    <w:rsid w:val="001B12FA"/>
    <w:rsid w:val="001B752E"/>
    <w:rsid w:val="001B7541"/>
    <w:rsid w:val="001C1705"/>
    <w:rsid w:val="001C28D3"/>
    <w:rsid w:val="001C49B5"/>
    <w:rsid w:val="001C573D"/>
    <w:rsid w:val="001D0EF1"/>
    <w:rsid w:val="001D27FA"/>
    <w:rsid w:val="001E257C"/>
    <w:rsid w:val="001E702E"/>
    <w:rsid w:val="001E7295"/>
    <w:rsid w:val="001E78BD"/>
    <w:rsid w:val="001F03EB"/>
    <w:rsid w:val="001F240E"/>
    <w:rsid w:val="001F598B"/>
    <w:rsid w:val="001F64A4"/>
    <w:rsid w:val="00200A68"/>
    <w:rsid w:val="00202DB5"/>
    <w:rsid w:val="0020311C"/>
    <w:rsid w:val="0020329F"/>
    <w:rsid w:val="00206052"/>
    <w:rsid w:val="00210835"/>
    <w:rsid w:val="00210C35"/>
    <w:rsid w:val="00213D83"/>
    <w:rsid w:val="002169F1"/>
    <w:rsid w:val="00220390"/>
    <w:rsid w:val="0022509B"/>
    <w:rsid w:val="002262FD"/>
    <w:rsid w:val="00231747"/>
    <w:rsid w:val="00231AB9"/>
    <w:rsid w:val="00236B3F"/>
    <w:rsid w:val="00240063"/>
    <w:rsid w:val="00240FF4"/>
    <w:rsid w:val="0024102C"/>
    <w:rsid w:val="0024151F"/>
    <w:rsid w:val="0024304B"/>
    <w:rsid w:val="00247053"/>
    <w:rsid w:val="0025060C"/>
    <w:rsid w:val="00251415"/>
    <w:rsid w:val="002532EF"/>
    <w:rsid w:val="00254414"/>
    <w:rsid w:val="00255235"/>
    <w:rsid w:val="00260E08"/>
    <w:rsid w:val="00262CF9"/>
    <w:rsid w:val="00262EA2"/>
    <w:rsid w:val="00270264"/>
    <w:rsid w:val="00272E33"/>
    <w:rsid w:val="002739B6"/>
    <w:rsid w:val="002747D1"/>
    <w:rsid w:val="0027542D"/>
    <w:rsid w:val="00275E10"/>
    <w:rsid w:val="00275E95"/>
    <w:rsid w:val="002829A4"/>
    <w:rsid w:val="00283830"/>
    <w:rsid w:val="0029087B"/>
    <w:rsid w:val="00291E1A"/>
    <w:rsid w:val="00295FF4"/>
    <w:rsid w:val="00296302"/>
    <w:rsid w:val="0029680D"/>
    <w:rsid w:val="002A1949"/>
    <w:rsid w:val="002A3DD6"/>
    <w:rsid w:val="002A4D34"/>
    <w:rsid w:val="002A548B"/>
    <w:rsid w:val="002B0296"/>
    <w:rsid w:val="002B130D"/>
    <w:rsid w:val="002B1788"/>
    <w:rsid w:val="002B4841"/>
    <w:rsid w:val="002B774A"/>
    <w:rsid w:val="002C291E"/>
    <w:rsid w:val="002C2E5B"/>
    <w:rsid w:val="002C3996"/>
    <w:rsid w:val="002C5315"/>
    <w:rsid w:val="002C7184"/>
    <w:rsid w:val="002D0001"/>
    <w:rsid w:val="002D1B4A"/>
    <w:rsid w:val="002D4F8B"/>
    <w:rsid w:val="002E24DD"/>
    <w:rsid w:val="002E4B27"/>
    <w:rsid w:val="002E6493"/>
    <w:rsid w:val="002E6A9B"/>
    <w:rsid w:val="002E7654"/>
    <w:rsid w:val="002F48F4"/>
    <w:rsid w:val="002F60A8"/>
    <w:rsid w:val="002F7095"/>
    <w:rsid w:val="00300DDF"/>
    <w:rsid w:val="00304FB0"/>
    <w:rsid w:val="00305D6D"/>
    <w:rsid w:val="00307F33"/>
    <w:rsid w:val="003104FD"/>
    <w:rsid w:val="00312A0F"/>
    <w:rsid w:val="00315F53"/>
    <w:rsid w:val="003177A7"/>
    <w:rsid w:val="0032047A"/>
    <w:rsid w:val="00320A9A"/>
    <w:rsid w:val="00330595"/>
    <w:rsid w:val="003315A6"/>
    <w:rsid w:val="00334BE9"/>
    <w:rsid w:val="00337137"/>
    <w:rsid w:val="003374A3"/>
    <w:rsid w:val="00340F1D"/>
    <w:rsid w:val="0034147B"/>
    <w:rsid w:val="0034152A"/>
    <w:rsid w:val="003428FA"/>
    <w:rsid w:val="00344A3E"/>
    <w:rsid w:val="00345C6F"/>
    <w:rsid w:val="00351318"/>
    <w:rsid w:val="003539A0"/>
    <w:rsid w:val="00355647"/>
    <w:rsid w:val="00356552"/>
    <w:rsid w:val="00362044"/>
    <w:rsid w:val="00363A1D"/>
    <w:rsid w:val="003652A2"/>
    <w:rsid w:val="00366CFF"/>
    <w:rsid w:val="0036712C"/>
    <w:rsid w:val="00371496"/>
    <w:rsid w:val="0037516E"/>
    <w:rsid w:val="00391C1D"/>
    <w:rsid w:val="003958A8"/>
    <w:rsid w:val="00395E11"/>
    <w:rsid w:val="003962EC"/>
    <w:rsid w:val="003A13C1"/>
    <w:rsid w:val="003A3D54"/>
    <w:rsid w:val="003A4B62"/>
    <w:rsid w:val="003A56CD"/>
    <w:rsid w:val="003B2112"/>
    <w:rsid w:val="003B264A"/>
    <w:rsid w:val="003B3C85"/>
    <w:rsid w:val="003B4E34"/>
    <w:rsid w:val="003C1C12"/>
    <w:rsid w:val="003D083E"/>
    <w:rsid w:val="003D0C4B"/>
    <w:rsid w:val="003D1E76"/>
    <w:rsid w:val="003D34A1"/>
    <w:rsid w:val="003D5A5B"/>
    <w:rsid w:val="003D5EC6"/>
    <w:rsid w:val="003E1C16"/>
    <w:rsid w:val="003E73E1"/>
    <w:rsid w:val="003F10F8"/>
    <w:rsid w:val="003F18D7"/>
    <w:rsid w:val="003F3194"/>
    <w:rsid w:val="003F3381"/>
    <w:rsid w:val="003F3A02"/>
    <w:rsid w:val="003F6AEF"/>
    <w:rsid w:val="00401619"/>
    <w:rsid w:val="00403EEE"/>
    <w:rsid w:val="004060C9"/>
    <w:rsid w:val="00411E00"/>
    <w:rsid w:val="004141B5"/>
    <w:rsid w:val="004153AD"/>
    <w:rsid w:val="00415F48"/>
    <w:rsid w:val="004161BC"/>
    <w:rsid w:val="00417471"/>
    <w:rsid w:val="004174F1"/>
    <w:rsid w:val="0042042F"/>
    <w:rsid w:val="004225EC"/>
    <w:rsid w:val="00422A59"/>
    <w:rsid w:val="00436C28"/>
    <w:rsid w:val="004370EB"/>
    <w:rsid w:val="004371D6"/>
    <w:rsid w:val="004419F7"/>
    <w:rsid w:val="00444E7D"/>
    <w:rsid w:val="0045157F"/>
    <w:rsid w:val="00454673"/>
    <w:rsid w:val="00454B29"/>
    <w:rsid w:val="00456505"/>
    <w:rsid w:val="00460474"/>
    <w:rsid w:val="00460549"/>
    <w:rsid w:val="00465F69"/>
    <w:rsid w:val="0047224D"/>
    <w:rsid w:val="00477630"/>
    <w:rsid w:val="004776DB"/>
    <w:rsid w:val="00477F10"/>
    <w:rsid w:val="00480D27"/>
    <w:rsid w:val="004812C7"/>
    <w:rsid w:val="00482609"/>
    <w:rsid w:val="004826A2"/>
    <w:rsid w:val="004855EA"/>
    <w:rsid w:val="00486853"/>
    <w:rsid w:val="00486F05"/>
    <w:rsid w:val="00493274"/>
    <w:rsid w:val="00494AB6"/>
    <w:rsid w:val="00495F74"/>
    <w:rsid w:val="004A24C6"/>
    <w:rsid w:val="004A2CF7"/>
    <w:rsid w:val="004A2E2E"/>
    <w:rsid w:val="004A34C3"/>
    <w:rsid w:val="004A3B65"/>
    <w:rsid w:val="004A5FE2"/>
    <w:rsid w:val="004A7314"/>
    <w:rsid w:val="004B22B4"/>
    <w:rsid w:val="004B2F70"/>
    <w:rsid w:val="004B6599"/>
    <w:rsid w:val="004C142A"/>
    <w:rsid w:val="004C6CFF"/>
    <w:rsid w:val="004C741C"/>
    <w:rsid w:val="004D2247"/>
    <w:rsid w:val="004D5744"/>
    <w:rsid w:val="004E0D4E"/>
    <w:rsid w:val="004E281B"/>
    <w:rsid w:val="004E38E0"/>
    <w:rsid w:val="004F00B2"/>
    <w:rsid w:val="004F519A"/>
    <w:rsid w:val="004F580A"/>
    <w:rsid w:val="004F6FAB"/>
    <w:rsid w:val="004F77A7"/>
    <w:rsid w:val="0050104E"/>
    <w:rsid w:val="00502C8E"/>
    <w:rsid w:val="005061E8"/>
    <w:rsid w:val="0050738F"/>
    <w:rsid w:val="00507641"/>
    <w:rsid w:val="00510C58"/>
    <w:rsid w:val="005127AD"/>
    <w:rsid w:val="00513774"/>
    <w:rsid w:val="00513AA9"/>
    <w:rsid w:val="00515A56"/>
    <w:rsid w:val="00517F03"/>
    <w:rsid w:val="0052039D"/>
    <w:rsid w:val="00521969"/>
    <w:rsid w:val="005241E3"/>
    <w:rsid w:val="0052465E"/>
    <w:rsid w:val="00524D4E"/>
    <w:rsid w:val="00525370"/>
    <w:rsid w:val="005272C4"/>
    <w:rsid w:val="0052767B"/>
    <w:rsid w:val="00532CB5"/>
    <w:rsid w:val="005344D7"/>
    <w:rsid w:val="005349D3"/>
    <w:rsid w:val="00534D6B"/>
    <w:rsid w:val="005357FB"/>
    <w:rsid w:val="0053588B"/>
    <w:rsid w:val="00536ECF"/>
    <w:rsid w:val="005377F6"/>
    <w:rsid w:val="00537997"/>
    <w:rsid w:val="00541CA3"/>
    <w:rsid w:val="005430B8"/>
    <w:rsid w:val="00543CCD"/>
    <w:rsid w:val="005465D3"/>
    <w:rsid w:val="00547018"/>
    <w:rsid w:val="00551D20"/>
    <w:rsid w:val="0055244C"/>
    <w:rsid w:val="005624A5"/>
    <w:rsid w:val="00566FF3"/>
    <w:rsid w:val="0057354B"/>
    <w:rsid w:val="00573786"/>
    <w:rsid w:val="00573E39"/>
    <w:rsid w:val="0057482B"/>
    <w:rsid w:val="00581B43"/>
    <w:rsid w:val="0058550B"/>
    <w:rsid w:val="00586113"/>
    <w:rsid w:val="0059010D"/>
    <w:rsid w:val="005913F3"/>
    <w:rsid w:val="00591765"/>
    <w:rsid w:val="00593B0E"/>
    <w:rsid w:val="00596015"/>
    <w:rsid w:val="005A00D0"/>
    <w:rsid w:val="005A469A"/>
    <w:rsid w:val="005A51A6"/>
    <w:rsid w:val="005A6451"/>
    <w:rsid w:val="005A6BAA"/>
    <w:rsid w:val="005B2C57"/>
    <w:rsid w:val="005B7695"/>
    <w:rsid w:val="005B7C79"/>
    <w:rsid w:val="005C435B"/>
    <w:rsid w:val="005C551B"/>
    <w:rsid w:val="005C73D5"/>
    <w:rsid w:val="005D5421"/>
    <w:rsid w:val="005D70D0"/>
    <w:rsid w:val="005E058B"/>
    <w:rsid w:val="005E05CA"/>
    <w:rsid w:val="005E2BDD"/>
    <w:rsid w:val="005E3BF6"/>
    <w:rsid w:val="005E5691"/>
    <w:rsid w:val="005E6944"/>
    <w:rsid w:val="005E79F3"/>
    <w:rsid w:val="005F1556"/>
    <w:rsid w:val="005F1A96"/>
    <w:rsid w:val="0060447F"/>
    <w:rsid w:val="00605BC2"/>
    <w:rsid w:val="0061167E"/>
    <w:rsid w:val="00612984"/>
    <w:rsid w:val="00614B88"/>
    <w:rsid w:val="00622AD6"/>
    <w:rsid w:val="0062487F"/>
    <w:rsid w:val="006269D3"/>
    <w:rsid w:val="00632CC3"/>
    <w:rsid w:val="0064185E"/>
    <w:rsid w:val="00645EBF"/>
    <w:rsid w:val="00650678"/>
    <w:rsid w:val="006554C7"/>
    <w:rsid w:val="006559F8"/>
    <w:rsid w:val="00661186"/>
    <w:rsid w:val="00663E20"/>
    <w:rsid w:val="00663E29"/>
    <w:rsid w:val="00666C6F"/>
    <w:rsid w:val="006670A1"/>
    <w:rsid w:val="0067016C"/>
    <w:rsid w:val="00671501"/>
    <w:rsid w:val="00673185"/>
    <w:rsid w:val="0067603C"/>
    <w:rsid w:val="00681300"/>
    <w:rsid w:val="006814FB"/>
    <w:rsid w:val="006829E3"/>
    <w:rsid w:val="0068317E"/>
    <w:rsid w:val="00684222"/>
    <w:rsid w:val="006851C5"/>
    <w:rsid w:val="00686CF3"/>
    <w:rsid w:val="00691EF2"/>
    <w:rsid w:val="006927B3"/>
    <w:rsid w:val="00695601"/>
    <w:rsid w:val="00696EFA"/>
    <w:rsid w:val="0069762D"/>
    <w:rsid w:val="006A08ED"/>
    <w:rsid w:val="006A1846"/>
    <w:rsid w:val="006A4FA8"/>
    <w:rsid w:val="006A6F3A"/>
    <w:rsid w:val="006B28DE"/>
    <w:rsid w:val="006B3677"/>
    <w:rsid w:val="006B3CD0"/>
    <w:rsid w:val="006B4394"/>
    <w:rsid w:val="006B51C3"/>
    <w:rsid w:val="006C138B"/>
    <w:rsid w:val="006C7DA4"/>
    <w:rsid w:val="006D339E"/>
    <w:rsid w:val="006D47B0"/>
    <w:rsid w:val="006D5B53"/>
    <w:rsid w:val="006D5E0F"/>
    <w:rsid w:val="006D5E7B"/>
    <w:rsid w:val="006D7AF4"/>
    <w:rsid w:val="006D7B7A"/>
    <w:rsid w:val="006D7FEE"/>
    <w:rsid w:val="006E06DB"/>
    <w:rsid w:val="006E0A1E"/>
    <w:rsid w:val="006E2A44"/>
    <w:rsid w:val="006F0E7C"/>
    <w:rsid w:val="006F1B77"/>
    <w:rsid w:val="006F3404"/>
    <w:rsid w:val="006F67BA"/>
    <w:rsid w:val="00703BFC"/>
    <w:rsid w:val="00704BA4"/>
    <w:rsid w:val="0070579D"/>
    <w:rsid w:val="00706C89"/>
    <w:rsid w:val="00707543"/>
    <w:rsid w:val="007119B7"/>
    <w:rsid w:val="007120D6"/>
    <w:rsid w:val="0071352A"/>
    <w:rsid w:val="0071469E"/>
    <w:rsid w:val="00715EE5"/>
    <w:rsid w:val="007174B7"/>
    <w:rsid w:val="0072389F"/>
    <w:rsid w:val="00724B36"/>
    <w:rsid w:val="00725361"/>
    <w:rsid w:val="00725BBC"/>
    <w:rsid w:val="00727115"/>
    <w:rsid w:val="00730A27"/>
    <w:rsid w:val="00731FCD"/>
    <w:rsid w:val="00734CF2"/>
    <w:rsid w:val="00735AA6"/>
    <w:rsid w:val="00736B3B"/>
    <w:rsid w:val="00741662"/>
    <w:rsid w:val="007418C8"/>
    <w:rsid w:val="00744A2F"/>
    <w:rsid w:val="0074582A"/>
    <w:rsid w:val="00751624"/>
    <w:rsid w:val="00753C3C"/>
    <w:rsid w:val="0075401E"/>
    <w:rsid w:val="00756112"/>
    <w:rsid w:val="00756BB3"/>
    <w:rsid w:val="007601F1"/>
    <w:rsid w:val="007622B4"/>
    <w:rsid w:val="00762606"/>
    <w:rsid w:val="0076413A"/>
    <w:rsid w:val="00767E8F"/>
    <w:rsid w:val="00770583"/>
    <w:rsid w:val="007709E9"/>
    <w:rsid w:val="00773E6E"/>
    <w:rsid w:val="007750F5"/>
    <w:rsid w:val="0078172E"/>
    <w:rsid w:val="00781A84"/>
    <w:rsid w:val="00783918"/>
    <w:rsid w:val="00787C0E"/>
    <w:rsid w:val="0079042B"/>
    <w:rsid w:val="00792B3E"/>
    <w:rsid w:val="0079707E"/>
    <w:rsid w:val="007A1193"/>
    <w:rsid w:val="007A34DE"/>
    <w:rsid w:val="007A4FDD"/>
    <w:rsid w:val="007A57C9"/>
    <w:rsid w:val="007A6735"/>
    <w:rsid w:val="007A7DF0"/>
    <w:rsid w:val="007B165C"/>
    <w:rsid w:val="007B4891"/>
    <w:rsid w:val="007B550C"/>
    <w:rsid w:val="007B7768"/>
    <w:rsid w:val="007C2EEC"/>
    <w:rsid w:val="007C4B33"/>
    <w:rsid w:val="007D071A"/>
    <w:rsid w:val="007D2DC0"/>
    <w:rsid w:val="007E1355"/>
    <w:rsid w:val="007E42EF"/>
    <w:rsid w:val="007F32BA"/>
    <w:rsid w:val="007F3E93"/>
    <w:rsid w:val="007F3FA0"/>
    <w:rsid w:val="007F6C2C"/>
    <w:rsid w:val="00803C42"/>
    <w:rsid w:val="0080493F"/>
    <w:rsid w:val="00807E9F"/>
    <w:rsid w:val="008100A8"/>
    <w:rsid w:val="00811439"/>
    <w:rsid w:val="0081555D"/>
    <w:rsid w:val="00817053"/>
    <w:rsid w:val="00817D29"/>
    <w:rsid w:val="00817E47"/>
    <w:rsid w:val="0082032F"/>
    <w:rsid w:val="00820E62"/>
    <w:rsid w:val="00822301"/>
    <w:rsid w:val="00825E4D"/>
    <w:rsid w:val="00830B6B"/>
    <w:rsid w:val="00833561"/>
    <w:rsid w:val="008357B7"/>
    <w:rsid w:val="00836559"/>
    <w:rsid w:val="00837F50"/>
    <w:rsid w:val="00845188"/>
    <w:rsid w:val="008455D0"/>
    <w:rsid w:val="008459EA"/>
    <w:rsid w:val="00845AF0"/>
    <w:rsid w:val="00845B21"/>
    <w:rsid w:val="00846971"/>
    <w:rsid w:val="00851976"/>
    <w:rsid w:val="00852466"/>
    <w:rsid w:val="00853221"/>
    <w:rsid w:val="00855B44"/>
    <w:rsid w:val="0086389F"/>
    <w:rsid w:val="0086396B"/>
    <w:rsid w:val="00864468"/>
    <w:rsid w:val="00866E5C"/>
    <w:rsid w:val="00875145"/>
    <w:rsid w:val="0087681F"/>
    <w:rsid w:val="00876D4E"/>
    <w:rsid w:val="0088224E"/>
    <w:rsid w:val="00882B62"/>
    <w:rsid w:val="00882D3F"/>
    <w:rsid w:val="008907C1"/>
    <w:rsid w:val="00893569"/>
    <w:rsid w:val="00893A9E"/>
    <w:rsid w:val="00895C17"/>
    <w:rsid w:val="00897107"/>
    <w:rsid w:val="008971D4"/>
    <w:rsid w:val="008A1006"/>
    <w:rsid w:val="008A6DFF"/>
    <w:rsid w:val="008A7622"/>
    <w:rsid w:val="008B093C"/>
    <w:rsid w:val="008B2A3A"/>
    <w:rsid w:val="008B2D20"/>
    <w:rsid w:val="008B3548"/>
    <w:rsid w:val="008B5870"/>
    <w:rsid w:val="008C4D7E"/>
    <w:rsid w:val="008C5DD2"/>
    <w:rsid w:val="008C7187"/>
    <w:rsid w:val="008C7224"/>
    <w:rsid w:val="008D0A9B"/>
    <w:rsid w:val="008D2AB5"/>
    <w:rsid w:val="008D396E"/>
    <w:rsid w:val="008E13E8"/>
    <w:rsid w:val="008E192C"/>
    <w:rsid w:val="008E2204"/>
    <w:rsid w:val="008E2836"/>
    <w:rsid w:val="008E383F"/>
    <w:rsid w:val="008E4F5D"/>
    <w:rsid w:val="008E6EDC"/>
    <w:rsid w:val="008F0C55"/>
    <w:rsid w:val="008F2FC4"/>
    <w:rsid w:val="008F5CAB"/>
    <w:rsid w:val="008F7C40"/>
    <w:rsid w:val="00900F2F"/>
    <w:rsid w:val="00901806"/>
    <w:rsid w:val="009049A6"/>
    <w:rsid w:val="009108B3"/>
    <w:rsid w:val="00910B66"/>
    <w:rsid w:val="00910C8B"/>
    <w:rsid w:val="00911E3E"/>
    <w:rsid w:val="00920DF4"/>
    <w:rsid w:val="0093013A"/>
    <w:rsid w:val="00932FC8"/>
    <w:rsid w:val="00934C5D"/>
    <w:rsid w:val="009355B4"/>
    <w:rsid w:val="00950023"/>
    <w:rsid w:val="009515DD"/>
    <w:rsid w:val="00956489"/>
    <w:rsid w:val="009627F9"/>
    <w:rsid w:val="0096410F"/>
    <w:rsid w:val="0096776C"/>
    <w:rsid w:val="00973A18"/>
    <w:rsid w:val="00974991"/>
    <w:rsid w:val="00975DDB"/>
    <w:rsid w:val="00987AED"/>
    <w:rsid w:val="00990BDF"/>
    <w:rsid w:val="0099593E"/>
    <w:rsid w:val="009969DF"/>
    <w:rsid w:val="0099773F"/>
    <w:rsid w:val="009A026E"/>
    <w:rsid w:val="009A1FF2"/>
    <w:rsid w:val="009A36A1"/>
    <w:rsid w:val="009A62D9"/>
    <w:rsid w:val="009B0B36"/>
    <w:rsid w:val="009B0D53"/>
    <w:rsid w:val="009B3317"/>
    <w:rsid w:val="009B511F"/>
    <w:rsid w:val="009B5DC5"/>
    <w:rsid w:val="009C4DF9"/>
    <w:rsid w:val="009C7636"/>
    <w:rsid w:val="009C7CE7"/>
    <w:rsid w:val="009D3C2E"/>
    <w:rsid w:val="009E0540"/>
    <w:rsid w:val="009E578C"/>
    <w:rsid w:val="009E78FE"/>
    <w:rsid w:val="009F2571"/>
    <w:rsid w:val="009F3EF8"/>
    <w:rsid w:val="009F7943"/>
    <w:rsid w:val="00A02BC5"/>
    <w:rsid w:val="00A03EE4"/>
    <w:rsid w:val="00A1093B"/>
    <w:rsid w:val="00A122D5"/>
    <w:rsid w:val="00A21308"/>
    <w:rsid w:val="00A267E2"/>
    <w:rsid w:val="00A3416D"/>
    <w:rsid w:val="00A41944"/>
    <w:rsid w:val="00A45E72"/>
    <w:rsid w:val="00A47CC9"/>
    <w:rsid w:val="00A533ED"/>
    <w:rsid w:val="00A54104"/>
    <w:rsid w:val="00A54A9B"/>
    <w:rsid w:val="00A54FF3"/>
    <w:rsid w:val="00A5507B"/>
    <w:rsid w:val="00A574DF"/>
    <w:rsid w:val="00A64831"/>
    <w:rsid w:val="00A70852"/>
    <w:rsid w:val="00A70FF6"/>
    <w:rsid w:val="00A722B0"/>
    <w:rsid w:val="00A72525"/>
    <w:rsid w:val="00A75677"/>
    <w:rsid w:val="00A77BD9"/>
    <w:rsid w:val="00A80818"/>
    <w:rsid w:val="00A81F6A"/>
    <w:rsid w:val="00A95DEB"/>
    <w:rsid w:val="00AA0C1D"/>
    <w:rsid w:val="00AA0D13"/>
    <w:rsid w:val="00AA1E9A"/>
    <w:rsid w:val="00AA22C0"/>
    <w:rsid w:val="00AB024E"/>
    <w:rsid w:val="00AB0E2D"/>
    <w:rsid w:val="00AB203A"/>
    <w:rsid w:val="00AB2C10"/>
    <w:rsid w:val="00AB43FA"/>
    <w:rsid w:val="00AB457D"/>
    <w:rsid w:val="00AC33D2"/>
    <w:rsid w:val="00AC4011"/>
    <w:rsid w:val="00AD0F4C"/>
    <w:rsid w:val="00AD3A90"/>
    <w:rsid w:val="00AD44CB"/>
    <w:rsid w:val="00AD5F5F"/>
    <w:rsid w:val="00AE1CAF"/>
    <w:rsid w:val="00AE205B"/>
    <w:rsid w:val="00AE25B6"/>
    <w:rsid w:val="00AE2DFC"/>
    <w:rsid w:val="00AE3C20"/>
    <w:rsid w:val="00AE3E15"/>
    <w:rsid w:val="00AE49B1"/>
    <w:rsid w:val="00AE7C59"/>
    <w:rsid w:val="00AF1C75"/>
    <w:rsid w:val="00B03644"/>
    <w:rsid w:val="00B06E0C"/>
    <w:rsid w:val="00B07CF2"/>
    <w:rsid w:val="00B10F50"/>
    <w:rsid w:val="00B15B9E"/>
    <w:rsid w:val="00B16883"/>
    <w:rsid w:val="00B17057"/>
    <w:rsid w:val="00B174B4"/>
    <w:rsid w:val="00B234F9"/>
    <w:rsid w:val="00B263A4"/>
    <w:rsid w:val="00B267A3"/>
    <w:rsid w:val="00B27946"/>
    <w:rsid w:val="00B31A81"/>
    <w:rsid w:val="00B32F46"/>
    <w:rsid w:val="00B401F7"/>
    <w:rsid w:val="00B42A7C"/>
    <w:rsid w:val="00B46A1E"/>
    <w:rsid w:val="00B46F2B"/>
    <w:rsid w:val="00B52AA8"/>
    <w:rsid w:val="00B5321B"/>
    <w:rsid w:val="00B54FC6"/>
    <w:rsid w:val="00B55152"/>
    <w:rsid w:val="00B5551E"/>
    <w:rsid w:val="00B55D15"/>
    <w:rsid w:val="00B615BF"/>
    <w:rsid w:val="00B62EC0"/>
    <w:rsid w:val="00B6383E"/>
    <w:rsid w:val="00B71490"/>
    <w:rsid w:val="00B737FB"/>
    <w:rsid w:val="00B7528D"/>
    <w:rsid w:val="00B75F96"/>
    <w:rsid w:val="00B8008B"/>
    <w:rsid w:val="00B82C0A"/>
    <w:rsid w:val="00B8366D"/>
    <w:rsid w:val="00B85048"/>
    <w:rsid w:val="00B9108C"/>
    <w:rsid w:val="00B9260F"/>
    <w:rsid w:val="00BA6074"/>
    <w:rsid w:val="00BB246B"/>
    <w:rsid w:val="00BB2C22"/>
    <w:rsid w:val="00BB4B09"/>
    <w:rsid w:val="00BB6DB0"/>
    <w:rsid w:val="00BC0760"/>
    <w:rsid w:val="00BC38A6"/>
    <w:rsid w:val="00BC3BCC"/>
    <w:rsid w:val="00BC711C"/>
    <w:rsid w:val="00BC714E"/>
    <w:rsid w:val="00BC7483"/>
    <w:rsid w:val="00BC7F72"/>
    <w:rsid w:val="00BD0D95"/>
    <w:rsid w:val="00BE0444"/>
    <w:rsid w:val="00BE4534"/>
    <w:rsid w:val="00BE4DA5"/>
    <w:rsid w:val="00BE5143"/>
    <w:rsid w:val="00BE5391"/>
    <w:rsid w:val="00BE5B49"/>
    <w:rsid w:val="00BF1AF7"/>
    <w:rsid w:val="00BF48E3"/>
    <w:rsid w:val="00BF4D8E"/>
    <w:rsid w:val="00BF5966"/>
    <w:rsid w:val="00BF656A"/>
    <w:rsid w:val="00BF6988"/>
    <w:rsid w:val="00C028C3"/>
    <w:rsid w:val="00C0631D"/>
    <w:rsid w:val="00C06E65"/>
    <w:rsid w:val="00C078AA"/>
    <w:rsid w:val="00C13A38"/>
    <w:rsid w:val="00C165FE"/>
    <w:rsid w:val="00C17A3C"/>
    <w:rsid w:val="00C211E5"/>
    <w:rsid w:val="00C2191D"/>
    <w:rsid w:val="00C22CE9"/>
    <w:rsid w:val="00C26C47"/>
    <w:rsid w:val="00C302BC"/>
    <w:rsid w:val="00C30D97"/>
    <w:rsid w:val="00C364DC"/>
    <w:rsid w:val="00C41B32"/>
    <w:rsid w:val="00C44363"/>
    <w:rsid w:val="00C531C3"/>
    <w:rsid w:val="00C54335"/>
    <w:rsid w:val="00C54B65"/>
    <w:rsid w:val="00C603B2"/>
    <w:rsid w:val="00C605AE"/>
    <w:rsid w:val="00C606EB"/>
    <w:rsid w:val="00C617D1"/>
    <w:rsid w:val="00C61BFC"/>
    <w:rsid w:val="00C644D4"/>
    <w:rsid w:val="00C6471D"/>
    <w:rsid w:val="00C65EE2"/>
    <w:rsid w:val="00C67E6A"/>
    <w:rsid w:val="00C70154"/>
    <w:rsid w:val="00C7228E"/>
    <w:rsid w:val="00C74483"/>
    <w:rsid w:val="00C803C9"/>
    <w:rsid w:val="00C8399A"/>
    <w:rsid w:val="00C91684"/>
    <w:rsid w:val="00C950C9"/>
    <w:rsid w:val="00C9614B"/>
    <w:rsid w:val="00CA3BE4"/>
    <w:rsid w:val="00CA4E97"/>
    <w:rsid w:val="00CA5775"/>
    <w:rsid w:val="00CA621F"/>
    <w:rsid w:val="00CA6DEC"/>
    <w:rsid w:val="00CB0452"/>
    <w:rsid w:val="00CB1697"/>
    <w:rsid w:val="00CB3F1F"/>
    <w:rsid w:val="00CB4116"/>
    <w:rsid w:val="00CC4B72"/>
    <w:rsid w:val="00CC7F89"/>
    <w:rsid w:val="00CD0BC5"/>
    <w:rsid w:val="00CD1058"/>
    <w:rsid w:val="00CE01C2"/>
    <w:rsid w:val="00CE5396"/>
    <w:rsid w:val="00CE72AC"/>
    <w:rsid w:val="00CE75F3"/>
    <w:rsid w:val="00CF1034"/>
    <w:rsid w:val="00CF12DA"/>
    <w:rsid w:val="00CF2708"/>
    <w:rsid w:val="00CF3B04"/>
    <w:rsid w:val="00CF49F9"/>
    <w:rsid w:val="00CF6673"/>
    <w:rsid w:val="00D0149F"/>
    <w:rsid w:val="00D014C0"/>
    <w:rsid w:val="00D01A50"/>
    <w:rsid w:val="00D024C2"/>
    <w:rsid w:val="00D05873"/>
    <w:rsid w:val="00D05879"/>
    <w:rsid w:val="00D06481"/>
    <w:rsid w:val="00D068C5"/>
    <w:rsid w:val="00D12C63"/>
    <w:rsid w:val="00D15594"/>
    <w:rsid w:val="00D15BCB"/>
    <w:rsid w:val="00D17D35"/>
    <w:rsid w:val="00D21AB1"/>
    <w:rsid w:val="00D24663"/>
    <w:rsid w:val="00D2676F"/>
    <w:rsid w:val="00D26ADD"/>
    <w:rsid w:val="00D30912"/>
    <w:rsid w:val="00D321B3"/>
    <w:rsid w:val="00D321EB"/>
    <w:rsid w:val="00D34CA0"/>
    <w:rsid w:val="00D37F40"/>
    <w:rsid w:val="00D40F02"/>
    <w:rsid w:val="00D42070"/>
    <w:rsid w:val="00D435AA"/>
    <w:rsid w:val="00D445D6"/>
    <w:rsid w:val="00D461CA"/>
    <w:rsid w:val="00D50D93"/>
    <w:rsid w:val="00D55619"/>
    <w:rsid w:val="00D55F87"/>
    <w:rsid w:val="00D62334"/>
    <w:rsid w:val="00D635CE"/>
    <w:rsid w:val="00D64860"/>
    <w:rsid w:val="00D66C4D"/>
    <w:rsid w:val="00D67345"/>
    <w:rsid w:val="00D707C5"/>
    <w:rsid w:val="00D74E1A"/>
    <w:rsid w:val="00D775FD"/>
    <w:rsid w:val="00D81458"/>
    <w:rsid w:val="00D81A61"/>
    <w:rsid w:val="00D82959"/>
    <w:rsid w:val="00D83E4C"/>
    <w:rsid w:val="00D860F5"/>
    <w:rsid w:val="00D8677B"/>
    <w:rsid w:val="00D873BC"/>
    <w:rsid w:val="00D92E8E"/>
    <w:rsid w:val="00D94DDC"/>
    <w:rsid w:val="00D956DB"/>
    <w:rsid w:val="00DA2387"/>
    <w:rsid w:val="00DA4739"/>
    <w:rsid w:val="00DB0D20"/>
    <w:rsid w:val="00DB21F0"/>
    <w:rsid w:val="00DB4997"/>
    <w:rsid w:val="00DB6008"/>
    <w:rsid w:val="00DB70CC"/>
    <w:rsid w:val="00DC0CB9"/>
    <w:rsid w:val="00DC29DE"/>
    <w:rsid w:val="00DC5CCF"/>
    <w:rsid w:val="00DD635F"/>
    <w:rsid w:val="00DE0A3C"/>
    <w:rsid w:val="00DE6A54"/>
    <w:rsid w:val="00DF3360"/>
    <w:rsid w:val="00DF6410"/>
    <w:rsid w:val="00E11BED"/>
    <w:rsid w:val="00E1290D"/>
    <w:rsid w:val="00E12DAC"/>
    <w:rsid w:val="00E12EF6"/>
    <w:rsid w:val="00E14E3D"/>
    <w:rsid w:val="00E1768D"/>
    <w:rsid w:val="00E2021F"/>
    <w:rsid w:val="00E23BD0"/>
    <w:rsid w:val="00E25FC7"/>
    <w:rsid w:val="00E260DD"/>
    <w:rsid w:val="00E30758"/>
    <w:rsid w:val="00E31034"/>
    <w:rsid w:val="00E31E30"/>
    <w:rsid w:val="00E31F8D"/>
    <w:rsid w:val="00E35447"/>
    <w:rsid w:val="00E40454"/>
    <w:rsid w:val="00E441E1"/>
    <w:rsid w:val="00E45698"/>
    <w:rsid w:val="00E45994"/>
    <w:rsid w:val="00E47BEB"/>
    <w:rsid w:val="00E47E3A"/>
    <w:rsid w:val="00E50DD9"/>
    <w:rsid w:val="00E5347D"/>
    <w:rsid w:val="00E54D2B"/>
    <w:rsid w:val="00E54E99"/>
    <w:rsid w:val="00E56C17"/>
    <w:rsid w:val="00E6064E"/>
    <w:rsid w:val="00E644AF"/>
    <w:rsid w:val="00E67725"/>
    <w:rsid w:val="00E72C9C"/>
    <w:rsid w:val="00E75C3E"/>
    <w:rsid w:val="00E77451"/>
    <w:rsid w:val="00E8591A"/>
    <w:rsid w:val="00E86DA4"/>
    <w:rsid w:val="00E90FB9"/>
    <w:rsid w:val="00E95851"/>
    <w:rsid w:val="00E96112"/>
    <w:rsid w:val="00E97244"/>
    <w:rsid w:val="00EA25E0"/>
    <w:rsid w:val="00EA4308"/>
    <w:rsid w:val="00EA467F"/>
    <w:rsid w:val="00EA468E"/>
    <w:rsid w:val="00EB06D1"/>
    <w:rsid w:val="00EB19B3"/>
    <w:rsid w:val="00EC2807"/>
    <w:rsid w:val="00EC4210"/>
    <w:rsid w:val="00ED2275"/>
    <w:rsid w:val="00ED3C53"/>
    <w:rsid w:val="00ED4E48"/>
    <w:rsid w:val="00ED731F"/>
    <w:rsid w:val="00EE06B2"/>
    <w:rsid w:val="00EE18D9"/>
    <w:rsid w:val="00EE6FC5"/>
    <w:rsid w:val="00EF19B7"/>
    <w:rsid w:val="00EF3B14"/>
    <w:rsid w:val="00EF3D6D"/>
    <w:rsid w:val="00F00337"/>
    <w:rsid w:val="00F01DC2"/>
    <w:rsid w:val="00F0263B"/>
    <w:rsid w:val="00F026B2"/>
    <w:rsid w:val="00F027DD"/>
    <w:rsid w:val="00F03899"/>
    <w:rsid w:val="00F05A43"/>
    <w:rsid w:val="00F10513"/>
    <w:rsid w:val="00F11775"/>
    <w:rsid w:val="00F11D21"/>
    <w:rsid w:val="00F126E7"/>
    <w:rsid w:val="00F20C69"/>
    <w:rsid w:val="00F25375"/>
    <w:rsid w:val="00F25C14"/>
    <w:rsid w:val="00F27591"/>
    <w:rsid w:val="00F27982"/>
    <w:rsid w:val="00F31470"/>
    <w:rsid w:val="00F33031"/>
    <w:rsid w:val="00F33D16"/>
    <w:rsid w:val="00F33EF5"/>
    <w:rsid w:val="00F354AD"/>
    <w:rsid w:val="00F367EE"/>
    <w:rsid w:val="00F37137"/>
    <w:rsid w:val="00F42E24"/>
    <w:rsid w:val="00F42F6F"/>
    <w:rsid w:val="00F444D4"/>
    <w:rsid w:val="00F456CE"/>
    <w:rsid w:val="00F46D3C"/>
    <w:rsid w:val="00F6415A"/>
    <w:rsid w:val="00F64177"/>
    <w:rsid w:val="00F67C17"/>
    <w:rsid w:val="00F737E3"/>
    <w:rsid w:val="00F7511E"/>
    <w:rsid w:val="00F753E8"/>
    <w:rsid w:val="00F7607D"/>
    <w:rsid w:val="00F76580"/>
    <w:rsid w:val="00F76940"/>
    <w:rsid w:val="00F77C9A"/>
    <w:rsid w:val="00F81E8B"/>
    <w:rsid w:val="00F86BED"/>
    <w:rsid w:val="00F87435"/>
    <w:rsid w:val="00F90138"/>
    <w:rsid w:val="00F95CAC"/>
    <w:rsid w:val="00F968CF"/>
    <w:rsid w:val="00F97170"/>
    <w:rsid w:val="00F973E0"/>
    <w:rsid w:val="00FA1589"/>
    <w:rsid w:val="00FB3DAB"/>
    <w:rsid w:val="00FC4515"/>
    <w:rsid w:val="00FD33CE"/>
    <w:rsid w:val="00FD4D2D"/>
    <w:rsid w:val="00FD7D86"/>
    <w:rsid w:val="00FE3920"/>
    <w:rsid w:val="00FE498D"/>
    <w:rsid w:val="00FE4C5F"/>
    <w:rsid w:val="00FE511D"/>
    <w:rsid w:val="00FE519F"/>
    <w:rsid w:val="00FE5757"/>
    <w:rsid w:val="00FE6594"/>
    <w:rsid w:val="00FF6832"/>
    <w:rsid w:val="00FF6D5A"/>
    <w:rsid w:val="00FF7799"/>
    <w:rsid w:val="01DA47CD"/>
    <w:rsid w:val="038316B7"/>
    <w:rsid w:val="03A958C5"/>
    <w:rsid w:val="059E4B35"/>
    <w:rsid w:val="05C82043"/>
    <w:rsid w:val="06144008"/>
    <w:rsid w:val="065E1B73"/>
    <w:rsid w:val="06860CC4"/>
    <w:rsid w:val="076402A2"/>
    <w:rsid w:val="07644EFA"/>
    <w:rsid w:val="09B425D1"/>
    <w:rsid w:val="0DF341F8"/>
    <w:rsid w:val="0F192B9A"/>
    <w:rsid w:val="0FC14F7C"/>
    <w:rsid w:val="10CC248F"/>
    <w:rsid w:val="10CD3C1D"/>
    <w:rsid w:val="113A652F"/>
    <w:rsid w:val="141B436C"/>
    <w:rsid w:val="14D00413"/>
    <w:rsid w:val="1537146E"/>
    <w:rsid w:val="15F07E46"/>
    <w:rsid w:val="171E3E85"/>
    <w:rsid w:val="182A5A09"/>
    <w:rsid w:val="19357BE7"/>
    <w:rsid w:val="19646A9F"/>
    <w:rsid w:val="19696639"/>
    <w:rsid w:val="19DB2D10"/>
    <w:rsid w:val="1A077ADF"/>
    <w:rsid w:val="1B0F5E8F"/>
    <w:rsid w:val="1B1573CE"/>
    <w:rsid w:val="1B614B92"/>
    <w:rsid w:val="1B9555A5"/>
    <w:rsid w:val="1B9F5B39"/>
    <w:rsid w:val="1CBB1940"/>
    <w:rsid w:val="1D3873F6"/>
    <w:rsid w:val="1E125DF5"/>
    <w:rsid w:val="1E581074"/>
    <w:rsid w:val="20183937"/>
    <w:rsid w:val="20EA0F93"/>
    <w:rsid w:val="21D53103"/>
    <w:rsid w:val="220D3780"/>
    <w:rsid w:val="22C37DFA"/>
    <w:rsid w:val="23886C97"/>
    <w:rsid w:val="245E353E"/>
    <w:rsid w:val="255C0DE0"/>
    <w:rsid w:val="28BE68FA"/>
    <w:rsid w:val="291D5942"/>
    <w:rsid w:val="2A121D65"/>
    <w:rsid w:val="2D5446D3"/>
    <w:rsid w:val="2EEE7B15"/>
    <w:rsid w:val="317024F7"/>
    <w:rsid w:val="31A0212C"/>
    <w:rsid w:val="33002F2C"/>
    <w:rsid w:val="34C3122A"/>
    <w:rsid w:val="37245FED"/>
    <w:rsid w:val="375F0DE1"/>
    <w:rsid w:val="394E4FD7"/>
    <w:rsid w:val="39A62F89"/>
    <w:rsid w:val="3A822117"/>
    <w:rsid w:val="3AF21F0E"/>
    <w:rsid w:val="3BBC115E"/>
    <w:rsid w:val="3C6764C1"/>
    <w:rsid w:val="3D8E1B7D"/>
    <w:rsid w:val="3D9E6A8B"/>
    <w:rsid w:val="3E1D3772"/>
    <w:rsid w:val="41E874E9"/>
    <w:rsid w:val="444340B2"/>
    <w:rsid w:val="49095302"/>
    <w:rsid w:val="49214748"/>
    <w:rsid w:val="4A741919"/>
    <w:rsid w:val="4B922CE6"/>
    <w:rsid w:val="4CDF2F43"/>
    <w:rsid w:val="4D264969"/>
    <w:rsid w:val="4DB95966"/>
    <w:rsid w:val="4EF43DE6"/>
    <w:rsid w:val="4EF44F39"/>
    <w:rsid w:val="504307E5"/>
    <w:rsid w:val="50923EFF"/>
    <w:rsid w:val="516C003B"/>
    <w:rsid w:val="55044643"/>
    <w:rsid w:val="557D5208"/>
    <w:rsid w:val="55A12FE3"/>
    <w:rsid w:val="576F6C29"/>
    <w:rsid w:val="5809221B"/>
    <w:rsid w:val="591B0425"/>
    <w:rsid w:val="59545854"/>
    <w:rsid w:val="59604673"/>
    <w:rsid w:val="596E151E"/>
    <w:rsid w:val="59A82EC7"/>
    <w:rsid w:val="5A8F44A5"/>
    <w:rsid w:val="5B0B34EE"/>
    <w:rsid w:val="5BD657C3"/>
    <w:rsid w:val="5C4E3DE3"/>
    <w:rsid w:val="5DC54083"/>
    <w:rsid w:val="5E0E7AC7"/>
    <w:rsid w:val="5F0C47A5"/>
    <w:rsid w:val="5FC94B96"/>
    <w:rsid w:val="60BA328A"/>
    <w:rsid w:val="61CE52FE"/>
    <w:rsid w:val="624A5FA5"/>
    <w:rsid w:val="63F35261"/>
    <w:rsid w:val="67597341"/>
    <w:rsid w:val="67EF000D"/>
    <w:rsid w:val="6864545B"/>
    <w:rsid w:val="69035DCC"/>
    <w:rsid w:val="69D0205E"/>
    <w:rsid w:val="6BF0253A"/>
    <w:rsid w:val="6E4E48A7"/>
    <w:rsid w:val="6F757A97"/>
    <w:rsid w:val="716F2AD8"/>
    <w:rsid w:val="74D16759"/>
    <w:rsid w:val="75F776FF"/>
    <w:rsid w:val="771808AF"/>
    <w:rsid w:val="798A6297"/>
    <w:rsid w:val="7D877DD1"/>
    <w:rsid w:val="7E3A3CD3"/>
    <w:rsid w:val="7E7A2D89"/>
    <w:rsid w:val="7E9C0FD4"/>
    <w:rsid w:val="7F2D41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93FD6"/>
  <w15:docId w15:val="{CC14D9C0-80F6-4277-A3DD-E2143872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autoRedefine/>
    <w:uiPriority w:val="9"/>
    <w:qFormat/>
    <w:pPr>
      <w:keepNext/>
      <w:keepLines/>
      <w:adjustRightInd w:val="0"/>
      <w:snapToGrid w:val="0"/>
      <w:spacing w:line="360" w:lineRule="auto"/>
      <w:jc w:val="center"/>
      <w:outlineLvl w:val="0"/>
    </w:pPr>
    <w:rPr>
      <w:rFonts w:ascii="仿宋" w:eastAsia="仿宋" w:hAnsi="仿宋"/>
      <w:bCs/>
      <w:kern w:val="44"/>
      <w:sz w:val="28"/>
      <w:szCs w:val="28"/>
    </w:rPr>
  </w:style>
  <w:style w:type="paragraph" w:styleId="2">
    <w:name w:val="heading 2"/>
    <w:basedOn w:val="a"/>
    <w:next w:val="a"/>
    <w:link w:val="20"/>
    <w:autoRedefine/>
    <w:uiPriority w:val="9"/>
    <w:unhideWhenUsed/>
    <w:qFormat/>
    <w:pPr>
      <w:keepNext/>
      <w:keepLines/>
      <w:adjustRightInd w:val="0"/>
      <w:snapToGrid w:val="0"/>
      <w:spacing w:line="360" w:lineRule="auto"/>
      <w:jc w:val="center"/>
      <w:outlineLvl w:val="1"/>
    </w:pPr>
    <w:rPr>
      <w:rFonts w:ascii="仿宋" w:eastAsia="仿宋" w:hAnsi="仿宋" w:cstheme="majorBidi"/>
      <w:bCs/>
      <w:sz w:val="28"/>
      <w:szCs w:val="28"/>
    </w:rPr>
  </w:style>
  <w:style w:type="paragraph" w:styleId="3">
    <w:name w:val="heading 3"/>
    <w:basedOn w:val="a"/>
    <w:next w:val="a"/>
    <w:link w:val="30"/>
    <w:autoRedefine/>
    <w:uiPriority w:val="9"/>
    <w:unhideWhenUsed/>
    <w:qFormat/>
    <w:pPr>
      <w:keepNext/>
      <w:keepLines/>
      <w:adjustRightInd w:val="0"/>
      <w:snapToGrid w:val="0"/>
      <w:spacing w:line="360" w:lineRule="auto"/>
      <w:jc w:val="center"/>
      <w:outlineLvl w:val="2"/>
    </w:pPr>
    <w:rPr>
      <w:rFonts w:ascii="仿宋" w:eastAsia="仿宋" w:hAnsi="仿宋"/>
      <w:bCs/>
      <w:sz w:val="28"/>
      <w:szCs w:val="28"/>
    </w:rPr>
  </w:style>
  <w:style w:type="paragraph" w:styleId="4">
    <w:name w:val="heading 4"/>
    <w:basedOn w:val="a"/>
    <w:next w:val="a"/>
    <w:link w:val="40"/>
    <w:autoRedefine/>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autoRedefine/>
    <w:uiPriority w:val="99"/>
    <w:semiHidden/>
    <w:unhideWhenUsed/>
    <w:qFormat/>
    <w:rPr>
      <w:rFonts w:ascii="宋体"/>
      <w:sz w:val="18"/>
      <w:szCs w:val="18"/>
    </w:rPr>
  </w:style>
  <w:style w:type="paragraph" w:styleId="a5">
    <w:name w:val="annotation text"/>
    <w:basedOn w:val="a"/>
    <w:link w:val="11"/>
    <w:qFormat/>
    <w:pPr>
      <w:spacing w:line="320" w:lineRule="exact"/>
      <w:ind w:firstLineChars="200" w:firstLine="200"/>
      <w:jc w:val="left"/>
      <w:textAlignment w:val="center"/>
    </w:pPr>
    <w:rPr>
      <w:szCs w:val="24"/>
    </w:rPr>
  </w:style>
  <w:style w:type="paragraph" w:styleId="a6">
    <w:name w:val="Body Text"/>
    <w:basedOn w:val="a"/>
    <w:link w:val="a7"/>
    <w:autoRedefine/>
    <w:qFormat/>
    <w:pPr>
      <w:widowControl/>
      <w:jc w:val="left"/>
    </w:pPr>
    <w:rPr>
      <w:rFonts w:ascii="宋体" w:hAnsi="Courier New" w:cs="Courier New"/>
      <w:sz w:val="18"/>
    </w:rPr>
  </w:style>
  <w:style w:type="paragraph" w:styleId="TOC3">
    <w:name w:val="toc 3"/>
    <w:basedOn w:val="a"/>
    <w:next w:val="a"/>
    <w:autoRedefine/>
    <w:uiPriority w:val="39"/>
    <w:unhideWhenUsed/>
    <w:qFormat/>
    <w:pPr>
      <w:ind w:leftChars="400" w:left="840"/>
    </w:pPr>
  </w:style>
  <w:style w:type="paragraph" w:styleId="a8">
    <w:name w:val="Plain Text"/>
    <w:basedOn w:val="a"/>
    <w:link w:val="a9"/>
    <w:autoRedefine/>
    <w:qFormat/>
    <w:rPr>
      <w:rFonts w:ascii="宋体" w:hAnsi="Courier New"/>
      <w:szCs w:val="20"/>
    </w:rPr>
  </w:style>
  <w:style w:type="paragraph" w:styleId="aa">
    <w:name w:val="Balloon Text"/>
    <w:basedOn w:val="a"/>
    <w:link w:val="ab"/>
    <w:autoRedefine/>
    <w:uiPriority w:val="99"/>
    <w:semiHidden/>
    <w:unhideWhenUsed/>
    <w:qFormat/>
    <w:rPr>
      <w:sz w:val="18"/>
      <w:szCs w:val="18"/>
    </w:rPr>
  </w:style>
  <w:style w:type="paragraph" w:styleId="ac">
    <w:name w:val="footer"/>
    <w:basedOn w:val="a"/>
    <w:link w:val="ad"/>
    <w:autoRedefine/>
    <w:qFormat/>
    <w:pPr>
      <w:framePr w:wrap="around" w:vAnchor="text" w:hAnchor="margin" w:xAlign="center" w:y="1"/>
      <w:tabs>
        <w:tab w:val="center" w:pos="4153"/>
        <w:tab w:val="right" w:pos="8306"/>
      </w:tabs>
      <w:snapToGrid w:val="0"/>
      <w:jc w:val="left"/>
    </w:pPr>
    <w:rPr>
      <w:rFonts w:ascii="仿宋" w:eastAsia="仿宋" w:hAnsi="仿宋"/>
    </w:rPr>
  </w:style>
  <w:style w:type="paragraph" w:styleId="ae">
    <w:name w:val="header"/>
    <w:basedOn w:val="a"/>
    <w:link w:val="af"/>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31">
    <w:name w:val="Body Text Indent 3"/>
    <w:basedOn w:val="a"/>
    <w:link w:val="32"/>
    <w:uiPriority w:val="99"/>
    <w:semiHidden/>
    <w:unhideWhenUsed/>
    <w:qFormat/>
    <w:pPr>
      <w:spacing w:after="120"/>
      <w:ind w:leftChars="200" w:left="420"/>
    </w:pPr>
    <w:rPr>
      <w:sz w:val="16"/>
      <w:szCs w:val="16"/>
    </w:rPr>
  </w:style>
  <w:style w:type="paragraph" w:styleId="TOC2">
    <w:name w:val="toc 2"/>
    <w:basedOn w:val="a"/>
    <w:next w:val="a"/>
    <w:autoRedefine/>
    <w:uiPriority w:val="39"/>
    <w:unhideWhenUsed/>
    <w:qFormat/>
    <w:pPr>
      <w:ind w:leftChars="200" w:left="420"/>
    </w:pPr>
  </w:style>
  <w:style w:type="paragraph" w:styleId="af0">
    <w:name w:val="annotation subject"/>
    <w:basedOn w:val="a5"/>
    <w:next w:val="a5"/>
    <w:link w:val="af1"/>
    <w:uiPriority w:val="99"/>
    <w:semiHidden/>
    <w:unhideWhenUsed/>
    <w:qFormat/>
    <w:pPr>
      <w:spacing w:line="240" w:lineRule="auto"/>
      <w:ind w:firstLineChars="0" w:firstLine="0"/>
      <w:textAlignment w:val="auto"/>
    </w:pPr>
    <w:rPr>
      <w:b/>
      <w:bCs/>
      <w:szCs w:val="21"/>
    </w:rPr>
  </w:style>
  <w:style w:type="table" w:styleId="af2">
    <w:name w:val="Table Grid"/>
    <w:basedOn w:val="a1"/>
    <w:autoRedefine/>
    <w:qFormat/>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3">
    <w:name w:val="page number"/>
    <w:basedOn w:val="a0"/>
    <w:autoRedefine/>
    <w:qFormat/>
  </w:style>
  <w:style w:type="character" w:styleId="af4">
    <w:name w:val="FollowedHyperlink"/>
    <w:basedOn w:val="a0"/>
    <w:autoRedefine/>
    <w:uiPriority w:val="99"/>
    <w:semiHidden/>
    <w:unhideWhenUsed/>
    <w:qFormat/>
    <w:rPr>
      <w:color w:val="800080"/>
      <w:u w:val="single"/>
    </w:rPr>
  </w:style>
  <w:style w:type="character" w:styleId="af5">
    <w:name w:val="Hyperlink"/>
    <w:basedOn w:val="a0"/>
    <w:autoRedefine/>
    <w:uiPriority w:val="99"/>
    <w:unhideWhenUsed/>
    <w:qFormat/>
    <w:rPr>
      <w:color w:val="0563C1" w:themeColor="hyperlink"/>
      <w:u w:val="single"/>
    </w:rPr>
  </w:style>
  <w:style w:type="character" w:styleId="af6">
    <w:name w:val="annotation reference"/>
    <w:basedOn w:val="a0"/>
    <w:uiPriority w:val="99"/>
    <w:semiHidden/>
    <w:unhideWhenUsed/>
    <w:qFormat/>
    <w:rPr>
      <w:sz w:val="21"/>
      <w:szCs w:val="21"/>
    </w:rPr>
  </w:style>
  <w:style w:type="character" w:customStyle="1" w:styleId="10">
    <w:name w:val="标题 1 字符"/>
    <w:basedOn w:val="a0"/>
    <w:link w:val="1"/>
    <w:autoRedefine/>
    <w:uiPriority w:val="9"/>
    <w:qFormat/>
    <w:rPr>
      <w:rFonts w:ascii="仿宋" w:eastAsia="仿宋" w:hAnsi="仿宋"/>
      <w:bCs/>
      <w:kern w:val="44"/>
      <w:sz w:val="28"/>
      <w:szCs w:val="28"/>
    </w:rPr>
  </w:style>
  <w:style w:type="character" w:customStyle="1" w:styleId="20">
    <w:name w:val="标题 2 字符"/>
    <w:basedOn w:val="a0"/>
    <w:link w:val="2"/>
    <w:autoRedefine/>
    <w:uiPriority w:val="9"/>
    <w:qFormat/>
    <w:rPr>
      <w:rFonts w:ascii="仿宋" w:eastAsia="仿宋" w:hAnsi="仿宋" w:cstheme="majorBidi"/>
      <w:bCs/>
      <w:kern w:val="2"/>
      <w:sz w:val="28"/>
      <w:szCs w:val="28"/>
    </w:rPr>
  </w:style>
  <w:style w:type="character" w:customStyle="1" w:styleId="30">
    <w:name w:val="标题 3 字符"/>
    <w:basedOn w:val="a0"/>
    <w:link w:val="3"/>
    <w:autoRedefine/>
    <w:uiPriority w:val="9"/>
    <w:qFormat/>
    <w:rPr>
      <w:rFonts w:ascii="仿宋" w:eastAsia="仿宋" w:hAnsi="仿宋"/>
      <w:bCs/>
      <w:kern w:val="2"/>
      <w:sz w:val="28"/>
      <w:szCs w:val="28"/>
    </w:rPr>
  </w:style>
  <w:style w:type="character" w:customStyle="1" w:styleId="40">
    <w:name w:val="标题 4 字符"/>
    <w:basedOn w:val="a0"/>
    <w:link w:val="4"/>
    <w:autoRedefine/>
    <w:qFormat/>
    <w:rPr>
      <w:rFonts w:ascii="Arial" w:eastAsia="黑体" w:hAnsi="Arial" w:cs="Times New Roman"/>
      <w:b/>
      <w:bCs/>
      <w:sz w:val="28"/>
      <w:szCs w:val="28"/>
    </w:rPr>
  </w:style>
  <w:style w:type="character" w:customStyle="1" w:styleId="a4">
    <w:name w:val="文档结构图 字符"/>
    <w:basedOn w:val="a0"/>
    <w:link w:val="a3"/>
    <w:autoRedefine/>
    <w:uiPriority w:val="99"/>
    <w:semiHidden/>
    <w:qFormat/>
    <w:rPr>
      <w:rFonts w:ascii="宋体" w:eastAsia="宋体" w:hAnsi="Times New Roman" w:cs="Times New Roman"/>
      <w:sz w:val="18"/>
      <w:szCs w:val="18"/>
    </w:rPr>
  </w:style>
  <w:style w:type="character" w:customStyle="1" w:styleId="a7">
    <w:name w:val="正文文本 字符"/>
    <w:basedOn w:val="a0"/>
    <w:link w:val="a6"/>
    <w:autoRedefine/>
    <w:qFormat/>
    <w:rPr>
      <w:rFonts w:ascii="宋体" w:eastAsia="宋体" w:hAnsi="Courier New" w:cs="Courier New"/>
      <w:sz w:val="18"/>
      <w:szCs w:val="21"/>
    </w:rPr>
  </w:style>
  <w:style w:type="character" w:customStyle="1" w:styleId="a9">
    <w:name w:val="纯文本 字符"/>
    <w:basedOn w:val="a0"/>
    <w:link w:val="a8"/>
    <w:autoRedefine/>
    <w:qFormat/>
    <w:rPr>
      <w:rFonts w:ascii="宋体" w:eastAsia="宋体" w:hAnsi="Courier New" w:cs="Times New Roman"/>
      <w:szCs w:val="20"/>
    </w:rPr>
  </w:style>
  <w:style w:type="character" w:customStyle="1" w:styleId="ab">
    <w:name w:val="批注框文本 字符"/>
    <w:basedOn w:val="a0"/>
    <w:link w:val="aa"/>
    <w:autoRedefine/>
    <w:uiPriority w:val="99"/>
    <w:semiHidden/>
    <w:qFormat/>
    <w:rPr>
      <w:rFonts w:ascii="Times New Roman" w:eastAsia="宋体" w:hAnsi="Times New Roman" w:cs="Times New Roman"/>
      <w:sz w:val="18"/>
      <w:szCs w:val="18"/>
    </w:rPr>
  </w:style>
  <w:style w:type="character" w:customStyle="1" w:styleId="ad">
    <w:name w:val="页脚 字符"/>
    <w:basedOn w:val="a0"/>
    <w:link w:val="ac"/>
    <w:autoRedefine/>
    <w:qFormat/>
    <w:rPr>
      <w:rFonts w:ascii="仿宋" w:eastAsia="仿宋" w:hAnsi="仿宋"/>
      <w:kern w:val="2"/>
      <w:sz w:val="21"/>
      <w:szCs w:val="21"/>
    </w:rPr>
  </w:style>
  <w:style w:type="character" w:customStyle="1" w:styleId="af">
    <w:name w:val="页眉 字符"/>
    <w:basedOn w:val="a0"/>
    <w:link w:val="ae"/>
    <w:autoRedefine/>
    <w:uiPriority w:val="99"/>
    <w:qFormat/>
    <w:rPr>
      <w:rFonts w:ascii="Times New Roman" w:eastAsia="宋体" w:hAnsi="Times New Roman" w:cs="Times New Roman"/>
      <w:sz w:val="18"/>
      <w:szCs w:val="18"/>
    </w:rPr>
  </w:style>
  <w:style w:type="character" w:customStyle="1" w:styleId="4Char">
    <w:name w:val="标题 4 Char"/>
    <w:basedOn w:val="a0"/>
    <w:autoRedefine/>
    <w:uiPriority w:val="9"/>
    <w:semiHidden/>
    <w:qFormat/>
    <w:rPr>
      <w:rFonts w:asciiTheme="majorHAnsi" w:eastAsiaTheme="majorEastAsia" w:hAnsiTheme="majorHAnsi" w:cstheme="majorBidi"/>
      <w:b/>
      <w:bCs/>
      <w:sz w:val="28"/>
      <w:szCs w:val="28"/>
    </w:rPr>
  </w:style>
  <w:style w:type="character" w:customStyle="1" w:styleId="Char">
    <w:name w:val="页脚 Char"/>
    <w:basedOn w:val="a0"/>
    <w:autoRedefine/>
    <w:uiPriority w:val="99"/>
    <w:semiHidden/>
    <w:qFormat/>
    <w:rPr>
      <w:rFonts w:ascii="Times New Roman" w:eastAsia="宋体" w:hAnsi="Times New Roman" w:cs="Times New Roman"/>
      <w:sz w:val="18"/>
      <w:szCs w:val="18"/>
    </w:rPr>
  </w:style>
  <w:style w:type="character" w:customStyle="1" w:styleId="Char0">
    <w:name w:val="纯文本 Char"/>
    <w:basedOn w:val="a0"/>
    <w:autoRedefine/>
    <w:uiPriority w:val="99"/>
    <w:semiHidden/>
    <w:qFormat/>
    <w:rPr>
      <w:rFonts w:ascii="宋体" w:eastAsia="宋体" w:hAnsi="Courier New" w:cs="Courier New"/>
      <w:szCs w:val="21"/>
    </w:rPr>
  </w:style>
  <w:style w:type="character" w:customStyle="1" w:styleId="Char1">
    <w:name w:val="正文文本 Char"/>
    <w:basedOn w:val="a0"/>
    <w:autoRedefine/>
    <w:uiPriority w:val="99"/>
    <w:semiHidden/>
    <w:qFormat/>
    <w:rPr>
      <w:rFonts w:ascii="Times New Roman" w:eastAsia="宋体" w:hAnsi="Times New Roman" w:cs="Times New Roman"/>
      <w:szCs w:val="21"/>
    </w:rPr>
  </w:style>
  <w:style w:type="paragraph" w:customStyle="1" w:styleId="TOC10">
    <w:name w:val="TOC 标题1"/>
    <w:basedOn w:val="1"/>
    <w:next w:val="a"/>
    <w:autoRedefine/>
    <w:uiPriority w:val="39"/>
    <w:unhideWhenUsed/>
    <w:qFormat/>
    <w:pPr>
      <w:widowControl/>
      <w:spacing w:before="480" w:line="276" w:lineRule="auto"/>
      <w:jc w:val="left"/>
      <w:outlineLvl w:val="9"/>
    </w:pPr>
    <w:rPr>
      <w:rFonts w:asciiTheme="majorHAnsi" w:eastAsiaTheme="majorEastAsia" w:hAnsiTheme="majorHAnsi" w:cstheme="majorBidi"/>
      <w:color w:val="2F5496" w:themeColor="accent1" w:themeShade="BF"/>
      <w:kern w:val="0"/>
    </w:rPr>
  </w:style>
  <w:style w:type="paragraph" w:customStyle="1" w:styleId="af7">
    <w:name w:val="表格"/>
    <w:basedOn w:val="a"/>
    <w:next w:val="a"/>
    <w:autoRedefine/>
    <w:qFormat/>
    <w:pPr>
      <w:jc w:val="center"/>
    </w:pPr>
    <w:rPr>
      <w:rFonts w:eastAsia="仿宋"/>
      <w:bCs/>
      <w:szCs w:val="28"/>
    </w:rPr>
  </w:style>
  <w:style w:type="paragraph" w:styleId="af8">
    <w:name w:val="List Paragraph"/>
    <w:basedOn w:val="a"/>
    <w:autoRedefine/>
    <w:uiPriority w:val="34"/>
    <w:qFormat/>
    <w:pPr>
      <w:ind w:firstLineChars="200" w:firstLine="420"/>
    </w:pPr>
  </w:style>
  <w:style w:type="paragraph" w:styleId="af9">
    <w:name w:val="No Spacing"/>
    <w:autoRedefine/>
    <w:uiPriority w:val="1"/>
    <w:qFormat/>
    <w:pPr>
      <w:widowControl w:val="0"/>
      <w:jc w:val="both"/>
    </w:pPr>
    <w:rPr>
      <w:kern w:val="2"/>
      <w:sz w:val="21"/>
      <w:szCs w:val="21"/>
    </w:rPr>
  </w:style>
  <w:style w:type="character" w:customStyle="1" w:styleId="12">
    <w:name w:val="不明显参考1"/>
    <w:basedOn w:val="a0"/>
    <w:autoRedefine/>
    <w:uiPriority w:val="31"/>
    <w:qFormat/>
    <w:rPr>
      <w:smallCaps/>
      <w:color w:val="ED7D31" w:themeColor="accent2"/>
      <w:u w:val="single"/>
    </w:rPr>
  </w:style>
  <w:style w:type="character" w:customStyle="1" w:styleId="font31">
    <w:name w:val="font31"/>
    <w:basedOn w:val="a0"/>
    <w:autoRedefine/>
    <w:qFormat/>
    <w:rPr>
      <w:rFonts w:ascii="宋体" w:eastAsia="宋体" w:hAnsi="宋体" w:cs="宋体" w:hint="eastAsia"/>
      <w:color w:val="000000"/>
      <w:sz w:val="18"/>
      <w:szCs w:val="18"/>
      <w:u w:val="none"/>
    </w:rPr>
  </w:style>
  <w:style w:type="character" w:customStyle="1" w:styleId="font51">
    <w:name w:val="font51"/>
    <w:basedOn w:val="a0"/>
    <w:autoRedefine/>
    <w:qFormat/>
    <w:rPr>
      <w:rFonts w:ascii="宋体" w:eastAsia="宋体" w:hAnsi="宋体" w:cs="宋体" w:hint="eastAsia"/>
      <w:color w:val="000000"/>
      <w:sz w:val="20"/>
      <w:szCs w:val="20"/>
      <w:u w:val="none"/>
    </w:rPr>
  </w:style>
  <w:style w:type="character" w:customStyle="1" w:styleId="font21">
    <w:name w:val="font21"/>
    <w:basedOn w:val="a0"/>
    <w:autoRedefine/>
    <w:qFormat/>
    <w:rPr>
      <w:rFonts w:ascii="Times New Roman" w:hAnsi="Times New Roman" w:cs="Times New Roman" w:hint="default"/>
      <w:color w:val="000000"/>
      <w:sz w:val="20"/>
      <w:szCs w:val="20"/>
      <w:u w:val="none"/>
    </w:rPr>
  </w:style>
  <w:style w:type="character" w:customStyle="1" w:styleId="font81">
    <w:name w:val="font81"/>
    <w:basedOn w:val="a0"/>
    <w:autoRedefine/>
    <w:qFormat/>
    <w:rPr>
      <w:rFonts w:ascii="Times New Roman" w:hAnsi="Times New Roman" w:cs="Times New Roman" w:hint="default"/>
      <w:color w:val="000000"/>
      <w:sz w:val="18"/>
      <w:szCs w:val="18"/>
      <w:u w:val="none"/>
    </w:rPr>
  </w:style>
  <w:style w:type="character" w:customStyle="1" w:styleId="4Char0">
    <w:name w:val="正文仿宋4 Char"/>
    <w:link w:val="41"/>
    <w:autoRedefine/>
    <w:qFormat/>
    <w:rPr>
      <w:rFonts w:ascii="仿宋" w:eastAsia="仿宋" w:hAnsi="仿宋" w:cs="宋体"/>
      <w:sz w:val="28"/>
      <w:szCs w:val="28"/>
    </w:rPr>
  </w:style>
  <w:style w:type="paragraph" w:customStyle="1" w:styleId="41">
    <w:name w:val="正文仿宋4"/>
    <w:basedOn w:val="a"/>
    <w:link w:val="4Char0"/>
    <w:qFormat/>
    <w:pPr>
      <w:spacing w:line="360" w:lineRule="auto"/>
      <w:ind w:firstLineChars="200" w:firstLine="560"/>
      <w:jc w:val="left"/>
    </w:pPr>
    <w:rPr>
      <w:rFonts w:ascii="仿宋" w:eastAsia="仿宋" w:hAnsi="仿宋" w:cs="宋体"/>
      <w:kern w:val="0"/>
      <w:sz w:val="28"/>
      <w:szCs w:val="28"/>
    </w:rPr>
  </w:style>
  <w:style w:type="character" w:customStyle="1" w:styleId="afa">
    <w:name w:val="批注文字 字符"/>
    <w:basedOn w:val="a0"/>
    <w:qFormat/>
  </w:style>
  <w:style w:type="character" w:customStyle="1" w:styleId="11">
    <w:name w:val="批注文字 字符1"/>
    <w:basedOn w:val="a0"/>
    <w:link w:val="a5"/>
    <w:qFormat/>
    <w:rPr>
      <w:kern w:val="2"/>
      <w:sz w:val="21"/>
      <w:szCs w:val="24"/>
    </w:rPr>
  </w:style>
  <w:style w:type="paragraph" w:customStyle="1" w:styleId="Char10">
    <w:name w:val="Char1"/>
    <w:basedOn w:val="a"/>
    <w:qFormat/>
    <w:rPr>
      <w:szCs w:val="24"/>
    </w:rPr>
  </w:style>
  <w:style w:type="paragraph" w:customStyle="1" w:styleId="15">
    <w:name w:val="1.5行距"/>
    <w:basedOn w:val="a"/>
    <w:link w:val="150"/>
    <w:qFormat/>
    <w:pPr>
      <w:spacing w:line="360" w:lineRule="auto"/>
      <w:ind w:firstLineChars="200" w:firstLine="560"/>
      <w:jc w:val="left"/>
    </w:pPr>
    <w:rPr>
      <w:rFonts w:ascii="仿宋" w:eastAsia="仿宋" w:hAnsi="仿宋"/>
      <w:sz w:val="28"/>
      <w:szCs w:val="28"/>
    </w:rPr>
  </w:style>
  <w:style w:type="character" w:customStyle="1" w:styleId="150">
    <w:name w:val="1.5行距 字符"/>
    <w:link w:val="15"/>
    <w:qFormat/>
    <w:rPr>
      <w:rFonts w:ascii="仿宋" w:eastAsia="仿宋" w:hAnsi="仿宋"/>
      <w:kern w:val="2"/>
      <w:sz w:val="28"/>
      <w:szCs w:val="28"/>
    </w:rPr>
  </w:style>
  <w:style w:type="character" w:customStyle="1" w:styleId="af1">
    <w:name w:val="批注主题 字符"/>
    <w:basedOn w:val="11"/>
    <w:link w:val="af0"/>
    <w:uiPriority w:val="99"/>
    <w:semiHidden/>
    <w:qFormat/>
    <w:rPr>
      <w:b/>
      <w:bCs/>
      <w:kern w:val="2"/>
      <w:sz w:val="21"/>
      <w:szCs w:val="21"/>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qFormat/>
    <w:pPr>
      <w:widowControl/>
      <w:spacing w:before="100" w:beforeAutospacing="1" w:after="100" w:afterAutospacing="1"/>
      <w:jc w:val="left"/>
    </w:pPr>
    <w:rPr>
      <w:kern w:val="0"/>
      <w:sz w:val="20"/>
      <w:szCs w:val="20"/>
    </w:rPr>
  </w:style>
  <w:style w:type="paragraph" w:customStyle="1" w:styleId="font7">
    <w:name w:val="font7"/>
    <w:basedOn w:val="a"/>
    <w:qFormat/>
    <w:pPr>
      <w:widowControl/>
      <w:spacing w:before="100" w:beforeAutospacing="1" w:after="100" w:afterAutospacing="1"/>
      <w:jc w:val="left"/>
    </w:pPr>
    <w:rPr>
      <w:rFonts w:ascii="宋体" w:hAnsi="宋体" w:cs="宋体"/>
      <w:kern w:val="0"/>
      <w:sz w:val="20"/>
      <w:szCs w:val="20"/>
    </w:rPr>
  </w:style>
  <w:style w:type="paragraph" w:customStyle="1" w:styleId="font8">
    <w:name w:val="font8"/>
    <w:basedOn w:val="a"/>
    <w:qFormat/>
    <w:pPr>
      <w:widowControl/>
      <w:spacing w:before="100" w:beforeAutospacing="1" w:after="100" w:afterAutospacing="1"/>
      <w:jc w:val="left"/>
    </w:pPr>
    <w:rPr>
      <w:rFonts w:ascii="宋体" w:hAnsi="宋体" w:cs="宋体"/>
      <w:b/>
      <w:bCs/>
      <w:kern w:val="0"/>
      <w:sz w:val="20"/>
      <w:szCs w:val="20"/>
    </w:rPr>
  </w:style>
  <w:style w:type="paragraph" w:customStyle="1" w:styleId="font9">
    <w:name w:val="font9"/>
    <w:basedOn w:val="a"/>
    <w:qFormat/>
    <w:pPr>
      <w:widowControl/>
      <w:spacing w:before="100" w:beforeAutospacing="1" w:after="100" w:afterAutospacing="1"/>
      <w:jc w:val="left"/>
    </w:pPr>
    <w:rPr>
      <w:b/>
      <w:bCs/>
      <w:kern w:val="0"/>
      <w:sz w:val="20"/>
      <w:szCs w:val="20"/>
    </w:rPr>
  </w:style>
  <w:style w:type="paragraph" w:customStyle="1" w:styleId="font10">
    <w:name w:val="font10"/>
    <w:basedOn w:val="a"/>
    <w:qFormat/>
    <w:pPr>
      <w:widowControl/>
      <w:spacing w:before="100" w:beforeAutospacing="1" w:after="100" w:afterAutospacing="1"/>
      <w:jc w:val="left"/>
    </w:pPr>
    <w:rPr>
      <w:kern w:val="0"/>
      <w:sz w:val="20"/>
      <w:szCs w:val="20"/>
    </w:rPr>
  </w:style>
  <w:style w:type="paragraph" w:customStyle="1" w:styleId="font11">
    <w:name w:val="font11"/>
    <w:basedOn w:val="a"/>
    <w:qFormat/>
    <w:pPr>
      <w:widowControl/>
      <w:spacing w:before="100" w:beforeAutospacing="1" w:after="100" w:afterAutospacing="1"/>
      <w:jc w:val="left"/>
    </w:pPr>
    <w:rPr>
      <w:rFonts w:ascii="仿宋" w:eastAsia="仿宋" w:hAnsi="仿宋" w:cs="宋体"/>
      <w:color w:val="000000"/>
      <w:kern w:val="0"/>
      <w:sz w:val="20"/>
      <w:szCs w:val="20"/>
    </w:rPr>
  </w:style>
  <w:style w:type="paragraph" w:customStyle="1" w:styleId="font12">
    <w:name w:val="font12"/>
    <w:basedOn w:val="a"/>
    <w:qFormat/>
    <w:pPr>
      <w:widowControl/>
      <w:spacing w:before="100" w:beforeAutospacing="1" w:after="100" w:afterAutospacing="1"/>
      <w:jc w:val="left"/>
    </w:pPr>
    <w:rPr>
      <w:rFonts w:ascii="仿宋" w:eastAsia="仿宋" w:hAnsi="仿宋" w:cs="宋体"/>
      <w:color w:val="000000"/>
      <w:kern w:val="0"/>
      <w:sz w:val="16"/>
      <w:szCs w:val="16"/>
    </w:rPr>
  </w:style>
  <w:style w:type="paragraph" w:customStyle="1" w:styleId="xl65">
    <w:name w:val="xl65"/>
    <w:basedOn w:val="a"/>
    <w:qFormat/>
    <w:pPr>
      <w:widowControl/>
      <w:shd w:val="clear" w:color="000000" w:fill="FFFFFF"/>
      <w:spacing w:before="100" w:beforeAutospacing="1" w:after="100" w:afterAutospacing="1"/>
      <w:jc w:val="left"/>
    </w:pPr>
    <w:rPr>
      <w:kern w:val="0"/>
      <w:sz w:val="20"/>
      <w:szCs w:val="20"/>
    </w:rPr>
  </w:style>
  <w:style w:type="paragraph" w:customStyle="1" w:styleId="xl66">
    <w:name w:val="xl66"/>
    <w:basedOn w:val="a"/>
    <w:qFormat/>
    <w:pPr>
      <w:widowControl/>
      <w:shd w:val="clear" w:color="000000" w:fill="FFFFFF"/>
      <w:spacing w:before="100" w:beforeAutospacing="1" w:after="100" w:afterAutospacing="1"/>
      <w:jc w:val="center"/>
    </w:pPr>
    <w:rPr>
      <w:kern w:val="0"/>
      <w:sz w:val="20"/>
      <w:szCs w:val="20"/>
    </w:rPr>
  </w:style>
  <w:style w:type="paragraph" w:customStyle="1" w:styleId="xl67">
    <w:name w:val="xl67"/>
    <w:basedOn w:val="a"/>
    <w:qFormat/>
    <w:pPr>
      <w:widowControl/>
      <w:shd w:val="clear" w:color="000000" w:fill="FFFFFF"/>
      <w:spacing w:before="100" w:beforeAutospacing="1" w:after="100" w:afterAutospacing="1"/>
      <w:jc w:val="left"/>
    </w:pPr>
    <w:rPr>
      <w:kern w:val="0"/>
      <w:sz w:val="20"/>
      <w:szCs w:val="20"/>
    </w:rPr>
  </w:style>
  <w:style w:type="paragraph" w:customStyle="1" w:styleId="xl68">
    <w:name w:val="xl68"/>
    <w:basedOn w:val="a"/>
    <w:qFormat/>
    <w:pPr>
      <w:widowControl/>
      <w:shd w:val="clear" w:color="000000" w:fill="FFFFFF"/>
      <w:spacing w:before="100" w:beforeAutospacing="1" w:after="100" w:afterAutospacing="1"/>
      <w:jc w:val="right"/>
    </w:pPr>
    <w:rPr>
      <w:rFonts w:ascii="宋体" w:hAnsi="宋体" w:cs="宋体"/>
      <w:kern w:val="0"/>
      <w:sz w:val="20"/>
      <w:szCs w:val="20"/>
    </w:rPr>
  </w:style>
  <w:style w:type="paragraph" w:customStyle="1" w:styleId="xl69">
    <w:name w:val="xl69"/>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3">
    <w:name w:val="xl73"/>
    <w:basedOn w:val="a"/>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4">
    <w:name w:val="xl74"/>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5">
    <w:name w:val="xl75"/>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6">
    <w:name w:val="xl76"/>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77">
    <w:name w:val="xl77"/>
    <w:basedOn w:val="a"/>
    <w:autoRedefine/>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78">
    <w:name w:val="xl78"/>
    <w:basedOn w:val="a"/>
    <w:autoRedefine/>
    <w:qFormat/>
    <w:pPr>
      <w:widowControl/>
      <w:shd w:val="clear" w:color="000000" w:fill="FFFFFF"/>
      <w:spacing w:before="100" w:beforeAutospacing="1" w:after="100" w:afterAutospacing="1"/>
      <w:jc w:val="left"/>
    </w:pPr>
    <w:rPr>
      <w:rFonts w:ascii="宋体" w:hAnsi="宋体" w:cs="宋体"/>
      <w:kern w:val="0"/>
      <w:sz w:val="20"/>
      <w:szCs w:val="20"/>
    </w:rPr>
  </w:style>
  <w:style w:type="paragraph" w:customStyle="1" w:styleId="xl79">
    <w:name w:val="xl79"/>
    <w:basedOn w:val="a"/>
    <w:autoRedefine/>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0"/>
      <w:szCs w:val="20"/>
    </w:rPr>
  </w:style>
  <w:style w:type="paragraph" w:customStyle="1" w:styleId="xl80">
    <w:name w:val="xl80"/>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kern w:val="0"/>
      <w:sz w:val="20"/>
      <w:szCs w:val="20"/>
    </w:rPr>
  </w:style>
  <w:style w:type="paragraph" w:customStyle="1" w:styleId="xl81">
    <w:name w:val="xl81"/>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kern w:val="0"/>
      <w:sz w:val="20"/>
      <w:szCs w:val="20"/>
    </w:rPr>
  </w:style>
  <w:style w:type="paragraph" w:customStyle="1" w:styleId="xl82">
    <w:name w:val="xl82"/>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kern w:val="0"/>
      <w:sz w:val="20"/>
      <w:szCs w:val="20"/>
    </w:rPr>
  </w:style>
  <w:style w:type="paragraph" w:customStyle="1" w:styleId="xl83">
    <w:name w:val="xl83"/>
    <w:basedOn w:val="a"/>
    <w:autoRedefine/>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b/>
      <w:bCs/>
      <w:kern w:val="0"/>
      <w:sz w:val="20"/>
      <w:szCs w:val="20"/>
    </w:rPr>
  </w:style>
  <w:style w:type="paragraph" w:customStyle="1" w:styleId="xl84">
    <w:name w:val="xl84"/>
    <w:basedOn w:val="a"/>
    <w:autoRedefine/>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kern w:val="0"/>
      <w:sz w:val="20"/>
      <w:szCs w:val="20"/>
    </w:rPr>
  </w:style>
  <w:style w:type="paragraph" w:customStyle="1" w:styleId="xl85">
    <w:name w:val="xl85"/>
    <w:basedOn w:val="a"/>
    <w:autoRedefine/>
    <w:qFormat/>
    <w:pPr>
      <w:widowControl/>
      <w:shd w:val="clear" w:color="000000" w:fill="FFFFFF"/>
      <w:spacing w:before="100" w:beforeAutospacing="1" w:after="100" w:afterAutospacing="1"/>
      <w:jc w:val="center"/>
    </w:pPr>
    <w:rPr>
      <w:b/>
      <w:bCs/>
      <w:kern w:val="0"/>
      <w:sz w:val="20"/>
      <w:szCs w:val="20"/>
    </w:rPr>
  </w:style>
  <w:style w:type="paragraph" w:customStyle="1" w:styleId="xl86">
    <w:name w:val="xl86"/>
    <w:basedOn w:val="a"/>
    <w:autoRedefine/>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87">
    <w:name w:val="xl87"/>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0"/>
      <w:szCs w:val="20"/>
    </w:rPr>
  </w:style>
  <w:style w:type="paragraph" w:customStyle="1" w:styleId="xl88">
    <w:name w:val="xl88"/>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0"/>
      <w:szCs w:val="20"/>
    </w:rPr>
  </w:style>
  <w:style w:type="paragraph" w:customStyle="1" w:styleId="xl89">
    <w:name w:val="xl89"/>
    <w:basedOn w:val="a"/>
    <w:autoRedefine/>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0"/>
      <w:szCs w:val="20"/>
    </w:rPr>
  </w:style>
  <w:style w:type="paragraph" w:customStyle="1" w:styleId="xl90">
    <w:name w:val="xl90"/>
    <w:basedOn w:val="a"/>
    <w:autoRedefine/>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b/>
      <w:bCs/>
      <w:kern w:val="0"/>
      <w:sz w:val="20"/>
      <w:szCs w:val="20"/>
    </w:rPr>
  </w:style>
  <w:style w:type="paragraph" w:customStyle="1" w:styleId="xl91">
    <w:name w:val="xl91"/>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pPr>
    <w:rPr>
      <w:kern w:val="0"/>
      <w:sz w:val="20"/>
      <w:szCs w:val="20"/>
    </w:rPr>
  </w:style>
  <w:style w:type="paragraph" w:customStyle="1" w:styleId="xl92">
    <w:name w:val="xl92"/>
    <w:basedOn w:val="a"/>
    <w:autoRedefine/>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kern w:val="0"/>
      <w:sz w:val="20"/>
      <w:szCs w:val="20"/>
    </w:rPr>
  </w:style>
  <w:style w:type="paragraph" w:customStyle="1" w:styleId="xl93">
    <w:name w:val="xl93"/>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20"/>
      <w:szCs w:val="20"/>
    </w:rPr>
  </w:style>
  <w:style w:type="paragraph" w:customStyle="1" w:styleId="xl94">
    <w:name w:val="xl94"/>
    <w:basedOn w:val="a"/>
    <w:qFormat/>
    <w:pPr>
      <w:widowControl/>
      <w:shd w:val="clear" w:color="000000" w:fill="FFFFFF"/>
      <w:spacing w:before="100" w:beforeAutospacing="1" w:after="100" w:afterAutospacing="1"/>
      <w:jc w:val="center"/>
    </w:pPr>
    <w:rPr>
      <w:kern w:val="0"/>
      <w:sz w:val="20"/>
      <w:szCs w:val="20"/>
    </w:rPr>
  </w:style>
  <w:style w:type="paragraph" w:customStyle="1" w:styleId="xl95">
    <w:name w:val="xl95"/>
    <w:basedOn w:val="a"/>
    <w:autoRedefine/>
    <w:qFormat/>
    <w:pPr>
      <w:widowControl/>
      <w:shd w:val="clear" w:color="000000" w:fill="FFFFFF"/>
      <w:spacing w:before="100" w:beforeAutospacing="1" w:after="100" w:afterAutospacing="1"/>
      <w:jc w:val="center"/>
    </w:pPr>
    <w:rPr>
      <w:kern w:val="0"/>
      <w:sz w:val="20"/>
      <w:szCs w:val="20"/>
    </w:rPr>
  </w:style>
  <w:style w:type="paragraph" w:customStyle="1" w:styleId="xl96">
    <w:name w:val="xl96"/>
    <w:basedOn w:val="a"/>
    <w:autoRedefine/>
    <w:qFormat/>
    <w:pPr>
      <w:widowControl/>
      <w:pBdr>
        <w:top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szCs w:val="20"/>
    </w:rPr>
  </w:style>
  <w:style w:type="paragraph" w:customStyle="1" w:styleId="xl97">
    <w:name w:val="xl97"/>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98">
    <w:name w:val="xl98"/>
    <w:basedOn w:val="a"/>
    <w:autoRedefine/>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仿宋" w:eastAsia="仿宋" w:hAnsi="仿宋" w:cs="宋体"/>
      <w:kern w:val="0"/>
      <w:sz w:val="20"/>
      <w:szCs w:val="20"/>
    </w:rPr>
  </w:style>
  <w:style w:type="paragraph" w:customStyle="1" w:styleId="xl99">
    <w:name w:val="xl99"/>
    <w:basedOn w:val="a"/>
    <w:qFormat/>
    <w:pPr>
      <w:widowControl/>
      <w:pBdr>
        <w:top w:val="single" w:sz="4" w:space="0" w:color="auto"/>
        <w:left w:val="single" w:sz="4" w:space="0" w:color="auto"/>
      </w:pBdr>
      <w:shd w:val="clear" w:color="000000" w:fill="FFFFFF"/>
      <w:spacing w:before="100" w:beforeAutospacing="1" w:after="100" w:afterAutospacing="1"/>
      <w:jc w:val="center"/>
    </w:pPr>
    <w:rPr>
      <w:rFonts w:ascii="仿宋" w:eastAsia="仿宋" w:hAnsi="仿宋" w:cs="宋体"/>
      <w:kern w:val="0"/>
      <w:sz w:val="20"/>
      <w:szCs w:val="20"/>
    </w:rPr>
  </w:style>
  <w:style w:type="paragraph" w:customStyle="1" w:styleId="xl100">
    <w:name w:val="xl100"/>
    <w:basedOn w:val="a"/>
    <w:qFormat/>
    <w:pPr>
      <w:widowControl/>
      <w:pBdr>
        <w:left w:val="single" w:sz="4" w:space="0" w:color="auto"/>
        <w:bottom w:val="single" w:sz="4" w:space="0" w:color="auto"/>
      </w:pBdr>
      <w:shd w:val="clear" w:color="000000" w:fill="FFFFFF"/>
      <w:spacing w:before="100" w:beforeAutospacing="1" w:after="100" w:afterAutospacing="1"/>
      <w:jc w:val="center"/>
    </w:pPr>
    <w:rPr>
      <w:rFonts w:ascii="仿宋" w:eastAsia="仿宋" w:hAnsi="仿宋" w:cs="宋体"/>
      <w:kern w:val="0"/>
      <w:sz w:val="20"/>
      <w:szCs w:val="20"/>
    </w:rPr>
  </w:style>
  <w:style w:type="paragraph" w:customStyle="1" w:styleId="xl101">
    <w:name w:val="xl101"/>
    <w:basedOn w:val="a"/>
    <w:autoRedefine/>
    <w:qFormat/>
    <w:pPr>
      <w:widowControl/>
      <w:pBdr>
        <w:top w:val="single" w:sz="4" w:space="0" w:color="auto"/>
        <w:lef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02">
    <w:name w:val="xl102"/>
    <w:basedOn w:val="a"/>
    <w:qFormat/>
    <w:pPr>
      <w:widowControl/>
      <w:pBdr>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03">
    <w:name w:val="xl103"/>
    <w:basedOn w:val="a"/>
    <w:qFormat/>
    <w:pPr>
      <w:widowControl/>
      <w:pBdr>
        <w:top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04">
    <w:name w:val="xl104"/>
    <w:basedOn w:val="a"/>
    <w:autoRedefine/>
    <w:qFormat/>
    <w:pPr>
      <w:widowControl/>
      <w:pBdr>
        <w:bottom w:val="single" w:sz="4" w:space="0" w:color="auto"/>
        <w:right w:val="single" w:sz="4" w:space="0" w:color="auto"/>
      </w:pBdr>
      <w:shd w:val="clear" w:color="000000" w:fill="FFFFFF"/>
      <w:spacing w:before="100" w:beforeAutospacing="1" w:after="100" w:afterAutospacing="1"/>
      <w:jc w:val="center"/>
    </w:pPr>
    <w:rPr>
      <w:kern w:val="0"/>
      <w:sz w:val="20"/>
      <w:szCs w:val="20"/>
    </w:rPr>
  </w:style>
  <w:style w:type="paragraph" w:customStyle="1" w:styleId="xl105">
    <w:name w:val="xl105"/>
    <w:basedOn w:val="a"/>
    <w:autoRedefine/>
    <w:qFormat/>
    <w:pPr>
      <w:widowControl/>
      <w:shd w:val="clear" w:color="000000" w:fill="FFFFFF"/>
      <w:spacing w:before="100" w:beforeAutospacing="1" w:after="100" w:afterAutospacing="1"/>
      <w:jc w:val="center"/>
    </w:pPr>
    <w:rPr>
      <w:rFonts w:ascii="宋体" w:hAnsi="宋体" w:cs="宋体"/>
      <w:kern w:val="0"/>
      <w:sz w:val="20"/>
      <w:szCs w:val="20"/>
    </w:rPr>
  </w:style>
  <w:style w:type="paragraph" w:customStyle="1" w:styleId="xl106">
    <w:name w:val="xl106"/>
    <w:basedOn w:val="a"/>
    <w:autoRedefine/>
    <w:qFormat/>
    <w:pPr>
      <w:widowControl/>
      <w:shd w:val="clear" w:color="000000" w:fill="FFFFFF"/>
      <w:spacing w:before="100" w:beforeAutospacing="1" w:after="100" w:afterAutospacing="1"/>
      <w:jc w:val="left"/>
    </w:pPr>
    <w:rPr>
      <w:rFonts w:ascii="宋体" w:hAnsi="宋体" w:cs="宋体"/>
      <w:kern w:val="0"/>
      <w:sz w:val="20"/>
      <w:szCs w:val="20"/>
    </w:rPr>
  </w:style>
  <w:style w:type="paragraph" w:customStyle="1" w:styleId="xl107">
    <w:name w:val="xl107"/>
    <w:basedOn w:val="a"/>
    <w:autoRedefine/>
    <w:qFormat/>
    <w:pPr>
      <w:widowControl/>
      <w:pBdr>
        <w:top w:val="single" w:sz="4" w:space="0" w:color="auto"/>
        <w:left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08">
    <w:name w:val="xl108"/>
    <w:basedOn w:val="a"/>
    <w:qFormat/>
    <w:pPr>
      <w:widowControl/>
      <w:pBdr>
        <w:top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09">
    <w:name w:val="xl109"/>
    <w:basedOn w:val="a"/>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0"/>
      <w:szCs w:val="20"/>
    </w:rPr>
  </w:style>
  <w:style w:type="paragraph" w:customStyle="1" w:styleId="xl110">
    <w:name w:val="xl110"/>
    <w:basedOn w:val="a"/>
    <w:qFormat/>
    <w:pPr>
      <w:widowControl/>
      <w:pBdr>
        <w:top w:val="single" w:sz="4" w:space="0" w:color="auto"/>
        <w:bottom w:val="single" w:sz="4" w:space="0" w:color="auto"/>
      </w:pBdr>
      <w:spacing w:before="100" w:beforeAutospacing="1" w:after="100" w:afterAutospacing="1"/>
      <w:jc w:val="center"/>
    </w:pPr>
    <w:rPr>
      <w:rFonts w:ascii="宋体" w:hAnsi="宋体" w:cs="宋体"/>
      <w:kern w:val="0"/>
      <w:sz w:val="20"/>
      <w:szCs w:val="20"/>
    </w:rPr>
  </w:style>
  <w:style w:type="paragraph" w:customStyle="1" w:styleId="xl111">
    <w:name w:val="xl111"/>
    <w:basedOn w:val="a"/>
    <w:autoRedefine/>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112">
    <w:name w:val="xl112"/>
    <w:basedOn w:val="a"/>
    <w:qFormat/>
    <w:pPr>
      <w:widowControl/>
      <w:pBdr>
        <w:top w:val="single" w:sz="4" w:space="0" w:color="auto"/>
        <w:left w:val="single" w:sz="4" w:space="0" w:color="auto"/>
      </w:pBdr>
      <w:spacing w:before="100" w:beforeAutospacing="1" w:after="100" w:afterAutospacing="1"/>
      <w:jc w:val="center"/>
    </w:pPr>
    <w:rPr>
      <w:kern w:val="0"/>
      <w:sz w:val="20"/>
      <w:szCs w:val="20"/>
    </w:rPr>
  </w:style>
  <w:style w:type="paragraph" w:customStyle="1" w:styleId="xl113">
    <w:name w:val="xl113"/>
    <w:basedOn w:val="a"/>
    <w:qFormat/>
    <w:pPr>
      <w:widowControl/>
      <w:pBdr>
        <w:left w:val="single" w:sz="4" w:space="0" w:color="auto"/>
      </w:pBdr>
      <w:spacing w:before="100" w:beforeAutospacing="1" w:after="100" w:afterAutospacing="1"/>
      <w:jc w:val="center"/>
    </w:pPr>
    <w:rPr>
      <w:kern w:val="0"/>
      <w:sz w:val="20"/>
      <w:szCs w:val="20"/>
    </w:rPr>
  </w:style>
  <w:style w:type="paragraph" w:customStyle="1" w:styleId="xl114">
    <w:name w:val="xl114"/>
    <w:basedOn w:val="a"/>
    <w:qFormat/>
    <w:pPr>
      <w:widowControl/>
      <w:pBdr>
        <w:left w:val="single" w:sz="4" w:space="0" w:color="auto"/>
        <w:bottom w:val="single" w:sz="4" w:space="0" w:color="auto"/>
      </w:pBdr>
      <w:spacing w:before="100" w:beforeAutospacing="1" w:after="100" w:afterAutospacing="1"/>
      <w:jc w:val="center"/>
    </w:pPr>
    <w:rPr>
      <w:kern w:val="0"/>
      <w:sz w:val="20"/>
      <w:szCs w:val="20"/>
    </w:rPr>
  </w:style>
  <w:style w:type="paragraph" w:customStyle="1" w:styleId="font13">
    <w:name w:val="font13"/>
    <w:basedOn w:val="a"/>
    <w:qFormat/>
    <w:pPr>
      <w:widowControl/>
      <w:spacing w:before="100" w:beforeAutospacing="1" w:after="100" w:afterAutospacing="1"/>
      <w:jc w:val="left"/>
    </w:pPr>
    <w:rPr>
      <w:rFonts w:ascii="仿宋" w:eastAsia="仿宋" w:hAnsi="仿宋" w:cs="宋体"/>
      <w:color w:val="000000"/>
      <w:kern w:val="0"/>
      <w:sz w:val="12"/>
      <w:szCs w:val="12"/>
    </w:rPr>
  </w:style>
  <w:style w:type="paragraph" w:customStyle="1" w:styleId="afb">
    <w:name w:val="报告正文小四"/>
    <w:basedOn w:val="a"/>
    <w:autoRedefine/>
    <w:qFormat/>
    <w:pPr>
      <w:spacing w:line="360" w:lineRule="auto"/>
      <w:ind w:firstLineChars="200" w:firstLine="560"/>
      <w:jc w:val="left"/>
    </w:pPr>
    <w:rPr>
      <w:rFonts w:ascii="仿宋" w:eastAsia="仿宋" w:hAnsi="仿宋"/>
      <w:sz w:val="28"/>
      <w:szCs w:val="28"/>
    </w:rPr>
  </w:style>
  <w:style w:type="paragraph" w:customStyle="1" w:styleId="42">
    <w:name w:val="标题4及以下"/>
    <w:basedOn w:val="a"/>
    <w:link w:val="4Char1"/>
    <w:autoRedefine/>
    <w:qFormat/>
    <w:pPr>
      <w:spacing w:line="360" w:lineRule="auto"/>
      <w:jc w:val="left"/>
    </w:pPr>
    <w:rPr>
      <w:rFonts w:ascii="仿宋" w:eastAsia="仿宋" w:hAnsi="仿宋"/>
      <w:sz w:val="28"/>
      <w:szCs w:val="24"/>
    </w:rPr>
  </w:style>
  <w:style w:type="character" w:customStyle="1" w:styleId="4Char1">
    <w:name w:val="标题4及以下 Char"/>
    <w:link w:val="42"/>
    <w:qFormat/>
    <w:rPr>
      <w:rFonts w:ascii="仿宋" w:eastAsia="仿宋" w:hAnsi="仿宋"/>
      <w:kern w:val="2"/>
      <w:sz w:val="28"/>
      <w:szCs w:val="24"/>
    </w:rPr>
  </w:style>
  <w:style w:type="character" w:customStyle="1" w:styleId="32">
    <w:name w:val="正文文本缩进 3 字符"/>
    <w:basedOn w:val="a0"/>
    <w:link w:val="31"/>
    <w:uiPriority w:val="99"/>
    <w:semiHidden/>
    <w:qFormat/>
    <w:rPr>
      <w:kern w:val="2"/>
      <w:sz w:val="16"/>
      <w:szCs w:val="16"/>
    </w:rPr>
  </w:style>
  <w:style w:type="paragraph" w:customStyle="1" w:styleId="afc">
    <w:name w:val="我的正文"/>
    <w:basedOn w:val="a"/>
    <w:link w:val="afd"/>
    <w:qFormat/>
    <w:pPr>
      <w:adjustRightInd w:val="0"/>
      <w:snapToGrid w:val="0"/>
      <w:spacing w:line="360" w:lineRule="auto"/>
      <w:ind w:firstLineChars="200" w:firstLine="480"/>
    </w:pPr>
    <w:rPr>
      <w:rFonts w:eastAsia="仿宋"/>
      <w:sz w:val="24"/>
      <w:szCs w:val="22"/>
    </w:rPr>
  </w:style>
  <w:style w:type="character" w:customStyle="1" w:styleId="afd">
    <w:name w:val="我的正文 字符"/>
    <w:basedOn w:val="a0"/>
    <w:link w:val="afc"/>
    <w:qFormat/>
    <w:rPr>
      <w:rFonts w:eastAsia="仿宋"/>
      <w:kern w:val="2"/>
      <w:sz w:val="24"/>
      <w:szCs w:val="22"/>
    </w:rPr>
  </w:style>
  <w:style w:type="paragraph" w:customStyle="1" w:styleId="xl115">
    <w:name w:val="xl115"/>
    <w:basedOn w:val="a"/>
    <w:qFormat/>
    <w:pPr>
      <w:widowControl/>
      <w:pBdr>
        <w:top w:val="single" w:sz="4" w:space="0" w:color="auto"/>
        <w:left w:val="single" w:sz="4" w:space="0" w:color="auto"/>
      </w:pBdr>
      <w:spacing w:before="100" w:beforeAutospacing="1" w:after="100" w:afterAutospacing="1"/>
      <w:jc w:val="center"/>
    </w:pPr>
    <w:rPr>
      <w:rFonts w:ascii="宋体" w:hAnsi="宋体" w:cs="宋体"/>
      <w:kern w:val="0"/>
      <w:sz w:val="20"/>
      <w:szCs w:val="20"/>
    </w:rPr>
  </w:style>
  <w:style w:type="paragraph" w:customStyle="1" w:styleId="xl116">
    <w:name w:val="xl116"/>
    <w:basedOn w:val="a"/>
    <w:qFormat/>
    <w:pPr>
      <w:widowControl/>
      <w:pBdr>
        <w:left w:val="single" w:sz="4" w:space="0" w:color="auto"/>
        <w:bottom w:val="single" w:sz="4" w:space="0" w:color="auto"/>
      </w:pBdr>
      <w:spacing w:before="100" w:beforeAutospacing="1" w:after="100" w:afterAutospacing="1"/>
      <w:jc w:val="center"/>
    </w:pPr>
    <w:rPr>
      <w:rFonts w:ascii="宋体" w:hAnsi="宋体" w:cs="宋体"/>
      <w:kern w:val="0"/>
      <w:sz w:val="20"/>
      <w:szCs w:val="20"/>
    </w:rPr>
  </w:style>
  <w:style w:type="paragraph" w:customStyle="1" w:styleId="xl117">
    <w:name w:val="xl117"/>
    <w:basedOn w:val="a"/>
    <w:qFormat/>
    <w:pPr>
      <w:widowControl/>
      <w:pBdr>
        <w:top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118">
    <w:name w:val="xl118"/>
    <w:basedOn w:val="a"/>
    <w:qFormat/>
    <w:pPr>
      <w:widowControl/>
      <w:pBdr>
        <w:bottom w:val="single" w:sz="4" w:space="0" w:color="auto"/>
        <w:right w:val="single" w:sz="4" w:space="0" w:color="auto"/>
      </w:pBdr>
      <w:spacing w:before="100" w:beforeAutospacing="1" w:after="100" w:afterAutospacing="1"/>
      <w:jc w:val="center"/>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F3D2B-EEFC-47E1-99AB-99898CA8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6642</TotalTime>
  <Pages>23</Pages>
  <Words>2508</Words>
  <Characters>14296</Characters>
  <Application>Microsoft Office Word</Application>
  <DocSecurity>0</DocSecurity>
  <Lines>119</Lines>
  <Paragraphs>33</Paragraphs>
  <ScaleCrop>false</ScaleCrop>
  <Company>China</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2025-02-08T07:10:00Z</cp:lastPrinted>
  <dcterms:created xsi:type="dcterms:W3CDTF">2018-07-01T09:06:00Z</dcterms:created>
  <dcterms:modified xsi:type="dcterms:W3CDTF">2025-04-21T08:43:00Z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167DECBFBAD34D1897690689A9799ACE_12</vt:lpwstr>
  </property>
  <property fmtid="{D5CDD505-2E9C-101B-9397-08002B2CF9AE}" pid="4" name="KSOTemplateDocerSaveRecord">
    <vt:lpwstr>eyJoZGlkIjoiODExMjk4YzdhZmUzOTIyNGM4YzY5ZTMzOGY5MmVlYjkifQ==</vt:lpwstr>
  </property>
</Properties>
</file>