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07" w:rsidRPr="009709A9" w:rsidRDefault="009709A9" w:rsidP="009709A9">
      <w:pPr>
        <w:jc w:val="center"/>
        <w:rPr>
          <w:rFonts w:ascii="黑体" w:eastAsia="黑体" w:hAnsi="黑体"/>
          <w:sz w:val="40"/>
        </w:rPr>
      </w:pPr>
      <w:r w:rsidRPr="009709A9">
        <w:rPr>
          <w:rFonts w:ascii="黑体" w:eastAsia="黑体" w:hAnsi="黑体" w:hint="eastAsia"/>
          <w:sz w:val="40"/>
        </w:rPr>
        <w:t>论文中的共性问题</w:t>
      </w:r>
    </w:p>
    <w:p w:rsidR="009709A9" w:rsidRDefault="009709A9" w:rsidP="009709A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9709A9">
        <w:rPr>
          <w:rFonts w:ascii="楷体" w:eastAsia="楷体" w:hAnsi="楷体" w:hint="eastAsia"/>
          <w:sz w:val="32"/>
        </w:rPr>
        <w:t>用例模型及用例描述（或用例规约）</w:t>
      </w:r>
      <w:r>
        <w:rPr>
          <w:rFonts w:ascii="楷体" w:eastAsia="楷体" w:hAnsi="楷体" w:hint="eastAsia"/>
          <w:sz w:val="32"/>
        </w:rPr>
        <w:t>、</w:t>
      </w:r>
    </w:p>
    <w:p w:rsidR="009709A9" w:rsidRPr="009709A9" w:rsidRDefault="009709A9" w:rsidP="009709A9">
      <w:pPr>
        <w:ind w:firstLineChars="200" w:firstLine="560"/>
        <w:rPr>
          <w:rFonts w:ascii="楷体" w:eastAsia="楷体" w:hAnsi="楷体"/>
          <w:sz w:val="28"/>
        </w:rPr>
      </w:pPr>
      <w:r w:rsidRPr="009709A9">
        <w:rPr>
          <w:rFonts w:ascii="楷体" w:eastAsia="楷体" w:hAnsi="楷体" w:hint="eastAsia"/>
          <w:sz w:val="28"/>
        </w:rPr>
        <w:t>用例模型</w:t>
      </w:r>
      <w:r>
        <w:rPr>
          <w:rFonts w:ascii="楷体" w:eastAsia="楷体" w:hAnsi="楷体" w:hint="eastAsia"/>
          <w:sz w:val="28"/>
        </w:rPr>
        <w:t>非常重要的使用场景</w:t>
      </w:r>
      <w:r w:rsidR="006F3DF7">
        <w:rPr>
          <w:rFonts w:ascii="楷体" w:eastAsia="楷体" w:hAnsi="楷体" w:hint="eastAsia"/>
          <w:sz w:val="28"/>
        </w:rPr>
        <w:t>之一</w:t>
      </w:r>
      <w:r>
        <w:rPr>
          <w:rFonts w:ascii="楷体" w:eastAsia="楷体" w:hAnsi="楷体" w:hint="eastAsia"/>
          <w:sz w:val="28"/>
        </w:rPr>
        <w:t>是</w:t>
      </w:r>
      <w:r w:rsidR="006F3DF7">
        <w:rPr>
          <w:rFonts w:ascii="楷体" w:eastAsia="楷体" w:hAnsi="楷体" w:hint="eastAsia"/>
          <w:sz w:val="28"/>
        </w:rPr>
        <w:t>捕获</w:t>
      </w:r>
      <w:r w:rsidR="00803E25">
        <w:rPr>
          <w:rFonts w:ascii="楷体" w:eastAsia="楷体" w:hAnsi="楷体" w:hint="eastAsia"/>
          <w:sz w:val="28"/>
        </w:rPr>
        <w:t>、</w:t>
      </w:r>
      <w:r w:rsidR="006F3DF7">
        <w:rPr>
          <w:rFonts w:ascii="楷体" w:eastAsia="楷体" w:hAnsi="楷体" w:hint="eastAsia"/>
          <w:sz w:val="28"/>
        </w:rPr>
        <w:t>分析</w:t>
      </w:r>
      <w:r w:rsidR="00803E25">
        <w:rPr>
          <w:rFonts w:ascii="楷体" w:eastAsia="楷体" w:hAnsi="楷体" w:hint="eastAsia"/>
          <w:sz w:val="28"/>
        </w:rPr>
        <w:t>及验证</w:t>
      </w:r>
      <w:r>
        <w:rPr>
          <w:rFonts w:ascii="楷体" w:eastAsia="楷体" w:hAnsi="楷体" w:hint="eastAsia"/>
          <w:sz w:val="28"/>
        </w:rPr>
        <w:t>需求</w:t>
      </w:r>
      <w:r w:rsidR="006F3DF7">
        <w:rPr>
          <w:rFonts w:ascii="楷体" w:eastAsia="楷体" w:hAnsi="楷体" w:hint="eastAsia"/>
          <w:sz w:val="28"/>
        </w:rPr>
        <w:t>，</w:t>
      </w:r>
      <w:r w:rsidR="00803E25">
        <w:rPr>
          <w:rFonts w:ascii="楷体" w:eastAsia="楷体" w:hAnsi="楷体" w:hint="eastAsia"/>
          <w:sz w:val="28"/>
        </w:rPr>
        <w:t>是需求分析员与客户交流的媒介，通过阅读需求规格说明书，用户才能知道需求分析员是否准确理解实际业务需求、是否遗漏了实际业务需求，所以用例模型一定是站在用户的角度构建，采用用户可理解的语言来表述。这部分内容主要存在以下问题：</w:t>
      </w:r>
    </w:p>
    <w:p w:rsidR="009709A9" w:rsidRDefault="009709A9" w:rsidP="009709A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 w:rsidRPr="009709A9">
        <w:rPr>
          <w:rFonts w:ascii="楷体" w:eastAsia="楷体" w:hAnsi="楷体" w:hint="eastAsia"/>
          <w:sz w:val="28"/>
        </w:rPr>
        <w:t>用例粒度不能太细</w:t>
      </w:r>
    </w:p>
    <w:p w:rsidR="00803E25" w:rsidRDefault="00803E25" w:rsidP="00803E25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用例与系统功能不是一一对应的，用例模型着重刻画业务功能（用户关心的是系统是否涵盖了所有业务）。除了业务功能，系统还存在辅助功能。</w:t>
      </w:r>
    </w:p>
    <w:p w:rsidR="00803E25" w:rsidRPr="00803E25" w:rsidRDefault="00803E25" w:rsidP="00803E25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对于大部分数据表的增、删、改、查操作，无需写成独立的用例。如</w:t>
      </w:r>
      <w:r w:rsidR="00BD0A04">
        <w:rPr>
          <w:rFonts w:ascii="楷体" w:eastAsia="楷体" w:hAnsi="楷体" w:hint="eastAsia"/>
          <w:sz w:val="28"/>
        </w:rPr>
        <w:t>添加用户、删除用户、修改用户，不管是添加、删除还是修改操作，在用户看来，都是管理用户，在用例模型中可以采用“管理用户”一个用例来表达。</w:t>
      </w:r>
    </w:p>
    <w:p w:rsidR="009709A9" w:rsidRDefault="009709A9" w:rsidP="009709A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用例之间的关系需准确</w:t>
      </w:r>
    </w:p>
    <w:p w:rsidR="00BD0A04" w:rsidRDefault="007C5E2D" w:rsidP="00BD0A04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一个用例模型中，大部分用例之间不存在任何关系。</w:t>
      </w:r>
    </w:p>
    <w:p w:rsidR="007C5E2D" w:rsidRDefault="007C5E2D" w:rsidP="00BD0A04">
      <w:pPr>
        <w:ind w:firstLineChars="200" w:firstLine="560"/>
        <w:rPr>
          <w:rFonts w:ascii="Times New Roman" w:eastAsia="楷体" w:hAnsi="Times New Roman" w:cs="Times New Roman"/>
          <w:sz w:val="28"/>
        </w:rPr>
      </w:pPr>
      <w:r>
        <w:rPr>
          <w:rFonts w:ascii="楷体" w:eastAsia="楷体" w:hAnsi="楷体" w:hint="eastAsia"/>
          <w:sz w:val="28"/>
        </w:rPr>
        <w:t>用例之间的</w:t>
      </w:r>
      <w:r w:rsidR="006C15F4">
        <w:rPr>
          <w:rFonts w:ascii="楷体" w:eastAsia="楷体" w:hAnsi="楷体" w:hint="eastAsia"/>
          <w:sz w:val="28"/>
        </w:rPr>
        <w:t>主要</w:t>
      </w:r>
      <w:r>
        <w:rPr>
          <w:rFonts w:ascii="楷体" w:eastAsia="楷体" w:hAnsi="楷体" w:hint="eastAsia"/>
          <w:sz w:val="28"/>
        </w:rPr>
        <w:t>关系包含：</w:t>
      </w:r>
      <w:r w:rsidRPr="007C5E2D">
        <w:rPr>
          <w:rFonts w:ascii="Times New Roman" w:eastAsia="楷体" w:hAnsi="Times New Roman" w:cs="Times New Roman"/>
          <w:sz w:val="28"/>
        </w:rPr>
        <w:t>include</w:t>
      </w:r>
      <w:r>
        <w:rPr>
          <w:rFonts w:ascii="楷体" w:eastAsia="楷体" w:hAnsi="楷体" w:hint="eastAsia"/>
          <w:sz w:val="28"/>
        </w:rPr>
        <w:t>和</w:t>
      </w:r>
      <w:r w:rsidRPr="007C5E2D">
        <w:rPr>
          <w:rFonts w:ascii="Times New Roman" w:eastAsia="楷体" w:hAnsi="Times New Roman" w:cs="Times New Roman" w:hint="eastAsia"/>
          <w:sz w:val="28"/>
        </w:rPr>
        <w:t>e</w:t>
      </w:r>
      <w:r w:rsidRPr="007C5E2D">
        <w:rPr>
          <w:rFonts w:ascii="Times New Roman" w:eastAsia="楷体" w:hAnsi="Times New Roman" w:cs="Times New Roman"/>
          <w:sz w:val="28"/>
        </w:rPr>
        <w:t>xtend</w:t>
      </w:r>
      <w:r>
        <w:rPr>
          <w:rFonts w:ascii="Times New Roman" w:eastAsia="楷体" w:hAnsi="Times New Roman" w:cs="Times New Roman" w:hint="eastAsia"/>
          <w:sz w:val="28"/>
        </w:rPr>
        <w:t>。</w:t>
      </w:r>
    </w:p>
    <w:p w:rsidR="007C5E2D" w:rsidRDefault="007C5E2D" w:rsidP="00BD0A04">
      <w:pPr>
        <w:ind w:firstLineChars="200" w:firstLine="560"/>
        <w:rPr>
          <w:rFonts w:ascii="Times New Roman" w:eastAsia="楷体" w:hAnsi="Times New Roman" w:cs="Times New Roman"/>
          <w:sz w:val="28"/>
        </w:rPr>
      </w:pPr>
      <w:r>
        <w:rPr>
          <w:rFonts w:ascii="Times New Roman" w:eastAsia="楷体" w:hAnsi="Times New Roman" w:cs="Times New Roman" w:hint="eastAsia"/>
          <w:sz w:val="28"/>
        </w:rPr>
        <w:t>i</w:t>
      </w:r>
      <w:r w:rsidRPr="007C5E2D">
        <w:rPr>
          <w:rFonts w:ascii="Times New Roman" w:eastAsia="楷体" w:hAnsi="Times New Roman" w:cs="Times New Roman"/>
          <w:sz w:val="28"/>
        </w:rPr>
        <w:t>nclude</w:t>
      </w:r>
      <w:r>
        <w:rPr>
          <w:rFonts w:ascii="Times New Roman" w:eastAsia="楷体" w:hAnsi="Times New Roman" w:cs="Times New Roman" w:hint="eastAsia"/>
          <w:sz w:val="28"/>
        </w:rPr>
        <w:t>代表的是，一个用例要完成，被包含用例必须被执行。</w:t>
      </w:r>
      <w:r>
        <w:rPr>
          <w:rFonts w:ascii="Times New Roman" w:eastAsia="楷体" w:hAnsi="Times New Roman" w:cs="Times New Roman" w:hint="eastAsia"/>
          <w:sz w:val="28"/>
        </w:rPr>
        <w:t>i</w:t>
      </w:r>
      <w:r>
        <w:rPr>
          <w:rFonts w:ascii="Times New Roman" w:eastAsia="楷体" w:hAnsi="Times New Roman" w:cs="Times New Roman"/>
          <w:sz w:val="28"/>
        </w:rPr>
        <w:t>nclude</w:t>
      </w:r>
      <w:r>
        <w:rPr>
          <w:rFonts w:ascii="Times New Roman" w:eastAsia="楷体" w:hAnsi="Times New Roman" w:cs="Times New Roman" w:hint="eastAsia"/>
          <w:sz w:val="28"/>
        </w:rPr>
        <w:t>关系的使用场景是，多个用例中包含一些共同的步骤，为了避免写多次，将共同的步骤提取出来形成一个用例，该用例不具备独立价值。所以要慎用</w:t>
      </w:r>
      <w:r>
        <w:rPr>
          <w:rFonts w:ascii="Times New Roman" w:eastAsia="楷体" w:hAnsi="Times New Roman" w:cs="Times New Roman" w:hint="eastAsia"/>
          <w:sz w:val="28"/>
        </w:rPr>
        <w:t>i</w:t>
      </w:r>
      <w:r>
        <w:rPr>
          <w:rFonts w:ascii="Times New Roman" w:eastAsia="楷体" w:hAnsi="Times New Roman" w:cs="Times New Roman"/>
          <w:sz w:val="28"/>
        </w:rPr>
        <w:t>nclude</w:t>
      </w:r>
      <w:r>
        <w:rPr>
          <w:rFonts w:ascii="Times New Roman" w:eastAsia="楷体" w:hAnsi="Times New Roman" w:cs="Times New Roman" w:hint="eastAsia"/>
          <w:sz w:val="28"/>
        </w:rPr>
        <w:t>关系，实际上用例之间很少这种关系。</w:t>
      </w:r>
    </w:p>
    <w:p w:rsidR="00303E10" w:rsidRDefault="00303E10" w:rsidP="00303E10">
      <w:pPr>
        <w:ind w:firstLineChars="200" w:firstLine="420"/>
        <w:jc w:val="center"/>
        <w:rPr>
          <w:rFonts w:ascii="Times New Roman" w:eastAsia="楷体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ABBFD27" wp14:editId="4DA9FB4F">
            <wp:extent cx="379095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0" w:rsidRDefault="00303E10" w:rsidP="00303E10">
      <w:pPr>
        <w:rPr>
          <w:rFonts w:ascii="Times New Roman" w:eastAsia="楷体" w:hAnsi="Times New Roman" w:cs="Times New Roman"/>
          <w:sz w:val="28"/>
        </w:rPr>
      </w:pPr>
      <w:r>
        <w:rPr>
          <w:rFonts w:ascii="Times New Roman" w:eastAsia="楷体" w:hAnsi="Times New Roman" w:cs="Times New Roman" w:hint="eastAsia"/>
          <w:sz w:val="28"/>
        </w:rPr>
        <w:t>机构后台不是用例。假设机构后台是用例，包含关系表达的是，要完成机构后台这个用例，除了机构后台包含的步骤，还必须完成资质申请、机构详情</w:t>
      </w:r>
      <w:r w:rsidR="001A5BB2">
        <w:rPr>
          <w:rFonts w:ascii="Times New Roman" w:eastAsia="楷体" w:hAnsi="Times New Roman" w:cs="Times New Roman" w:hint="eastAsia"/>
          <w:sz w:val="28"/>
        </w:rPr>
        <w:t>和修改密码的步骤，这显然不符合逻辑。</w:t>
      </w:r>
    </w:p>
    <w:p w:rsidR="007C5E2D" w:rsidRPr="00BD0A04" w:rsidRDefault="006C15F4" w:rsidP="00BD0A04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Times New Roman" w:eastAsia="楷体" w:hAnsi="Times New Roman" w:cs="Times New Roman" w:hint="eastAsia"/>
          <w:sz w:val="28"/>
        </w:rPr>
        <w:t>e</w:t>
      </w:r>
      <w:r w:rsidR="007C5E2D" w:rsidRPr="007C5E2D">
        <w:rPr>
          <w:rFonts w:ascii="Times New Roman" w:eastAsia="楷体" w:hAnsi="Times New Roman" w:cs="Times New Roman"/>
          <w:sz w:val="28"/>
        </w:rPr>
        <w:t>xtend</w:t>
      </w:r>
      <w:r>
        <w:rPr>
          <w:rFonts w:ascii="Times New Roman" w:eastAsia="楷体" w:hAnsi="Times New Roman" w:cs="Times New Roman" w:hint="eastAsia"/>
          <w:sz w:val="28"/>
        </w:rPr>
        <w:t>代表的是，一个用例完成后，扩展用例是可选动作，扩展用例具有独立价值。</w:t>
      </w:r>
      <w:r w:rsidR="001A5BB2">
        <w:rPr>
          <w:rFonts w:ascii="Times New Roman" w:eastAsia="楷体" w:hAnsi="Times New Roman" w:cs="Times New Roman" w:hint="eastAsia"/>
          <w:sz w:val="28"/>
        </w:rPr>
        <w:t>如何“查询航班”用例执行完后，可以“打印航班信息”，是否打印是可选项，这种情况下，两个用例之间是扩展关系。</w:t>
      </w:r>
    </w:p>
    <w:p w:rsidR="009709A9" w:rsidRDefault="009709A9" w:rsidP="009709A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用例描述不是使用说明</w:t>
      </w:r>
      <w:r w:rsidR="00803E25">
        <w:rPr>
          <w:rFonts w:ascii="楷体" w:eastAsia="楷体" w:hAnsi="楷体" w:hint="eastAsia"/>
          <w:sz w:val="28"/>
        </w:rPr>
        <w:t>书</w:t>
      </w:r>
    </w:p>
    <w:p w:rsidR="001A5BB2" w:rsidRDefault="00FE32AA" w:rsidP="001A5BB2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还处于需求分析阶段，概要设计都还未开始，更不用说编码实现，用例描述中事件流的描写</w:t>
      </w:r>
      <w:r w:rsidRPr="00FE32AA">
        <w:rPr>
          <w:rFonts w:ascii="楷体" w:eastAsia="楷体" w:hAnsi="楷体" w:hint="eastAsia"/>
          <w:color w:val="FF0000"/>
          <w:sz w:val="28"/>
        </w:rPr>
        <w:t>不应涉及界面</w:t>
      </w:r>
      <w:r>
        <w:rPr>
          <w:rFonts w:ascii="楷体" w:eastAsia="楷体" w:hAnsi="楷体" w:hint="eastAsia"/>
          <w:sz w:val="28"/>
        </w:rPr>
        <w:t>，如何实现还不清楚，是开发一个桌面程序、还是Web程序、还是APP都有可能。</w:t>
      </w:r>
    </w:p>
    <w:p w:rsidR="00FE32AA" w:rsidRDefault="00FE32AA" w:rsidP="00FE32A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此外，事件流描述的是参与者与系统的交互过程，是交替的关系。如：</w:t>
      </w:r>
      <w:r w:rsidRPr="00FE32AA">
        <w:rPr>
          <w:rFonts w:ascii="楷体" w:eastAsia="楷体" w:hAnsi="楷体" w:hint="eastAsia"/>
          <w:sz w:val="28"/>
        </w:rPr>
        <w:t>发布养成心得</w:t>
      </w:r>
      <w:r>
        <w:rPr>
          <w:rFonts w:ascii="楷体" w:eastAsia="楷体" w:hAnsi="楷体" w:hint="eastAsia"/>
          <w:sz w:val="28"/>
        </w:rPr>
        <w:t>的正常事件流</w:t>
      </w:r>
    </w:p>
    <w:p w:rsidR="00FE32AA" w:rsidRPr="00FE32AA" w:rsidRDefault="00FE32AA" w:rsidP="00FE32AA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FE32AA">
        <w:rPr>
          <w:rFonts w:ascii="楷体" w:eastAsia="楷体" w:hAnsi="楷体" w:hint="eastAsia"/>
          <w:sz w:val="28"/>
        </w:rPr>
        <w:t>会员请求发布养成心得</w:t>
      </w:r>
    </w:p>
    <w:p w:rsidR="00FE32AA" w:rsidRDefault="00FE32AA" w:rsidP="00FE32AA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系统显示</w:t>
      </w:r>
      <w:r w:rsidR="000A3E9E">
        <w:rPr>
          <w:rFonts w:ascii="楷体" w:eastAsia="楷体" w:hAnsi="楷体" w:hint="eastAsia"/>
          <w:sz w:val="28"/>
        </w:rPr>
        <w:t>养成心得发布界面</w:t>
      </w:r>
    </w:p>
    <w:p w:rsidR="000A3E9E" w:rsidRDefault="000A3E9E" w:rsidP="00FE32AA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用户填写心得</w:t>
      </w:r>
    </w:p>
    <w:p w:rsidR="000A3E9E" w:rsidRPr="00FE32AA" w:rsidRDefault="000A3E9E" w:rsidP="00FE32AA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系统保存心得</w:t>
      </w:r>
    </w:p>
    <w:p w:rsidR="009709A9" w:rsidRDefault="009709A9" w:rsidP="009709A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ER图</w:t>
      </w:r>
    </w:p>
    <w:p w:rsidR="009709A9" w:rsidRDefault="00F64C94" w:rsidP="00F64C9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</w:rPr>
      </w:pPr>
      <w:r w:rsidRPr="00F64C94">
        <w:rPr>
          <w:rFonts w:ascii="楷体" w:eastAsia="楷体" w:hAnsi="楷体" w:hint="eastAsia"/>
          <w:sz w:val="28"/>
        </w:rPr>
        <w:t>不是所有用户角色都是实体</w:t>
      </w:r>
    </w:p>
    <w:p w:rsidR="00F64C94" w:rsidRPr="00F64C94" w:rsidRDefault="00F64C94" w:rsidP="00F64C94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很多同学将“</w:t>
      </w:r>
      <w:r w:rsidRPr="00EB0426">
        <w:rPr>
          <w:rFonts w:ascii="楷体" w:eastAsia="楷体" w:hAnsi="楷体" w:hint="eastAsia"/>
          <w:color w:val="FF0000"/>
          <w:sz w:val="28"/>
        </w:rPr>
        <w:t>管理员</w:t>
      </w:r>
      <w:r>
        <w:rPr>
          <w:rFonts w:ascii="楷体" w:eastAsia="楷体" w:hAnsi="楷体" w:hint="eastAsia"/>
          <w:sz w:val="28"/>
        </w:rPr>
        <w:t>”识别为实体，理由是管理员可以添加用户、可以做很多操作。出现这种情况还是因为从</w:t>
      </w:r>
      <w:r w:rsidRPr="00EB0426">
        <w:rPr>
          <w:rFonts w:ascii="楷体" w:eastAsia="楷体" w:hAnsi="楷体" w:hint="eastAsia"/>
          <w:color w:val="FF0000"/>
          <w:sz w:val="28"/>
        </w:rPr>
        <w:t>系统功能的角度</w:t>
      </w:r>
      <w:r>
        <w:rPr>
          <w:rFonts w:ascii="楷体" w:eastAsia="楷体" w:hAnsi="楷体" w:hint="eastAsia"/>
          <w:sz w:val="28"/>
        </w:rPr>
        <w:t>进行数据建模，</w:t>
      </w:r>
      <w:r w:rsidRPr="00965237">
        <w:rPr>
          <w:rFonts w:ascii="楷体" w:eastAsia="楷体" w:hAnsi="楷体" w:hint="eastAsia"/>
          <w:color w:val="FF0000"/>
          <w:sz w:val="28"/>
        </w:rPr>
        <w:t>最简单检查方式是查看表之间是否存在这种关系</w:t>
      </w:r>
      <w:r>
        <w:rPr>
          <w:rFonts w:ascii="楷体" w:eastAsia="楷体" w:hAnsi="楷体" w:hint="eastAsia"/>
          <w:sz w:val="28"/>
        </w:rPr>
        <w:t>。</w:t>
      </w:r>
      <w:bookmarkStart w:id="0" w:name="_GoBack"/>
      <w:bookmarkEnd w:id="0"/>
    </w:p>
    <w:p w:rsidR="00F64C94" w:rsidRDefault="00F64C94" w:rsidP="00F64C94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</w:rPr>
      </w:pPr>
      <w:r w:rsidRPr="00F64C94">
        <w:rPr>
          <w:rFonts w:ascii="楷体" w:eastAsia="楷体" w:hAnsi="楷体" w:hint="eastAsia"/>
          <w:sz w:val="28"/>
        </w:rPr>
        <w:t>没有实体图</w:t>
      </w:r>
    </w:p>
    <w:p w:rsidR="00F64C94" w:rsidRDefault="00F64C94" w:rsidP="00F64C94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论文中画实体图，首先没有实体图这一说，只有实体联系图（ER），实体图可以用关系模式替代，不要随便创造一些名词。</w:t>
      </w:r>
    </w:p>
    <w:p w:rsidR="00F64C94" w:rsidRPr="00D41C5A" w:rsidRDefault="00D41C5A" w:rsidP="00D41C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D41C5A">
        <w:rPr>
          <w:rFonts w:ascii="楷体" w:eastAsia="楷体" w:hAnsi="楷体" w:hint="eastAsia"/>
          <w:sz w:val="32"/>
        </w:rPr>
        <w:t>层次功能框图</w:t>
      </w:r>
    </w:p>
    <w:p w:rsidR="00D41C5A" w:rsidRDefault="007D0138" w:rsidP="00D41C5A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为了便于在</w:t>
      </w:r>
      <w:r w:rsidRPr="007D0138">
        <w:rPr>
          <w:rFonts w:ascii="Times New Roman" w:eastAsia="楷体" w:hAnsi="Times New Roman" w:cs="Times New Roman"/>
          <w:sz w:val="28"/>
        </w:rPr>
        <w:t>word</w:t>
      </w:r>
      <w:r>
        <w:rPr>
          <w:rFonts w:ascii="楷体" w:eastAsia="楷体" w:hAnsi="楷体" w:hint="eastAsia"/>
          <w:sz w:val="28"/>
        </w:rPr>
        <w:t>文档中展示，可以采用层叠方式绘制，尽量画一个图，而不是画很多个功能图。</w:t>
      </w:r>
    </w:p>
    <w:p w:rsidR="007D0138" w:rsidRPr="00D41C5A" w:rsidRDefault="007D0138" w:rsidP="007D0138">
      <w:pPr>
        <w:rPr>
          <w:rFonts w:ascii="楷体" w:eastAsia="楷体" w:hAnsi="楷体"/>
          <w:sz w:val="28"/>
        </w:rPr>
      </w:pPr>
      <w:r w:rsidRPr="007D0138">
        <w:rPr>
          <w:rFonts w:ascii="楷体" w:eastAsia="楷体" w:hAnsi="楷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64D143" wp14:editId="04BCB529">
                <wp:simplePos x="0" y="0"/>
                <wp:positionH relativeFrom="margin">
                  <wp:posOffset>333375</wp:posOffset>
                </wp:positionH>
                <wp:positionV relativeFrom="paragraph">
                  <wp:posOffset>342265</wp:posOffset>
                </wp:positionV>
                <wp:extent cx="304800" cy="12382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138" w:rsidRPr="007D0138" w:rsidRDefault="007D0138" w:rsidP="007D0138">
                            <w:pPr>
                              <w:jc w:val="center"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4D1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26.95pt;width:24pt;height:9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ELMwIAAEUEAAAOAAAAZHJzL2Uyb0RvYy54bWysU82O0zAQviPxDpbvNGm2XbpR09XSpQhp&#10;+ZEWHsBxnMbC9gTbbVIeYHkDTly481x9DsZOt1stcEH4YHk848/ffDMzv+y1IlthnQRT0PEopUQY&#10;DpU064J+/LB6NqPEeWYqpsCIgu6Eo5eLp0/mXZuLDBpQlbAEQYzLu7agjfdtniSON0IzN4JWGHTW&#10;YDXzaNp1UlnWIbpWSZam50kHtmotcOEc3l4PTrqI+HUtuH9X1054ogqK3HzcbdzLsCeLOcvXlrWN&#10;5Aca7B9YaCYNfnqEumaekY2Vv0FpyS04qP2Ig06griUXMQfMZpw+yua2Ya2IuaA4rj3K5P4fLH+7&#10;fW+JrAp6TolhGku0//Z1//3n/scdyYI8XetyjLptMc73L6DHMsdUXXsD/JMjBpYNM2txZS10jWAV&#10;0huHl8nJ0wHHBZCyewMV/sM2HiJQX1sdtEM1CKJjmXbH0ojeE46XZ+lklqKHo2ucnc2yaaxdwvL7&#10;1611/pUATcKhoBZLH9HZ9sb5wIbl9yHhMwdKViupVDTsulwqS7YM22QVV0zgUZgypCvoxTSbDgL8&#10;FSKN608QWnrsdyV1QTEfXCGI5UG2l6aKZ8+kGs5IWZmDjkG6QUTflz0GBnFLqHaoqIWhr3EO8dCA&#10;/UJJhz1dUPd5w6ygRL02WJWL8WQShiAak+nzDA176ilPPcxwhCqop2Q4Ln0cnMDXwBVWr5ZR2Acm&#10;B67Yq1Hvw1yFYTi1Y9TD9C9+AQAA//8DAFBLAwQUAAYACAAAACEAzb8o/98AAAAJAQAADwAAAGRy&#10;cy9kb3ducmV2LnhtbEyPS0/DMBCE70j8B2uRuCBqkz5IQpwKIYHoDQqCqxtvkwg/gu2m4d+zPcFp&#10;tTuj2W+q9WQNGzHE3jsJNzMBDF3jde9aCe9vj9c5sJiU08p4hxJ+MMK6Pj+rVKn90b3iuE0toxAX&#10;SyWhS2koOY9Nh1bFmR/Qkbb3wapEa2i5DupI4dbwTIgVt6p39KFTAz502HxtD1ZCvngeP+Nm/vLR&#10;rPamSFe349N3kPLyYrq/A5ZwSn9mOOETOtTEtPMHpyMzEpbZkpw05wWwky4EHXYSskVeAK8r/r9B&#10;/QsAAP//AwBQSwECLQAUAAYACAAAACEAtoM4kv4AAADhAQAAEwAAAAAAAAAAAAAAAAAAAAAAW0Nv&#10;bnRlbnRfVHlwZXNdLnhtbFBLAQItABQABgAIAAAAIQA4/SH/1gAAAJQBAAALAAAAAAAAAAAAAAAA&#10;AC8BAABfcmVscy8ucmVsc1BLAQItABQABgAIAAAAIQBt7EELMwIAAEUEAAAOAAAAAAAAAAAAAAAA&#10;AC4CAABkcnMvZTJvRG9jLnhtbFBLAQItABQABgAIAAAAIQDNvyj/3wAAAAkBAAAPAAAAAAAAAAAA&#10;AAAAAI0EAABkcnMvZG93bnJldi54bWxQSwUGAAAAAAQABADzAAAAmQUAAAAA&#10;">
                <v:textbox>
                  <w:txbxContent>
                    <w:p w:rsidR="007D0138" w:rsidRPr="007D0138" w:rsidRDefault="007D0138" w:rsidP="007D0138">
                      <w:pPr>
                        <w:jc w:val="center"/>
                        <w:rPr>
                          <w:rFonts w:ascii="楷体" w:eastAsia="楷体" w:hAnsi="楷体"/>
                          <w:sz w:val="24"/>
                        </w:rPr>
                      </w:pPr>
                      <w:r>
                        <w:rPr>
                          <w:rFonts w:ascii="楷体" w:eastAsia="楷体" w:hAnsi="楷体" w:hint="eastAsia"/>
                          <w:sz w:val="24"/>
                        </w:rPr>
                        <w:t>登录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0138">
        <w:rPr>
          <w:rFonts w:ascii="楷体" w:eastAsia="楷体" w:hAnsi="楷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304800" cy="1238250"/>
                <wp:effectExtent l="0" t="0" r="1905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138" w:rsidRPr="007D0138" w:rsidRDefault="007D0138" w:rsidP="007D0138">
                            <w:pPr>
                              <w:jc w:val="center"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6.7pt;width:24pt;height:97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wyNgIAAEwEAAAOAAAAZHJzL2Uyb0RvYy54bWysVM2O0zAQviPxDpbvNGm2hW7UdLV0KUJa&#10;fqSFB3Adp7GwPcZ2mywPAG/AiQt3nqvPwdjpdqsFLggfLE9m/Pmbb2Yyv+i1IjvhvART0fEop0QY&#10;DrU0m4p+eL96MqPEB2ZqpsCIit4KTy8Wjx/NO1uKAlpQtXAEQYwvO1vRNgRbZpnnrdDMj8AKg84G&#10;nGYBTbfJasc6RNcqK/L8adaBq60DLrzHr1eDky4SftMIHt42jReBqIoit5B2l/Z13LPFnJUbx2wr&#10;+YEG+wcWmkmDjx6hrlhgZOvkb1BacgcemjDioDNoGslFygGzGecPsrlpmRUpFxTH26NM/v/B8je7&#10;d47IuqITSgzTWKL9t6/77z/3P76QIsrTWV9i1I3FuNA/hx7LnFL19hr4R08MLFtmNuLSOehawWqk&#10;N443s5OrA46PIOvuNdT4DtsGSEB943TUDtUgiI5luj2WRvSBcPx4lk9mOXo4usbF2ayYptplrLy7&#10;bZ0PLwVoEg8VdVj6hM521z5ENqy8C4mPeVCyXkmlkuE266VyZMewTVZppQQehClDuoqeT4vpIMBf&#10;IfK0/gShZcB+V1JXFPPBFYNYGWV7Yep0Dkyq4YyUlTnoGKUbRAz9uk8VSyJHjddQ36KwDob2xnHE&#10;QwvuMyUdtnZF/actc4IS9cpgcc7Hk0mchWRMps8KNNypZ33qYYYjVEUDJcNxGdL8RNoGLrGIjUz6&#10;3jM5UMaWTbIfxivOxKmdou5/AotfAAAA//8DAFBLAwQUAAYACAAAACEAh8ZF2NwAAAAGAQAADwAA&#10;AGRycy9kb3ducmV2LnhtbEyPwU7DMBBE70j8g7VIXBB1aE0JIZsKIYHgBm0FVzd2kwh7HWI3DX/P&#10;coLjaEYzb8rV5J0Y7RC7QAhXswyEpTqYjhqE7ebxMgcRkyajXSCL8G0jrKrTk1IXJhzpzY7r1Agu&#10;oVhohDalvpAy1q31Os5Cb4m9fRi8TiyHRppBH7ncOznPsqX0uiNeaHVvH1pbf64PHiFXz+NHfFm8&#10;vtfLvbtNFzfj09eAeH423d+BSHZKf2H4xWd0qJhpFw5konAIfCQhXC8UCHZVznqHMFe5AlmV8j9+&#10;9QMAAP//AwBQSwECLQAUAAYACAAAACEAtoM4kv4AAADhAQAAEwAAAAAAAAAAAAAAAAAAAAAAW0Nv&#10;bnRlbnRfVHlwZXNdLnhtbFBLAQItABQABgAIAAAAIQA4/SH/1gAAAJQBAAALAAAAAAAAAAAAAAAA&#10;AC8BAABfcmVscy8ucmVsc1BLAQItABQABgAIAAAAIQCNs/wyNgIAAEwEAAAOAAAAAAAAAAAAAAAA&#10;AC4CAABkcnMvZTJvRG9jLnhtbFBLAQItABQABgAIAAAAIQCHxkXY3AAAAAYBAAAPAAAAAAAAAAAA&#10;AAAAAJAEAABkcnMvZG93bnJldi54bWxQSwUGAAAAAAQABADzAAAAmQUAAAAA&#10;">
                <v:textbox>
                  <w:txbxContent>
                    <w:p w:rsidR="007D0138" w:rsidRPr="007D0138" w:rsidRDefault="007D0138" w:rsidP="007D0138">
                      <w:pPr>
                        <w:jc w:val="center"/>
                        <w:rPr>
                          <w:rFonts w:ascii="楷体" w:eastAsia="楷体" w:hAnsi="楷体"/>
                          <w:sz w:val="24"/>
                        </w:rPr>
                      </w:pPr>
                      <w:r>
                        <w:rPr>
                          <w:rFonts w:ascii="楷体" w:eastAsia="楷体" w:hAnsi="楷体" w:hint="eastAsia"/>
                          <w:sz w:val="24"/>
                        </w:rPr>
                        <w:t>注册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0138">
        <w:rPr>
          <w:rFonts w:ascii="楷体" w:eastAsia="楷体" w:hAnsi="楷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1891665</wp:posOffset>
                </wp:positionV>
                <wp:extent cx="4171315" cy="1404620"/>
                <wp:effectExtent l="0" t="0" r="1968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138" w:rsidRPr="007D0138" w:rsidRDefault="007D0138" w:rsidP="007D0138">
                            <w:pPr>
                              <w:jc w:val="center"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 w:rsidRPr="007D0138"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*</w:t>
                            </w:r>
                            <w:r w:rsidRPr="007D0138">
                              <w:rPr>
                                <w:rFonts w:ascii="楷体" w:eastAsia="楷体" w:hAnsi="楷体"/>
                                <w:sz w:val="24"/>
                              </w:rPr>
                              <w:t>*****系统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48.95pt;width:328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RaNwIAAE8EAAAOAAAAZHJzL2Uyb0RvYy54bWysVM2O0zAQviPxDpbvND+k292o6WrpUoS0&#10;/EgLD+A4TmPhP2y3SXkAeANOXLjzXH0Oxk5bqgUuiBwsj2f8eeb7ZjK/HqRAW2Yd16rC2STFiCmq&#10;G67WFX7/bvXkEiPniWqI0IpVeMccvl48fjTvTcly3WnRMIsARLmyNxXuvDdlkjjaMUncRBumwNlq&#10;K4kH066TxpIe0KVI8jS9SHptG2M1Zc7B6e3oxIuI37aM+jdt65hHosKQm4+rjWsd1mQxJ+XaEtNx&#10;ekiD/EMWknAFj56gboknaGP5b1CSU6udbv2EapnotuWUxRqgmix9UM19RwyLtQA5zpxocv8Plr7e&#10;vrWINxXOsxlGikgQaf/1y/7bj/33zygPBPXGlRB3byDSD8/0AELHYp250/SDQ0ovO6LW7MZa3XeM&#10;NJBgFm4mZ1dHHBdA6v6VbuAdsvE6Ag2tlYE94AMBOgi1O4nDBo8oHBbZLHuaTTGi4MuKtLjIo3wJ&#10;KY/XjXX+BdMShU2FLagf4cn2zvmQDimPIeE1pwVvVlyIaNh1vRQWbQl0yip+sYIHYUKhvsJX03w6&#10;MvBXiDR+f4KQ3EPLCy4rfHkKImXg7blqYkN6wsW4h5SFOhAZuBtZ9EM9jKId9al1swNmrR47HCYS&#10;Np22nzDqobsr7D5uiGUYiZcK1LnKiiKMQzSK6QyoRPbcU597iKIAVWGP0bhd+jhCkTdzAyqueOQ3&#10;yD1mckgZujbSfpiwMBbndoz69R9Y/AQAAP//AwBQSwMEFAAGAAgAAAAhAB9LZ8HdAAAACAEAAA8A&#10;AABkcnMvZG93bnJldi54bWxMj8FOwzAQRO9I/IO1SFwq6qQogYRsKqjUE6eGcndjk0TE62C7bfr3&#10;LCd6m9WsZt5U69mO4mR8GBwhpMsEhKHW6YE6hP3H9uEZRIiKtBodGYSLCbCub28qVWp3pp05NbET&#10;HEKhVAh9jFMpZWh7Y1VYuskQe1/OWxX59J3UXp053I5ylSS5tGogbujVZDa9ab+bo0XIf5rHxfun&#10;XtDusn3zrc30Zp8h3t/Nry8gopnj/zP84TM61Mx0cEfSQYwIPCQirIqnAgTbeZazOCBkaZGCrCt5&#10;PaD+BQAA//8DAFBLAQItABQABgAIAAAAIQC2gziS/gAAAOEBAAATAAAAAAAAAAAAAAAAAAAAAABb&#10;Q29udGVudF9UeXBlc10ueG1sUEsBAi0AFAAGAAgAAAAhADj9If/WAAAAlAEAAAsAAAAAAAAAAAAA&#10;AAAALwEAAF9yZWxzLy5yZWxzUEsBAi0AFAAGAAgAAAAhALFmRFo3AgAATwQAAA4AAAAAAAAAAAAA&#10;AAAALgIAAGRycy9lMm9Eb2MueG1sUEsBAi0AFAAGAAgAAAAhAB9LZ8HdAAAACAEAAA8AAAAAAAAA&#10;AAAAAAAAkQQAAGRycy9kb3ducmV2LnhtbFBLBQYAAAAABAAEAPMAAACbBQAAAAA=&#10;">
                <v:textbox style="mso-fit-shape-to-text:t">
                  <w:txbxContent>
                    <w:p w:rsidR="007D0138" w:rsidRPr="007D0138" w:rsidRDefault="007D0138" w:rsidP="007D0138">
                      <w:pPr>
                        <w:jc w:val="center"/>
                        <w:rPr>
                          <w:rFonts w:ascii="楷体" w:eastAsia="楷体" w:hAnsi="楷体" w:hint="eastAsia"/>
                          <w:sz w:val="24"/>
                        </w:rPr>
                      </w:pPr>
                      <w:r w:rsidRPr="007D0138">
                        <w:rPr>
                          <w:rFonts w:ascii="楷体" w:eastAsia="楷体" w:hAnsi="楷体" w:hint="eastAsia"/>
                          <w:sz w:val="24"/>
                        </w:rPr>
                        <w:t>*</w:t>
                      </w:r>
                      <w:r w:rsidRPr="007D0138">
                        <w:rPr>
                          <w:rFonts w:ascii="楷体" w:eastAsia="楷体" w:hAnsi="楷体"/>
                          <w:sz w:val="24"/>
                        </w:rPr>
                        <w:t>*****</w:t>
                      </w:r>
                      <w:r w:rsidRPr="007D0138">
                        <w:rPr>
                          <w:rFonts w:ascii="楷体" w:eastAsia="楷体" w:hAnsi="楷体"/>
                          <w:sz w:val="24"/>
                        </w:rPr>
                        <w:t>系统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0138">
        <w:rPr>
          <w:rFonts w:ascii="楷体" w:eastAsia="楷体" w:hAnsi="楷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9D349C" wp14:editId="4AF7F2E7">
                <wp:simplePos x="0" y="0"/>
                <wp:positionH relativeFrom="margin">
                  <wp:posOffset>2085975</wp:posOffset>
                </wp:positionH>
                <wp:positionV relativeFrom="paragraph">
                  <wp:posOffset>1580515</wp:posOffset>
                </wp:positionV>
                <wp:extent cx="2360930" cy="314325"/>
                <wp:effectExtent l="0" t="0" r="24130" b="28575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138" w:rsidRPr="007D0138" w:rsidRDefault="007D0138" w:rsidP="007D0138">
                            <w:pPr>
                              <w:jc w:val="center"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后台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349C" id="文本框 3" o:spid="_x0000_s1029" type="#_x0000_t202" style="position:absolute;left:0;text-align:left;margin-left:164.25pt;margin-top:124.45pt;width:185.9pt;height:24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RONAIAAEwEAAAOAAAAZHJzL2Uyb0RvYy54bWysVM2O0zAQviPxDpbvNG3TLtuo6WrpUoS0&#10;/EgLD+A4TmPheIztNikPAG/AiQt3nqvPwdjJlvIjDogcLI9n/M34+2ayvOoaRfbCOgk6p5PRmBKh&#10;OZRSb3P69s3m0SUlzjNdMgVa5PQgHL1aPXywbE0mplCDKoUlCKJd1pqc1t6bLEkcr0XD3AiM0Ois&#10;wDbMo2m3SWlZi+iNSqbj8UXSgi2NBS6cw9Ob3klXEb+qBPevqsoJT1ROsTYfVxvXIqzJasmyrWWm&#10;lnwog/1DFQ2TGpOeoG6YZ2Rn5W9QjeQWHFR+xKFJoKokF/EN+JrJ+JfX3NXMiPgWJMeZE03u/8Hy&#10;l/vXlsgypyklmjUo0fHzp+OXb8evH0ka6GmNyzDqzmCc755AhzLHpzpzC/ydIxrWNdNbcW0ttLVg&#10;JZY3CTeTs6s9jgsgRfsCSszDdh4iUFfZJnCHbBBER5kOJ2lE5wnHw2l6MV6k6OLoSyezdDqPKVh2&#10;f9tY558JaEjY5NSi9BGd7W+dD9Ww7D4kJHOgZLmRSkXDbou1smTPsE028RvQfwpTmrQ5Xcwx998h&#10;xvH7E0QjPfa7kk1OL09BLAu0PdVl7EbPpOr3WLLSA4+Bup5E3xXdoNggTwHlAYm10Lc3jiNuarAf&#10;KGmxtXPq3u+YFZSo5xrFWUxmszAL0ZjNH0/RsOee4tzDNEeonHpK+u3ax/kJDGi4RhErGfkNaveV&#10;DCVjy0bah/EKM3Fux6gfP4HVdwAAAP//AwBQSwMEFAAGAAgAAAAhADpMdwDhAAAACwEAAA8AAABk&#10;cnMvZG93bnJldi54bWxMj8FuwjAMhu+T9g6RJ+02EgpspWuKJiQu3NahjWNosibQOFUToLz9vNN2&#10;tP3p9/eXq9F37GKG6AJKmE4EMINN0A5bCbuPzVMOLCaFWnUBjYSbibCq7u9KVehwxXdzqVPLKARj&#10;oSTYlPqC89hY41WchN4g3b7D4FWicWi5HtSVwn3HMyGeuVcO6YNVvVlb05zqs5cQT9PN4iscd3a/&#10;vdn6uHefbruW8vFhfHsFlsyY/mD41Sd1qMjpEM6oI+skzLJ8QaiEbJ4vgRHxIsQM2IE2y3wOvCr5&#10;/w7VDwAAAP//AwBQSwECLQAUAAYACAAAACEAtoM4kv4AAADhAQAAEwAAAAAAAAAAAAAAAAAAAAAA&#10;W0NvbnRlbnRfVHlwZXNdLnhtbFBLAQItABQABgAIAAAAIQA4/SH/1gAAAJQBAAALAAAAAAAAAAAA&#10;AAAAAC8BAABfcmVscy8ucmVsc1BLAQItABQABgAIAAAAIQCkvRRONAIAAEwEAAAOAAAAAAAAAAAA&#10;AAAAAC4CAABkcnMvZTJvRG9jLnhtbFBLAQItABQABgAIAAAAIQA6THcA4QAAAAsBAAAPAAAAAAAA&#10;AAAAAAAAAI4EAABkcnMvZG93bnJldi54bWxQSwUGAAAAAAQABADzAAAAnAUAAAAA&#10;">
                <v:textbox>
                  <w:txbxContent>
                    <w:p w:rsidR="007D0138" w:rsidRPr="007D0138" w:rsidRDefault="007D0138" w:rsidP="007D0138">
                      <w:pPr>
                        <w:jc w:val="center"/>
                        <w:rPr>
                          <w:rFonts w:ascii="楷体" w:eastAsia="楷体" w:hAnsi="楷体"/>
                          <w:sz w:val="24"/>
                        </w:rPr>
                      </w:pPr>
                      <w:r>
                        <w:rPr>
                          <w:rFonts w:ascii="楷体" w:eastAsia="楷体" w:hAnsi="楷体" w:hint="eastAsia"/>
                          <w:sz w:val="24"/>
                        </w:rPr>
                        <w:t>后台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0138">
        <w:rPr>
          <w:rFonts w:ascii="楷体" w:eastAsia="楷体" w:hAnsi="楷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1573530</wp:posOffset>
                </wp:positionV>
                <wp:extent cx="2360930" cy="314325"/>
                <wp:effectExtent l="0" t="0" r="2413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138" w:rsidRPr="007D0138" w:rsidRDefault="007D0138" w:rsidP="007D0138">
                            <w:pPr>
                              <w:jc w:val="center"/>
                              <w:rPr>
                                <w:rFonts w:ascii="楷体" w:eastAsia="楷体" w:hAnsi="楷体"/>
                                <w:sz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4"/>
                              </w:rPr>
                              <w:t>前台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123.9pt;width:185.9pt;height:2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gZNQIAAEwEAAAOAAAAZHJzL2Uyb0RvYy54bWysVM2O0zAQviPxDpbvNGnaLtuo6WrpUoS0&#10;/EgLD+A4TmNhe4LtNlkeYHkDTly481x9DsZOt1t+xAGRgzXjGX8z881MFhe9VmQnrJNgCjoepZQI&#10;w6GSZlPQ9+/WT84pcZ6ZiikwoqC3wtGL5eNHi67NRQYNqEpYgiDG5V1b0Mb7Nk8SxxuhmRtBKwwa&#10;a7CaeVTtJqks6xBdqyRL07OkA1u1FrhwDm+vBiNdRvy6Fty/qWsnPFEFxdx8PG08y3AmywXLN5a1&#10;jeSHNNg/ZKGZNBj0CHXFPCNbK3+D0pJbcFD7EQedQF1LLmINWM04/aWam4a1ItaC5Lj2SJP7f7D8&#10;9e6tJbIqaEaJYRpbtP/yef/1+/7bHckCPV3rcvS6adHP98+gxzbHUl17DfyDIwZWDTMbcWktdI1g&#10;FaY3Di+Tk6cDjgsgZfcKKozDth4iUF9bHbhDNgiiY5tuj60RvSccL7PJWTqfoImjbTKeTrJZDMHy&#10;+9etdf6FAE2CUFCLrY/obHftfMiG5fcuIZgDJau1VCoqdlOulCU7hmOyjt8B/Sc3ZUhX0PkMY/8d&#10;Io3fnyC09DjvSuqCnh+dWB5oe26qOI2eSTXImLIyBx4DdQOJvi/72LFpCBA4LqG6RWItDOON64hC&#10;A/YTJR2OdkHdxy2zghL10mBz5uPpNOxCVKazpxkq9tRSnlqY4QhVUE/JIK583J/AgIFLbGItI78P&#10;mRxSxpGNtB/WK+zEqR69Hn4Cyx8AAAD//wMAUEsDBBQABgAIAAAAIQD3/u5t3gAAAAgBAAAPAAAA&#10;ZHJzL2Rvd25yZXYueG1sTI9Bb8IwDIXvk/YfIk/abaSFbR1dUzQhceG2gjaOoTFNoXGqJkD59/NO&#10;2832e3r+XrEYXScuOITWk4J0koBAqr1pqVGw3aye3kCEqMnozhMquGGARXl/V+jc+Ct94qWKjeAQ&#10;CrlWYGPscylDbdHpMPE9EmsHPzgdeR0aaQZ95XDXyWmSvEqnW+IPVve4tFifqrNTEE7p6uXbH7d2&#10;t77Z6rhrv9r1UqnHh/HjHUTEMf6Z4Ref0aFkpr0/kwmiU8BFooLpc8YFWJ5lKQ97vsyzGciykP8L&#10;lD8AAAD//wMAUEsBAi0AFAAGAAgAAAAhALaDOJL+AAAA4QEAABMAAAAAAAAAAAAAAAAAAAAAAFtD&#10;b250ZW50X1R5cGVzXS54bWxQSwECLQAUAAYACAAAACEAOP0h/9YAAACUAQAACwAAAAAAAAAAAAAA&#10;AAAvAQAAX3JlbHMvLnJlbHNQSwECLQAUAAYACAAAACEAuaMoGTUCAABMBAAADgAAAAAAAAAAAAAA&#10;AAAuAgAAZHJzL2Uyb0RvYy54bWxQSwECLQAUAAYACAAAACEA9/7ubd4AAAAIAQAADwAAAAAAAAAA&#10;AAAAAACPBAAAZHJzL2Rvd25yZXYueG1sUEsFBgAAAAAEAAQA8wAAAJoFAAAAAA==&#10;">
                <v:textbox>
                  <w:txbxContent>
                    <w:p w:rsidR="007D0138" w:rsidRPr="007D0138" w:rsidRDefault="007D0138" w:rsidP="007D0138">
                      <w:pPr>
                        <w:jc w:val="center"/>
                        <w:rPr>
                          <w:rFonts w:ascii="楷体" w:eastAsia="楷体" w:hAnsi="楷体"/>
                          <w:sz w:val="24"/>
                        </w:rPr>
                      </w:pPr>
                      <w:r>
                        <w:rPr>
                          <w:rFonts w:ascii="楷体" w:eastAsia="楷体" w:hAnsi="楷体" w:hint="eastAsia"/>
                          <w:sz w:val="24"/>
                        </w:rPr>
                        <w:t>前台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D0138" w:rsidRPr="00D4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F33"/>
    <w:multiLevelType w:val="hybridMultilevel"/>
    <w:tmpl w:val="E7A2EA22"/>
    <w:lvl w:ilvl="0" w:tplc="B886602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51D57"/>
    <w:multiLevelType w:val="hybridMultilevel"/>
    <w:tmpl w:val="AC8A96D8"/>
    <w:lvl w:ilvl="0" w:tplc="8AB0F5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4019C"/>
    <w:multiLevelType w:val="hybridMultilevel"/>
    <w:tmpl w:val="84EA6B84"/>
    <w:lvl w:ilvl="0" w:tplc="72D286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C4DAB"/>
    <w:multiLevelType w:val="hybridMultilevel"/>
    <w:tmpl w:val="74F8D862"/>
    <w:lvl w:ilvl="0" w:tplc="9362A23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A9"/>
    <w:rsid w:val="00010907"/>
    <w:rsid w:val="000A3E9E"/>
    <w:rsid w:val="001A5BB2"/>
    <w:rsid w:val="00303E10"/>
    <w:rsid w:val="006C15F4"/>
    <w:rsid w:val="006F3DF7"/>
    <w:rsid w:val="007C382D"/>
    <w:rsid w:val="007C5E2D"/>
    <w:rsid w:val="007D0138"/>
    <w:rsid w:val="00803E25"/>
    <w:rsid w:val="008211A9"/>
    <w:rsid w:val="00965237"/>
    <w:rsid w:val="009709A9"/>
    <w:rsid w:val="00BD0A04"/>
    <w:rsid w:val="00D41C5A"/>
    <w:rsid w:val="00D76757"/>
    <w:rsid w:val="00EB0426"/>
    <w:rsid w:val="00F64C94"/>
    <w:rsid w:val="00F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941CE-EB30-4A13-BE5D-2ED17FE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长根</dc:creator>
  <cp:keywords/>
  <dc:description/>
  <cp:lastModifiedBy>蒋 长根</cp:lastModifiedBy>
  <cp:revision>10</cp:revision>
  <dcterms:created xsi:type="dcterms:W3CDTF">2018-04-18T06:40:00Z</dcterms:created>
  <dcterms:modified xsi:type="dcterms:W3CDTF">2018-05-18T07:20:00Z</dcterms:modified>
</cp:coreProperties>
</file>