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346" w:rsidRPr="00982079" w:rsidRDefault="00247346" w:rsidP="00247346">
      <w:pPr>
        <w:spacing w:line="360" w:lineRule="auto"/>
        <w:jc w:val="center"/>
        <w:rPr>
          <w:sz w:val="52"/>
        </w:rPr>
      </w:pPr>
      <w:r w:rsidRPr="006B7F52">
        <w:rPr>
          <w:noProof/>
        </w:rPr>
        <w:drawing>
          <wp:inline distT="0" distB="0" distL="0" distR="0" wp14:anchorId="29D54C61" wp14:editId="76DFFA81">
            <wp:extent cx="3721100" cy="1079500"/>
            <wp:effectExtent l="0" t="0" r="0" b="0"/>
            <wp:docPr id="2" name="Picture 2" descr="校名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"/>
                    <pic:cNvPicPr>
                      <a:picLocks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46" w:rsidRPr="00982079" w:rsidRDefault="00247346" w:rsidP="00247346">
      <w:pPr>
        <w:spacing w:line="360" w:lineRule="auto"/>
        <w:jc w:val="center"/>
        <w:rPr>
          <w:sz w:val="52"/>
        </w:rPr>
      </w:pPr>
      <w:r w:rsidRPr="00982079">
        <w:rPr>
          <w:noProof/>
        </w:rPr>
        <w:drawing>
          <wp:inline distT="0" distB="0" distL="0" distR="0" wp14:anchorId="099A1BD4" wp14:editId="782A5C51">
            <wp:extent cx="1193800" cy="1168400"/>
            <wp:effectExtent l="0" t="0" r="0" b="0"/>
            <wp:docPr id="31" name="Picture 31" descr="校徽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346" w:rsidRDefault="00247346" w:rsidP="00247346">
      <w:pPr>
        <w:spacing w:line="360" w:lineRule="auto"/>
      </w:pPr>
    </w:p>
    <w:p w:rsidR="00247346" w:rsidRPr="00CB6252" w:rsidRDefault="00247346" w:rsidP="00247346">
      <w:pPr>
        <w:spacing w:line="360" w:lineRule="auto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《系统建模与仿真》课程设计实验报告</w:t>
      </w:r>
    </w:p>
    <w:p w:rsidR="00247346" w:rsidRPr="00982079" w:rsidRDefault="00247346" w:rsidP="00247346">
      <w:pPr>
        <w:spacing w:line="360" w:lineRule="auto"/>
        <w:jc w:val="center"/>
      </w:pPr>
    </w:p>
    <w:p w:rsidR="00247346" w:rsidRPr="008152FF" w:rsidRDefault="00247346" w:rsidP="00247346">
      <w:pPr>
        <w:spacing w:line="360" w:lineRule="auto"/>
        <w:ind w:leftChars="-342" w:left="-821" w:firstLine="1973"/>
        <w:rPr>
          <w:rFonts w:ascii="SimHei" w:eastAsia="SimHei" w:hAnsi="SimSun"/>
          <w:b/>
          <w:sz w:val="32"/>
          <w:u w:val="thick"/>
        </w:rPr>
      </w:pPr>
      <w:r w:rsidRPr="00982079">
        <w:rPr>
          <w:rFonts w:ascii="SimHei" w:eastAsia="SimHei" w:hint="eastAsia"/>
          <w:b/>
          <w:sz w:val="32"/>
          <w:szCs w:val="21"/>
        </w:rPr>
        <w:t>题目:</w:t>
      </w:r>
      <w:r w:rsidRPr="00982079">
        <w:rPr>
          <w:rFonts w:ascii="SimHei" w:eastAsia="SimHei" w:hAnsi="SimSun" w:hint="eastAsia"/>
          <w:b/>
          <w:sz w:val="32"/>
          <w:u w:val="thick"/>
        </w:rPr>
        <w:t xml:space="preserve"> </w:t>
      </w:r>
      <w:r>
        <w:rPr>
          <w:rFonts w:ascii="SimHei" w:eastAsia="SimHei" w:hAnsi="SimSun" w:hint="eastAsia"/>
          <w:b/>
          <w:sz w:val="32"/>
          <w:u w:val="thick"/>
        </w:rPr>
        <w:t>基于automod的高峰时期银行排队</w:t>
      </w:r>
      <w:r>
        <w:rPr>
          <w:rFonts w:ascii="SimHei" w:eastAsia="SimHei" w:hAnsi="SimSun" w:hint="eastAsia"/>
          <w:b/>
          <w:sz w:val="32"/>
          <w:u w:val="thick"/>
        </w:rPr>
        <w:t>仿真</w:t>
      </w:r>
      <w:r>
        <w:rPr>
          <w:rFonts w:ascii="SimHei" w:eastAsia="SimHei" w:hAnsi="SimSun" w:hint="eastAsia"/>
          <w:b/>
          <w:sz w:val="32"/>
          <w:u w:val="thick"/>
        </w:rPr>
        <w:t>系统</w:t>
      </w:r>
    </w:p>
    <w:p w:rsidR="00247346" w:rsidRDefault="00247346" w:rsidP="00247346">
      <w:pPr>
        <w:spacing w:line="360" w:lineRule="auto"/>
        <w:ind w:firstLineChars="795" w:firstLine="2544"/>
        <w:rPr>
          <w:b/>
          <w:bCs/>
          <w:sz w:val="32"/>
        </w:rPr>
      </w:pPr>
    </w:p>
    <w:p w:rsidR="00247346" w:rsidRPr="00982079" w:rsidRDefault="00247346" w:rsidP="00247346">
      <w:pPr>
        <w:spacing w:line="360" w:lineRule="auto"/>
        <w:ind w:firstLineChars="795" w:firstLine="2544"/>
        <w:rPr>
          <w:b/>
          <w:bCs/>
          <w:sz w:val="32"/>
        </w:rPr>
      </w:pPr>
    </w:p>
    <w:p w:rsidR="00247346" w:rsidRPr="00367BB5" w:rsidRDefault="00247346" w:rsidP="00247346">
      <w:pPr>
        <w:spacing w:line="360" w:lineRule="auto"/>
        <w:ind w:firstLineChars="594" w:firstLine="1901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367BB5">
        <w:rPr>
          <w:rFonts w:hint="eastAsia"/>
          <w:b/>
          <w:bCs/>
          <w:sz w:val="32"/>
        </w:rPr>
        <w:t>名</w:t>
      </w:r>
      <w:r w:rsidRPr="00367BB5">
        <w:rPr>
          <w:rFonts w:hint="eastAsia"/>
          <w:b/>
          <w:bCs/>
          <w:sz w:val="32"/>
        </w:rPr>
        <w:t xml:space="preserve"> </w:t>
      </w:r>
      <w:r w:rsidRPr="00367BB5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李想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罗鸿</w:t>
      </w:r>
    </w:p>
    <w:p w:rsidR="00247346" w:rsidRPr="00982079" w:rsidRDefault="00247346" w:rsidP="00247346">
      <w:pPr>
        <w:spacing w:line="360" w:lineRule="auto"/>
        <w:ind w:firstLineChars="595" w:firstLine="1904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367BB5">
        <w:rPr>
          <w:b/>
          <w:bCs/>
          <w:sz w:val="32"/>
        </w:rPr>
        <w:t xml:space="preserve">      </w:t>
      </w:r>
      <w:r>
        <w:rPr>
          <w:b/>
          <w:bCs/>
          <w:sz w:val="32"/>
        </w:rPr>
        <w:t xml:space="preserve">   </w:t>
      </w:r>
      <w:r w:rsidRPr="00367BB5">
        <w:rPr>
          <w:rFonts w:hint="eastAsia"/>
          <w:b/>
          <w:bCs/>
          <w:sz w:val="32"/>
        </w:rPr>
        <w:t>自动化学院</w:t>
      </w:r>
    </w:p>
    <w:p w:rsidR="00247346" w:rsidRPr="00367BB5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业</w:t>
      </w:r>
      <w:r w:rsidRPr="00367BB5">
        <w:rPr>
          <w:b/>
          <w:bCs/>
          <w:sz w:val="32"/>
        </w:rPr>
        <w:t xml:space="preserve">            </w:t>
      </w:r>
      <w:r>
        <w:rPr>
          <w:rFonts w:hint="eastAsia"/>
          <w:b/>
          <w:bCs/>
          <w:sz w:val="32"/>
        </w:rPr>
        <w:t>物流工程</w:t>
      </w:r>
      <w:r w:rsidRPr="00367BB5">
        <w:rPr>
          <w:rFonts w:hint="eastAsia"/>
          <w:b/>
          <w:bCs/>
          <w:sz w:val="32"/>
        </w:rPr>
        <w:t xml:space="preserve"> </w:t>
      </w:r>
    </w:p>
    <w:p w:rsidR="00247346" w:rsidRPr="00367BB5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级</w:t>
      </w:r>
      <w:r w:rsidRPr="00367BB5">
        <w:rPr>
          <w:b/>
          <w:bCs/>
          <w:sz w:val="32"/>
        </w:rPr>
        <w:t xml:space="preserve">         2016211408</w:t>
      </w:r>
    </w:p>
    <w:p w:rsidR="00247346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  </w:t>
      </w: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号</w:t>
      </w:r>
      <w:r w:rsidRPr="00367BB5">
        <w:rPr>
          <w:b/>
          <w:bCs/>
          <w:sz w:val="32"/>
        </w:rPr>
        <w:t xml:space="preserve">     </w:t>
      </w:r>
      <w:r>
        <w:rPr>
          <w:b/>
          <w:bCs/>
          <w:sz w:val="32"/>
        </w:rPr>
        <w:t xml:space="preserve">    </w:t>
      </w:r>
      <w:r w:rsidRPr="00367BB5">
        <w:rPr>
          <w:b/>
          <w:bCs/>
          <w:sz w:val="32"/>
        </w:rPr>
        <w:t>2016211876</w:t>
      </w:r>
      <w:r w:rsidRPr="00367BB5">
        <w:rPr>
          <w:rFonts w:hint="eastAsia"/>
          <w:b/>
          <w:bCs/>
          <w:sz w:val="32"/>
        </w:rPr>
        <w:t xml:space="preserve"> </w:t>
      </w:r>
    </w:p>
    <w:p w:rsidR="00247346" w:rsidRPr="00367BB5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2016211885</w:t>
      </w:r>
      <w:r w:rsidRPr="00367BB5">
        <w:rPr>
          <w:rFonts w:hint="eastAsia"/>
          <w:b/>
          <w:bCs/>
          <w:sz w:val="32"/>
        </w:rPr>
        <w:t xml:space="preserve">   </w:t>
      </w:r>
    </w:p>
    <w:p w:rsidR="00247346" w:rsidRPr="00367BB5" w:rsidRDefault="00247346" w:rsidP="00247346">
      <w:pPr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</w:t>
      </w:r>
      <w:r w:rsidRPr="00367BB5">
        <w:rPr>
          <w:b/>
          <w:bCs/>
          <w:sz w:val="32"/>
        </w:rPr>
        <w:t>班内序号</w:t>
      </w:r>
      <w:r w:rsidRPr="00367BB5">
        <w:rPr>
          <w:b/>
          <w:bCs/>
          <w:sz w:val="32"/>
        </w:rPr>
        <w:t xml:space="preserve">              </w:t>
      </w:r>
      <w:r>
        <w:rPr>
          <w:b/>
          <w:bCs/>
          <w:sz w:val="32"/>
        </w:rPr>
        <w:t xml:space="preserve"> </w:t>
      </w:r>
      <w:r w:rsidRPr="00367BB5">
        <w:rPr>
          <w:b/>
          <w:bCs/>
          <w:sz w:val="32"/>
        </w:rPr>
        <w:t>04</w:t>
      </w:r>
      <w:r w:rsidRPr="00367BB5">
        <w:rPr>
          <w:rFonts w:hint="eastAsia"/>
          <w:b/>
          <w:bCs/>
          <w:sz w:val="32"/>
        </w:rPr>
        <w:t xml:space="preserve">    </w:t>
      </w:r>
    </w:p>
    <w:p w:rsidR="00247346" w:rsidRDefault="00247346" w:rsidP="00247346">
      <w:pPr>
        <w:tabs>
          <w:tab w:val="left" w:pos="4200"/>
        </w:tabs>
        <w:spacing w:line="360" w:lineRule="auto"/>
        <w:ind w:firstLineChars="595" w:firstLine="190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       </w:t>
      </w:r>
      <w:r w:rsidRPr="00367BB5">
        <w:rPr>
          <w:b/>
          <w:bCs/>
          <w:sz w:val="32"/>
        </w:rPr>
        <w:t>指导教师</w:t>
      </w:r>
      <w:r w:rsidRPr="00367BB5">
        <w:rPr>
          <w:b/>
          <w:bCs/>
          <w:sz w:val="32"/>
        </w:rPr>
        <w:t xml:space="preserve">        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刘玉坤</w:t>
      </w:r>
    </w:p>
    <w:p w:rsidR="00247346" w:rsidRDefault="00247346" w:rsidP="00247346">
      <w:pPr>
        <w:tabs>
          <w:tab w:val="left" w:pos="4200"/>
        </w:tabs>
        <w:spacing w:line="360" w:lineRule="auto"/>
        <w:ind w:firstLineChars="595" w:firstLine="1904"/>
        <w:rPr>
          <w:b/>
          <w:bCs/>
          <w:sz w:val="32"/>
        </w:rPr>
      </w:pPr>
    </w:p>
    <w:p w:rsidR="00247346" w:rsidRDefault="00247346" w:rsidP="00247346">
      <w:pPr>
        <w:tabs>
          <w:tab w:val="left" w:pos="4200"/>
        </w:tabs>
        <w:spacing w:line="360" w:lineRule="auto"/>
        <w:ind w:firstLineChars="595" w:firstLine="1904"/>
        <w:rPr>
          <w:b/>
        </w:rPr>
      </w:pPr>
      <w:r w:rsidRPr="00367BB5">
        <w:rPr>
          <w:b/>
          <w:bCs/>
          <w:sz w:val="32"/>
        </w:rPr>
        <w:t xml:space="preserve">  </w:t>
      </w:r>
      <w:r w:rsidRPr="00367BB5">
        <w:rPr>
          <w:rFonts w:hint="eastAsia"/>
          <w:b/>
          <w:bCs/>
          <w:sz w:val="32"/>
        </w:rPr>
        <w:t xml:space="preserve">    </w:t>
      </w:r>
    </w:p>
    <w:p w:rsidR="00553FF2" w:rsidRDefault="00247346" w:rsidP="00247346">
      <w:pPr>
        <w:tabs>
          <w:tab w:val="left" w:pos="4200"/>
        </w:tabs>
        <w:spacing w:line="360" w:lineRule="auto"/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            </w:t>
      </w:r>
      <w:r>
        <w:rPr>
          <w:b/>
          <w:bCs/>
          <w:sz w:val="32"/>
        </w:rPr>
        <w:t>2019</w:t>
      </w:r>
      <w:r w:rsidRPr="00982079">
        <w:rPr>
          <w:b/>
          <w:bCs/>
          <w:sz w:val="32"/>
        </w:rPr>
        <w:t xml:space="preserve">   </w:t>
      </w:r>
      <w:r w:rsidRPr="00982079">
        <w:rPr>
          <w:b/>
          <w:bCs/>
          <w:sz w:val="32"/>
        </w:rPr>
        <w:t>年</w:t>
      </w:r>
      <w:r w:rsidRPr="00982079">
        <w:rPr>
          <w:b/>
          <w:sz w:val="32"/>
        </w:rPr>
        <w:t xml:space="preserve">  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 xml:space="preserve"> </w:t>
      </w:r>
      <w:r w:rsidRPr="00982079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</w:t>
      </w:r>
      <w:r w:rsidRPr="00982079">
        <w:rPr>
          <w:b/>
          <w:bCs/>
          <w:sz w:val="32"/>
        </w:rPr>
        <w:t>月</w:t>
      </w:r>
    </w:p>
    <w:p w:rsidR="001B2871" w:rsidRDefault="001B2871" w:rsidP="001B2871"/>
    <w:p w:rsidR="001B2871" w:rsidRPr="001B2871" w:rsidRDefault="001B2871" w:rsidP="001B2871">
      <w:r>
        <w:br w:type="page"/>
      </w:r>
    </w:p>
    <w:p w:rsidR="00247346" w:rsidRDefault="001B2871" w:rsidP="001B2871">
      <w:pPr>
        <w:pStyle w:val="Heading1"/>
      </w:pPr>
      <w:r>
        <w:rPr>
          <w:rFonts w:hint="eastAsia"/>
        </w:rPr>
        <w:t>一、实验目的</w:t>
      </w:r>
    </w:p>
    <w:p w:rsidR="001B2871" w:rsidRDefault="001B2871" w:rsidP="001B2871">
      <w:pPr>
        <w:pStyle w:val="Heading1"/>
      </w:pPr>
      <w:r>
        <w:rPr>
          <w:rFonts w:hint="eastAsia"/>
        </w:rPr>
        <w:t>二、实验对象系统描述与仿真目的</w:t>
      </w:r>
    </w:p>
    <w:p w:rsidR="001B2871" w:rsidRDefault="001B2871" w:rsidP="001B2871">
      <w:pPr>
        <w:pStyle w:val="Heading2"/>
      </w:pPr>
      <w:r>
        <w:t xml:space="preserve">2.1 </w:t>
      </w:r>
      <w:r>
        <w:rPr>
          <w:rFonts w:hint="eastAsia"/>
        </w:rPr>
        <w:t>实验对象系统描述</w:t>
      </w:r>
    </w:p>
    <w:p w:rsidR="001B2871" w:rsidRPr="001B2871" w:rsidRDefault="001B2871" w:rsidP="001B2871">
      <w:pPr>
        <w:pStyle w:val="Heading2"/>
      </w:pPr>
      <w:r>
        <w:t xml:space="preserve">2.2 </w:t>
      </w:r>
      <w:r>
        <w:rPr>
          <w:rFonts w:hint="eastAsia"/>
        </w:rPr>
        <w:t>仿真目的</w:t>
      </w:r>
    </w:p>
    <w:p w:rsidR="001B2871" w:rsidRDefault="001B2871" w:rsidP="001B2871">
      <w:pPr>
        <w:pStyle w:val="Heading1"/>
      </w:pPr>
      <w:r>
        <w:rPr>
          <w:rFonts w:hint="eastAsia"/>
        </w:rPr>
        <w:t>三、建模思路与模型简介</w:t>
      </w:r>
    </w:p>
    <w:p w:rsidR="001B2871" w:rsidRDefault="001B2871" w:rsidP="001B2871">
      <w:pPr>
        <w:pStyle w:val="Heading2"/>
      </w:pPr>
      <w:r>
        <w:t xml:space="preserve">3.1 </w:t>
      </w:r>
      <w:r>
        <w:rPr>
          <w:rFonts w:hint="eastAsia"/>
        </w:rPr>
        <w:t>建模思路</w:t>
      </w:r>
    </w:p>
    <w:p w:rsidR="001B2871" w:rsidRPr="001B2871" w:rsidRDefault="001B2871" w:rsidP="001B2871">
      <w:pPr>
        <w:pStyle w:val="Heading2"/>
        <w:rPr>
          <w:rFonts w:hint="eastAsia"/>
        </w:rPr>
      </w:pPr>
      <w:r>
        <w:t xml:space="preserve">3.2 </w:t>
      </w:r>
      <w:r>
        <w:rPr>
          <w:rFonts w:hint="eastAsia"/>
        </w:rPr>
        <w:t>模型简介</w:t>
      </w:r>
    </w:p>
    <w:p w:rsidR="001B2871" w:rsidRDefault="001B2871" w:rsidP="001B2871">
      <w:pPr>
        <w:pStyle w:val="Heading1"/>
      </w:pPr>
      <w:r>
        <w:rPr>
          <w:rFonts w:hint="eastAsia"/>
        </w:rPr>
        <w:t>四、仿真运行情况、仿真输出结果与仿真结论</w:t>
      </w:r>
    </w:p>
    <w:p w:rsidR="001B2871" w:rsidRDefault="001B2871" w:rsidP="001B2871">
      <w:pPr>
        <w:pStyle w:val="Heading2"/>
      </w:pPr>
      <w:r>
        <w:t xml:space="preserve">4.1 </w:t>
      </w:r>
      <w:r>
        <w:rPr>
          <w:rFonts w:hint="eastAsia"/>
        </w:rPr>
        <w:t>仿真运行情况</w:t>
      </w:r>
    </w:p>
    <w:p w:rsidR="001B2871" w:rsidRDefault="001B2871" w:rsidP="001B2871">
      <w:pPr>
        <w:pStyle w:val="Heading2"/>
      </w:pPr>
      <w:r>
        <w:t xml:space="preserve">4.2 </w:t>
      </w:r>
      <w:r>
        <w:rPr>
          <w:rFonts w:hint="eastAsia"/>
        </w:rPr>
        <w:t>仿真输出结果</w:t>
      </w:r>
    </w:p>
    <w:p w:rsidR="001B2871" w:rsidRPr="001B2871" w:rsidRDefault="001B2871" w:rsidP="001B2871">
      <w:pPr>
        <w:pStyle w:val="Heading2"/>
      </w:pPr>
      <w:r>
        <w:t xml:space="preserve">4.3 </w:t>
      </w:r>
      <w:r>
        <w:rPr>
          <w:rFonts w:hint="eastAsia"/>
        </w:rPr>
        <w:t>仿真结论</w:t>
      </w:r>
    </w:p>
    <w:p w:rsidR="001B2871" w:rsidRDefault="001B2871" w:rsidP="001B2871">
      <w:pPr>
        <w:pStyle w:val="Heading1"/>
      </w:pPr>
      <w:r>
        <w:rPr>
          <w:rFonts w:hint="eastAsia"/>
        </w:rPr>
        <w:t>五、程序流程图与程序</w:t>
      </w:r>
    </w:p>
    <w:p w:rsidR="001B2871" w:rsidRDefault="001B2871" w:rsidP="001B2871">
      <w:pPr>
        <w:pStyle w:val="Heading2"/>
      </w:pPr>
      <w:r>
        <w:t xml:space="preserve">5.1 </w:t>
      </w:r>
      <w:r>
        <w:rPr>
          <w:rFonts w:hint="eastAsia"/>
        </w:rPr>
        <w:t>程序流程图</w:t>
      </w:r>
    </w:p>
    <w:p w:rsidR="001B2871" w:rsidRPr="001B2871" w:rsidRDefault="001B2871" w:rsidP="001B2871">
      <w:pPr>
        <w:pStyle w:val="Heading2"/>
        <w:rPr>
          <w:rFonts w:hint="eastAsia"/>
        </w:rPr>
      </w:pPr>
      <w:r>
        <w:t xml:space="preserve">5.2 </w:t>
      </w:r>
      <w:r>
        <w:rPr>
          <w:rFonts w:hint="eastAsia"/>
        </w:rPr>
        <w:t>程序</w:t>
      </w:r>
    </w:p>
    <w:p w:rsidR="001B2871" w:rsidRPr="001B2871" w:rsidRDefault="001B2871" w:rsidP="001B2871">
      <w:pPr>
        <w:pStyle w:val="Heading1"/>
        <w:rPr>
          <w:rFonts w:hint="eastAsia"/>
        </w:rPr>
      </w:pPr>
      <w:bookmarkStart w:id="0" w:name="_GoBack"/>
      <w:bookmarkEnd w:id="0"/>
      <w:r>
        <w:rPr>
          <w:rFonts w:hint="eastAsia"/>
        </w:rPr>
        <w:t>六、总结</w:t>
      </w:r>
    </w:p>
    <w:sectPr w:rsidR="001B2871" w:rsidRPr="001B2871" w:rsidSect="00511E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46"/>
    <w:rsid w:val="001B2871"/>
    <w:rsid w:val="00247346"/>
    <w:rsid w:val="003461D4"/>
    <w:rsid w:val="004430EC"/>
    <w:rsid w:val="00511E8E"/>
    <w:rsid w:val="00553FF2"/>
    <w:rsid w:val="0091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4296F"/>
  <w15:chartTrackingRefBased/>
  <w15:docId w15:val="{612F4818-1E4C-1242-ABA3-36E242FC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4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080"/>
    <w:pPr>
      <w:keepNext/>
      <w:keepLines/>
      <w:spacing w:before="240" w:line="400" w:lineRule="atLeast"/>
      <w:outlineLvl w:val="0"/>
    </w:pPr>
    <w:rPr>
      <w:rFonts w:ascii="SimSun" w:eastAsiaTheme="majorEastAsia" w:hAnsi="SimSu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2871"/>
    <w:pPr>
      <w:keepNext/>
      <w:keepLines/>
      <w:spacing w:before="40" w:line="400" w:lineRule="atLeast"/>
      <w:outlineLvl w:val="1"/>
    </w:pPr>
    <w:rPr>
      <w:rFonts w:ascii="SimSun" w:eastAsiaTheme="majorEastAsia" w:hAnsi="SimSu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30EC"/>
    <w:pPr>
      <w:keepNext/>
      <w:keepLines/>
      <w:spacing w:before="40" w:line="400" w:lineRule="atLeast"/>
      <w:outlineLvl w:val="2"/>
    </w:pPr>
    <w:rPr>
      <w:rFonts w:ascii="SimSun" w:eastAsiaTheme="majorEastAsia" w:hAnsi="SimSun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871"/>
    <w:rPr>
      <w:rFonts w:ascii="SimSun" w:eastAsiaTheme="majorEastAsia" w:hAnsi="SimSu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0080"/>
    <w:rPr>
      <w:rFonts w:ascii="SimSun" w:eastAsiaTheme="majorEastAsia" w:hAnsi="SimSu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30EC"/>
    <w:rPr>
      <w:rFonts w:ascii="SimSun" w:eastAsiaTheme="majorEastAsia" w:hAnsi="SimSun" w:cstheme="majorBidi"/>
      <w:b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3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3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一、实验目的</vt:lpstr>
      <vt:lpstr>二、实验对象系统描述与仿真目的</vt:lpstr>
      <vt:lpstr>    2.1 实验对象系统描述</vt:lpstr>
      <vt:lpstr>    2.2 仿真目的</vt:lpstr>
      <vt:lpstr>三、建模思路与模型简介</vt:lpstr>
      <vt:lpstr>    3.1 建模思路</vt:lpstr>
      <vt:lpstr>    3.2 模型简介</vt:lpstr>
      <vt:lpstr>四、仿真运行情况、仿真输出结果与仿真结论</vt:lpstr>
      <vt:lpstr>    4.1 仿真运行情况</vt:lpstr>
      <vt:lpstr>    4.2 仿真输出结果</vt:lpstr>
      <vt:lpstr>    4.3 仿真结论</vt:lpstr>
      <vt:lpstr>五、程序流程图与程序</vt:lpstr>
      <vt:lpstr>    5.1 程序流程图</vt:lpstr>
      <vt:lpstr>    5.2 程序</vt:lpstr>
      <vt:lpstr>六、总结</vt:lpstr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2</cp:revision>
  <dcterms:created xsi:type="dcterms:W3CDTF">2019-06-09T09:21:00Z</dcterms:created>
  <dcterms:modified xsi:type="dcterms:W3CDTF">2019-06-09T09:32:00Z</dcterms:modified>
</cp:coreProperties>
</file>