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79097B" w14:textId="016D7852" w:rsidR="00FB6AF1" w:rsidRDefault="00FB6AF1" w:rsidP="006B079C">
      <w:pPr>
        <w:jc w:val="center"/>
        <w:rPr>
          <w:color w:val="000000" w:themeColor="text1"/>
          <w:sz w:val="22"/>
          <w:szCs w:val="22"/>
        </w:rPr>
      </w:pPr>
      <w:r>
        <w:rPr>
          <w:color w:val="000000" w:themeColor="text1"/>
          <w:sz w:val="22"/>
          <w:szCs w:val="22"/>
        </w:rPr>
        <w:t>Neural Network</w:t>
      </w:r>
    </w:p>
    <w:p w14:paraId="6A3D0A74" w14:textId="3C80DD35" w:rsidR="001F5D77" w:rsidRPr="001F5D77" w:rsidRDefault="001F5D77" w:rsidP="00DD0D81">
      <w:pPr>
        <w:ind w:firstLine="420"/>
        <w:rPr>
          <w:color w:val="000000" w:themeColor="text1"/>
          <w:sz w:val="22"/>
          <w:szCs w:val="22"/>
        </w:rPr>
      </w:pPr>
      <w:r w:rsidRPr="001F5D77">
        <w:rPr>
          <w:color w:val="000000" w:themeColor="text1"/>
          <w:sz w:val="22"/>
          <w:szCs w:val="22"/>
        </w:rPr>
        <w:t>The Neural Network uses the examples to automatically infer rules for recognizing handwritten digits.</w:t>
      </w:r>
      <w:r w:rsidRPr="001F5D77">
        <w:rPr>
          <w:rFonts w:eastAsia="Times New Roman"/>
          <w:color w:val="000000" w:themeColor="text1"/>
          <w:sz w:val="22"/>
          <w:szCs w:val="22"/>
        </w:rPr>
        <w:t xml:space="preserve"> Furt</w:t>
      </w:r>
      <w:bookmarkStart w:id="0" w:name="_GoBack"/>
      <w:bookmarkEnd w:id="0"/>
      <w:r w:rsidRPr="001F5D77">
        <w:rPr>
          <w:rFonts w:eastAsia="Times New Roman"/>
          <w:color w:val="000000" w:themeColor="text1"/>
          <w:sz w:val="22"/>
          <w:szCs w:val="22"/>
        </w:rPr>
        <w:t>hermore, by increasing the number of training examples, the network can learn more about handwriting, and so improve its accuracy. </w:t>
      </w:r>
    </w:p>
    <w:p w14:paraId="2AD327E1" w14:textId="3D01BA6E" w:rsidR="00713804" w:rsidRPr="00FB6AF1" w:rsidRDefault="0028239F" w:rsidP="00DD0D81">
      <w:pPr>
        <w:jc w:val="center"/>
        <w:rPr>
          <w:color w:val="000000" w:themeColor="text1"/>
          <w:sz w:val="22"/>
          <w:szCs w:val="22"/>
        </w:rPr>
      </w:pPr>
      <w:r w:rsidRPr="00FB6AF1">
        <w:rPr>
          <w:noProof/>
          <w:color w:val="000000" w:themeColor="text1"/>
          <w:sz w:val="22"/>
          <w:szCs w:val="22"/>
        </w:rPr>
        <w:drawing>
          <wp:inline distT="0" distB="0" distL="0" distR="0" wp14:anchorId="1C895E63" wp14:editId="5A599860">
            <wp:extent cx="2268000" cy="2160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8000" cy="2160000"/>
                    </a:xfrm>
                    <a:prstGeom prst="rect">
                      <a:avLst/>
                    </a:prstGeom>
                  </pic:spPr>
                </pic:pic>
              </a:graphicData>
            </a:graphic>
          </wp:inline>
        </w:drawing>
      </w:r>
    </w:p>
    <w:p w14:paraId="16C0BCAD" w14:textId="00C9B3F2" w:rsidR="00DB6415" w:rsidRPr="00FB6AF1" w:rsidRDefault="00713804" w:rsidP="00DD0D81">
      <w:pPr>
        <w:rPr>
          <w:color w:val="000000" w:themeColor="text1"/>
          <w:sz w:val="22"/>
          <w:szCs w:val="22"/>
        </w:rPr>
      </w:pPr>
      <w:r w:rsidRPr="00FB6AF1">
        <w:rPr>
          <w:color w:val="000000" w:themeColor="text1"/>
          <w:sz w:val="22"/>
          <w:szCs w:val="22"/>
        </w:rPr>
        <w:tab/>
      </w:r>
      <w:r w:rsidR="007009BC" w:rsidRPr="00FB6AF1">
        <w:rPr>
          <w:color w:val="000000" w:themeColor="text1"/>
          <w:sz w:val="22"/>
          <w:szCs w:val="22"/>
        </w:rPr>
        <w:t xml:space="preserve">Input layer. </w:t>
      </w:r>
      <w:r w:rsidR="00D20ACC" w:rsidRPr="00FB6AF1">
        <w:rPr>
          <w:rFonts w:eastAsia="Times New Roman"/>
          <w:color w:val="000000" w:themeColor="text1"/>
          <w:sz w:val="22"/>
          <w:szCs w:val="22"/>
          <w:shd w:val="clear" w:color="auto" w:fill="FFFFFF"/>
        </w:rPr>
        <w:t>The input layer of the network contains neurons encoding the values of the input pixels.</w:t>
      </w:r>
      <w:r w:rsidR="00DA4916" w:rsidRPr="00FB6AF1">
        <w:rPr>
          <w:rFonts w:eastAsia="Times New Roman"/>
          <w:color w:val="000000" w:themeColor="text1"/>
          <w:sz w:val="22"/>
          <w:szCs w:val="22"/>
          <w:shd w:val="clear" w:color="auto" w:fill="FFFFFF"/>
        </w:rPr>
        <w:t xml:space="preserve"> </w:t>
      </w:r>
      <w:r w:rsidR="00D20ACC" w:rsidRPr="00FB6AF1">
        <w:rPr>
          <w:color w:val="000000" w:themeColor="text1"/>
          <w:sz w:val="22"/>
          <w:szCs w:val="22"/>
        </w:rPr>
        <w:t>our</w:t>
      </w:r>
      <w:r w:rsidR="007009BC" w:rsidRPr="00FB6AF1">
        <w:rPr>
          <w:color w:val="000000" w:themeColor="text1"/>
          <w:sz w:val="22"/>
          <w:szCs w:val="22"/>
        </w:rPr>
        <w:t xml:space="preserve"> hand-writing sample</w:t>
      </w:r>
      <w:r w:rsidR="00DA4916" w:rsidRPr="00FB6AF1">
        <w:rPr>
          <w:color w:val="000000" w:themeColor="text1"/>
          <w:sz w:val="22"/>
          <w:szCs w:val="22"/>
        </w:rPr>
        <w:t xml:space="preserve">s in the </w:t>
      </w:r>
      <w:r w:rsidR="00FF7455" w:rsidRPr="00FB6AF1">
        <w:rPr>
          <w:color w:val="000000" w:themeColor="text1"/>
          <w:sz w:val="22"/>
          <w:szCs w:val="22"/>
        </w:rPr>
        <w:t>MNIST</w:t>
      </w:r>
      <w:r w:rsidR="00BF0405" w:rsidRPr="00FB6AF1">
        <w:rPr>
          <w:color w:val="000000" w:themeColor="text1"/>
          <w:sz w:val="22"/>
          <w:szCs w:val="22"/>
        </w:rPr>
        <w:t xml:space="preserve"> data</w:t>
      </w:r>
      <w:r w:rsidR="00FF7455" w:rsidRPr="00FB6AF1">
        <w:rPr>
          <w:color w:val="000000" w:themeColor="text1"/>
          <w:sz w:val="22"/>
          <w:szCs w:val="22"/>
        </w:rPr>
        <w:t xml:space="preserve"> </w:t>
      </w:r>
      <w:r w:rsidR="00BF0405" w:rsidRPr="00FB6AF1">
        <w:rPr>
          <w:color w:val="000000" w:themeColor="text1"/>
          <w:sz w:val="22"/>
          <w:szCs w:val="22"/>
        </w:rPr>
        <w:t>set are</w:t>
      </w:r>
      <w:r w:rsidR="007009BC" w:rsidRPr="00FB6AF1">
        <w:rPr>
          <w:color w:val="000000" w:themeColor="text1"/>
          <w:sz w:val="22"/>
          <w:szCs w:val="22"/>
        </w:rPr>
        <w:t xml:space="preserve"> 28*28 </w:t>
      </w:r>
      <w:r w:rsidR="00074148" w:rsidRPr="00FB6AF1">
        <w:rPr>
          <w:rFonts w:eastAsia="Times New Roman"/>
          <w:color w:val="000000" w:themeColor="text1"/>
          <w:sz w:val="22"/>
          <w:szCs w:val="22"/>
          <w:shd w:val="clear" w:color="auto" w:fill="FFFFFF"/>
        </w:rPr>
        <w:t>greyscale</w:t>
      </w:r>
      <w:r w:rsidR="00DA4916" w:rsidRPr="00FB6AF1">
        <w:rPr>
          <w:rFonts w:eastAsia="Times New Roman"/>
          <w:color w:val="000000" w:themeColor="text1"/>
          <w:sz w:val="22"/>
          <w:szCs w:val="22"/>
          <w:shd w:val="clear" w:color="auto" w:fill="FFFFFF"/>
        </w:rPr>
        <w:t>-pixel</w:t>
      </w:r>
      <w:r w:rsidR="00074148" w:rsidRPr="00FB6AF1">
        <w:rPr>
          <w:rFonts w:eastAsia="Times New Roman"/>
          <w:color w:val="000000" w:themeColor="text1"/>
          <w:sz w:val="22"/>
          <w:szCs w:val="22"/>
        </w:rPr>
        <w:t xml:space="preserve"> </w:t>
      </w:r>
      <w:r w:rsidR="00BF0405" w:rsidRPr="00FB6AF1">
        <w:rPr>
          <w:color w:val="000000" w:themeColor="text1"/>
          <w:sz w:val="22"/>
          <w:szCs w:val="22"/>
        </w:rPr>
        <w:t>images, so</w:t>
      </w:r>
      <w:r w:rsidR="007009BC" w:rsidRPr="00FB6AF1">
        <w:rPr>
          <w:color w:val="000000" w:themeColor="text1"/>
          <w:sz w:val="22"/>
          <w:szCs w:val="22"/>
        </w:rPr>
        <w:t xml:space="preserve"> </w:t>
      </w:r>
      <w:r w:rsidR="00074148" w:rsidRPr="00FB6AF1">
        <w:rPr>
          <w:color w:val="000000" w:themeColor="text1"/>
          <w:sz w:val="22"/>
          <w:szCs w:val="22"/>
        </w:rPr>
        <w:t>we’d have</w:t>
      </w:r>
      <w:r w:rsidR="007009BC" w:rsidRPr="00FB6AF1">
        <w:rPr>
          <w:color w:val="000000" w:themeColor="text1"/>
          <w:sz w:val="22"/>
          <w:szCs w:val="22"/>
        </w:rPr>
        <w:t xml:space="preserve"> 784 </w:t>
      </w:r>
      <w:r w:rsidR="00074148" w:rsidRPr="00FB6AF1">
        <w:rPr>
          <w:color w:val="000000" w:themeColor="text1"/>
          <w:sz w:val="22"/>
          <w:szCs w:val="22"/>
        </w:rPr>
        <w:t>neurons</w:t>
      </w:r>
      <w:r w:rsidR="00BF0405" w:rsidRPr="00FB6AF1">
        <w:rPr>
          <w:color w:val="000000" w:themeColor="text1"/>
          <w:sz w:val="22"/>
          <w:szCs w:val="22"/>
        </w:rPr>
        <w:t xml:space="preserve"> </w:t>
      </w:r>
      <w:r w:rsidR="007009BC" w:rsidRPr="00FB6AF1">
        <w:rPr>
          <w:color w:val="000000" w:themeColor="text1"/>
          <w:sz w:val="22"/>
          <w:szCs w:val="22"/>
        </w:rPr>
        <w:t xml:space="preserve">in </w:t>
      </w:r>
      <w:r w:rsidR="00DA4916" w:rsidRPr="00FB6AF1">
        <w:rPr>
          <w:color w:val="000000" w:themeColor="text1"/>
          <w:sz w:val="22"/>
          <w:szCs w:val="22"/>
        </w:rPr>
        <w:t>input</w:t>
      </w:r>
      <w:r w:rsidR="007009BC" w:rsidRPr="00FB6AF1">
        <w:rPr>
          <w:color w:val="000000" w:themeColor="text1"/>
          <w:sz w:val="22"/>
          <w:szCs w:val="22"/>
        </w:rPr>
        <w:t xml:space="preserve"> layer.</w:t>
      </w:r>
      <w:r w:rsidR="00DA4916" w:rsidRPr="00FB6AF1">
        <w:rPr>
          <w:color w:val="000000" w:themeColor="text1"/>
          <w:sz w:val="22"/>
          <w:szCs w:val="22"/>
        </w:rPr>
        <w:t xml:space="preserve"> For every input pixel, the value of 0.0 represents white and the value of 1.0 represents black, and the between values means gradually darkening from 0.0 to 1.0.</w:t>
      </w:r>
    </w:p>
    <w:p w14:paraId="7B12EAF9" w14:textId="77777777" w:rsidR="00DA4916" w:rsidRPr="00FB6AF1" w:rsidRDefault="00DA4916" w:rsidP="00DD0D81">
      <w:pPr>
        <w:ind w:firstLine="420"/>
        <w:rPr>
          <w:rFonts w:eastAsia="Times New Roman"/>
          <w:color w:val="000000" w:themeColor="text1"/>
          <w:sz w:val="22"/>
          <w:szCs w:val="22"/>
        </w:rPr>
      </w:pPr>
      <w:r w:rsidRPr="00DA4916">
        <w:rPr>
          <w:rFonts w:eastAsia="Times New Roman"/>
          <w:color w:val="000000" w:themeColor="text1"/>
          <w:sz w:val="22"/>
          <w:szCs w:val="22"/>
          <w:shd w:val="clear" w:color="auto" w:fill="FFFFFF"/>
        </w:rPr>
        <w:t>The second layer of the network is a hidden layer. We denote the number of neurons in this hidden layer by</w:t>
      </w:r>
      <w:r w:rsidRPr="00FB6AF1">
        <w:rPr>
          <w:rFonts w:eastAsia="Times New Roman"/>
          <w:color w:val="000000" w:themeColor="text1"/>
          <w:sz w:val="22"/>
          <w:szCs w:val="22"/>
          <w:shd w:val="clear" w:color="auto" w:fill="FFFFFF"/>
        </w:rPr>
        <w:t xml:space="preserve"> </w:t>
      </w:r>
      <w:r w:rsidRPr="00FB6AF1">
        <w:rPr>
          <w:rFonts w:eastAsia="Times New Roman"/>
          <w:i/>
          <w:color w:val="000000" w:themeColor="text1"/>
          <w:sz w:val="22"/>
          <w:szCs w:val="22"/>
          <w:shd w:val="clear" w:color="auto" w:fill="FFFFFF"/>
        </w:rPr>
        <w:t>n</w:t>
      </w:r>
      <w:r w:rsidRPr="00FB6AF1">
        <w:rPr>
          <w:rFonts w:eastAsia="Times New Roman"/>
          <w:color w:val="000000" w:themeColor="text1"/>
          <w:sz w:val="22"/>
          <w:szCs w:val="22"/>
          <w:shd w:val="clear" w:color="auto" w:fill="FFFFFF"/>
        </w:rPr>
        <w:t>,</w:t>
      </w:r>
      <w:r w:rsidR="002F2DE7" w:rsidRPr="00FB6AF1">
        <w:rPr>
          <w:rFonts w:eastAsia="Times New Roman"/>
          <w:color w:val="000000" w:themeColor="text1"/>
          <w:sz w:val="22"/>
          <w:szCs w:val="22"/>
          <w:shd w:val="clear" w:color="auto" w:fill="FFFFFF"/>
        </w:rPr>
        <w:t xml:space="preserve"> which is our hyper parameter,</w:t>
      </w:r>
      <w:r w:rsidRPr="00FB6AF1">
        <w:rPr>
          <w:rFonts w:eastAsia="Times New Roman"/>
          <w:color w:val="000000" w:themeColor="text1"/>
          <w:sz w:val="22"/>
          <w:szCs w:val="22"/>
          <w:shd w:val="clear" w:color="auto" w:fill="FFFFFF"/>
        </w:rPr>
        <w:t xml:space="preserve"> </w:t>
      </w:r>
      <w:r w:rsidRPr="00DA4916">
        <w:rPr>
          <w:rFonts w:eastAsia="Times New Roman"/>
          <w:color w:val="000000" w:themeColor="text1"/>
          <w:sz w:val="22"/>
          <w:szCs w:val="22"/>
          <w:shd w:val="clear" w:color="auto" w:fill="FFFFFF"/>
        </w:rPr>
        <w:t>and we'll experiment with different values for</w:t>
      </w:r>
      <w:r w:rsidRPr="00FB6AF1">
        <w:rPr>
          <w:rFonts w:eastAsia="Times New Roman"/>
          <w:color w:val="000000" w:themeColor="text1"/>
          <w:sz w:val="22"/>
          <w:szCs w:val="22"/>
          <w:shd w:val="clear" w:color="auto" w:fill="FFFFFF"/>
        </w:rPr>
        <w:t xml:space="preserve"> </w:t>
      </w:r>
      <w:r w:rsidRPr="00FB6AF1">
        <w:rPr>
          <w:rFonts w:eastAsia="Times New Roman"/>
          <w:i/>
          <w:color w:val="000000" w:themeColor="text1"/>
          <w:sz w:val="22"/>
          <w:szCs w:val="22"/>
          <w:shd w:val="clear" w:color="auto" w:fill="FFFFFF"/>
        </w:rPr>
        <w:t>n</w:t>
      </w:r>
      <w:r w:rsidRPr="00FB6AF1">
        <w:rPr>
          <w:rFonts w:eastAsia="Times New Roman"/>
          <w:color w:val="000000" w:themeColor="text1"/>
          <w:sz w:val="22"/>
          <w:szCs w:val="22"/>
          <w:shd w:val="clear" w:color="auto" w:fill="FFFFFF"/>
        </w:rPr>
        <w:t>.</w:t>
      </w:r>
    </w:p>
    <w:p w14:paraId="1FCD4028" w14:textId="77777777" w:rsidR="007009BC" w:rsidRPr="00FB6AF1" w:rsidRDefault="007009BC" w:rsidP="00DD0D81">
      <w:pPr>
        <w:ind w:firstLine="420"/>
        <w:rPr>
          <w:color w:val="000000" w:themeColor="text1"/>
          <w:sz w:val="22"/>
          <w:szCs w:val="22"/>
        </w:rPr>
      </w:pPr>
      <w:r w:rsidRPr="00FB6AF1">
        <w:rPr>
          <w:color w:val="000000" w:themeColor="text1"/>
          <w:sz w:val="22"/>
          <w:szCs w:val="22"/>
        </w:rPr>
        <w:t>Output layer. There are 10 Arabic numerals in total</w:t>
      </w:r>
      <w:r w:rsidR="00BF0405" w:rsidRPr="00FB6AF1">
        <w:rPr>
          <w:color w:val="000000" w:themeColor="text1"/>
          <w:sz w:val="22"/>
          <w:szCs w:val="22"/>
        </w:rPr>
        <w:t xml:space="preserve"> [0, 1, 2, 3, 4, 5, 6, 7, 8, 9]</w:t>
      </w:r>
      <w:r w:rsidRPr="00FB6AF1">
        <w:rPr>
          <w:color w:val="000000" w:themeColor="text1"/>
          <w:sz w:val="22"/>
          <w:szCs w:val="22"/>
        </w:rPr>
        <w:t>. Then we need 10 types of output for each number. So the output layer</w:t>
      </w:r>
      <w:r w:rsidR="0001407E" w:rsidRPr="00FB6AF1">
        <w:rPr>
          <w:color w:val="000000" w:themeColor="text1"/>
          <w:sz w:val="22"/>
          <w:szCs w:val="22"/>
        </w:rPr>
        <w:t xml:space="preserve"> contains 10 neurons</w:t>
      </w:r>
      <w:r w:rsidRPr="00FB6AF1">
        <w:rPr>
          <w:color w:val="000000" w:themeColor="text1"/>
          <w:sz w:val="22"/>
          <w:szCs w:val="22"/>
        </w:rPr>
        <w:t xml:space="preserve">, when </w:t>
      </w:r>
      <w:r w:rsidR="0001407E" w:rsidRPr="00FB6AF1">
        <w:rPr>
          <w:color w:val="000000" w:themeColor="text1"/>
          <w:sz w:val="22"/>
          <w:szCs w:val="22"/>
        </w:rPr>
        <w:t>a</w:t>
      </w:r>
      <w:r w:rsidRPr="00FB6AF1">
        <w:rPr>
          <w:color w:val="000000" w:themeColor="text1"/>
          <w:sz w:val="22"/>
          <w:szCs w:val="22"/>
        </w:rPr>
        <w:t xml:space="preserve"> sample </w:t>
      </w:r>
      <w:r w:rsidR="0001407E" w:rsidRPr="00FB6AF1">
        <w:rPr>
          <w:color w:val="000000" w:themeColor="text1"/>
          <w:sz w:val="22"/>
          <w:szCs w:val="22"/>
        </w:rPr>
        <w:t>is classified</w:t>
      </w:r>
      <w:r w:rsidRPr="00FB6AF1">
        <w:rPr>
          <w:color w:val="000000" w:themeColor="text1"/>
          <w:sz w:val="22"/>
          <w:szCs w:val="22"/>
        </w:rPr>
        <w:t xml:space="preserve"> </w:t>
      </w:r>
      <w:r w:rsidR="0001407E" w:rsidRPr="00FB6AF1">
        <w:rPr>
          <w:color w:val="000000" w:themeColor="text1"/>
          <w:sz w:val="22"/>
          <w:szCs w:val="22"/>
        </w:rPr>
        <w:t>to a number</w:t>
      </w:r>
      <w:r w:rsidRPr="00FB6AF1">
        <w:rPr>
          <w:color w:val="000000" w:themeColor="text1"/>
          <w:sz w:val="22"/>
          <w:szCs w:val="22"/>
        </w:rPr>
        <w:t xml:space="preserve">, the corresponding </w:t>
      </w:r>
      <w:r w:rsidR="001F6B2E" w:rsidRPr="00FB6AF1">
        <w:rPr>
          <w:color w:val="000000" w:themeColor="text1"/>
          <w:sz w:val="22"/>
          <w:szCs w:val="22"/>
        </w:rPr>
        <w:t>neuron</w:t>
      </w:r>
      <w:r w:rsidRPr="00FB6AF1">
        <w:rPr>
          <w:color w:val="000000" w:themeColor="text1"/>
          <w:sz w:val="22"/>
          <w:szCs w:val="22"/>
        </w:rPr>
        <w:t xml:space="preserve"> </w:t>
      </w:r>
      <w:r w:rsidR="0001407E" w:rsidRPr="00FB6AF1">
        <w:rPr>
          <w:color w:val="000000" w:themeColor="text1"/>
          <w:sz w:val="22"/>
          <w:szCs w:val="22"/>
        </w:rPr>
        <w:t xml:space="preserve">will be </w:t>
      </w:r>
      <w:r w:rsidRPr="00FB6AF1">
        <w:rPr>
          <w:color w:val="000000" w:themeColor="text1"/>
          <w:sz w:val="22"/>
          <w:szCs w:val="22"/>
        </w:rPr>
        <w:t xml:space="preserve">set to 1, the other 9 </w:t>
      </w:r>
      <w:r w:rsidR="001F6B2E" w:rsidRPr="00FB6AF1">
        <w:rPr>
          <w:color w:val="000000" w:themeColor="text1"/>
          <w:sz w:val="22"/>
          <w:szCs w:val="22"/>
        </w:rPr>
        <w:t>neurons</w:t>
      </w:r>
      <w:r w:rsidRPr="00FB6AF1">
        <w:rPr>
          <w:color w:val="000000" w:themeColor="text1"/>
          <w:sz w:val="22"/>
          <w:szCs w:val="22"/>
        </w:rPr>
        <w:t xml:space="preserve"> remain 0, i.e. [1, 0, 0, 0, 0, 0, 0, 0, 0, 0] represents </w:t>
      </w:r>
      <w:r w:rsidR="0001407E" w:rsidRPr="00FB6AF1">
        <w:rPr>
          <w:color w:val="000000" w:themeColor="text1"/>
          <w:sz w:val="22"/>
          <w:szCs w:val="22"/>
        </w:rPr>
        <w:t>0</w:t>
      </w:r>
      <w:r w:rsidRPr="00FB6AF1">
        <w:rPr>
          <w:color w:val="000000" w:themeColor="text1"/>
          <w:sz w:val="22"/>
          <w:szCs w:val="22"/>
        </w:rPr>
        <w:t>.</w:t>
      </w:r>
    </w:p>
    <w:p w14:paraId="77380D92" w14:textId="20A9BE20" w:rsidR="0030026D" w:rsidRPr="00FB6AF1" w:rsidRDefault="00F539E4" w:rsidP="00DD0D81">
      <w:pPr>
        <w:ind w:firstLine="360"/>
        <w:rPr>
          <w:rFonts w:eastAsia="Times New Roman"/>
          <w:color w:val="000000" w:themeColor="text1"/>
          <w:sz w:val="22"/>
          <w:szCs w:val="22"/>
        </w:rPr>
      </w:pPr>
      <w:r w:rsidRPr="00FB6AF1">
        <w:rPr>
          <w:color w:val="000000" w:themeColor="text1"/>
          <w:sz w:val="22"/>
          <w:szCs w:val="22"/>
        </w:rPr>
        <w:t xml:space="preserve">So </w:t>
      </w:r>
      <w:r w:rsidR="0017562F" w:rsidRPr="00FB6AF1">
        <w:rPr>
          <w:color w:val="000000" w:themeColor="text1"/>
          <w:sz w:val="22"/>
          <w:szCs w:val="22"/>
        </w:rPr>
        <w:t xml:space="preserve">each training input </w:t>
      </w:r>
      <w:r w:rsidR="009F3BC8" w:rsidRPr="00FB6AF1">
        <w:rPr>
          <w:i/>
          <w:color w:val="000000" w:themeColor="text1"/>
          <w:sz w:val="22"/>
          <w:szCs w:val="22"/>
        </w:rPr>
        <w:t>x</w:t>
      </w:r>
      <w:r w:rsidRPr="00FB6AF1">
        <w:rPr>
          <w:color w:val="000000" w:themeColor="text1"/>
          <w:sz w:val="22"/>
          <w:szCs w:val="22"/>
        </w:rPr>
        <w:t xml:space="preserve"> </w:t>
      </w:r>
      <w:r w:rsidR="0017562F" w:rsidRPr="00FB6AF1">
        <w:rPr>
          <w:color w:val="000000" w:themeColor="text1"/>
          <w:sz w:val="22"/>
          <w:szCs w:val="22"/>
        </w:rPr>
        <w:t>as a 784-dimensional vector</w:t>
      </w:r>
      <w:r w:rsidR="00E55312" w:rsidRPr="00FB6AF1">
        <w:rPr>
          <w:color w:val="000000" w:themeColor="text1"/>
          <w:sz w:val="22"/>
          <w:szCs w:val="22"/>
        </w:rPr>
        <w:t>,</w:t>
      </w:r>
      <w:r w:rsidR="00E55312" w:rsidRPr="00FB6AF1">
        <w:rPr>
          <w:rFonts w:eastAsia="Times New Roman"/>
          <w:color w:val="000000" w:themeColor="text1"/>
          <w:sz w:val="22"/>
          <w:szCs w:val="22"/>
          <w:shd w:val="clear" w:color="auto" w:fill="FFFFFF"/>
        </w:rPr>
        <w:t xml:space="preserve"> each entry in the vector represents the grey value for a single pixel in the image.</w:t>
      </w:r>
      <w:r w:rsidR="00E55312" w:rsidRPr="00FB6AF1">
        <w:rPr>
          <w:rFonts w:eastAsia="Times New Roman"/>
          <w:color w:val="000000" w:themeColor="text1"/>
          <w:sz w:val="22"/>
          <w:szCs w:val="22"/>
        </w:rPr>
        <w:t xml:space="preserve"> </w:t>
      </w:r>
      <w:r w:rsidR="0017562F" w:rsidRPr="00FB6AF1">
        <w:rPr>
          <w:color w:val="000000" w:themeColor="text1"/>
          <w:sz w:val="22"/>
          <w:szCs w:val="22"/>
        </w:rPr>
        <w:t xml:space="preserve">Assuming the corresponding </w:t>
      </w:r>
      <w:r w:rsidR="002B5FF2" w:rsidRPr="00FB6AF1">
        <w:rPr>
          <w:color w:val="000000" w:themeColor="text1"/>
          <w:sz w:val="22"/>
          <w:szCs w:val="22"/>
        </w:rPr>
        <w:t xml:space="preserve">desired </w:t>
      </w:r>
      <w:r w:rsidR="0017562F" w:rsidRPr="00FB6AF1">
        <w:rPr>
          <w:color w:val="000000" w:themeColor="text1"/>
          <w:sz w:val="22"/>
          <w:szCs w:val="22"/>
        </w:rPr>
        <w:t>output</w:t>
      </w:r>
      <w:r w:rsidR="009F3BC8" w:rsidRPr="00FB6AF1">
        <w:rPr>
          <w:i/>
          <w:color w:val="000000" w:themeColor="text1"/>
          <w:sz w:val="22"/>
          <w:szCs w:val="22"/>
        </w:rPr>
        <w:t xml:space="preserve"> y=f(x)</w:t>
      </w:r>
      <w:r w:rsidR="0017562F" w:rsidRPr="00FB6AF1">
        <w:rPr>
          <w:color w:val="000000" w:themeColor="text1"/>
          <w:sz w:val="22"/>
          <w:szCs w:val="22"/>
        </w:rPr>
        <w:t xml:space="preserve">, where </w:t>
      </w:r>
      <w:r w:rsidR="0017562F" w:rsidRPr="00FB6AF1">
        <w:rPr>
          <w:i/>
          <w:color w:val="000000" w:themeColor="text1"/>
          <w:sz w:val="22"/>
          <w:szCs w:val="22"/>
        </w:rPr>
        <w:t>y</w:t>
      </w:r>
      <w:r w:rsidR="0017562F" w:rsidRPr="00FB6AF1">
        <w:rPr>
          <w:color w:val="000000" w:themeColor="text1"/>
          <w:sz w:val="22"/>
          <w:szCs w:val="22"/>
        </w:rPr>
        <w:t xml:space="preserve"> is a 10-dimensional vector</w:t>
      </w:r>
      <w:r w:rsidR="0030026D" w:rsidRPr="00FB6AF1">
        <w:rPr>
          <w:color w:val="000000" w:themeColor="text1"/>
          <w:sz w:val="22"/>
          <w:szCs w:val="22"/>
        </w:rPr>
        <w:t>.</w:t>
      </w:r>
    </w:p>
    <w:p w14:paraId="4FA6FD9A" w14:textId="77777777" w:rsidR="00B7516C" w:rsidRPr="00FB6AF1" w:rsidRDefault="00B7516C" w:rsidP="00DD0D81">
      <w:pPr>
        <w:ind w:firstLine="360"/>
        <w:rPr>
          <w:color w:val="000000" w:themeColor="text1"/>
          <w:sz w:val="22"/>
          <w:szCs w:val="22"/>
        </w:rPr>
      </w:pPr>
      <w:r w:rsidRPr="00FB6AF1">
        <w:rPr>
          <w:color w:val="000000" w:themeColor="text1"/>
          <w:sz w:val="22"/>
          <w:szCs w:val="22"/>
        </w:rPr>
        <w:t>To quantify how well we’re achieving this goal we define a cost function:</w:t>
      </w:r>
    </w:p>
    <w:p w14:paraId="545BE971" w14:textId="77777777" w:rsidR="00B7516C" w:rsidRPr="00FB6AF1" w:rsidRDefault="00B7516C" w:rsidP="00DD0D81">
      <w:pPr>
        <w:pStyle w:val="a4"/>
        <w:ind w:firstLineChars="0" w:firstLine="0"/>
        <w:rPr>
          <w:rFonts w:ascii="Times New Roman" w:hAnsi="Times New Roman" w:cs="Times New Roman"/>
          <w:color w:val="000000" w:themeColor="text1"/>
          <w:sz w:val="22"/>
          <w:szCs w:val="22"/>
        </w:rPr>
      </w:pPr>
      <m:oMathPara>
        <m:oMath>
          <m:r>
            <w:rPr>
              <w:rFonts w:ascii="Cambria Math" w:hAnsi="Cambria Math" w:cs="Times New Roman"/>
              <w:color w:val="000000" w:themeColor="text1"/>
              <w:sz w:val="22"/>
              <w:szCs w:val="22"/>
            </w:rPr>
            <m:t>C</m:t>
          </m:r>
          <m:d>
            <m:dPr>
              <m:ctrlPr>
                <w:rPr>
                  <w:rFonts w:ascii="Cambria Math" w:hAnsi="Cambria Math" w:cs="Times New Roman"/>
                  <w:i/>
                  <w:color w:val="000000" w:themeColor="text1"/>
                  <w:sz w:val="22"/>
                  <w:szCs w:val="22"/>
                </w:rPr>
              </m:ctrlPr>
            </m:dPr>
            <m:e>
              <m:r>
                <w:rPr>
                  <w:rFonts w:ascii="Cambria Math" w:hAnsi="Cambria Math" w:cs="Times New Roman"/>
                  <w:color w:val="000000" w:themeColor="text1"/>
                  <w:sz w:val="22"/>
                  <w:szCs w:val="22"/>
                </w:rPr>
                <m:t>w,b</m:t>
              </m:r>
            </m:e>
          </m:d>
          <m:r>
            <w:rPr>
              <w:rFonts w:ascii="Cambria Math" w:hAnsi="Cambria Math" w:cs="Times New Roman"/>
              <w:color w:val="000000" w:themeColor="text1"/>
              <w:sz w:val="22"/>
              <w:szCs w:val="22"/>
            </w:rPr>
            <m:t>≡</m:t>
          </m:r>
          <m:f>
            <m:fPr>
              <m:ctrlPr>
                <w:rPr>
                  <w:rFonts w:ascii="Cambria Math" w:hAnsi="Cambria Math" w:cs="Times New Roman"/>
                  <w:i/>
                  <w:color w:val="000000" w:themeColor="text1"/>
                  <w:sz w:val="22"/>
                  <w:szCs w:val="22"/>
                </w:rPr>
              </m:ctrlPr>
            </m:fPr>
            <m:num>
              <m:r>
                <w:rPr>
                  <w:rFonts w:ascii="Cambria Math" w:hAnsi="Cambria Math" w:cs="Times New Roman"/>
                  <w:color w:val="000000" w:themeColor="text1"/>
                  <w:sz w:val="22"/>
                  <w:szCs w:val="22"/>
                </w:rPr>
                <m:t>1</m:t>
              </m:r>
            </m:num>
            <m:den>
              <m:r>
                <w:rPr>
                  <w:rFonts w:ascii="Cambria Math" w:hAnsi="Cambria Math" w:cs="Times New Roman"/>
                  <w:color w:val="000000" w:themeColor="text1"/>
                  <w:sz w:val="22"/>
                  <w:szCs w:val="22"/>
                </w:rPr>
                <m:t>2n</m:t>
              </m:r>
            </m:den>
          </m:f>
          <m:nary>
            <m:naryPr>
              <m:chr m:val="∑"/>
              <m:limLoc m:val="undOvr"/>
              <m:supHide m:val="1"/>
              <m:ctrlPr>
                <w:rPr>
                  <w:rFonts w:ascii="Cambria Math" w:hAnsi="Cambria Math" w:cs="Times New Roman"/>
                  <w:i/>
                  <w:color w:val="000000" w:themeColor="text1"/>
                  <w:sz w:val="22"/>
                  <w:szCs w:val="22"/>
                </w:rPr>
              </m:ctrlPr>
            </m:naryPr>
            <m:sub>
              <m:r>
                <w:rPr>
                  <w:rFonts w:ascii="Cambria Math" w:hAnsi="Cambria Math" w:cs="Times New Roman"/>
                  <w:color w:val="000000" w:themeColor="text1"/>
                  <w:sz w:val="22"/>
                  <w:szCs w:val="22"/>
                </w:rPr>
                <m:t>x</m:t>
              </m:r>
            </m:sub>
            <m:sup/>
            <m:e>
              <m:sSup>
                <m:sSupPr>
                  <m:ctrlPr>
                    <w:rPr>
                      <w:rFonts w:ascii="Cambria Math" w:hAnsi="Cambria Math" w:cs="Times New Roman"/>
                      <w:i/>
                      <w:color w:val="000000" w:themeColor="text1"/>
                      <w:sz w:val="22"/>
                      <w:szCs w:val="22"/>
                    </w:rPr>
                  </m:ctrlPr>
                </m:sSupPr>
                <m:e>
                  <m:r>
                    <w:rPr>
                      <w:rFonts w:ascii="Cambria Math" w:hAnsi="Cambria Math" w:cs="Times New Roman"/>
                      <w:color w:val="000000" w:themeColor="text1"/>
                      <w:sz w:val="22"/>
                      <w:szCs w:val="22"/>
                    </w:rPr>
                    <m:t>|</m:t>
                  </m:r>
                  <m:d>
                    <m:dPr>
                      <m:begChr m:val="|"/>
                      <m:endChr m:val="|"/>
                      <m:ctrlPr>
                        <w:rPr>
                          <w:rFonts w:ascii="Cambria Math" w:hAnsi="Cambria Math" w:cs="Times New Roman"/>
                          <w:i/>
                          <w:color w:val="000000" w:themeColor="text1"/>
                          <w:sz w:val="22"/>
                          <w:szCs w:val="22"/>
                        </w:rPr>
                      </m:ctrlPr>
                    </m:dPr>
                    <m:e>
                      <m:r>
                        <w:rPr>
                          <w:rFonts w:ascii="Cambria Math" w:hAnsi="Cambria Math" w:cs="Times New Roman"/>
                          <w:color w:val="000000" w:themeColor="text1"/>
                          <w:sz w:val="22"/>
                          <w:szCs w:val="22"/>
                        </w:rPr>
                        <m:t>y-a</m:t>
                      </m:r>
                    </m:e>
                  </m:d>
                  <m:r>
                    <w:rPr>
                      <w:rFonts w:ascii="Cambria Math" w:hAnsi="Cambria Math" w:cs="Times New Roman"/>
                      <w:color w:val="000000" w:themeColor="text1"/>
                      <w:sz w:val="22"/>
                      <w:szCs w:val="22"/>
                    </w:rPr>
                    <m:t>|</m:t>
                  </m:r>
                </m:e>
                <m:sup>
                  <m:r>
                    <w:rPr>
                      <w:rFonts w:ascii="Cambria Math" w:hAnsi="Cambria Math" w:cs="Times New Roman"/>
                      <w:color w:val="000000" w:themeColor="text1"/>
                      <w:sz w:val="22"/>
                      <w:szCs w:val="22"/>
                    </w:rPr>
                    <m:t>2</m:t>
                  </m:r>
                </m:sup>
              </m:sSup>
            </m:e>
          </m:nary>
        </m:oMath>
      </m:oMathPara>
    </w:p>
    <w:p w14:paraId="65176E7D" w14:textId="77777777" w:rsidR="00942884" w:rsidRPr="00FB6AF1" w:rsidRDefault="002B5FF2" w:rsidP="00DD0D81">
      <w:pPr>
        <w:ind w:firstLine="360"/>
        <w:rPr>
          <w:color w:val="000000" w:themeColor="text1"/>
          <w:sz w:val="22"/>
          <w:szCs w:val="22"/>
        </w:rPr>
      </w:pPr>
      <w:r w:rsidRPr="00FB6AF1">
        <w:rPr>
          <w:i/>
          <w:color w:val="000000" w:themeColor="text1"/>
          <w:sz w:val="22"/>
          <w:szCs w:val="22"/>
        </w:rPr>
        <w:lastRenderedPageBreak/>
        <w:t>w</w:t>
      </w:r>
      <w:r w:rsidRPr="00FB6AF1">
        <w:rPr>
          <w:color w:val="000000" w:themeColor="text1"/>
          <w:sz w:val="22"/>
          <w:szCs w:val="22"/>
        </w:rPr>
        <w:t xml:space="preserve"> donates the collection of weights in the network, </w:t>
      </w:r>
      <w:r w:rsidRPr="00FB6AF1">
        <w:rPr>
          <w:i/>
          <w:color w:val="000000" w:themeColor="text1"/>
          <w:sz w:val="22"/>
          <w:szCs w:val="22"/>
        </w:rPr>
        <w:t>b</w:t>
      </w:r>
      <w:r w:rsidRPr="00FB6AF1">
        <w:rPr>
          <w:color w:val="000000" w:themeColor="text1"/>
          <w:sz w:val="22"/>
          <w:szCs w:val="22"/>
        </w:rPr>
        <w:t xml:space="preserve"> means the biases, </w:t>
      </w:r>
      <w:r w:rsidRPr="00FB6AF1">
        <w:rPr>
          <w:i/>
          <w:color w:val="000000" w:themeColor="text1"/>
          <w:sz w:val="22"/>
          <w:szCs w:val="22"/>
        </w:rPr>
        <w:t>n</w:t>
      </w:r>
      <w:r w:rsidRPr="00FB6AF1">
        <w:rPr>
          <w:color w:val="000000" w:themeColor="text1"/>
          <w:sz w:val="22"/>
          <w:szCs w:val="22"/>
        </w:rPr>
        <w:t xml:space="preserve"> is the total number of training inputs, </w:t>
      </w:r>
      <w:r w:rsidRPr="00FB6AF1">
        <w:rPr>
          <w:i/>
          <w:color w:val="000000" w:themeColor="text1"/>
          <w:sz w:val="22"/>
          <w:szCs w:val="22"/>
        </w:rPr>
        <w:t>a</w:t>
      </w:r>
      <w:r w:rsidRPr="00FB6AF1">
        <w:rPr>
          <w:color w:val="000000" w:themeColor="text1"/>
          <w:sz w:val="22"/>
          <w:szCs w:val="22"/>
        </w:rPr>
        <w:t xml:space="preserve"> is the vector of outputs from the network when </w:t>
      </w:r>
      <w:r w:rsidRPr="00FB6AF1">
        <w:rPr>
          <w:i/>
          <w:color w:val="000000" w:themeColor="text1"/>
          <w:sz w:val="22"/>
          <w:szCs w:val="22"/>
        </w:rPr>
        <w:t>x</w:t>
      </w:r>
      <w:r w:rsidRPr="00FB6AF1">
        <w:rPr>
          <w:color w:val="000000" w:themeColor="text1"/>
          <w:sz w:val="22"/>
          <w:szCs w:val="22"/>
        </w:rPr>
        <w:t xml:space="preserve"> is input, and the sum is over all training inputs </w:t>
      </w:r>
      <w:r w:rsidRPr="00FB6AF1">
        <w:rPr>
          <w:i/>
          <w:color w:val="000000" w:themeColor="text1"/>
          <w:sz w:val="22"/>
          <w:szCs w:val="22"/>
        </w:rPr>
        <w:t>x</w:t>
      </w:r>
      <w:r w:rsidRPr="00FB6AF1">
        <w:rPr>
          <w:color w:val="000000" w:themeColor="text1"/>
          <w:sz w:val="22"/>
          <w:szCs w:val="22"/>
        </w:rPr>
        <w:t>.</w:t>
      </w:r>
    </w:p>
    <w:p w14:paraId="4EF69477" w14:textId="77777777" w:rsidR="0028239F" w:rsidRPr="00FB6AF1" w:rsidRDefault="00D100D7" w:rsidP="00DD0D81">
      <w:pPr>
        <w:rPr>
          <w:color w:val="000000" w:themeColor="text1"/>
          <w:sz w:val="22"/>
          <w:szCs w:val="22"/>
        </w:rPr>
      </w:pPr>
      <w:r w:rsidRPr="00FB6AF1">
        <w:rPr>
          <w:color w:val="000000" w:themeColor="text1"/>
          <w:sz w:val="22"/>
          <w:szCs w:val="22"/>
        </w:rPr>
        <w:tab/>
        <w:t xml:space="preserve">When </w:t>
      </w:r>
      <w:r w:rsidRPr="00FB6AF1">
        <w:rPr>
          <w:i/>
          <w:color w:val="000000" w:themeColor="text1"/>
          <w:sz w:val="22"/>
          <w:szCs w:val="22"/>
        </w:rPr>
        <w:t xml:space="preserve">C (w, b) </w:t>
      </w:r>
      <w:r w:rsidRPr="00FB6AF1">
        <w:rPr>
          <w:color w:val="000000" w:themeColor="text1"/>
          <w:sz w:val="22"/>
          <w:szCs w:val="22"/>
        </w:rPr>
        <w:t xml:space="preserve">becomes small, i.e. when </w:t>
      </w:r>
      <w:r w:rsidRPr="00FB6AF1">
        <w:rPr>
          <w:i/>
          <w:color w:val="000000" w:themeColor="text1"/>
          <w:sz w:val="22"/>
          <w:szCs w:val="22"/>
        </w:rPr>
        <w:t>C (w, b)</w:t>
      </w:r>
      <w:r w:rsidRPr="00FB6AF1">
        <w:rPr>
          <w:color w:val="000000" w:themeColor="text1"/>
          <w:sz w:val="22"/>
          <w:szCs w:val="22"/>
        </w:rPr>
        <w:t xml:space="preserve"> approaches to 0, </w:t>
      </w:r>
      <w:r w:rsidRPr="00FB6AF1">
        <w:rPr>
          <w:i/>
          <w:color w:val="000000" w:themeColor="text1"/>
          <w:sz w:val="22"/>
          <w:szCs w:val="22"/>
        </w:rPr>
        <w:t>y</w:t>
      </w:r>
      <w:r w:rsidRPr="00FB6AF1">
        <w:rPr>
          <w:color w:val="000000" w:themeColor="text1"/>
          <w:sz w:val="22"/>
          <w:szCs w:val="22"/>
        </w:rPr>
        <w:t xml:space="preserve"> is approximately equal to the output </w:t>
      </w:r>
      <w:r w:rsidRPr="00FB6AF1">
        <w:rPr>
          <w:i/>
          <w:color w:val="000000" w:themeColor="text1"/>
          <w:sz w:val="22"/>
          <w:szCs w:val="22"/>
        </w:rPr>
        <w:t>a</w:t>
      </w:r>
      <w:r w:rsidRPr="00FB6AF1">
        <w:rPr>
          <w:color w:val="000000" w:themeColor="text1"/>
          <w:sz w:val="22"/>
          <w:szCs w:val="22"/>
        </w:rPr>
        <w:t xml:space="preserve">, for all training inputs, so our training method has been good. By contrast, it’s not doing well when </w:t>
      </w:r>
      <w:r w:rsidRPr="00FB6AF1">
        <w:rPr>
          <w:i/>
          <w:color w:val="000000" w:themeColor="text1"/>
          <w:sz w:val="22"/>
          <w:szCs w:val="22"/>
        </w:rPr>
        <w:t>C (w, b)</w:t>
      </w:r>
      <w:r w:rsidRPr="00FB6AF1">
        <w:rPr>
          <w:color w:val="000000" w:themeColor="text1"/>
          <w:sz w:val="22"/>
          <w:szCs w:val="22"/>
        </w:rPr>
        <w:t xml:space="preserve"> is large. The aim of our training algorithm is minimizing the cost function of weights and biases. In other words, we need to find the set of key parameters (weights and biases) which make the cost function as small as possible.</w:t>
      </w:r>
    </w:p>
    <w:p w14:paraId="64AA7803" w14:textId="77777777" w:rsidR="0005770C" w:rsidRPr="00FB6AF1" w:rsidRDefault="00D100D7" w:rsidP="00DD0D81">
      <w:pPr>
        <w:rPr>
          <w:color w:val="000000" w:themeColor="text1"/>
          <w:sz w:val="22"/>
          <w:szCs w:val="22"/>
        </w:rPr>
      </w:pPr>
      <w:r w:rsidRPr="00FB6AF1">
        <w:rPr>
          <w:color w:val="000000" w:themeColor="text1"/>
          <w:sz w:val="22"/>
          <w:szCs w:val="22"/>
        </w:rPr>
        <w:tab/>
      </w:r>
      <w:r w:rsidR="00317B0A" w:rsidRPr="00FB6AF1">
        <w:rPr>
          <w:color w:val="000000" w:themeColor="text1"/>
          <w:sz w:val="22"/>
          <w:szCs w:val="22"/>
        </w:rPr>
        <w:t xml:space="preserve">We’re going to use </w:t>
      </w:r>
      <w:r w:rsidR="009560F9" w:rsidRPr="00FB6AF1">
        <w:rPr>
          <w:color w:val="000000" w:themeColor="text1"/>
          <w:sz w:val="22"/>
          <w:szCs w:val="22"/>
        </w:rPr>
        <w:t xml:space="preserve">stochastic </w:t>
      </w:r>
      <w:r w:rsidR="00317B0A" w:rsidRPr="00FB6AF1">
        <w:rPr>
          <w:color w:val="000000" w:themeColor="text1"/>
          <w:sz w:val="22"/>
          <w:szCs w:val="22"/>
        </w:rPr>
        <w:t xml:space="preserve">gradient descent to find </w:t>
      </w:r>
      <w:r w:rsidR="0005770C" w:rsidRPr="00FB6AF1">
        <w:rPr>
          <w:color w:val="000000" w:themeColor="text1"/>
          <w:sz w:val="22"/>
          <w:szCs w:val="22"/>
        </w:rPr>
        <w:t xml:space="preserve">and adjust </w:t>
      </w:r>
      <w:r w:rsidR="00317B0A" w:rsidRPr="00FB6AF1">
        <w:rPr>
          <w:color w:val="000000" w:themeColor="text1"/>
          <w:sz w:val="22"/>
          <w:szCs w:val="22"/>
        </w:rPr>
        <w:t>these two variables</w:t>
      </w:r>
      <w:r w:rsidR="0005770C" w:rsidRPr="00FB6AF1">
        <w:rPr>
          <w:color w:val="000000" w:themeColor="text1"/>
          <w:sz w:val="22"/>
          <w:szCs w:val="22"/>
        </w:rPr>
        <w:t>:</w:t>
      </w:r>
    </w:p>
    <w:p w14:paraId="7ACB02AC" w14:textId="77777777" w:rsidR="0005770C" w:rsidRPr="00FB6AF1" w:rsidRDefault="00DD0D81" w:rsidP="00DD0D81">
      <w:pPr>
        <w:rPr>
          <w:color w:val="000000" w:themeColor="text1"/>
          <w:sz w:val="22"/>
          <w:szCs w:val="22"/>
        </w:rPr>
      </w:pPr>
      <m:oMathPara>
        <m:oMath>
          <m:sSubSup>
            <m:sSubSupPr>
              <m:ctrlPr>
                <w:rPr>
                  <w:rFonts w:ascii="Cambria Math" w:hAnsi="Cambria Math"/>
                  <w:i/>
                  <w:color w:val="000000" w:themeColor="text1"/>
                  <w:sz w:val="22"/>
                  <w:szCs w:val="22"/>
                </w:rPr>
              </m:ctrlPr>
            </m:sSubSupPr>
            <m:e>
              <m:r>
                <w:rPr>
                  <w:rFonts w:ascii="Cambria Math" w:hAnsi="Cambria Math"/>
                  <w:color w:val="000000" w:themeColor="text1"/>
                  <w:sz w:val="22"/>
                  <w:szCs w:val="22"/>
                </w:rPr>
                <m:t>w</m:t>
              </m:r>
            </m:e>
            <m:sub>
              <m:r>
                <w:rPr>
                  <w:rFonts w:ascii="Cambria Math" w:hAnsi="Cambria Math"/>
                  <w:color w:val="000000" w:themeColor="text1"/>
                  <w:sz w:val="22"/>
                  <w:szCs w:val="22"/>
                </w:rPr>
                <m:t>k</m:t>
              </m:r>
            </m:sub>
            <m:sup>
              <m:r>
                <w:rPr>
                  <w:rFonts w:ascii="Cambria Math" w:hAnsi="Cambria Math"/>
                  <w:color w:val="000000" w:themeColor="text1"/>
                  <w:sz w:val="22"/>
                  <w:szCs w:val="22"/>
                </w:rPr>
                <m:t>'</m:t>
              </m:r>
            </m:sup>
          </m:sSubSup>
          <m:r>
            <w:rPr>
              <w:rFonts w:ascii="Cambria Math" w:hAnsi="Cambria Math"/>
              <w:color w:val="000000" w:themeColor="text1"/>
              <w:sz w:val="22"/>
              <w:szCs w:val="22"/>
            </w:rPr>
            <m:t>=</m:t>
          </m:r>
          <m:sSub>
            <m:sSubPr>
              <m:ctrlPr>
                <w:rPr>
                  <w:rFonts w:ascii="Cambria Math" w:hAnsi="Cambria Math"/>
                  <w:i/>
                  <w:color w:val="000000" w:themeColor="text1"/>
                  <w:kern w:val="2"/>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k</m:t>
              </m:r>
            </m:sub>
          </m:sSub>
          <m:r>
            <w:rPr>
              <w:rFonts w:ascii="Cambria Math" w:hAnsi="Cambria Math"/>
              <w:color w:val="000000" w:themeColor="text1"/>
              <w:sz w:val="22"/>
              <w:szCs w:val="22"/>
            </w:rPr>
            <m:t>-</m:t>
          </m:r>
          <m:f>
            <m:fPr>
              <m:ctrlPr>
                <w:rPr>
                  <w:rFonts w:ascii="Cambria Math" w:hAnsi="Cambria Math"/>
                  <w:i/>
                  <w:color w:val="000000" w:themeColor="text1"/>
                  <w:kern w:val="2"/>
                  <w:sz w:val="22"/>
                  <w:szCs w:val="22"/>
                </w:rPr>
              </m:ctrlPr>
            </m:fPr>
            <m:num>
              <m:r>
                <w:rPr>
                  <w:rFonts w:ascii="Cambria Math" w:hAnsi="Cambria Math"/>
                  <w:color w:val="000000" w:themeColor="text1"/>
                  <w:sz w:val="22"/>
                  <w:szCs w:val="22"/>
                </w:rPr>
                <m:t>η</m:t>
              </m:r>
            </m:num>
            <m:den>
              <m:r>
                <w:rPr>
                  <w:rFonts w:ascii="Cambria Math" w:hAnsi="Cambria Math"/>
                  <w:color w:val="000000" w:themeColor="text1"/>
                  <w:sz w:val="22"/>
                  <w:szCs w:val="22"/>
                </w:rPr>
                <m:t>m</m:t>
              </m:r>
            </m:den>
          </m:f>
          <m:nary>
            <m:naryPr>
              <m:chr m:val="∑"/>
              <m:limLoc m:val="undOvr"/>
              <m:supHide m:val="1"/>
              <m:ctrlPr>
                <w:rPr>
                  <w:rFonts w:ascii="Cambria Math" w:hAnsi="Cambria Math"/>
                  <w:i/>
                  <w:color w:val="000000" w:themeColor="text1"/>
                  <w:kern w:val="2"/>
                  <w:sz w:val="22"/>
                  <w:szCs w:val="22"/>
                </w:rPr>
              </m:ctrlPr>
            </m:naryPr>
            <m:sub>
              <m:r>
                <w:rPr>
                  <w:rFonts w:ascii="Cambria Math" w:hAnsi="Cambria Math"/>
                  <w:color w:val="000000" w:themeColor="text1"/>
                  <w:sz w:val="22"/>
                  <w:szCs w:val="22"/>
                </w:rPr>
                <m:t>j</m:t>
              </m:r>
            </m:sub>
            <m:sup/>
            <m:e>
              <m:f>
                <m:fPr>
                  <m:ctrlPr>
                    <w:rPr>
                      <w:rFonts w:ascii="Cambria Math" w:hAnsi="Cambria Math"/>
                      <w:i/>
                      <w:color w:val="000000" w:themeColor="text1"/>
                      <w:kern w:val="2"/>
                      <w:sz w:val="22"/>
                      <w:szCs w:val="22"/>
                    </w:rPr>
                  </m:ctrlPr>
                </m:fPr>
                <m:num>
                  <m:r>
                    <w:rPr>
                      <w:rFonts w:ascii="Cambria Math" w:hAnsi="Cambria Math"/>
                      <w:color w:val="000000" w:themeColor="text1"/>
                      <w:sz w:val="22"/>
                      <w:szCs w:val="22"/>
                    </w:rPr>
                    <m:t>∂</m:t>
                  </m:r>
                  <m:sSub>
                    <m:sSubPr>
                      <m:ctrlPr>
                        <w:rPr>
                          <w:rFonts w:ascii="Cambria Math" w:hAnsi="Cambria Math"/>
                          <w:i/>
                          <w:color w:val="000000" w:themeColor="text1"/>
                          <w:kern w:val="2"/>
                          <w:sz w:val="22"/>
                          <w:szCs w:val="22"/>
                        </w:rPr>
                      </m:ctrlPr>
                    </m:sSubPr>
                    <m:e>
                      <m:r>
                        <w:rPr>
                          <w:rFonts w:ascii="Cambria Math" w:hAnsi="Cambria Math"/>
                          <w:color w:val="000000" w:themeColor="text1"/>
                          <w:sz w:val="22"/>
                          <w:szCs w:val="22"/>
                        </w:rPr>
                        <m:t>C</m:t>
                      </m:r>
                    </m:e>
                    <m:sub>
                      <m:r>
                        <w:rPr>
                          <w:rFonts w:ascii="Cambria Math" w:hAnsi="Cambria Math"/>
                          <w:color w:val="000000" w:themeColor="text1"/>
                          <w:sz w:val="22"/>
                          <w:szCs w:val="22"/>
                        </w:rPr>
                        <m:t>Xj</m:t>
                      </m:r>
                    </m:sub>
                  </m:sSub>
                </m:num>
                <m:den>
                  <m:r>
                    <w:rPr>
                      <w:rFonts w:ascii="Cambria Math" w:hAnsi="Cambria Math"/>
                      <w:color w:val="000000" w:themeColor="text1"/>
                      <w:sz w:val="22"/>
                      <w:szCs w:val="22"/>
                    </w:rPr>
                    <m:t>∂</m:t>
                  </m:r>
                  <m:sSub>
                    <m:sSubPr>
                      <m:ctrlPr>
                        <w:rPr>
                          <w:rFonts w:ascii="Cambria Math" w:hAnsi="Cambria Math"/>
                          <w:i/>
                          <w:color w:val="000000" w:themeColor="text1"/>
                          <w:kern w:val="2"/>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k</m:t>
                      </m:r>
                    </m:sub>
                  </m:sSub>
                </m:den>
              </m:f>
            </m:e>
          </m:nary>
        </m:oMath>
      </m:oMathPara>
    </w:p>
    <w:p w14:paraId="59327CCA" w14:textId="77777777" w:rsidR="0005770C" w:rsidRPr="00FB6AF1" w:rsidRDefault="00DD0D81" w:rsidP="00DD0D81">
      <w:pPr>
        <w:rPr>
          <w:color w:val="000000" w:themeColor="text1"/>
          <w:sz w:val="22"/>
          <w:szCs w:val="22"/>
        </w:rPr>
      </w:pPr>
      <m:oMathPara>
        <m:oMath>
          <m:sSubSup>
            <m:sSubSupPr>
              <m:ctrlPr>
                <w:rPr>
                  <w:rFonts w:ascii="Cambria Math" w:hAnsi="Cambria Math"/>
                  <w:i/>
                  <w:color w:val="000000" w:themeColor="text1"/>
                  <w:sz w:val="22"/>
                  <w:szCs w:val="22"/>
                </w:rPr>
              </m:ctrlPr>
            </m:sSubSupPr>
            <m:e>
              <m:r>
                <w:rPr>
                  <w:rFonts w:ascii="Cambria Math" w:hAnsi="Cambria Math"/>
                  <w:color w:val="000000" w:themeColor="text1"/>
                  <w:sz w:val="22"/>
                  <w:szCs w:val="22"/>
                </w:rPr>
                <m:t>b</m:t>
              </m:r>
            </m:e>
            <m:sub>
              <m:r>
                <w:rPr>
                  <w:rFonts w:ascii="Cambria Math" w:hAnsi="Cambria Math"/>
                  <w:color w:val="000000" w:themeColor="text1"/>
                  <w:sz w:val="22"/>
                  <w:szCs w:val="22"/>
                </w:rPr>
                <m:t>l</m:t>
              </m:r>
            </m:sub>
            <m:sup>
              <m:r>
                <w:rPr>
                  <w:rFonts w:ascii="Cambria Math" w:hAnsi="Cambria Math"/>
                  <w:color w:val="000000" w:themeColor="text1"/>
                  <w:sz w:val="22"/>
                  <w:szCs w:val="22"/>
                </w:rPr>
                <m:t>'</m:t>
              </m:r>
            </m:sup>
          </m:sSubSup>
          <m:r>
            <w:rPr>
              <w:rFonts w:ascii="Cambria Math" w:hAnsi="Cambria Math"/>
              <w:color w:val="000000" w:themeColor="text1"/>
              <w:sz w:val="22"/>
              <w:szCs w:val="22"/>
            </w:rPr>
            <m:t>=</m:t>
          </m:r>
          <m:sSub>
            <m:sSubPr>
              <m:ctrlPr>
                <w:rPr>
                  <w:rFonts w:ascii="Cambria Math" w:hAnsi="Cambria Math"/>
                  <w:i/>
                  <w:color w:val="000000" w:themeColor="text1"/>
                  <w:kern w:val="2"/>
                  <w:sz w:val="22"/>
                  <w:szCs w:val="22"/>
                </w:rPr>
              </m:ctrlPr>
            </m:sSubPr>
            <m:e>
              <m:r>
                <w:rPr>
                  <w:rFonts w:ascii="Cambria Math" w:hAnsi="Cambria Math"/>
                  <w:color w:val="000000" w:themeColor="text1"/>
                  <w:sz w:val="22"/>
                  <w:szCs w:val="22"/>
                </w:rPr>
                <m:t>b</m:t>
              </m:r>
            </m:e>
            <m:sub>
              <m:r>
                <w:rPr>
                  <w:rFonts w:ascii="Cambria Math" w:hAnsi="Cambria Math"/>
                  <w:color w:val="000000" w:themeColor="text1"/>
                  <w:sz w:val="22"/>
                  <w:szCs w:val="22"/>
                </w:rPr>
                <m:t>l</m:t>
              </m:r>
            </m:sub>
          </m:sSub>
          <m:r>
            <w:rPr>
              <w:rFonts w:ascii="Cambria Math" w:hAnsi="Cambria Math"/>
              <w:color w:val="000000" w:themeColor="text1"/>
              <w:sz w:val="22"/>
              <w:szCs w:val="22"/>
            </w:rPr>
            <m:t>-</m:t>
          </m:r>
          <m:f>
            <m:fPr>
              <m:ctrlPr>
                <w:rPr>
                  <w:rFonts w:ascii="Cambria Math" w:hAnsi="Cambria Math"/>
                  <w:i/>
                  <w:color w:val="000000" w:themeColor="text1"/>
                  <w:kern w:val="2"/>
                  <w:sz w:val="22"/>
                  <w:szCs w:val="22"/>
                </w:rPr>
              </m:ctrlPr>
            </m:fPr>
            <m:num>
              <m:r>
                <w:rPr>
                  <w:rFonts w:ascii="Cambria Math" w:hAnsi="Cambria Math"/>
                  <w:color w:val="000000" w:themeColor="text1"/>
                  <w:sz w:val="22"/>
                  <w:szCs w:val="22"/>
                </w:rPr>
                <m:t>η</m:t>
              </m:r>
            </m:num>
            <m:den>
              <m:r>
                <w:rPr>
                  <w:rFonts w:ascii="Cambria Math" w:hAnsi="Cambria Math"/>
                  <w:color w:val="000000" w:themeColor="text1"/>
                  <w:sz w:val="22"/>
                  <w:szCs w:val="22"/>
                </w:rPr>
                <m:t>m</m:t>
              </m:r>
            </m:den>
          </m:f>
          <m:nary>
            <m:naryPr>
              <m:chr m:val="∑"/>
              <m:limLoc m:val="undOvr"/>
              <m:supHide m:val="1"/>
              <m:ctrlPr>
                <w:rPr>
                  <w:rFonts w:ascii="Cambria Math" w:hAnsi="Cambria Math"/>
                  <w:i/>
                  <w:color w:val="000000" w:themeColor="text1"/>
                  <w:kern w:val="2"/>
                  <w:sz w:val="22"/>
                  <w:szCs w:val="22"/>
                </w:rPr>
              </m:ctrlPr>
            </m:naryPr>
            <m:sub>
              <m:r>
                <w:rPr>
                  <w:rFonts w:ascii="Cambria Math" w:hAnsi="Cambria Math"/>
                  <w:color w:val="000000" w:themeColor="text1"/>
                  <w:sz w:val="22"/>
                  <w:szCs w:val="22"/>
                </w:rPr>
                <m:t>j</m:t>
              </m:r>
            </m:sub>
            <m:sup/>
            <m:e>
              <m:f>
                <m:fPr>
                  <m:ctrlPr>
                    <w:rPr>
                      <w:rFonts w:ascii="Cambria Math" w:hAnsi="Cambria Math"/>
                      <w:i/>
                      <w:color w:val="000000" w:themeColor="text1"/>
                      <w:kern w:val="2"/>
                      <w:sz w:val="22"/>
                      <w:szCs w:val="22"/>
                    </w:rPr>
                  </m:ctrlPr>
                </m:fPr>
                <m:num>
                  <m:r>
                    <w:rPr>
                      <w:rFonts w:ascii="Cambria Math" w:hAnsi="Cambria Math"/>
                      <w:color w:val="000000" w:themeColor="text1"/>
                      <w:sz w:val="22"/>
                      <w:szCs w:val="22"/>
                    </w:rPr>
                    <m:t>∂</m:t>
                  </m:r>
                  <m:sSub>
                    <m:sSubPr>
                      <m:ctrlPr>
                        <w:rPr>
                          <w:rFonts w:ascii="Cambria Math" w:hAnsi="Cambria Math"/>
                          <w:i/>
                          <w:color w:val="000000" w:themeColor="text1"/>
                          <w:kern w:val="2"/>
                          <w:sz w:val="22"/>
                          <w:szCs w:val="22"/>
                        </w:rPr>
                      </m:ctrlPr>
                    </m:sSubPr>
                    <m:e>
                      <m:r>
                        <w:rPr>
                          <w:rFonts w:ascii="Cambria Math" w:hAnsi="Cambria Math"/>
                          <w:color w:val="000000" w:themeColor="text1"/>
                          <w:sz w:val="22"/>
                          <w:szCs w:val="22"/>
                        </w:rPr>
                        <m:t>C</m:t>
                      </m:r>
                    </m:e>
                    <m:sub>
                      <m:r>
                        <w:rPr>
                          <w:rFonts w:ascii="Cambria Math" w:hAnsi="Cambria Math"/>
                          <w:color w:val="000000" w:themeColor="text1"/>
                          <w:sz w:val="22"/>
                          <w:szCs w:val="22"/>
                        </w:rPr>
                        <m:t>Xj</m:t>
                      </m:r>
                    </m:sub>
                  </m:sSub>
                </m:num>
                <m:den>
                  <m:r>
                    <w:rPr>
                      <w:rFonts w:ascii="Cambria Math" w:hAnsi="Cambria Math"/>
                      <w:color w:val="000000" w:themeColor="text1"/>
                      <w:sz w:val="22"/>
                      <w:szCs w:val="22"/>
                    </w:rPr>
                    <m:t>∂</m:t>
                  </m:r>
                  <m:sSub>
                    <m:sSubPr>
                      <m:ctrlPr>
                        <w:rPr>
                          <w:rFonts w:ascii="Cambria Math" w:hAnsi="Cambria Math"/>
                          <w:i/>
                          <w:color w:val="000000" w:themeColor="text1"/>
                          <w:kern w:val="2"/>
                          <w:sz w:val="22"/>
                          <w:szCs w:val="22"/>
                        </w:rPr>
                      </m:ctrlPr>
                    </m:sSubPr>
                    <m:e>
                      <m:r>
                        <w:rPr>
                          <w:rFonts w:ascii="Cambria Math" w:hAnsi="Cambria Math"/>
                          <w:color w:val="000000" w:themeColor="text1"/>
                          <w:sz w:val="22"/>
                          <w:szCs w:val="22"/>
                        </w:rPr>
                        <m:t>b</m:t>
                      </m:r>
                    </m:e>
                    <m:sub>
                      <m:r>
                        <w:rPr>
                          <w:rFonts w:ascii="Cambria Math" w:hAnsi="Cambria Math"/>
                          <w:color w:val="000000" w:themeColor="text1"/>
                          <w:sz w:val="22"/>
                          <w:szCs w:val="22"/>
                        </w:rPr>
                        <m:t>l</m:t>
                      </m:r>
                    </m:sub>
                  </m:sSub>
                </m:den>
              </m:f>
            </m:e>
          </m:nary>
        </m:oMath>
      </m:oMathPara>
    </w:p>
    <w:p w14:paraId="00EA386A" w14:textId="6576B972" w:rsidR="00D35EE8" w:rsidRPr="00FB6AF1" w:rsidRDefault="0005770C" w:rsidP="00DD0D81">
      <w:pPr>
        <w:rPr>
          <w:rFonts w:eastAsia="Times New Roman"/>
          <w:iCs/>
          <w:color w:val="000000" w:themeColor="text1"/>
          <w:sz w:val="22"/>
          <w:szCs w:val="22"/>
          <w:shd w:val="clear" w:color="auto" w:fill="FFFFFF"/>
        </w:rPr>
      </w:pPr>
      <w:r w:rsidRPr="00FB6AF1">
        <w:rPr>
          <w:rFonts w:eastAsia="Times New Roman"/>
          <w:color w:val="000000" w:themeColor="text1"/>
          <w:sz w:val="22"/>
          <w:szCs w:val="22"/>
          <w:shd w:val="clear" w:color="auto" w:fill="FFFFFF"/>
        </w:rPr>
        <w:t xml:space="preserve">where </w:t>
      </w:r>
      <w:r w:rsidR="00F71309" w:rsidRPr="00F71309">
        <w:rPr>
          <w:rFonts w:eastAsia="Times New Roman"/>
          <w:i/>
          <w:color w:val="000000" w:themeColor="text1"/>
          <w:sz w:val="22"/>
          <w:szCs w:val="22"/>
          <w:shd w:val="clear" w:color="auto" w:fill="FFFFFF"/>
        </w:rPr>
        <w:t>η</w:t>
      </w:r>
      <w:r w:rsidR="00F71309" w:rsidRPr="00FB6AF1">
        <w:rPr>
          <w:rFonts w:eastAsia="Times New Roman"/>
          <w:color w:val="000000" w:themeColor="text1"/>
          <w:sz w:val="22"/>
          <w:szCs w:val="22"/>
        </w:rPr>
        <w:t xml:space="preserve"> is </w:t>
      </w:r>
      <w:r w:rsidR="00D35EE8" w:rsidRPr="00FB6AF1">
        <w:rPr>
          <w:rFonts w:eastAsia="Times New Roman"/>
          <w:color w:val="000000" w:themeColor="text1"/>
          <w:sz w:val="22"/>
          <w:szCs w:val="22"/>
          <w:shd w:val="clear" w:color="auto" w:fill="FFFFFF"/>
        </w:rPr>
        <w:t>the </w:t>
      </w:r>
      <w:r w:rsidR="00D35EE8" w:rsidRPr="00FB6AF1">
        <w:rPr>
          <w:rFonts w:eastAsia="Times New Roman"/>
          <w:iCs/>
          <w:color w:val="000000" w:themeColor="text1"/>
          <w:sz w:val="22"/>
          <w:szCs w:val="22"/>
          <w:shd w:val="clear" w:color="auto" w:fill="FFFFFF"/>
        </w:rPr>
        <w:t>learning</w:t>
      </w:r>
      <w:r w:rsidR="00D35EE8" w:rsidRPr="00FB6AF1">
        <w:rPr>
          <w:rFonts w:eastAsia="Times New Roman"/>
          <w:i/>
          <w:iCs/>
          <w:color w:val="000000" w:themeColor="text1"/>
          <w:sz w:val="22"/>
          <w:szCs w:val="22"/>
          <w:shd w:val="clear" w:color="auto" w:fill="FFFFFF"/>
        </w:rPr>
        <w:t xml:space="preserve"> </w:t>
      </w:r>
      <w:r w:rsidR="00D35EE8" w:rsidRPr="00FB6AF1">
        <w:rPr>
          <w:rFonts w:eastAsia="Times New Roman"/>
          <w:iCs/>
          <w:color w:val="000000" w:themeColor="text1"/>
          <w:sz w:val="22"/>
          <w:szCs w:val="22"/>
          <w:shd w:val="clear" w:color="auto" w:fill="FFFFFF"/>
        </w:rPr>
        <w:t>rate</w:t>
      </w:r>
      <w:r w:rsidRPr="00FB6AF1">
        <w:rPr>
          <w:rFonts w:eastAsia="Times New Roman"/>
          <w:iCs/>
          <w:color w:val="000000" w:themeColor="text1"/>
          <w:sz w:val="22"/>
          <w:szCs w:val="22"/>
          <w:shd w:val="clear" w:color="auto" w:fill="FFFFFF"/>
        </w:rPr>
        <w:t xml:space="preserve">, </w:t>
      </w:r>
      <w:r w:rsidRPr="00FB6AF1">
        <w:rPr>
          <w:rFonts w:eastAsia="Times New Roman"/>
          <w:i/>
          <w:iCs/>
          <w:color w:val="000000" w:themeColor="text1"/>
          <w:sz w:val="22"/>
          <w:szCs w:val="22"/>
          <w:shd w:val="clear" w:color="auto" w:fill="FFFFFF"/>
        </w:rPr>
        <w:t>m</w:t>
      </w:r>
      <w:r w:rsidRPr="00FB6AF1">
        <w:rPr>
          <w:rFonts w:eastAsia="Times New Roman"/>
          <w:iCs/>
          <w:color w:val="000000" w:themeColor="text1"/>
          <w:sz w:val="22"/>
          <w:szCs w:val="22"/>
          <w:shd w:val="clear" w:color="auto" w:fill="FFFFFF"/>
        </w:rPr>
        <w:t xml:space="preserve"> is the mini batch size</w:t>
      </w:r>
      <w:r w:rsidR="00F806D4" w:rsidRPr="00FB6AF1">
        <w:rPr>
          <w:rFonts w:eastAsia="Times New Roman"/>
          <w:iCs/>
          <w:color w:val="000000" w:themeColor="text1"/>
          <w:sz w:val="22"/>
          <w:szCs w:val="22"/>
          <w:shd w:val="clear" w:color="auto" w:fill="FFFFFF"/>
        </w:rPr>
        <w:t>.</w:t>
      </w:r>
    </w:p>
    <w:p w14:paraId="0E62EC34" w14:textId="1D13EB7D" w:rsidR="00FF741B" w:rsidRPr="00FB6AF1" w:rsidRDefault="00D64891" w:rsidP="00DD0D81">
      <w:pPr>
        <w:ind w:firstLine="420"/>
        <w:rPr>
          <w:rFonts w:eastAsia="Times New Roman"/>
          <w:iCs/>
          <w:color w:val="000000" w:themeColor="text1"/>
          <w:sz w:val="22"/>
          <w:szCs w:val="22"/>
          <w:shd w:val="clear" w:color="auto" w:fill="FFFFFF"/>
        </w:rPr>
      </w:pPr>
      <w:r w:rsidRPr="00FB6AF1">
        <w:rPr>
          <w:rFonts w:eastAsia="Times New Roman"/>
          <w:iCs/>
          <w:color w:val="000000" w:themeColor="text1"/>
          <w:sz w:val="22"/>
          <w:szCs w:val="22"/>
          <w:shd w:val="clear" w:color="auto" w:fill="FFFFFF"/>
        </w:rPr>
        <w:t xml:space="preserve">Then we’re running the code and tuning the </w:t>
      </w:r>
      <w:r w:rsidR="00BF3454" w:rsidRPr="00FB6AF1">
        <w:rPr>
          <w:rFonts w:eastAsia="Times New Roman"/>
          <w:iCs/>
          <w:color w:val="000000" w:themeColor="text1"/>
          <w:sz w:val="22"/>
          <w:szCs w:val="22"/>
          <w:shd w:val="clear" w:color="auto" w:fill="FFFFFF"/>
        </w:rPr>
        <w:t xml:space="preserve">hyper </w:t>
      </w:r>
      <w:r w:rsidRPr="00FB6AF1">
        <w:rPr>
          <w:rFonts w:eastAsia="Times New Roman"/>
          <w:iCs/>
          <w:color w:val="000000" w:themeColor="text1"/>
          <w:sz w:val="22"/>
          <w:szCs w:val="22"/>
          <w:shd w:val="clear" w:color="auto" w:fill="FFFFFF"/>
        </w:rPr>
        <w:t>parameters (hidden layer neurons</w:t>
      </w:r>
      <w:r w:rsidR="00FF741B" w:rsidRPr="00FB6AF1">
        <w:rPr>
          <w:rFonts w:eastAsia="Times New Roman"/>
          <w:iCs/>
          <w:color w:val="000000" w:themeColor="text1"/>
          <w:sz w:val="22"/>
          <w:szCs w:val="22"/>
          <w:shd w:val="clear" w:color="auto" w:fill="FFFFFF"/>
        </w:rPr>
        <w:t xml:space="preserve"> </w:t>
      </w:r>
      <w:r w:rsidR="00FF741B" w:rsidRPr="00FB6AF1">
        <w:rPr>
          <w:rFonts w:eastAsia="Times New Roman"/>
          <w:i/>
          <w:iCs/>
          <w:color w:val="000000" w:themeColor="text1"/>
          <w:sz w:val="22"/>
          <w:szCs w:val="22"/>
          <w:shd w:val="clear" w:color="auto" w:fill="FFFFFF"/>
        </w:rPr>
        <w:t>n</w:t>
      </w:r>
      <w:r w:rsidRPr="00FB6AF1">
        <w:rPr>
          <w:rFonts w:eastAsia="Times New Roman"/>
          <w:iCs/>
          <w:color w:val="000000" w:themeColor="text1"/>
          <w:sz w:val="22"/>
          <w:szCs w:val="22"/>
          <w:shd w:val="clear" w:color="auto" w:fill="FFFFFF"/>
        </w:rPr>
        <w:t>, learning rate</w:t>
      </w:r>
      <w:r w:rsidR="00FF741B" w:rsidRPr="00FB6AF1">
        <w:rPr>
          <w:rFonts w:eastAsia="Times New Roman"/>
          <w:i/>
          <w:color w:val="000000" w:themeColor="text1"/>
          <w:sz w:val="22"/>
          <w:szCs w:val="22"/>
          <w:shd w:val="clear" w:color="auto" w:fill="FFFFFF"/>
        </w:rPr>
        <w:t xml:space="preserve"> </w:t>
      </w:r>
      <w:r w:rsidR="00FF741B" w:rsidRPr="00F71309">
        <w:rPr>
          <w:rFonts w:eastAsia="Times New Roman"/>
          <w:i/>
          <w:color w:val="000000" w:themeColor="text1"/>
          <w:sz w:val="22"/>
          <w:szCs w:val="22"/>
          <w:shd w:val="clear" w:color="auto" w:fill="FFFFFF"/>
        </w:rPr>
        <w:t>η</w:t>
      </w:r>
      <w:r w:rsidRPr="00FB6AF1">
        <w:rPr>
          <w:rFonts w:eastAsia="Times New Roman"/>
          <w:iCs/>
          <w:color w:val="000000" w:themeColor="text1"/>
          <w:sz w:val="22"/>
          <w:szCs w:val="22"/>
          <w:shd w:val="clear" w:color="auto" w:fill="FFFFFF"/>
        </w:rPr>
        <w:t>, mini batch size</w:t>
      </w:r>
      <w:r w:rsidR="00FF741B" w:rsidRPr="00FB6AF1">
        <w:rPr>
          <w:rFonts w:eastAsia="Times New Roman"/>
          <w:iCs/>
          <w:color w:val="000000" w:themeColor="text1"/>
          <w:sz w:val="22"/>
          <w:szCs w:val="22"/>
          <w:shd w:val="clear" w:color="auto" w:fill="FFFFFF"/>
        </w:rPr>
        <w:t xml:space="preserve"> </w:t>
      </w:r>
      <w:r w:rsidR="00FF741B" w:rsidRPr="00FB6AF1">
        <w:rPr>
          <w:rFonts w:eastAsia="Times New Roman"/>
          <w:i/>
          <w:iCs/>
          <w:color w:val="000000" w:themeColor="text1"/>
          <w:sz w:val="22"/>
          <w:szCs w:val="22"/>
          <w:shd w:val="clear" w:color="auto" w:fill="FFFFFF"/>
        </w:rPr>
        <w:t>m</w:t>
      </w:r>
      <w:r w:rsidRPr="00FB6AF1">
        <w:rPr>
          <w:rFonts w:eastAsia="Times New Roman"/>
          <w:iCs/>
          <w:color w:val="000000" w:themeColor="text1"/>
          <w:sz w:val="22"/>
          <w:szCs w:val="22"/>
          <w:shd w:val="clear" w:color="auto" w:fill="FFFFFF"/>
        </w:rPr>
        <w:t xml:space="preserve">). </w:t>
      </w:r>
    </w:p>
    <w:p w14:paraId="2CD0D88E" w14:textId="77777777" w:rsidR="00D64891" w:rsidRPr="00FB6AF1" w:rsidRDefault="00FF741B" w:rsidP="00DD0D81">
      <w:pPr>
        <w:jc w:val="center"/>
        <w:rPr>
          <w:color w:val="000000" w:themeColor="text1"/>
          <w:sz w:val="22"/>
          <w:szCs w:val="22"/>
        </w:rPr>
      </w:pPr>
      <w:r w:rsidRPr="00FB6AF1">
        <w:rPr>
          <w:noProof/>
          <w:color w:val="000000" w:themeColor="text1"/>
          <w:sz w:val="22"/>
          <w:szCs w:val="22"/>
        </w:rPr>
        <w:drawing>
          <wp:inline distT="0" distB="0" distL="0" distR="0" wp14:anchorId="32ADFC21" wp14:editId="57AE501C">
            <wp:extent cx="2505600" cy="1980000"/>
            <wp:effectExtent l="0" t="0" r="9525"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5600" cy="1980000"/>
                    </a:xfrm>
                    <a:prstGeom prst="rect">
                      <a:avLst/>
                    </a:prstGeom>
                  </pic:spPr>
                </pic:pic>
              </a:graphicData>
            </a:graphic>
          </wp:inline>
        </w:drawing>
      </w:r>
      <w:r w:rsidR="00A84A83" w:rsidRPr="00FB6AF1">
        <w:rPr>
          <w:noProof/>
          <w:color w:val="000000" w:themeColor="text1"/>
          <w:sz w:val="22"/>
          <w:szCs w:val="22"/>
        </w:rPr>
        <w:t xml:space="preserve"> </w:t>
      </w:r>
      <w:r w:rsidR="00A84A83" w:rsidRPr="00FB6AF1">
        <w:rPr>
          <w:noProof/>
          <w:color w:val="000000" w:themeColor="text1"/>
          <w:sz w:val="22"/>
          <w:szCs w:val="22"/>
        </w:rPr>
        <w:drawing>
          <wp:inline distT="0" distB="0" distL="0" distR="0" wp14:anchorId="2C97E7D6" wp14:editId="7B83A7CA">
            <wp:extent cx="2530800" cy="1980000"/>
            <wp:effectExtent l="0" t="0" r="952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0800" cy="1980000"/>
                    </a:xfrm>
                    <a:prstGeom prst="rect">
                      <a:avLst/>
                    </a:prstGeom>
                  </pic:spPr>
                </pic:pic>
              </a:graphicData>
            </a:graphic>
          </wp:inline>
        </w:drawing>
      </w:r>
    </w:p>
    <w:p w14:paraId="7D566C9B" w14:textId="7FEF3AD5" w:rsidR="00FF741B" w:rsidRPr="00FB6AF1" w:rsidRDefault="00FF741B" w:rsidP="00DD0D81">
      <w:pPr>
        <w:ind w:firstLine="420"/>
        <w:rPr>
          <w:rFonts w:eastAsia="Times New Roman"/>
          <w:color w:val="000000" w:themeColor="text1"/>
          <w:sz w:val="22"/>
          <w:szCs w:val="22"/>
          <w:shd w:val="clear" w:color="auto" w:fill="FFFFFF"/>
        </w:rPr>
      </w:pPr>
      <w:r w:rsidRPr="00FB6AF1">
        <w:rPr>
          <w:color w:val="000000" w:themeColor="text1"/>
          <w:sz w:val="22"/>
          <w:szCs w:val="22"/>
        </w:rPr>
        <w:t xml:space="preserve">In the first running, </w:t>
      </w:r>
      <w:r w:rsidRPr="00FB6AF1">
        <w:rPr>
          <w:i/>
          <w:color w:val="000000" w:themeColor="text1"/>
          <w:sz w:val="22"/>
          <w:szCs w:val="22"/>
        </w:rPr>
        <w:t>n</w:t>
      </w:r>
      <w:r w:rsidRPr="00FB6AF1">
        <w:rPr>
          <w:color w:val="000000" w:themeColor="text1"/>
          <w:sz w:val="22"/>
          <w:szCs w:val="22"/>
        </w:rPr>
        <w:t xml:space="preserve"> = 30, </w:t>
      </w:r>
      <w:r w:rsidRPr="00F71309">
        <w:rPr>
          <w:rFonts w:eastAsia="Times New Roman"/>
          <w:i/>
          <w:color w:val="000000" w:themeColor="text1"/>
          <w:sz w:val="22"/>
          <w:szCs w:val="22"/>
          <w:shd w:val="clear" w:color="auto" w:fill="FFFFFF"/>
        </w:rPr>
        <w:t>η</w:t>
      </w:r>
      <w:r w:rsidRPr="00FB6AF1">
        <w:rPr>
          <w:rFonts w:eastAsia="Times New Roman"/>
          <w:i/>
          <w:color w:val="000000" w:themeColor="text1"/>
          <w:sz w:val="22"/>
          <w:szCs w:val="22"/>
          <w:shd w:val="clear" w:color="auto" w:fill="FFFFFF"/>
        </w:rPr>
        <w:t xml:space="preserve"> </w:t>
      </w:r>
      <w:r w:rsidRPr="00FB6AF1">
        <w:rPr>
          <w:rFonts w:eastAsia="Times New Roman"/>
          <w:color w:val="000000" w:themeColor="text1"/>
          <w:sz w:val="22"/>
          <w:szCs w:val="22"/>
          <w:shd w:val="clear" w:color="auto" w:fill="FFFFFF"/>
        </w:rPr>
        <w:t xml:space="preserve">= 1.0, </w:t>
      </w:r>
      <w:r w:rsidRPr="00FB6AF1">
        <w:rPr>
          <w:rFonts w:eastAsia="Times New Roman"/>
          <w:i/>
          <w:color w:val="000000" w:themeColor="text1"/>
          <w:sz w:val="22"/>
          <w:szCs w:val="22"/>
          <w:shd w:val="clear" w:color="auto" w:fill="FFFFFF"/>
        </w:rPr>
        <w:t>m</w:t>
      </w:r>
      <w:r w:rsidRPr="00FB6AF1">
        <w:rPr>
          <w:rFonts w:eastAsia="Times New Roman"/>
          <w:color w:val="000000" w:themeColor="text1"/>
          <w:sz w:val="22"/>
          <w:szCs w:val="22"/>
          <w:shd w:val="clear" w:color="auto" w:fill="FFFFFF"/>
        </w:rPr>
        <w:t xml:space="preserve"> = 30 and we got the accuracy of this model is 95.2%, it seems good but when this model runs in a complex system where millions of digits are processed, this 4.8% difference would be significant.</w:t>
      </w:r>
      <w:r w:rsidR="00FE61A3" w:rsidRPr="00FB6AF1">
        <w:rPr>
          <w:rFonts w:eastAsia="Times New Roman"/>
          <w:color w:val="000000" w:themeColor="text1"/>
          <w:sz w:val="22"/>
          <w:szCs w:val="22"/>
          <w:shd w:val="clear" w:color="auto" w:fill="FFFFFF"/>
        </w:rPr>
        <w:t xml:space="preserve"> From what we have learned before, we</w:t>
      </w:r>
      <w:r w:rsidRPr="00FB6AF1">
        <w:rPr>
          <w:rFonts w:eastAsia="Times New Roman"/>
          <w:color w:val="000000" w:themeColor="text1"/>
          <w:sz w:val="22"/>
          <w:szCs w:val="22"/>
          <w:shd w:val="clear" w:color="auto" w:fill="FFFFFF"/>
        </w:rPr>
        <w:t xml:space="preserve"> </w:t>
      </w:r>
      <w:r w:rsidR="00FE61A3" w:rsidRPr="00FB6AF1">
        <w:rPr>
          <w:rFonts w:eastAsia="Times New Roman"/>
          <w:color w:val="000000" w:themeColor="text1"/>
          <w:sz w:val="22"/>
          <w:szCs w:val="22"/>
          <w:shd w:val="clear" w:color="auto" w:fill="FFFFFF"/>
        </w:rPr>
        <w:t>assume</w:t>
      </w:r>
      <w:r w:rsidRPr="00FB6AF1">
        <w:rPr>
          <w:rFonts w:eastAsia="Times New Roman"/>
          <w:color w:val="000000" w:themeColor="text1"/>
          <w:sz w:val="22"/>
          <w:szCs w:val="22"/>
          <w:shd w:val="clear" w:color="auto" w:fill="FFFFFF"/>
        </w:rPr>
        <w:t xml:space="preserve"> that the ability of recognition of a neural network </w:t>
      </w:r>
      <w:r w:rsidR="00FE61A3" w:rsidRPr="00FB6AF1">
        <w:rPr>
          <w:rFonts w:eastAsia="Times New Roman"/>
          <w:color w:val="000000" w:themeColor="text1"/>
          <w:sz w:val="22"/>
          <w:szCs w:val="22"/>
          <w:shd w:val="clear" w:color="auto" w:fill="FFFFFF"/>
        </w:rPr>
        <w:t xml:space="preserve">is related to the ability of its hidden layer to detect details of inputs. So, we </w:t>
      </w:r>
      <w:r w:rsidR="00BF3454" w:rsidRPr="00FB6AF1">
        <w:rPr>
          <w:rFonts w:eastAsia="Times New Roman"/>
          <w:color w:val="000000" w:themeColor="text1"/>
          <w:sz w:val="22"/>
          <w:szCs w:val="22"/>
          <w:shd w:val="clear" w:color="auto" w:fill="FFFFFF"/>
        </w:rPr>
        <w:t>tune</w:t>
      </w:r>
      <w:r w:rsidR="00FE61A3" w:rsidRPr="00FB6AF1">
        <w:rPr>
          <w:rFonts w:eastAsia="Times New Roman"/>
          <w:color w:val="000000" w:themeColor="text1"/>
          <w:sz w:val="22"/>
          <w:szCs w:val="22"/>
          <w:shd w:val="clear" w:color="auto" w:fill="FFFFFF"/>
        </w:rPr>
        <w:t xml:space="preserve"> </w:t>
      </w:r>
      <w:r w:rsidR="008F14F8" w:rsidRPr="00FB6AF1">
        <w:rPr>
          <w:rFonts w:eastAsia="Times New Roman"/>
          <w:color w:val="000000" w:themeColor="text1"/>
          <w:sz w:val="22"/>
          <w:szCs w:val="22"/>
          <w:shd w:val="clear" w:color="auto" w:fill="FFFFFF"/>
        </w:rPr>
        <w:t xml:space="preserve">the </w:t>
      </w:r>
      <w:r w:rsidR="00FE61A3" w:rsidRPr="00FB6AF1">
        <w:rPr>
          <w:rFonts w:eastAsia="Times New Roman"/>
          <w:i/>
          <w:color w:val="000000" w:themeColor="text1"/>
          <w:sz w:val="22"/>
          <w:szCs w:val="22"/>
          <w:shd w:val="clear" w:color="auto" w:fill="FFFFFF"/>
        </w:rPr>
        <w:t>n</w:t>
      </w:r>
      <w:r w:rsidR="005C4F1A" w:rsidRPr="00FB6AF1">
        <w:rPr>
          <w:rFonts w:eastAsia="Times New Roman"/>
          <w:color w:val="000000" w:themeColor="text1"/>
          <w:sz w:val="22"/>
          <w:szCs w:val="22"/>
          <w:shd w:val="clear" w:color="auto" w:fill="FFFFFF"/>
        </w:rPr>
        <w:t xml:space="preserve"> </w:t>
      </w:r>
      <w:r w:rsidR="00FE61A3" w:rsidRPr="00FB6AF1">
        <w:rPr>
          <w:rFonts w:eastAsia="Times New Roman"/>
          <w:color w:val="000000" w:themeColor="text1"/>
          <w:sz w:val="22"/>
          <w:szCs w:val="22"/>
          <w:shd w:val="clear" w:color="auto" w:fill="FFFFFF"/>
        </w:rPr>
        <w:t>to 100 to verify the assumption. As the result shows, the accuracy increases to</w:t>
      </w:r>
      <w:r w:rsidR="00A84A83" w:rsidRPr="00FB6AF1">
        <w:rPr>
          <w:rFonts w:eastAsia="Times New Roman"/>
          <w:color w:val="000000" w:themeColor="text1"/>
          <w:sz w:val="22"/>
          <w:szCs w:val="22"/>
          <w:shd w:val="clear" w:color="auto" w:fill="FFFFFF"/>
        </w:rPr>
        <w:t xml:space="preserve"> 95.9</w:t>
      </w:r>
      <w:r w:rsidR="00FE61A3" w:rsidRPr="00FB6AF1">
        <w:rPr>
          <w:rFonts w:eastAsia="Times New Roman"/>
          <w:color w:val="000000" w:themeColor="text1"/>
          <w:sz w:val="22"/>
          <w:szCs w:val="22"/>
          <w:shd w:val="clear" w:color="auto" w:fill="FFFFFF"/>
        </w:rPr>
        <w:t>%. The performance of our model does improve, but not too much.</w:t>
      </w:r>
      <w:r w:rsidR="00A84A83" w:rsidRPr="00FB6AF1">
        <w:rPr>
          <w:rFonts w:eastAsia="Times New Roman"/>
          <w:color w:val="000000" w:themeColor="text1"/>
          <w:sz w:val="22"/>
          <w:szCs w:val="22"/>
          <w:shd w:val="clear" w:color="auto" w:fill="FFFFFF"/>
        </w:rPr>
        <w:t xml:space="preserve"> To avoid over-fitting and exceeded running time, we finally set </w:t>
      </w:r>
      <w:r w:rsidR="009A12D1" w:rsidRPr="00FB6AF1">
        <w:rPr>
          <w:rFonts w:eastAsia="Times New Roman"/>
          <w:color w:val="000000" w:themeColor="text1"/>
          <w:sz w:val="22"/>
          <w:szCs w:val="22"/>
          <w:shd w:val="clear" w:color="auto" w:fill="FFFFFF"/>
        </w:rPr>
        <w:t>the neurons of hidden layer to 3</w:t>
      </w:r>
      <w:r w:rsidR="00A84A83" w:rsidRPr="00FB6AF1">
        <w:rPr>
          <w:rFonts w:eastAsia="Times New Roman"/>
          <w:color w:val="000000" w:themeColor="text1"/>
          <w:sz w:val="22"/>
          <w:szCs w:val="22"/>
          <w:shd w:val="clear" w:color="auto" w:fill="FFFFFF"/>
        </w:rPr>
        <w:t>00.</w:t>
      </w:r>
    </w:p>
    <w:p w14:paraId="2576B661" w14:textId="77777777" w:rsidR="00EB2F66" w:rsidRPr="00FB6AF1" w:rsidRDefault="00334EDD" w:rsidP="00DD0D81">
      <w:pPr>
        <w:ind w:firstLine="420"/>
        <w:rPr>
          <w:rFonts w:eastAsia="Times New Roman"/>
          <w:color w:val="000000" w:themeColor="text1"/>
          <w:sz w:val="22"/>
          <w:szCs w:val="22"/>
          <w:shd w:val="clear" w:color="auto" w:fill="FFFFFF"/>
        </w:rPr>
      </w:pPr>
      <w:r w:rsidRPr="00FB6AF1">
        <w:rPr>
          <w:rFonts w:eastAsia="Times New Roman"/>
          <w:color w:val="000000" w:themeColor="text1"/>
          <w:sz w:val="22"/>
          <w:szCs w:val="22"/>
          <w:shd w:val="clear" w:color="auto" w:fill="FFFFFF"/>
        </w:rPr>
        <w:t xml:space="preserve">In the next step, we need to tune the learning rate. </w:t>
      </w:r>
      <w:r w:rsidR="00EB2F66" w:rsidRPr="00FB6AF1">
        <w:rPr>
          <w:rFonts w:eastAsia="Times New Roman"/>
          <w:color w:val="000000" w:themeColor="text1"/>
          <w:sz w:val="22"/>
          <w:szCs w:val="22"/>
          <w:shd w:val="clear" w:color="auto" w:fill="FFFFFF"/>
        </w:rPr>
        <w:t>If it’s too small, it will take a long time to run and potentially never reaching the optimum. But if it’s too big, then the optimization may be unstable and bouncing around it.</w:t>
      </w:r>
    </w:p>
    <w:p w14:paraId="11EBC208" w14:textId="494777E9" w:rsidR="00FE61A3" w:rsidRPr="00FB6AF1" w:rsidRDefault="00EB2F66" w:rsidP="00DD0D81">
      <w:pPr>
        <w:ind w:firstLine="420"/>
        <w:rPr>
          <w:rFonts w:eastAsia="Times New Roman"/>
          <w:color w:val="000000" w:themeColor="text1"/>
          <w:sz w:val="22"/>
          <w:szCs w:val="22"/>
          <w:shd w:val="clear" w:color="auto" w:fill="FFFFFF"/>
        </w:rPr>
      </w:pPr>
      <w:r w:rsidRPr="00FB6AF1">
        <w:rPr>
          <w:rFonts w:eastAsia="Times New Roman"/>
          <w:noProof/>
          <w:color w:val="000000" w:themeColor="text1"/>
          <w:sz w:val="22"/>
          <w:szCs w:val="22"/>
          <w:shd w:val="clear" w:color="auto" w:fill="FFFFFF"/>
        </w:rPr>
        <w:drawing>
          <wp:inline distT="0" distB="0" distL="0" distR="0" wp14:anchorId="39AE27B0" wp14:editId="7C175076">
            <wp:extent cx="2455200" cy="1980000"/>
            <wp:effectExtent l="0" t="0" r="889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5200" cy="1980000"/>
                    </a:xfrm>
                    <a:prstGeom prst="rect">
                      <a:avLst/>
                    </a:prstGeom>
                  </pic:spPr>
                </pic:pic>
              </a:graphicData>
            </a:graphic>
          </wp:inline>
        </w:drawing>
      </w:r>
      <w:r w:rsidR="00C55794" w:rsidRPr="00FB6AF1">
        <w:rPr>
          <w:noProof/>
          <w:color w:val="000000" w:themeColor="text1"/>
          <w:sz w:val="22"/>
          <w:szCs w:val="22"/>
        </w:rPr>
        <w:drawing>
          <wp:inline distT="0" distB="0" distL="0" distR="0" wp14:anchorId="665F6BA7" wp14:editId="11E7D635">
            <wp:extent cx="2530800" cy="1980000"/>
            <wp:effectExtent l="0" t="0" r="9525"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0800" cy="1980000"/>
                    </a:xfrm>
                    <a:prstGeom prst="rect">
                      <a:avLst/>
                    </a:prstGeom>
                  </pic:spPr>
                </pic:pic>
              </a:graphicData>
            </a:graphic>
          </wp:inline>
        </w:drawing>
      </w:r>
    </w:p>
    <w:p w14:paraId="4DCFEDDE" w14:textId="77777777" w:rsidR="00543332" w:rsidRPr="00FB6AF1" w:rsidRDefault="00543332" w:rsidP="00DD0D81">
      <w:pPr>
        <w:ind w:firstLine="420"/>
        <w:rPr>
          <w:rFonts w:eastAsia="Times New Roman"/>
          <w:color w:val="000000" w:themeColor="text1"/>
          <w:sz w:val="22"/>
          <w:szCs w:val="22"/>
          <w:shd w:val="clear" w:color="auto" w:fill="FFFFFF"/>
        </w:rPr>
      </w:pPr>
      <w:r w:rsidRPr="00FB6AF1">
        <w:rPr>
          <w:rFonts w:eastAsia="Times New Roman"/>
          <w:color w:val="000000" w:themeColor="text1"/>
          <w:sz w:val="22"/>
          <w:szCs w:val="22"/>
          <w:shd w:val="clear" w:color="auto" w:fill="FFFFFF"/>
        </w:rPr>
        <w:t>After tuning, we found that the performance fixed between a certain threshold when learning rate is [1.5, 1.8], and we finally choose to use 1.6 as learning rate.</w:t>
      </w:r>
    </w:p>
    <w:p w14:paraId="43188FEF" w14:textId="021B0B8C" w:rsidR="00635AA2" w:rsidRPr="00FB6AF1" w:rsidRDefault="00635AA2" w:rsidP="00DD0D81">
      <w:pPr>
        <w:ind w:firstLine="420"/>
        <w:rPr>
          <w:rFonts w:eastAsia="Times New Roman"/>
          <w:color w:val="000000" w:themeColor="text1"/>
          <w:sz w:val="22"/>
          <w:szCs w:val="22"/>
          <w:shd w:val="clear" w:color="auto" w:fill="FFFFFF"/>
        </w:rPr>
      </w:pPr>
      <w:r w:rsidRPr="00FB6AF1">
        <w:rPr>
          <w:rFonts w:eastAsia="Times New Roman"/>
          <w:color w:val="000000" w:themeColor="text1"/>
          <w:sz w:val="22"/>
          <w:szCs w:val="22"/>
          <w:shd w:val="clear" w:color="auto" w:fill="FFFFFF"/>
        </w:rPr>
        <w:t xml:space="preserve">SGD uses a subset of training data set called mini batch to evaluate the cost function. This subset changes each iteration. When the size of a mini batch is too small, it will cause a slow convergence (the parameters may jump around a lot rather than smoothly approaching the optimum outcome). And the </w:t>
      </w:r>
      <w:r w:rsidR="000400F1">
        <w:rPr>
          <w:rFonts w:eastAsia="Times New Roman"/>
          <w:color w:val="000000" w:themeColor="text1"/>
          <w:sz w:val="22"/>
          <w:szCs w:val="22"/>
          <w:shd w:val="clear" w:color="auto" w:fill="FFFFFF"/>
        </w:rPr>
        <w:t xml:space="preserve">advantage of speed may get lost </w:t>
      </w:r>
      <w:r w:rsidRPr="00FB6AF1">
        <w:rPr>
          <w:rFonts w:eastAsia="Times New Roman"/>
          <w:color w:val="000000" w:themeColor="text1"/>
          <w:sz w:val="22"/>
          <w:szCs w:val="22"/>
          <w:shd w:val="clear" w:color="auto" w:fill="FFFFFF"/>
        </w:rPr>
        <w:t>as more of the training data gets used.</w:t>
      </w:r>
    </w:p>
    <w:p w14:paraId="35E12255" w14:textId="4E4214E7" w:rsidR="00543332" w:rsidRPr="00FB6AF1" w:rsidRDefault="00635AA2" w:rsidP="00DD0D81">
      <w:pPr>
        <w:ind w:firstLine="420"/>
        <w:rPr>
          <w:rFonts w:eastAsia="Times New Roman"/>
          <w:color w:val="000000" w:themeColor="text1"/>
          <w:sz w:val="22"/>
          <w:szCs w:val="22"/>
          <w:shd w:val="clear" w:color="auto" w:fill="FFFFFF"/>
        </w:rPr>
      </w:pPr>
      <w:r w:rsidRPr="00FB6AF1">
        <w:rPr>
          <w:rFonts w:eastAsia="Times New Roman"/>
          <w:noProof/>
          <w:color w:val="000000" w:themeColor="text1"/>
          <w:sz w:val="22"/>
          <w:szCs w:val="22"/>
          <w:shd w:val="clear" w:color="auto" w:fill="FFFFFF"/>
        </w:rPr>
        <w:drawing>
          <wp:inline distT="0" distB="0" distL="0" distR="0" wp14:anchorId="44062E8A" wp14:editId="478A6E9B">
            <wp:extent cx="2224800" cy="1620000"/>
            <wp:effectExtent l="0" t="0" r="10795"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4800" cy="1620000"/>
                    </a:xfrm>
                    <a:prstGeom prst="rect">
                      <a:avLst/>
                    </a:prstGeom>
                  </pic:spPr>
                </pic:pic>
              </a:graphicData>
            </a:graphic>
          </wp:inline>
        </w:drawing>
      </w:r>
      <w:r w:rsidR="00151142" w:rsidRPr="00FB6AF1">
        <w:rPr>
          <w:noProof/>
          <w:color w:val="000000" w:themeColor="text1"/>
          <w:sz w:val="22"/>
          <w:szCs w:val="22"/>
        </w:rPr>
        <w:t xml:space="preserve"> </w:t>
      </w:r>
      <w:r w:rsidR="00151142" w:rsidRPr="00FB6AF1">
        <w:rPr>
          <w:rFonts w:eastAsia="Times New Roman"/>
          <w:noProof/>
          <w:color w:val="000000" w:themeColor="text1"/>
          <w:sz w:val="22"/>
          <w:szCs w:val="22"/>
          <w:shd w:val="clear" w:color="auto" w:fill="FFFFFF"/>
        </w:rPr>
        <w:drawing>
          <wp:inline distT="0" distB="0" distL="0" distR="0" wp14:anchorId="0405E30F" wp14:editId="76F27366">
            <wp:extent cx="2368800" cy="1980000"/>
            <wp:effectExtent l="0" t="0" r="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68800" cy="1980000"/>
                    </a:xfrm>
                    <a:prstGeom prst="rect">
                      <a:avLst/>
                    </a:prstGeom>
                  </pic:spPr>
                </pic:pic>
              </a:graphicData>
            </a:graphic>
          </wp:inline>
        </w:drawing>
      </w:r>
      <w:r w:rsidR="00151142" w:rsidRPr="00FB6AF1">
        <w:rPr>
          <w:rFonts w:eastAsia="Times New Roman"/>
          <w:color w:val="000000" w:themeColor="text1"/>
          <w:sz w:val="22"/>
          <w:szCs w:val="22"/>
          <w:shd w:val="clear" w:color="auto" w:fill="FFFFFF"/>
        </w:rPr>
        <w:t xml:space="preserve"> </w:t>
      </w:r>
    </w:p>
    <w:p w14:paraId="7EC14DF5" w14:textId="3EF2FD7E" w:rsidR="004D2FBC" w:rsidRPr="00FB6AF1" w:rsidRDefault="00151142" w:rsidP="00DD0D81">
      <w:pPr>
        <w:ind w:firstLine="420"/>
        <w:rPr>
          <w:rFonts w:eastAsia="Times New Roman"/>
          <w:color w:val="000000" w:themeColor="text1"/>
          <w:sz w:val="22"/>
          <w:szCs w:val="22"/>
        </w:rPr>
      </w:pPr>
      <w:r w:rsidRPr="00FB6AF1">
        <w:rPr>
          <w:rFonts w:eastAsia="Times New Roman"/>
          <w:color w:val="000000" w:themeColor="text1"/>
          <w:sz w:val="22"/>
          <w:szCs w:val="22"/>
          <w:shd w:val="clear" w:color="auto" w:fill="FFFFFF"/>
        </w:rPr>
        <w:t xml:space="preserve">The final accuracy of this model with </w:t>
      </w:r>
      <w:r w:rsidR="00FB6AF1" w:rsidRPr="00FB6AF1">
        <w:rPr>
          <w:rFonts w:eastAsia="Times New Roman"/>
          <w:color w:val="000000" w:themeColor="text1"/>
          <w:sz w:val="22"/>
          <w:szCs w:val="22"/>
          <w:shd w:val="clear" w:color="auto" w:fill="FFFFFF"/>
        </w:rPr>
        <w:t xml:space="preserve">parameters of </w:t>
      </w:r>
      <w:r w:rsidRPr="00FB6AF1">
        <w:rPr>
          <w:rFonts w:eastAsia="Times New Roman"/>
          <w:i/>
          <w:color w:val="000000" w:themeColor="text1"/>
          <w:sz w:val="22"/>
          <w:szCs w:val="22"/>
          <w:shd w:val="clear" w:color="auto" w:fill="FFFFFF"/>
        </w:rPr>
        <w:t>m</w:t>
      </w:r>
      <w:r w:rsidRPr="00FB6AF1">
        <w:rPr>
          <w:rFonts w:eastAsia="Times New Roman"/>
          <w:color w:val="000000" w:themeColor="text1"/>
          <w:sz w:val="22"/>
          <w:szCs w:val="22"/>
          <w:shd w:val="clear" w:color="auto" w:fill="FFFFFF"/>
        </w:rPr>
        <w:t xml:space="preserve">=50, </w:t>
      </w:r>
      <w:r w:rsidRPr="00FB6AF1">
        <w:rPr>
          <w:rFonts w:eastAsia="Times New Roman"/>
          <w:i/>
          <w:color w:val="000000" w:themeColor="text1"/>
          <w:sz w:val="22"/>
          <w:szCs w:val="22"/>
          <w:shd w:val="clear" w:color="auto" w:fill="FFFFFF"/>
        </w:rPr>
        <w:t>m</w:t>
      </w:r>
      <w:r w:rsidRPr="00FB6AF1">
        <w:rPr>
          <w:rFonts w:eastAsia="Times New Roman"/>
          <w:color w:val="000000" w:themeColor="text1"/>
          <w:sz w:val="22"/>
          <w:szCs w:val="22"/>
          <w:shd w:val="clear" w:color="auto" w:fill="FFFFFF"/>
        </w:rPr>
        <w:t>=300,</w:t>
      </w:r>
      <w:r w:rsidRPr="00FB6AF1">
        <w:rPr>
          <w:rFonts w:eastAsia="Times New Roman"/>
          <w:i/>
          <w:color w:val="000000" w:themeColor="text1"/>
          <w:sz w:val="22"/>
          <w:szCs w:val="22"/>
          <w:shd w:val="clear" w:color="auto" w:fill="FFFFFF"/>
        </w:rPr>
        <w:t xml:space="preserve"> </w:t>
      </w:r>
      <w:r w:rsidRPr="00F71309">
        <w:rPr>
          <w:rFonts w:eastAsia="Times New Roman"/>
          <w:i/>
          <w:color w:val="000000" w:themeColor="text1"/>
          <w:sz w:val="22"/>
          <w:szCs w:val="22"/>
          <w:shd w:val="clear" w:color="auto" w:fill="FFFFFF"/>
        </w:rPr>
        <w:t>η</w:t>
      </w:r>
      <w:r w:rsidRPr="00FB6AF1">
        <w:rPr>
          <w:rFonts w:eastAsia="Times New Roman"/>
          <w:color w:val="000000" w:themeColor="text1"/>
          <w:sz w:val="22"/>
          <w:szCs w:val="22"/>
          <w:shd w:val="clear" w:color="auto" w:fill="FFFFFF"/>
        </w:rPr>
        <w:t>=1.6 is 96.7%.</w:t>
      </w:r>
      <w:r w:rsidR="00FB6AF1" w:rsidRPr="00FB6AF1">
        <w:rPr>
          <w:rFonts w:eastAsia="Times New Roman"/>
          <w:color w:val="000000" w:themeColor="text1"/>
          <w:sz w:val="22"/>
          <w:szCs w:val="22"/>
          <w:shd w:val="clear" w:color="auto" w:fill="FFFFFF"/>
        </w:rPr>
        <w:t xml:space="preserve"> A 96.7% accuracy is not bad because it uses only one hidden layer and we could also replicate it in a proof-of-concept application.</w:t>
      </w:r>
      <w:r w:rsidRPr="00FB6AF1">
        <w:rPr>
          <w:rFonts w:eastAsia="Times New Roman"/>
          <w:color w:val="000000" w:themeColor="text1"/>
          <w:sz w:val="22"/>
          <w:szCs w:val="22"/>
          <w:shd w:val="clear" w:color="auto" w:fill="FFFFFF"/>
        </w:rPr>
        <w:t xml:space="preserve"> If we run the </w:t>
      </w:r>
      <w:proofErr w:type="spellStart"/>
      <w:r w:rsidRPr="00FB6AF1">
        <w:rPr>
          <w:rFonts w:eastAsia="Times New Roman"/>
          <w:color w:val="000000" w:themeColor="text1"/>
          <w:sz w:val="22"/>
          <w:szCs w:val="22"/>
          <w:shd w:val="clear" w:color="auto" w:fill="FFFFFF"/>
        </w:rPr>
        <w:t>scikit-learn’s</w:t>
      </w:r>
      <w:proofErr w:type="spellEnd"/>
      <w:r w:rsidRPr="00FB6AF1">
        <w:rPr>
          <w:rFonts w:eastAsia="Times New Roman"/>
          <w:color w:val="000000" w:themeColor="text1"/>
          <w:sz w:val="22"/>
          <w:szCs w:val="22"/>
          <w:shd w:val="clear" w:color="auto" w:fill="FFFFFF"/>
        </w:rPr>
        <w:t xml:space="preserve"> SVM classifier using default setting for recognition of handwritten digits, we will get the accuracy of 94%, which means our one hidden neural network is a little better than the default SVM. </w:t>
      </w:r>
    </w:p>
    <w:sectPr w:rsidR="004D2FBC" w:rsidRPr="00FB6AF1" w:rsidSect="00270BB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2B6DE9"/>
    <w:multiLevelType w:val="multilevel"/>
    <w:tmpl w:val="BAAC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145EC0"/>
    <w:multiLevelType w:val="hybridMultilevel"/>
    <w:tmpl w:val="ED48A168"/>
    <w:lvl w:ilvl="0" w:tplc="1AE88BCE">
      <w:start w:val="1"/>
      <w:numFmt w:val="decimal"/>
      <w:lvlText w:val="%1"/>
      <w:lvlJc w:val="left"/>
      <w:pPr>
        <w:ind w:left="360" w:hanging="360"/>
      </w:pPr>
      <w:rPr>
        <w:rFonts w:ascii="Times New Roman" w:eastAsia="Times New Roman" w:hAnsi="Times New Roman" w:cs="Times New Roman"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4A9B6C21"/>
    <w:multiLevelType w:val="hybridMultilevel"/>
    <w:tmpl w:val="8A2E710C"/>
    <w:lvl w:ilvl="0" w:tplc="3D7C4E2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5EDF5D5B"/>
    <w:multiLevelType w:val="hybridMultilevel"/>
    <w:tmpl w:val="87182B0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67B679D7"/>
    <w:multiLevelType w:val="hybridMultilevel"/>
    <w:tmpl w:val="21F8B36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9"/>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9BC"/>
    <w:rsid w:val="0001407E"/>
    <w:rsid w:val="000400F1"/>
    <w:rsid w:val="0005770C"/>
    <w:rsid w:val="00060A65"/>
    <w:rsid w:val="000730FB"/>
    <w:rsid w:val="00074148"/>
    <w:rsid w:val="00151142"/>
    <w:rsid w:val="00165651"/>
    <w:rsid w:val="00171F6E"/>
    <w:rsid w:val="0017562F"/>
    <w:rsid w:val="001871AE"/>
    <w:rsid w:val="001B084D"/>
    <w:rsid w:val="001F5D77"/>
    <w:rsid w:val="001F6B2E"/>
    <w:rsid w:val="00270BB7"/>
    <w:rsid w:val="0028239F"/>
    <w:rsid w:val="002B5FF2"/>
    <w:rsid w:val="002F2DE7"/>
    <w:rsid w:val="0030026D"/>
    <w:rsid w:val="00317B0A"/>
    <w:rsid w:val="00334EDD"/>
    <w:rsid w:val="003D77DD"/>
    <w:rsid w:val="004B042D"/>
    <w:rsid w:val="004D2FBC"/>
    <w:rsid w:val="004D76EC"/>
    <w:rsid w:val="00543332"/>
    <w:rsid w:val="005C4F1A"/>
    <w:rsid w:val="005D3523"/>
    <w:rsid w:val="005E486A"/>
    <w:rsid w:val="00635AA2"/>
    <w:rsid w:val="006A16ED"/>
    <w:rsid w:val="006B079C"/>
    <w:rsid w:val="007009BC"/>
    <w:rsid w:val="00711DCA"/>
    <w:rsid w:val="00713804"/>
    <w:rsid w:val="008D5D2E"/>
    <w:rsid w:val="008F14F8"/>
    <w:rsid w:val="00942884"/>
    <w:rsid w:val="009560F9"/>
    <w:rsid w:val="00995D6D"/>
    <w:rsid w:val="009A12D1"/>
    <w:rsid w:val="009B452C"/>
    <w:rsid w:val="009F3BC8"/>
    <w:rsid w:val="00A84A83"/>
    <w:rsid w:val="00A96DF0"/>
    <w:rsid w:val="00B7516C"/>
    <w:rsid w:val="00BF0405"/>
    <w:rsid w:val="00BF3454"/>
    <w:rsid w:val="00C116DE"/>
    <w:rsid w:val="00C55794"/>
    <w:rsid w:val="00CA3B2A"/>
    <w:rsid w:val="00D06140"/>
    <w:rsid w:val="00D100D7"/>
    <w:rsid w:val="00D20ACC"/>
    <w:rsid w:val="00D35EE8"/>
    <w:rsid w:val="00D64891"/>
    <w:rsid w:val="00DA4916"/>
    <w:rsid w:val="00DD0D81"/>
    <w:rsid w:val="00E55312"/>
    <w:rsid w:val="00E86A08"/>
    <w:rsid w:val="00EB2F66"/>
    <w:rsid w:val="00F539E4"/>
    <w:rsid w:val="00F71309"/>
    <w:rsid w:val="00F806D4"/>
    <w:rsid w:val="00FB6AF1"/>
    <w:rsid w:val="00FE61A3"/>
    <w:rsid w:val="00FF741B"/>
    <w:rsid w:val="00FF7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4DF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D2FBC"/>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009BC"/>
    <w:rPr>
      <w:b/>
      <w:bCs/>
    </w:rPr>
  </w:style>
  <w:style w:type="paragraph" w:styleId="a4">
    <w:name w:val="List Paragraph"/>
    <w:basedOn w:val="a"/>
    <w:uiPriority w:val="34"/>
    <w:qFormat/>
    <w:rsid w:val="007009BC"/>
    <w:pPr>
      <w:widowControl w:val="0"/>
      <w:ind w:firstLineChars="200" w:firstLine="420"/>
      <w:jc w:val="both"/>
    </w:pPr>
    <w:rPr>
      <w:rFonts w:asciiTheme="minorHAnsi" w:hAnsiTheme="minorHAnsi" w:cstheme="minorBidi"/>
      <w:kern w:val="2"/>
    </w:rPr>
  </w:style>
  <w:style w:type="character" w:styleId="a5">
    <w:name w:val="Placeholder Text"/>
    <w:basedOn w:val="a0"/>
    <w:uiPriority w:val="99"/>
    <w:semiHidden/>
    <w:rsid w:val="00B7516C"/>
    <w:rPr>
      <w:color w:val="808080"/>
    </w:rPr>
  </w:style>
  <w:style w:type="character" w:styleId="a6">
    <w:name w:val="Emphasis"/>
    <w:basedOn w:val="a0"/>
    <w:uiPriority w:val="20"/>
    <w:qFormat/>
    <w:rsid w:val="00D35EE8"/>
    <w:rPr>
      <w:i/>
      <w:iCs/>
    </w:rPr>
  </w:style>
  <w:style w:type="paragraph" w:styleId="a7">
    <w:name w:val="caption"/>
    <w:basedOn w:val="a"/>
    <w:next w:val="a"/>
    <w:uiPriority w:val="35"/>
    <w:unhideWhenUsed/>
    <w:qFormat/>
    <w:rsid w:val="00FF741B"/>
    <w:pPr>
      <w:widowControl w:val="0"/>
      <w:jc w:val="both"/>
    </w:pPr>
    <w:rPr>
      <w:rFonts w:asciiTheme="majorHAnsi" w:eastAsia="宋体" w:hAnsiTheme="majorHAnsi" w:cstheme="majorBidi"/>
      <w:kern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43644">
      <w:bodyDiv w:val="1"/>
      <w:marLeft w:val="0"/>
      <w:marRight w:val="0"/>
      <w:marTop w:val="0"/>
      <w:marBottom w:val="0"/>
      <w:divBdr>
        <w:top w:val="none" w:sz="0" w:space="0" w:color="auto"/>
        <w:left w:val="none" w:sz="0" w:space="0" w:color="auto"/>
        <w:bottom w:val="none" w:sz="0" w:space="0" w:color="auto"/>
        <w:right w:val="none" w:sz="0" w:space="0" w:color="auto"/>
      </w:divBdr>
    </w:div>
    <w:div w:id="164639547">
      <w:bodyDiv w:val="1"/>
      <w:marLeft w:val="0"/>
      <w:marRight w:val="0"/>
      <w:marTop w:val="0"/>
      <w:marBottom w:val="0"/>
      <w:divBdr>
        <w:top w:val="none" w:sz="0" w:space="0" w:color="auto"/>
        <w:left w:val="none" w:sz="0" w:space="0" w:color="auto"/>
        <w:bottom w:val="none" w:sz="0" w:space="0" w:color="auto"/>
        <w:right w:val="none" w:sz="0" w:space="0" w:color="auto"/>
      </w:divBdr>
    </w:div>
    <w:div w:id="188682671">
      <w:bodyDiv w:val="1"/>
      <w:marLeft w:val="0"/>
      <w:marRight w:val="0"/>
      <w:marTop w:val="0"/>
      <w:marBottom w:val="0"/>
      <w:divBdr>
        <w:top w:val="none" w:sz="0" w:space="0" w:color="auto"/>
        <w:left w:val="none" w:sz="0" w:space="0" w:color="auto"/>
        <w:bottom w:val="none" w:sz="0" w:space="0" w:color="auto"/>
        <w:right w:val="none" w:sz="0" w:space="0" w:color="auto"/>
      </w:divBdr>
    </w:div>
    <w:div w:id="192807398">
      <w:bodyDiv w:val="1"/>
      <w:marLeft w:val="0"/>
      <w:marRight w:val="0"/>
      <w:marTop w:val="0"/>
      <w:marBottom w:val="0"/>
      <w:divBdr>
        <w:top w:val="none" w:sz="0" w:space="0" w:color="auto"/>
        <w:left w:val="none" w:sz="0" w:space="0" w:color="auto"/>
        <w:bottom w:val="none" w:sz="0" w:space="0" w:color="auto"/>
        <w:right w:val="none" w:sz="0" w:space="0" w:color="auto"/>
      </w:divBdr>
    </w:div>
    <w:div w:id="235670357">
      <w:bodyDiv w:val="1"/>
      <w:marLeft w:val="0"/>
      <w:marRight w:val="0"/>
      <w:marTop w:val="0"/>
      <w:marBottom w:val="0"/>
      <w:divBdr>
        <w:top w:val="none" w:sz="0" w:space="0" w:color="auto"/>
        <w:left w:val="none" w:sz="0" w:space="0" w:color="auto"/>
        <w:bottom w:val="none" w:sz="0" w:space="0" w:color="auto"/>
        <w:right w:val="none" w:sz="0" w:space="0" w:color="auto"/>
      </w:divBdr>
    </w:div>
    <w:div w:id="543713189">
      <w:bodyDiv w:val="1"/>
      <w:marLeft w:val="0"/>
      <w:marRight w:val="0"/>
      <w:marTop w:val="0"/>
      <w:marBottom w:val="0"/>
      <w:divBdr>
        <w:top w:val="none" w:sz="0" w:space="0" w:color="auto"/>
        <w:left w:val="none" w:sz="0" w:space="0" w:color="auto"/>
        <w:bottom w:val="none" w:sz="0" w:space="0" w:color="auto"/>
        <w:right w:val="none" w:sz="0" w:space="0" w:color="auto"/>
      </w:divBdr>
    </w:div>
    <w:div w:id="1009212296">
      <w:bodyDiv w:val="1"/>
      <w:marLeft w:val="0"/>
      <w:marRight w:val="0"/>
      <w:marTop w:val="0"/>
      <w:marBottom w:val="0"/>
      <w:divBdr>
        <w:top w:val="none" w:sz="0" w:space="0" w:color="auto"/>
        <w:left w:val="none" w:sz="0" w:space="0" w:color="auto"/>
        <w:bottom w:val="none" w:sz="0" w:space="0" w:color="auto"/>
        <w:right w:val="none" w:sz="0" w:space="0" w:color="auto"/>
      </w:divBdr>
    </w:div>
    <w:div w:id="1098676376">
      <w:bodyDiv w:val="1"/>
      <w:marLeft w:val="0"/>
      <w:marRight w:val="0"/>
      <w:marTop w:val="0"/>
      <w:marBottom w:val="0"/>
      <w:divBdr>
        <w:top w:val="none" w:sz="0" w:space="0" w:color="auto"/>
        <w:left w:val="none" w:sz="0" w:space="0" w:color="auto"/>
        <w:bottom w:val="none" w:sz="0" w:space="0" w:color="auto"/>
        <w:right w:val="none" w:sz="0" w:space="0" w:color="auto"/>
      </w:divBdr>
    </w:div>
    <w:div w:id="1106003224">
      <w:bodyDiv w:val="1"/>
      <w:marLeft w:val="0"/>
      <w:marRight w:val="0"/>
      <w:marTop w:val="0"/>
      <w:marBottom w:val="0"/>
      <w:divBdr>
        <w:top w:val="none" w:sz="0" w:space="0" w:color="auto"/>
        <w:left w:val="none" w:sz="0" w:space="0" w:color="auto"/>
        <w:bottom w:val="none" w:sz="0" w:space="0" w:color="auto"/>
        <w:right w:val="none" w:sz="0" w:space="0" w:color="auto"/>
      </w:divBdr>
    </w:div>
    <w:div w:id="1199665254">
      <w:bodyDiv w:val="1"/>
      <w:marLeft w:val="0"/>
      <w:marRight w:val="0"/>
      <w:marTop w:val="0"/>
      <w:marBottom w:val="0"/>
      <w:divBdr>
        <w:top w:val="none" w:sz="0" w:space="0" w:color="auto"/>
        <w:left w:val="none" w:sz="0" w:space="0" w:color="auto"/>
        <w:bottom w:val="none" w:sz="0" w:space="0" w:color="auto"/>
        <w:right w:val="none" w:sz="0" w:space="0" w:color="auto"/>
      </w:divBdr>
    </w:div>
    <w:div w:id="1225868341">
      <w:bodyDiv w:val="1"/>
      <w:marLeft w:val="0"/>
      <w:marRight w:val="0"/>
      <w:marTop w:val="0"/>
      <w:marBottom w:val="0"/>
      <w:divBdr>
        <w:top w:val="none" w:sz="0" w:space="0" w:color="auto"/>
        <w:left w:val="none" w:sz="0" w:space="0" w:color="auto"/>
        <w:bottom w:val="none" w:sz="0" w:space="0" w:color="auto"/>
        <w:right w:val="none" w:sz="0" w:space="0" w:color="auto"/>
      </w:divBdr>
    </w:div>
    <w:div w:id="1231843349">
      <w:bodyDiv w:val="1"/>
      <w:marLeft w:val="0"/>
      <w:marRight w:val="0"/>
      <w:marTop w:val="0"/>
      <w:marBottom w:val="0"/>
      <w:divBdr>
        <w:top w:val="none" w:sz="0" w:space="0" w:color="auto"/>
        <w:left w:val="none" w:sz="0" w:space="0" w:color="auto"/>
        <w:bottom w:val="none" w:sz="0" w:space="0" w:color="auto"/>
        <w:right w:val="none" w:sz="0" w:space="0" w:color="auto"/>
      </w:divBdr>
    </w:div>
    <w:div w:id="1845588332">
      <w:bodyDiv w:val="1"/>
      <w:marLeft w:val="0"/>
      <w:marRight w:val="0"/>
      <w:marTop w:val="0"/>
      <w:marBottom w:val="0"/>
      <w:divBdr>
        <w:top w:val="none" w:sz="0" w:space="0" w:color="auto"/>
        <w:left w:val="none" w:sz="0" w:space="0" w:color="auto"/>
        <w:bottom w:val="none" w:sz="0" w:space="0" w:color="auto"/>
        <w:right w:val="none" w:sz="0" w:space="0" w:color="auto"/>
      </w:divBdr>
    </w:div>
    <w:div w:id="21189825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F5196005-DFDD-1047-A31D-D75741786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3</Pages>
  <Words>661</Words>
  <Characters>3774</Characters>
  <Application>Microsoft Macintosh Word</Application>
  <DocSecurity>0</DocSecurity>
  <Lines>31</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9</cp:revision>
  <cp:lastPrinted>2018-05-03T18:11:00Z</cp:lastPrinted>
  <dcterms:created xsi:type="dcterms:W3CDTF">2018-05-02T14:29:00Z</dcterms:created>
  <dcterms:modified xsi:type="dcterms:W3CDTF">2018-05-04T22:02:00Z</dcterms:modified>
</cp:coreProperties>
</file>