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西班牙语分级阅读文章集</w:t>
      </w:r>
    </w:p>
    <w:p>
      <w:pPr>
        <w:jc w:val="center"/>
      </w:pPr>
      <w:r>
        <w:rPr>
          <w:i/>
        </w:rPr>
        <w:t>A1–C1 · 每个等级10篇 · 纯阅读文本</w:t>
      </w:r>
    </w:p>
    <w:p/>
    <w:p>
      <w:pPr>
        <w:pStyle w:val="Heading1"/>
      </w:pPr>
      <w:r>
        <w:t>Nivel A1</w:t>
      </w:r>
    </w:p>
    <w:p>
      <w:pPr>
        <w:spacing w:after="200"/>
      </w:pPr>
      <w:r>
        <w:t>基础入门：使用常见词汇、简单句型和日常生活主题。</w:t>
      </w:r>
    </w:p>
    <w:p>
      <w:pPr>
        <w:pStyle w:val="Heading2"/>
      </w:pPr>
      <w:r>
        <w:t>01. Mi familia</w:t>
      </w:r>
    </w:p>
    <w:p>
      <w:pPr>
        <w:spacing w:line="276" w:lineRule="auto" w:after="240"/>
      </w:pPr>
      <w:r>
        <w:t>Me llamo Laura y tengo veinte años. Vivo en una casa pequeña con mis padres y mi hermano. Mi madre trabaja en un hospital y mi padre es profesor. Mi hermano estudia en el colegio y le gusta jugar al fútbol. Por la tarde, cenamos juntos y hablamos de nuestro día. Los fines de semana visitamos a mis abuelos o damos un paseo por el parque. Me gusta pasar tiempo con mi familia porque siempre estamos unidos.</w:t>
      </w:r>
    </w:p>
    <w:p>
      <w:pPr>
        <w:pStyle w:val="Heading2"/>
      </w:pPr>
      <w:r>
        <w:t>02. Un día normal</w:t>
      </w:r>
    </w:p>
    <w:p>
      <w:pPr>
        <w:spacing w:line="276" w:lineRule="auto" w:after="240"/>
      </w:pPr>
      <w:r>
        <w:t>Todos los días me levanto a las siete. Primero me ducho y desayuno café con leche y tostadas. Después voy a la universidad en autobús. Tengo clases de español, historia y arte. A las dos como con mis compañeros en la cafetería. Por la tarde estudio en la biblioteca y vuelvo a casa a las seis. Por la noche preparo la cena, escucho música y leo un poco antes de dormir.</w:t>
      </w:r>
    </w:p>
    <w:p>
      <w:pPr>
        <w:pStyle w:val="Heading2"/>
      </w:pPr>
      <w:r>
        <w:t>03. Mi ciudad</w:t>
      </w:r>
    </w:p>
    <w:p>
      <w:pPr>
        <w:spacing w:line="276" w:lineRule="auto" w:after="240"/>
      </w:pPr>
      <w:r>
        <w:t>Vivo en una ciudad tranquila del norte de España. Hay una plaza grande, un mercado, dos parques y muchas cafeterías. Cerca de mi casa hay una farmacia y una parada de autobús. Los domingos voy al centro con mis amigos. A veces visitamos un museo y después tomamos chocolate caliente. En invierno hace frío y llueve bastante, pero en primavera las calles tienen muchas flores. Me gusta mi ciudad porque es bonita y la gente es amable.</w:t>
      </w:r>
    </w:p>
    <w:p>
      <w:pPr>
        <w:pStyle w:val="Heading2"/>
      </w:pPr>
      <w:r>
        <w:t>04. En el supermercado</w:t>
      </w:r>
    </w:p>
    <w:p>
      <w:pPr>
        <w:spacing w:line="276" w:lineRule="auto" w:after="240"/>
      </w:pPr>
      <w:r>
        <w:t>Hoy voy al supermercado porque no hay comida en casa. Llevo una lista: leche, huevos, arroz, tomates, manzanas y pan. En la sección de frutas compro también plátanos y naranjas. Después busco aceite y pasta. En la caja pago con tarjeta y guardo la compra en una bolsa reutilizable. Cuando llego a casa, pongo los productos en la nevera y preparo una ensalada para comer. Comprar con una lista me ayuda a no olvidar nada.</w:t>
      </w:r>
    </w:p>
    <w:p>
      <w:pPr>
        <w:pStyle w:val="Heading2"/>
      </w:pPr>
      <w:r>
        <w:t>05. Mi mejor amiga</w:t>
      </w:r>
    </w:p>
    <w:p>
      <w:pPr>
        <w:spacing w:line="276" w:lineRule="auto" w:after="240"/>
      </w:pPr>
      <w:r>
        <w:t>Mi mejor amiga se llama Sofía. Tiene veintidós años y estudia diseño. Es alegre, inteligente y muy paciente. Nos conocimos en una clase de español hace tres años. A las dos nos gusta dibujar, viajar y probar restaurantes nuevos. Normalmente quedamos los viernes por la tarde. Si hace buen tiempo, paseamos por el centro; si llueve, vemos una película en casa. Aunque tenemos horarios diferentes, hablamos casi todos los días.</w:t>
      </w:r>
    </w:p>
    <w:p>
      <w:pPr>
        <w:pStyle w:val="Heading2"/>
      </w:pPr>
      <w:r>
        <w:t>06. Un fin de semana</w:t>
      </w:r>
    </w:p>
    <w:p>
      <w:pPr>
        <w:spacing w:line="276" w:lineRule="auto" w:after="240"/>
      </w:pPr>
      <w:r>
        <w:t>El sábado me despierto tarde porque no tengo que ir a clase. Desayuno tranquilamente y limpio mi habitación. Por la tarde voy al parque con mi perro, Max. Después quedo con unos amigos para tomar algo. El domingo cocino con mi hermana y llamo a mis abuelos. Por la noche preparo la mochila y miro el horario de la semana. Me gustan los fines de semana porque puedo descansar y hacer cosas que normalmente no tengo tiempo de hacer.</w:t>
      </w:r>
    </w:p>
    <w:p>
      <w:pPr>
        <w:pStyle w:val="Heading2"/>
      </w:pPr>
      <w:r>
        <w:t>07. Mi habitación</w:t>
      </w:r>
    </w:p>
    <w:p>
      <w:pPr>
        <w:spacing w:line="276" w:lineRule="auto" w:after="240"/>
      </w:pPr>
      <w:r>
        <w:t>Mi habitación no es muy grande, pero es cómoda. Hay una cama junto a la ventana y un escritorio frente a la puerta. Sobre el escritorio tengo un ordenador, dos cuadernos y una lámpara. En la pared hay fotos de mi familia y un mapa de España. Guardo la ropa en un armario blanco y los libros en una estantería. Por la mañana entra mucha luz. Me gusta mantener mi habitación ordenada porque así puedo estudiar mejor.</w:t>
      </w:r>
    </w:p>
    <w:p>
      <w:pPr>
        <w:pStyle w:val="Heading2"/>
      </w:pPr>
      <w:r>
        <w:t>08. En el restaurante</w:t>
      </w:r>
    </w:p>
    <w:p>
      <w:pPr>
        <w:spacing w:line="276" w:lineRule="auto" w:after="240"/>
      </w:pPr>
      <w:r>
        <w:t>El viernes voy a cenar con mis compañeros a un restaurante italiano. El camarero nos da una mesa cerca de la ventana. Yo pido una pizza de verduras y agua. Mi amiga pide pasta con tomate y mi compañero elige una ensalada. Para compartir, pedimos pan de ajo. La comida está muy rica y el servicio es rápido. Después pagamos la cuenta entre todos y caminamos hasta la plaza. Es una noche sencilla, pero muy agradable.</w:t>
      </w:r>
    </w:p>
    <w:p>
      <w:pPr>
        <w:pStyle w:val="Heading2"/>
      </w:pPr>
      <w:r>
        <w:t>09. El tiempo</w:t>
      </w:r>
    </w:p>
    <w:p>
      <w:pPr>
        <w:spacing w:line="276" w:lineRule="auto" w:after="240"/>
      </w:pPr>
      <w:r>
        <w:t>Hoy hace mucho sol y la temperatura es agradable. Por la mañana llevo una chaqueta ligera, pero al mediodía hace calor. En verano me gusta ir a la playa y nadar en el mar. En otoño llueve con frecuencia y las hojas de los árboles cambian de color. En invierno hace frío y a veces nieva en las montañas. Antes de salir de casa, miro el tiempo en el móvil para elegir la ropa adecuada.</w:t>
      </w:r>
    </w:p>
    <w:p>
      <w:pPr>
        <w:pStyle w:val="Heading2"/>
      </w:pPr>
      <w:r>
        <w:t>10. Aprender español</w:t>
      </w:r>
    </w:p>
    <w:p>
      <w:pPr>
        <w:spacing w:line="276" w:lineRule="auto" w:after="240"/>
      </w:pPr>
      <w:r>
        <w:t>Estudio español tres veces por semana. En clase practicamos la pronunciación, aprendemos palabras nuevas y hacemos diálogos. Mi profesora habla despacio y explica la gramática con ejemplos. En casa escucho canciones españolas y veo vídeos cortos con subtítulos. A veces cometo errores, pero intento hablar sin miedo. Mi objetivo es poder viajar por España y conversar con la gente. Creo que estudiar un poco cada día es mejor que estudiar muchas horas una sola vez.</w:t>
      </w:r>
    </w:p>
    <w:p>
      <w:r>
        <w:br w:type="page"/>
      </w:r>
    </w:p>
    <w:p>
      <w:pPr>
        <w:pStyle w:val="Heading1"/>
      </w:pPr>
      <w:r>
        <w:t>Nivel A2</w:t>
      </w:r>
    </w:p>
    <w:p>
      <w:pPr>
        <w:spacing w:after="200"/>
      </w:pPr>
      <w:r>
        <w:t>初级进阶：描述经历、习惯、计划和熟悉的生活场景。</w:t>
      </w:r>
    </w:p>
    <w:p>
      <w:pPr>
        <w:pStyle w:val="Heading2"/>
      </w:pPr>
      <w:r>
        <w:t>01. Mi primer trabajo</w:t>
      </w:r>
    </w:p>
    <w:p>
      <w:pPr>
        <w:spacing w:line="276" w:lineRule="auto" w:after="240"/>
      </w:pPr>
      <w:r>
        <w:t>El verano pasado conseguí mi primer trabajo en una cafetería cerca de la estación. Empezaba a las ocho de la mañana y terminaba a las dos. Al principio estaba nervioso porque no conocía el menú y me costaba entender algunos pedidos. Mis compañeros me ayudaron mucho y, después de una semana, ya podía atender a los clientes con más seguridad. Aprendí a trabajar en equipo, a organizar mi tiempo y a resolver pequeños problemas. Aunque el trabajo era cansado, me gustó tener mi propio dinero.</w:t>
      </w:r>
    </w:p>
    <w:p>
      <w:pPr>
        <w:pStyle w:val="Heading2"/>
      </w:pPr>
      <w:r>
        <w:t>02. Una visita a Salamanca</w:t>
      </w:r>
    </w:p>
    <w:p>
      <w:pPr>
        <w:spacing w:line="276" w:lineRule="auto" w:after="240"/>
      </w:pPr>
      <w:r>
        <w:t>El mes pasado pasé un fin de semana en Salamanca con dos amigos. Llegamos el sábado por la mañana y dejamos las maletas en el hotel. Después caminamos hasta la Plaza Mayor, donde desayunamos chocolate con churros. Visitamos la universidad y vimos la fachada histórica, llena de detalles. Por la tarde entramos en una catedral y subimos a una torre para contemplar la ciudad. El domingo compramos recuerdos y comimos en un restaurante tradicional. Volvimos a casa cansados, pero muy contentos.</w:t>
      </w:r>
    </w:p>
    <w:p>
      <w:pPr>
        <w:pStyle w:val="Heading2"/>
      </w:pPr>
      <w:r>
        <w:t>03. Una vida más saludable</w:t>
      </w:r>
    </w:p>
    <w:p>
      <w:pPr>
        <w:spacing w:line="276" w:lineRule="auto" w:after="240"/>
      </w:pPr>
      <w:r>
        <w:t>Hace unos meses decidí cambiar algunos hábitos. Antes dormía poco, comía a cualquier hora y casi nunca hacía ejercicio. Ahora intento acostarme antes de las once y preparo la comida en casa. Tres días a la semana salgo a caminar durante media hora. También llevo una botella de agua al trabajo para beber más. No siempre consigo cumplir todos mis objetivos, especialmente cuando tengo mucho trabajo, pero he notado que tengo más energía. Para mí, los cambios pequeños son más fáciles de mantener.</w:t>
      </w:r>
    </w:p>
    <w:p>
      <w:pPr>
        <w:pStyle w:val="Heading2"/>
      </w:pPr>
      <w:r>
        <w:t>04. La compra por internet</w:t>
      </w:r>
    </w:p>
    <w:p>
      <w:pPr>
        <w:spacing w:line="276" w:lineRule="auto" w:after="240"/>
      </w:pPr>
      <w:r>
        <w:t>Cada vez compro más cosas por internet porque es cómodo comparar precios desde casa. La semana pasada pedí unos zapatos y una mochila. Antes de comprar, leí las opiniones de otros clientes y comprobé la política de devolución. El paquete llegó dos días después, pero los zapatos eran demasiado pequeños. Solicité una devolución y recibí las instrucciones por correo electrónico. Aunque el proceso fue sencillo, prefiero probarme la ropa en una tienda cuando es posible. Comprar en línea ahorra tiempo, pero hay que hacerlo con cuidado.</w:t>
      </w:r>
    </w:p>
    <w:p>
      <w:pPr>
        <w:pStyle w:val="Heading2"/>
      </w:pPr>
      <w:r>
        <w:t>05. Una nueva compañera de piso</w:t>
      </w:r>
    </w:p>
    <w:p>
      <w:pPr>
        <w:spacing w:line="276" w:lineRule="auto" w:after="240"/>
      </w:pPr>
      <w:r>
        <w:t>Hace dos meses llegó una nueva compañera de piso. Se llama Elena y trabaja en una clínica dental. Al principio tuvimos que hablar sobre las tareas de casa, porque cada una tenía costumbres diferentes. Decidimos preparar un calendario para limpiar la cocina, sacar la basura y comprar productos comunes. También acordamos avisarnos cuando invitáramos a alguien. Ahora convivimos bastante bien y, de vez en cuando, cocinamos juntas. He aprendido que compartir una vivienda es más fácil cuando las normas están claras y las dos personas se escuchan.</w:t>
      </w:r>
    </w:p>
    <w:p>
      <w:pPr>
        <w:pStyle w:val="Heading2"/>
      </w:pPr>
      <w:r>
        <w:t>06. El transporte público</w:t>
      </w:r>
    </w:p>
    <w:p>
      <w:pPr>
        <w:spacing w:line="276" w:lineRule="auto" w:after="240"/>
      </w:pPr>
      <w:r>
        <w:t>En mi ciudad mucha gente utiliza el autobús para ir al trabajo o a la universidad. Es más barato que conducir y no hay que buscar aparcamiento. Sin embargo, durante las horas punta los vehículos suelen ir llenos y a veces llegan tarde. Por eso, cuando tengo una cita importante, salgo de casa con tiempo suficiente. Los fines de semana prefiero moverme en bicicleta si hace buen tiempo. Creo que mejorar el transporte público ayudaría a reducir el tráfico y la contaminación.</w:t>
      </w:r>
    </w:p>
    <w:p>
      <w:pPr>
        <w:pStyle w:val="Heading2"/>
      </w:pPr>
      <w:r>
        <w:t>07. Una celebración familiar</w:t>
      </w:r>
    </w:p>
    <w:p>
      <w:pPr>
        <w:spacing w:line="276" w:lineRule="auto" w:after="240"/>
      </w:pPr>
      <w:r>
        <w:t>El domingo celebramos el cumpleaños de mi abuela. Toda la familia se reunió en casa de mis tíos. Mi prima preparó una tarta de chocolate y mi padre cocinó paella para todos. Después de comer, vimos fotografías antiguas y escuchamos las historias de mi abuela sobre su juventud. Ella se emocionó cuando le regalamos un álbum con fotos de diferentes épocas. No fue una fiesta lujosa, pero pasamos muchas horas juntos. Para mí, lo más importante de estas celebraciones es compartir tiempo con las personas que quiero.</w:t>
      </w:r>
    </w:p>
    <w:p>
      <w:pPr>
        <w:pStyle w:val="Heading2"/>
      </w:pPr>
      <w:r>
        <w:t>08. Aprender de los errores</w:t>
      </w:r>
    </w:p>
    <w:p>
      <w:pPr>
        <w:spacing w:line="276" w:lineRule="auto" w:after="240"/>
      </w:pPr>
      <w:r>
        <w:t>Cuando empecé a estudiar español, me daba vergüenza hablar porque temía equivocarme. Por eso, muchas veces conocía la respuesta, pero no levantaba la mano. Un día, mi profesora me dijo que los errores eran una parte normal del aprendizaje. Desde entonces intento participar más y anoto las expresiones que no entiendo. Todavía confundo algunos tiempos verbales, pero ahora puedo mantener conversaciones más largas. He comprendido que progresar no significa hacerlo todo perfectamente, sino seguir practicando y aprender de cada dificultad.</w:t>
      </w:r>
    </w:p>
    <w:p>
      <w:pPr>
        <w:pStyle w:val="Heading2"/>
      </w:pPr>
      <w:r>
        <w:t>09. Un día sin móvil</w:t>
      </w:r>
    </w:p>
    <w:p>
      <w:pPr>
        <w:spacing w:line="276" w:lineRule="auto" w:after="240"/>
      </w:pPr>
      <w:r>
        <w:t>El sábado pasado decidí pasar un día sin utilizar el móvil. Al principio fue extraño, porque normalmente miro los mensajes nada más levantarme. Después de desayunar, salí a caminar y descubrí una librería que nunca había visto. Compré una novela y leí varias páginas en un banco del parque. Por la tarde cociné una receta nueva y llamé a un amigo desde el teléfono de casa. Me di cuenta de que tenía más tiempo y estaba menos distraído. No quiero dejar de usar el móvil, pero sí utilizarlo de forma más consciente.</w:t>
      </w:r>
    </w:p>
    <w:p>
      <w:pPr>
        <w:pStyle w:val="Heading2"/>
      </w:pPr>
      <w:r>
        <w:t>10. Una excursión a la montaña</w:t>
      </w:r>
    </w:p>
    <w:p>
      <w:pPr>
        <w:spacing w:line="276" w:lineRule="auto" w:after="240"/>
      </w:pPr>
      <w:r>
        <w:t>El pasado otoño hicimos una excursión a la montaña. Salimos temprano y llevamos agua, fruta, bocadillos y ropa de abrigo. Al principio el camino era fácil, pero después encontramos una subida bastante empinada. Paramos varias veces para descansar y observar el paisaje. Desde la cima se veían pequeños pueblos y un valle cubierto de árboles. Comimos allí antes de empezar el descenso. Aunque terminamos cansados, la experiencia mereció la pena. Desde entonces intentamos organizar una excursión cada mes.</w:t>
      </w:r>
    </w:p>
    <w:p>
      <w:r>
        <w:br w:type="page"/>
      </w:r>
    </w:p>
    <w:p>
      <w:pPr>
        <w:pStyle w:val="Heading1"/>
      </w:pPr>
      <w:r>
        <w:t>Nivel B1</w:t>
      </w:r>
    </w:p>
    <w:p>
      <w:pPr>
        <w:spacing w:after="200"/>
      </w:pPr>
      <w:r>
        <w:t>中级：围绕社会生活、学习、文化与个人观点展开。</w:t>
      </w:r>
    </w:p>
    <w:p>
      <w:pPr>
        <w:pStyle w:val="Heading2"/>
      </w:pPr>
      <w:r>
        <w:t>01. La importancia de organizar el tiempo</w:t>
      </w:r>
    </w:p>
    <w:p>
      <w:pPr>
        <w:spacing w:line="276" w:lineRule="auto" w:after="240"/>
      </w:pPr>
      <w:r>
        <w:t>Muchas personas sienten que las horas del día no son suficientes para cumplir con todas sus responsabilidades. El problema no siempre es la falta de tiempo, sino la manera de utilizarlo. Hacer una lista de tareas puede ayudar, siempre que se distingan las actividades urgentes de las importantes. También conviene reservar momentos de descanso, porque trabajar sin parar no garantiza mejores resultados. Cuando organizamos la semana con cierta flexibilidad, resulta más fácil afrontar los imprevistos y mantener un equilibrio entre el trabajo, la familia y la vida personal.</w:t>
      </w:r>
    </w:p>
    <w:p>
      <w:pPr>
        <w:pStyle w:val="Heading2"/>
      </w:pPr>
      <w:r>
        <w:t>02. Vivir en otro país</w:t>
      </w:r>
    </w:p>
    <w:p>
      <w:pPr>
        <w:spacing w:line="276" w:lineRule="auto" w:after="240"/>
      </w:pPr>
      <w:r>
        <w:t>Mudarse a otro país puede ser una experiencia emocionante, aunque también exige paciencia. Durante las primeras semanas, incluso las actividades más sencillas, como abrir una cuenta bancaria o pedir una cita médica, pueden resultar complicadas. Además, la persona tiene que acostumbrarse a nuevas costumbres y aprender a comunicarse en otro idioma. Es normal sentir nostalgia y echar de menos a los amigos. Sin embargo, participar en actividades locales y mantener una actitud abierta facilita la adaptación. Con el tiempo, las diferencias dejan de parecer obstáculos y se convierten en oportunidades para aprender.</w:t>
      </w:r>
    </w:p>
    <w:p>
      <w:pPr>
        <w:pStyle w:val="Heading2"/>
      </w:pPr>
      <w:r>
        <w:t>03. El valor de las bibliotecas</w:t>
      </w:r>
    </w:p>
    <w:p>
      <w:pPr>
        <w:spacing w:line="276" w:lineRule="auto" w:after="240"/>
      </w:pPr>
      <w:r>
        <w:t>Aunque hoy tenemos acceso a una enorme cantidad de información digital, las bibliotecas siguen desempeñando una función importante. No son únicamente lugares donde se guardan libros, sino espacios de estudio, encuentro y participación cultural. Muchas ofrecen talleres, clubes de lectura y actividades para niños. Además, permiten acceder gratuitamente a recursos que algunas personas no podrían pagar. En una sociedad donde abundan las distracciones, la biblioteca ofrece un entorno tranquilo para concentrarse. Su futuro no depende de competir con internet, sino de combinar los recursos digitales con el valor de un espacio compartido.</w:t>
      </w:r>
    </w:p>
    <w:p>
      <w:pPr>
        <w:pStyle w:val="Heading2"/>
      </w:pPr>
      <w:r>
        <w:t>04. Turismo responsable</w:t>
      </w:r>
    </w:p>
    <w:p>
      <w:pPr>
        <w:spacing w:line="276" w:lineRule="auto" w:after="240"/>
      </w:pPr>
      <w:r>
        <w:t>El turismo genera empleo y permite conocer otras culturas, pero también puede causar problemas cuando se desarrolla sin planificación. En algunos destinos, el aumento de visitantes encarece la vivienda y produce ruido o acumulación de residuos. Los viajeros pueden contribuir a reducir estos efectos si utilizan el transporte público, respetan las normas locales y compran en pequeños comercios. También es importante evitar comportamientos que dañen los espacios naturales. Viajar de forma responsable no significa renunciar a disfrutar, sino comprender que los lugares visitados son hogares para quienes viven allí durante todo el año.</w:t>
      </w:r>
    </w:p>
    <w:p>
      <w:pPr>
        <w:pStyle w:val="Heading2"/>
      </w:pPr>
      <w:r>
        <w:t>05. La comida y la memoria</w:t>
      </w:r>
    </w:p>
    <w:p>
      <w:pPr>
        <w:spacing w:line="276" w:lineRule="auto" w:after="240"/>
      </w:pPr>
      <w:r>
        <w:t>Los sabores y los olores están estrechamente relacionados con nuestros recuerdos. Una sopa puede transportarnos a la cocina de nuestros abuelos, mientras que un dulce puede recordarnos una fiesta de la infancia. Por eso, la comida no cumple solamente una función nutritiva: también transmite historias y costumbres familiares. Cuando las personas emigran, preparar recetas de su país puede ayudarles a mantener un vínculo con su lugar de origen. Al mismo tiempo, compartir esos platos con otras personas favorece el intercambio cultural. La mesa se convierte así en un espacio donde se construyen relaciones.</w:t>
      </w:r>
    </w:p>
    <w:p>
      <w:pPr>
        <w:pStyle w:val="Heading2"/>
      </w:pPr>
      <w:r>
        <w:t>06. Estudiar en grupo</w:t>
      </w:r>
    </w:p>
    <w:p>
      <w:pPr>
        <w:spacing w:line="276" w:lineRule="auto" w:after="240"/>
      </w:pPr>
      <w:r>
        <w:t>Estudiar con otras personas puede mejorar la comprensión de una materia, ya que cada estudiante aporta conocimientos y maneras distintas de explicar los conceptos. Sin embargo, para que el grupo funcione, es necesario establecer objetivos y repartir las tareas. Si todos hablan al mismo tiempo o una sola persona hace todo el trabajo, la reunión pierde eficacia. Una buena estrategia consiste en que cada miembro prepare una parte y después la explique a los demás. De esta manera, el grupo no solo repasa información, sino que aprende a escuchar, argumentar y colaborar.</w:t>
      </w:r>
    </w:p>
    <w:p>
      <w:pPr>
        <w:pStyle w:val="Heading2"/>
      </w:pPr>
      <w:r>
        <w:t>07. El comercio de barrio</w:t>
      </w:r>
    </w:p>
    <w:p>
      <w:pPr>
        <w:spacing w:line="276" w:lineRule="auto" w:after="240"/>
      </w:pPr>
      <w:r>
        <w:t>En muchas ciudades, las pequeñas tiendas tienen dificultades para competir con las grandes cadenas y las plataformas digitales. Sin embargo, ofrecen ventajas que no siempre se reflejan en el precio: trato personal, conocimiento del vecindario y productos seleccionados con cuidado. Comprar en estos establecimientos puede ayudar a mantener viva la actividad económica de una zona. Para adaptarse, algunos comerciantes han empezado a utilizar redes sociales y servicios de entrega. El reto consiste en combinar las nuevas herramientas con aquello que los hace diferentes: la cercanía y la confianza de sus clientes.</w:t>
      </w:r>
    </w:p>
    <w:p>
      <w:pPr>
        <w:pStyle w:val="Heading2"/>
      </w:pPr>
      <w:r>
        <w:t>08. La influencia de las redes sociales</w:t>
      </w:r>
    </w:p>
    <w:p>
      <w:pPr>
        <w:spacing w:line="276" w:lineRule="auto" w:after="240"/>
      </w:pPr>
      <w:r>
        <w:t>Las redes sociales permiten mantener el contacto con personas que viven lejos y descubrir noticias, ideas o proyectos interesantes. No obstante, su uso constante también puede generar comparación y ansiedad. Las imágenes que aparecen en una pantalla suelen mostrar momentos seleccionados, no la vida completa de una persona. Por eso, comparar nuestra rutina con esas imágenes puede producir una sensación injusta de fracaso. Una solución es revisar cuánto tiempo dedicamos a las aplicaciones y elegir con cuidado las cuentas que seguimos. La tecnología puede ser útil si la utilizamos con intención y límites claros.</w:t>
      </w:r>
    </w:p>
    <w:p>
      <w:pPr>
        <w:pStyle w:val="Heading2"/>
      </w:pPr>
      <w:r>
        <w:t>09. Aprender durante toda la vida</w:t>
      </w:r>
    </w:p>
    <w:p>
      <w:pPr>
        <w:spacing w:line="276" w:lineRule="auto" w:after="240"/>
      </w:pPr>
      <w:r>
        <w:t>La educación no termina cuando una persona obtiene un título. Los cambios tecnológicos y sociales hacen necesario adquirir nuevas habilidades a lo largo de la vida. Algunas personas estudian para cambiar de profesión, mientras que otras lo hacen por curiosidad o satisfacción personal. Aprender de adulto puede resultar difícil debido a las responsabilidades familiares y laborales, pero existen cursos flexibles y recursos gratuitos. La clave está en fijar metas realistas y practicar con regularidad. Mantener la curiosidad ayuda a comprender mejor el mundo y a adaptarse a situaciones nuevas.</w:t>
      </w:r>
    </w:p>
    <w:p>
      <w:pPr>
        <w:pStyle w:val="Heading2"/>
      </w:pPr>
      <w:r>
        <w:t>10. La ciudad y los espacios verdes</w:t>
      </w:r>
    </w:p>
    <w:p>
      <w:pPr>
        <w:spacing w:line="276" w:lineRule="auto" w:after="240"/>
      </w:pPr>
      <w:r>
        <w:t>Los parques y jardines urbanos mejoran la calidad de vida de los habitantes. Proporcionan lugares para caminar, hacer ejercicio y reunirse con otras personas. Además, los árboles ofrecen sombra y ayudan a reducir la temperatura durante los meses calurosos. Sin embargo, no todos los barrios cuentan con suficientes zonas verdes, y algunas están mal cuidadas. Las autoridades deberían considerar estos espacios como una parte esencial de la planificación urbana. Diseñarlos con la participación de los vecinos puede favorecer que respondan a las necesidades reales de la comunidad.</w:t>
      </w:r>
    </w:p>
    <w:p>
      <w:r>
        <w:br w:type="page"/>
      </w:r>
    </w:p>
    <w:p>
      <w:pPr>
        <w:pStyle w:val="Heading1"/>
      </w:pPr>
      <w:r>
        <w:t>Nivel B2</w:t>
      </w:r>
    </w:p>
    <w:p>
      <w:pPr>
        <w:spacing w:after="200"/>
      </w:pPr>
      <w:r>
        <w:t>中高级：讨论社会议题、分析利弊并表达较复杂的观点。</w:t>
      </w:r>
    </w:p>
    <w:p>
      <w:pPr>
        <w:pStyle w:val="Heading2"/>
      </w:pPr>
      <w:r>
        <w:t>01. La flexibilidad laboral: oportunidad y desafío</w:t>
      </w:r>
    </w:p>
    <w:p>
      <w:pPr>
        <w:spacing w:line="276" w:lineRule="auto" w:after="240"/>
      </w:pPr>
      <w:r>
        <w:t>El desarrollo de las herramientas digitales ha permitido que muchas personas trabajen desde casa o combinen la oficina con otros espacios. Esta flexibilidad puede reducir los desplazamientos y facilitar la conciliación, pero también difumina la frontera entre la vida profesional y la personal. Cuando los mensajes laborales llegan a cualquier hora, el trabajador puede sentir que nunca termina su jornada. Por ello, la flexibilidad no debería confundirse con disponibilidad permanente. Las empresas necesitan establecer expectativas claras, mientras que los empleados deben aprender a organizar su tiempo y proteger sus periodos de descanso.</w:t>
      </w:r>
    </w:p>
    <w:p>
      <w:pPr>
        <w:pStyle w:val="Heading2"/>
      </w:pPr>
      <w:r>
        <w:t>02. ¿Es suficiente con reciclar?</w:t>
      </w:r>
    </w:p>
    <w:p>
      <w:pPr>
        <w:spacing w:line="276" w:lineRule="auto" w:after="240"/>
      </w:pPr>
      <w:r>
        <w:t>El reciclaje suele presentarse como una respuesta sencilla al problema de los residuos. Aunque resulta necesario, no basta para reducir el impacto ambiental del consumo. Reciclar requiere energía, transporte e instalaciones, y algunos materiales no pueden reutilizarse indefinidamente. Por eso, conviene priorizar la reducción de residuos, la reparación y la reutilización de productos. Las empresas pueden diseñar envases más duraderos, y las administraciones pueden facilitar sistemas de devolución y recogida. La responsabilidad individual importa, pero será más eficaz si forma parte de una transformación más amplia de la producción y el consumo.</w:t>
      </w:r>
    </w:p>
    <w:p>
      <w:pPr>
        <w:pStyle w:val="Heading2"/>
      </w:pPr>
      <w:r>
        <w:t>03. La vivienda en las ciudades</w:t>
      </w:r>
    </w:p>
    <w:p>
      <w:pPr>
        <w:spacing w:line="276" w:lineRule="auto" w:after="240"/>
      </w:pPr>
      <w:r>
        <w:t>El acceso a una vivienda asequible se ha convertido en una preocupación central para numerosos habitantes de las grandes ciudades. El crecimiento del empleo y la concentración de servicios atraen población, mientras que la oferta de viviendas no siempre aumenta al mismo ritmo. En consecuencia, los alquileres pueden absorber una parte excesiva de los ingresos, especialmente entre jóvenes y trabajadores con salarios modestos. Las soluciones no son simples: construir más, rehabilitar edificios vacíos y ampliar el transporte hacia zonas periféricas son medidas que requieren planificación. El objetivo debería ser evitar que vivir cerca del trabajo o de los servicios esenciales se convierta en un privilegio.</w:t>
      </w:r>
    </w:p>
    <w:p>
      <w:pPr>
        <w:pStyle w:val="Heading2"/>
      </w:pPr>
      <w:r>
        <w:t>04. La inteligencia artificial en la educación</w:t>
      </w:r>
    </w:p>
    <w:p>
      <w:pPr>
        <w:spacing w:line="276" w:lineRule="auto" w:after="240"/>
      </w:pPr>
      <w:r>
        <w:t>Las herramientas de inteligencia artificial pueden ayudar a explicar conceptos, proponer ejercicios y adaptar materiales al ritmo de cada estudiante. Sin embargo, su utilidad depende de cómo se integren en el proceso educativo. Si el alumnado utiliza estas herramientas para obtener respuestas sin comprenderlas, puede perder oportunidades de desarrollar su propio razonamiento. Por otra parte, prohibirlas por completo tampoco prepara a los estudiantes para un entorno profesional en el que probablemente estarán presentes. Los centros educativos necesitan enseñar a verificar la información, reconocer los límites de los sistemas y utilizar la tecnología de manera transparente.</w:t>
      </w:r>
    </w:p>
    <w:p>
      <w:pPr>
        <w:pStyle w:val="Heading2"/>
      </w:pPr>
      <w:r>
        <w:t>05. La cultura de la inmediatez</w:t>
      </w:r>
    </w:p>
    <w:p>
      <w:pPr>
        <w:spacing w:line="276" w:lineRule="auto" w:after="240"/>
      </w:pPr>
      <w:r>
        <w:t>Los servicios digitales nos han acostumbrado a recibir productos, respuestas y contenidos con una rapidez cada vez mayor. Esta comodidad modifica nuestras expectativas: una espera breve puede parecernos una pérdida de tiempo, aunque antes fuera habitual. El problema aparece cuando trasladamos esa lógica a actividades que necesitan paciencia, como aprender un idioma, construir una relación o desarrollar una investigación. Los resultados importantes suelen depender de procesos lentos y repetidos. Recuperar la capacidad de esperar no implica rechazar la tecnología, sino distinguir entre aquello que puede acelerarse y aquello que requiere tiempo para madurar.</w:t>
      </w:r>
    </w:p>
    <w:p>
      <w:pPr>
        <w:pStyle w:val="Heading2"/>
      </w:pPr>
      <w:r>
        <w:t>06. La preservación del patrimonio</w:t>
      </w:r>
    </w:p>
    <w:p>
      <w:pPr>
        <w:spacing w:line="276" w:lineRule="auto" w:after="240"/>
      </w:pPr>
      <w:r>
        <w:t>Conservar el patrimonio histórico supone mucho más que mantener fachadas antiguas. Los edificios, las tradiciones y los espacios públicos forman parte de la memoria colectiva y ayudan a explicar cómo ha evolucionado una comunidad. No obstante, la conservación puede entrar en conflicto con las necesidades actuales de vivienda, movilidad y actividad económica. Una restauración excesivamente rígida puede convertir un barrio en un escenario turístico, mientras que una transformación sin criterios puede destruir elementos irrecuperables. La planificación debe buscar un equilibrio entre protección y uso cotidiano, incorporando a los residentes en las decisiones que afectan a su entorno.</w:t>
      </w:r>
    </w:p>
    <w:p>
      <w:pPr>
        <w:pStyle w:val="Heading2"/>
      </w:pPr>
      <w:r>
        <w:t>07. La brecha digital</w:t>
      </w:r>
    </w:p>
    <w:p>
      <w:pPr>
        <w:spacing w:line="276" w:lineRule="auto" w:after="240"/>
      </w:pPr>
      <w:r>
        <w:t>La expansión de los servicios en línea ha simplificado numerosos trámites, desde solicitar una cita hasta realizar operaciones bancarias. Sin embargo, esta digitalización puede excluir a quienes carecen de conexión, dispositivos adecuados o habilidades informáticas. Las personas mayores no son las únicas afectadas: también lo están quienes viven en zonas con mala cobertura o no pueden permitirse equipos actualizados. La solución no consiste en frenar la modernización, sino en diseñarla para todos. Mantener canales presenciales, ofrecer formación accesible y crear páginas sencillas son medidas que permiten aprovechar la tecnología sin convertirla en una barrera.</w:t>
      </w:r>
    </w:p>
    <w:p>
      <w:pPr>
        <w:pStyle w:val="Heading2"/>
      </w:pPr>
      <w:r>
        <w:t>08. La importancia de escuchar</w:t>
      </w:r>
    </w:p>
    <w:p>
      <w:pPr>
        <w:spacing w:line="276" w:lineRule="auto" w:after="240"/>
      </w:pPr>
      <w:r>
        <w:t>En una discusión, muchas personas preparan su respuesta mientras la otra todavía está hablando. Este hábito puede hacer que la conversación se convierta en una competición, en lugar de una oportunidad para comprender puntos de vista distintos. Escuchar activamente implica prestar atención, preguntar cuando algo no está claro y resumir lo que hemos entendido antes de responder. No significa estar de acuerdo con todo, sino reconocer que la otra persona merece ser comprendida. Esta práctica resulta útil tanto en el ámbito laboral como en las relaciones personales, donde numerosos conflictos nacen de interpretaciones apresuradas.</w:t>
      </w:r>
    </w:p>
    <w:p>
      <w:pPr>
        <w:pStyle w:val="Heading2"/>
      </w:pPr>
      <w:r>
        <w:t>09. Consumir menos, elegir mejor</w:t>
      </w:r>
    </w:p>
    <w:p>
      <w:pPr>
        <w:spacing w:line="276" w:lineRule="auto" w:after="240"/>
      </w:pPr>
      <w:r>
        <w:t>La publicidad suele asociar la compra de nuevos productos con la mejora de nuestra vida. Sin embargo, acumular objetos no garantiza una mayor satisfacción y puede generar gastos, desorden y residuos. Una alternativa consiste en evaluar las necesidades reales antes de comprar, comparar la durabilidad de los productos y reparar lo que todavía funciona. Esta actitud no exige renunciar a todo lo nuevo, sino tomar decisiones más conscientes. También puede impulsar a las empresas a ofrecer productos reparables y servicios de mantenimiento. El consumo responsable depende de las elecciones individuales, pero necesita condiciones que las hagan viables.</w:t>
      </w:r>
    </w:p>
    <w:p>
      <w:pPr>
        <w:pStyle w:val="Heading2"/>
      </w:pPr>
      <w:r>
        <w:t>10. El valor de los errores</w:t>
      </w:r>
    </w:p>
    <w:p>
      <w:pPr>
        <w:spacing w:line="276" w:lineRule="auto" w:after="240"/>
      </w:pPr>
      <w:r>
        <w:t>En muchos entornos educativos y profesionales, el error se interpreta como una señal de incapacidad. Esta visión puede llevar a las personas a evitar desafíos y ocultar los problemas hasta que resulta demasiado tarde. En realidad, los errores ofrecen información sobre las estrategias que no han funcionado, siempre que se analicen con honestidad. Esto no significa justificar la falta de cuidado ni ignorar sus consecuencias. Significa crear espacios donde sea posible reconocer fallos, corregirlos y compartir lo aprendido. Las organizaciones que convierten cada error en una oportunidad de mejora suelen adaptarse mejor a situaciones cambiantes.</w:t>
      </w:r>
    </w:p>
    <w:p>
      <w:r>
        <w:br w:type="page"/>
      </w:r>
    </w:p>
    <w:p>
      <w:pPr>
        <w:pStyle w:val="Heading1"/>
      </w:pPr>
      <w:r>
        <w:t>Nivel C1</w:t>
      </w:r>
    </w:p>
    <w:p>
      <w:pPr>
        <w:spacing w:after="200"/>
      </w:pPr>
      <w:r>
        <w:t>高级：使用较丰富的抽象词汇和复杂句式，展开深入论述。</w:t>
      </w:r>
    </w:p>
    <w:p>
      <w:pPr>
        <w:pStyle w:val="Heading2"/>
      </w:pPr>
      <w:r>
        <w:t>01. La atención como recurso escaso</w:t>
      </w:r>
    </w:p>
    <w:p>
      <w:pPr>
        <w:spacing w:line="276" w:lineRule="auto" w:after="240"/>
      </w:pPr>
      <w:r>
        <w:t>En una economía basada en la información, la atención se ha convertido en un recurso disputado. Las plataformas digitales no solo ofrecen contenidos: diseñan mecanismos destinados a prolongar nuestra permanencia, desde las notificaciones hasta la reproducción automática. El resultado no es necesariamente una incapacidad general para concentrarse, sino un entorno que fragmenta de manera sistemática la concentración. Frente a esta dinámica, atribuir toda la responsabilidad al individuo resulta insuficiente. La educación puede fomentar hábitos de atención, pero también es necesario debatir sobre el diseño de los servicios y los incentivos económicos que premian el tiempo de pantalla. Recuperar la atención exige, por tanto, decisiones personales y cambios estructurales.</w:t>
      </w:r>
    </w:p>
    <w:p>
      <w:pPr>
        <w:pStyle w:val="Heading2"/>
      </w:pPr>
      <w:r>
        <w:t>02. La paradoja de la conectividad</w:t>
      </w:r>
    </w:p>
    <w:p>
      <w:pPr>
        <w:spacing w:line="276" w:lineRule="auto" w:after="240"/>
      </w:pPr>
      <w:r>
        <w:t>Nunca había sido tan sencillo comunicarse con alguien que vive a miles de kilómetros; sin embargo, la facilidad de contacto no garantiza la profundidad de los vínculos. La comunicación digital permite mantener relaciones valiosas, especialmente cuando la distancia impide los encuentros frecuentes. Al mismo tiempo, la abundancia de interacciones puede crear una ilusión de cercanía que no siempre se traduce en apoyo real. La cuestión no consiste en idealizar el pasado ni en rechazar las nuevas tecnologías, sino en reconocer que cada medio favorece determinadas formas de relación. La calidad de un vínculo depende menos de la cantidad de mensajes que de la atención, la confianza y la disponibilidad mutua que lo sostienen.</w:t>
      </w:r>
    </w:p>
    <w:p>
      <w:pPr>
        <w:pStyle w:val="Heading2"/>
      </w:pPr>
      <w:r>
        <w:t>03. La ciudad como espacio de negociación</w:t>
      </w:r>
    </w:p>
    <w:p>
      <w:pPr>
        <w:spacing w:line="276" w:lineRule="auto" w:after="240"/>
      </w:pPr>
      <w:r>
        <w:t>Una ciudad no es simplemente un conjunto de edificios e infraestructuras; es un espacio donde distintos grupos negocian continuamente el uso de recursos limitados. Residentes, comerciantes, turistas, conductores y peatones pueden tener intereses legítimos que, sin embargo, entran en conflicto. La expansión de las zonas peatonales, por ejemplo, mejora la experiencia de quienes caminan, pero puede suscitar preocupación entre negocios que dependen del acceso de vehículos. Reducir estos debates a una oposición entre progreso y resistencia impide comprender su complejidad. La planificación urbana más sólida es aquella que hace visibles los costes y beneficios de cada alternativa, escucha a los afectados y evalúa los resultados después de aplicar las medidas.</w:t>
      </w:r>
    </w:p>
    <w:p>
      <w:pPr>
        <w:pStyle w:val="Heading2"/>
      </w:pPr>
      <w:r>
        <w:t>04. El idioma y la identidad</w:t>
      </w:r>
    </w:p>
    <w:p>
      <w:pPr>
        <w:spacing w:line="276" w:lineRule="auto" w:after="240"/>
      </w:pPr>
      <w:r>
        <w:t>Aprender una lengua extranjera implica mucho más que memorizar vocabulario y dominar estructuras gramaticales. También supone entrar en contacto con convenciones sociales, referencias culturales y maneras particulares de organizar la experiencia. Quien aprende otro idioma puede descubrir que ciertas ideas se expresan con matices difíciles de traducir, o que una misma frase adquiere significados distintos según el contexto. Este proceso no obliga a abandonar la identidad propia; más bien, puede ampliarla al ofrecer nuevas perspectivas. La competencia intercultural surge cuando el hablante acepta la posibilidad de interpretar mal una situación y está dispuesto a preguntar, revisar sus suposiciones y aprender de la interacción.</w:t>
      </w:r>
    </w:p>
    <w:p>
      <w:pPr>
        <w:pStyle w:val="Heading2"/>
      </w:pPr>
      <w:r>
        <w:t>05. El trabajo y el sentido de la vida</w:t>
      </w:r>
    </w:p>
    <w:p>
      <w:pPr>
        <w:spacing w:line="276" w:lineRule="auto" w:after="240"/>
      </w:pPr>
      <w:r>
        <w:t>La relación entre trabajo e identidad se ha intensificado en sociedades donde la profesión suele funcionar como una de las principales formas de presentarse ante los demás. Esta asociación puede aportar propósito, reconocimiento y pertenencia, pero también genera vulnerabilidad cuando una persona pierde su empleo o atraviesa una etapa de agotamiento. Si el valor individual se mide exclusivamente por la productividad, el descanso puede interpretarse como pereza y el fracaso profesional como un defecto personal. Conviene distinguir entre realizar un trabajo significativo y convertirlo en la única fuente de sentido. Las relaciones, la participación comunitaria, el aprendizaje y el ocio también contribuyen a una vida plena.</w:t>
      </w:r>
    </w:p>
    <w:p>
      <w:pPr>
        <w:pStyle w:val="Heading2"/>
      </w:pPr>
      <w:r>
        <w:t>06. La memoria colectiva y sus silencios</w:t>
      </w:r>
    </w:p>
    <w:p>
      <w:pPr>
        <w:spacing w:line="276" w:lineRule="auto" w:after="240"/>
      </w:pPr>
      <w:r>
        <w:t>La memoria colectiva no es un archivo neutral en el que todos los acontecimientos ocupan el mismo lugar. Se construye mediante relatos familiares, monumentos, celebraciones, instituciones educativas y decisiones políticas que determinan qué se recuerda y qué queda al margen. Por ello, revisar la historia pública puede provocar desacuerdos: no solo se discuten los hechos, sino también las identidades y los valores que una sociedad desea transmitir. La solución no consiste en sustituir un relato único por otro igualmente cerrado, sino en ampliar las fuentes, reconocer experiencias antes ignoradas y diferenciar la investigación histórica de la simplificación propagandística. Una memoria democrática necesita pluralidad y rigor.</w:t>
      </w:r>
    </w:p>
    <w:p>
      <w:pPr>
        <w:pStyle w:val="Heading2"/>
      </w:pPr>
      <w:r>
        <w:t>07. La sostenibilidad más allá del individuo</w:t>
      </w:r>
    </w:p>
    <w:p>
      <w:pPr>
        <w:spacing w:line="276" w:lineRule="auto" w:after="240"/>
      </w:pPr>
      <w:r>
        <w:t>Las campañas de sostenibilidad suelen concentrarse en acciones individuales, como reducir el consumo de agua, separar residuos o utilizar bolsas reutilizables. Estas prácticas tienen valor, pero su alcance es limitado cuando las infraestructuras y los modelos de producción permanecen intactos. Una persona puede querer desplazarse en transporte público y descubrir que no existe una conexión razonable; puede intentar comprar productos duraderos y encontrarse con precios prohibitivos. Por tanto, la responsabilidad ambiental debe distribuirse entre ciudadanos, empresas y administraciones. El cambio requiere decisiones cotidianas, pero también inversiones, regulación e innovación que hagan posible elegir opciones de menor impacto sin imponer costes desproporcionados a quienes disponen de menos recursos.</w:t>
      </w:r>
    </w:p>
    <w:p>
      <w:pPr>
        <w:pStyle w:val="Heading2"/>
      </w:pPr>
      <w:r>
        <w:t>08. La confianza en la información</w:t>
      </w:r>
    </w:p>
    <w:p>
      <w:pPr>
        <w:spacing w:line="276" w:lineRule="auto" w:after="240"/>
      </w:pPr>
      <w:r>
        <w:t>La abundancia de información no elimina la incertidumbre; en ocasiones, la multiplica. Las noticias circulan a gran velocidad y los contenidos diseñados para provocar indignación o miedo pueden difundirse más que las explicaciones matizadas. Ante este panorama, verificar una afirmación exige algo más que buscar una segunda publicación que la repita. Es necesario identificar la fuente original, comprobar la fecha, distinguir los datos de las interpretaciones y considerar qué pruebas podrían refutar la conclusión. Esta disciplina no garantiza una certeza absoluta, pero reduce la posibilidad de aceptar una afirmación por familiaridad o afinidad ideológica. La alfabetización mediática debería entenderse como una competencia ciudadana fundamental.</w:t>
      </w:r>
    </w:p>
    <w:p>
      <w:pPr>
        <w:pStyle w:val="Heading2"/>
      </w:pPr>
      <w:r>
        <w:t>09. La innovación y sus consecuencias imprevistas</w:t>
      </w:r>
    </w:p>
    <w:p>
      <w:pPr>
        <w:spacing w:line="276" w:lineRule="auto" w:after="240"/>
      </w:pPr>
      <w:r>
        <w:t>La innovación suele evaluarse a partir de sus beneficios inmediatos: mayor eficiencia, reducción de costes o creación de nuevos servicios. Sin embargo, una tecnología puede producir efectos secundarios que solo se hacen visibles cuando se adopta a gran escala. Una aplicación que facilita el acceso a un servicio puede, al mismo tiempo, concentrar datos sensibles; una herramienta que automatiza tareas puede liberar tiempo, pero también transformar empleos y desigualdades. Anticipar todas las consecuencias es imposible, aunque sí resulta razonable diseñar mecanismos de evaluación, transparencia y corrección. La innovación responsable no consiste en evitar el riesgo, sino en reconocerlo, distribuir sus costes de manera justa y aprender de la evidencia.</w:t>
      </w:r>
    </w:p>
    <w:p>
      <w:pPr>
        <w:pStyle w:val="Heading2"/>
      </w:pPr>
      <w:r>
        <w:t>10. La paciencia como forma de resistencia</w:t>
      </w:r>
    </w:p>
    <w:p>
      <w:pPr>
        <w:spacing w:line="276" w:lineRule="auto" w:after="240"/>
      </w:pPr>
      <w:r>
        <w:t>En un contexto que valora la rapidez, la paciencia puede parecer una virtud pasiva. No obstante, perseverar en una tarea compleja implica una decisión activa: resistirse a abandonar un proceso porque sus resultados no son inmediatos. Aprender una lengua, investigar un problema o construir una relación de confianza requiere repetición, revisión y tolerancia a la incertidumbre. La paciencia tampoco debe confundirse con aceptar condiciones injustas o posponer indefinidamente una decisión necesaria. Su valor reside en distinguir entre la demora improductiva y el tiempo que un proceso necesita para desarrollarse. Frente a la presión por mostrar resultados constantes, la paciencia permite proteger el trabajo profundo y reconocer avances que no siempre son visibles.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