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41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13"/>
    <w:p>
      <w:pPr>
        <w:pStyle w:val="Heading2"/>
      </w:pPr>
      <w:r>
        <w:t xml:space="preserve">Отчет по лабараторной рабете № 13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p>
      <w:r>
        <w:pict>
          <v:rect style="width:0;height:1.5pt" o:hralign="center" o:hrstd="t" o:hr="t"/>
        </w:pict>
      </w:r>
    </w:p>
    <w:bookmarkStart w:id="25" w:name="цель-работы"/>
    <w:p>
      <w:pPr>
        <w:pStyle w:val="Heading2"/>
      </w:pPr>
      <w:r>
        <w:t xml:space="preserve">Цель работы</w:t>
      </w:r>
    </w:p>
    <w:bookmarkEnd w:id="25"/>
    <w:p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26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r>
        <w:drawing>
          <wp:inline>
            <wp:extent cx="3848100" cy="455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GS5UL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4445000" cy="2095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crFVJy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r>
        <w:drawing>
          <wp:inline>
            <wp:extent cx="4457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5GRDZX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5778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ebp8oX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8153400" cy="506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AwKFjK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4"/>
          <w:ilvl w:val="0"/>
        </w:numPr>
      </w:pPr>
      <w:r>
        <w:t xml:space="preserve">Используя встроенную переменную</w:t>
      </w:r>
      <w:r>
        <w:t xml:space="preserve"> </w:t>
      </w:r>
      <m:oMath>
        <m:r>
          <m:rPr/>
          <m:t>R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O</m:t>
        </m:r>
        <m:r>
          <m:rPr/>
          <m:t>M</m:t>
        </m:r>
        <m:r>
          <m:rPr/>
          <m:t>,</m:t>
        </m:r>
        <m:r>
          <m:rPr/>
          <m:t>н</m:t>
        </m:r>
        <m:r>
          <m:rPr/>
          <m:t>а</m:t>
        </m:r>
        <m:r>
          <m:rPr/>
          <m:t>п</m:t>
        </m:r>
        <m:r>
          <m:rPr/>
          <m:t>и</m:t>
        </m:r>
        <m:r>
          <m:rPr/>
          <m:t>ш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о</m:t>
        </m:r>
        <m:r>
          <m:rPr/>
          <m:t>м</m:t>
        </m:r>
        <m:r>
          <m:rPr/>
          <m:t>а</m:t>
        </m:r>
        <m:r>
          <m:rPr/>
          <m:t>н</m:t>
        </m:r>
        <m:r>
          <m:rPr/>
          <m:t>д</m:t>
        </m:r>
        <m:r>
          <m:rPr/>
          <m:t>н</m:t>
        </m:r>
        <m:r>
          <m:rPr/>
          <m:t>ы</m:t>
        </m:r>
        <m:r>
          <m:rPr/>
          <m:t>й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,</m:t>
        </m:r>
        <m:r>
          <m:rPr/>
          <m:t>г</m:t>
        </m:r>
        <m:r>
          <m:rPr/>
          <m:t>е</m:t>
        </m:r>
        <m:r>
          <m:rPr/>
          <m:t>н</m:t>
        </m:r>
        <m:r>
          <m:rPr/>
          <m:t>е</m:t>
        </m:r>
        <m:r>
          <m:rPr/>
          <m:t>р</m:t>
        </m:r>
        <m:r>
          <m:rPr/>
          <m:t>и</m:t>
        </m:r>
        <m:r>
          <m:rPr/>
          <m:t>р</m:t>
        </m:r>
        <m:r>
          <m:rPr/>
          <m:t>у</m:t>
        </m:r>
        <m:r>
          <m:rPr/>
          <m:t>ю</m:t>
        </m:r>
        <m:r>
          <m:rPr/>
          <m:t>щ</m:t>
        </m:r>
        <m:r>
          <m:rPr/>
          <m:t>и</m:t>
        </m:r>
        <m:r>
          <m:rPr/>
          <m:t>й</m:t>
        </m:r>
        <m:r>
          <m:rPr/>
          <m:t>с</m:t>
        </m:r>
        <m:r>
          <m:rPr/>
          <m:t>л</m:t>
        </m:r>
        <m:r>
          <m:rPr/>
          <m:t>у</m:t>
        </m:r>
        <m:r>
          <m:rPr/>
          <m:t>ч</m:t>
        </m:r>
        <m:r>
          <m:rPr/>
          <m:t>а</m:t>
        </m:r>
        <m:r>
          <m:rPr/>
          <m:t>й</m:t>
        </m:r>
        <m:r>
          <m:rPr/>
          <m:t>н</m:t>
        </m:r>
        <m:r>
          <m:rPr/>
          <m:t>у</m:t>
        </m:r>
        <m:r>
          <m:rPr/>
          <m:t>ю</m:t>
        </m:r>
        <m:r>
          <m:rPr/>
          <m:t>п</m:t>
        </m:r>
        <m:r>
          <m:rPr/>
          <m:t>о</m:t>
        </m:r>
        <m:r>
          <m:rPr/>
          <m:t>с</m:t>
        </m:r>
        <m:r>
          <m:rPr/>
          <m:t>л</m:t>
        </m:r>
        <m:r>
          <m:rPr/>
          <m:t>е</m:t>
        </m:r>
        <m:r>
          <m:rPr/>
          <m:t>д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т</m:t>
        </m:r>
        <m:r>
          <m:rPr/>
          <m:t>е</m:t>
        </m:r>
        <m:r>
          <m:rPr/>
          <m:t>л</m:t>
        </m:r>
        <m:r>
          <m:rPr/>
          <m:t>ь</m:t>
        </m:r>
        <m:r>
          <m:rPr/>
          <m:t>н</m:t>
        </m:r>
        <m:r>
          <m:rPr/>
          <m:t>о</m:t>
        </m:r>
        <m:r>
          <m:rPr/>
          <m:t>с</m:t>
        </m:r>
        <m:r>
          <m:rPr/>
          <m:t>т</m:t>
        </m:r>
        <m:r>
          <m:rPr/>
          <m:t>ь</m:t>
        </m:r>
        <m:r>
          <m:rPr/>
          <m:t>б</m:t>
        </m:r>
        <m:r>
          <m:rPr/>
          <m:t>у</m:t>
        </m:r>
        <m:r>
          <m:rPr/>
          <m:t>к</m:t>
        </m:r>
        <m:r>
          <m:rPr/>
          <m:t>в</m:t>
        </m:r>
        <m:r>
          <m:rPr/>
          <m:t>л</m:t>
        </m:r>
        <m:r>
          <m:rPr/>
          <m:t>а</m:t>
        </m:r>
        <m:r>
          <m:rPr/>
          <m:t>т</m:t>
        </m:r>
        <m:r>
          <m:rPr/>
          <m:t>и</m:t>
        </m:r>
        <m:r>
          <m:rPr/>
          <m:t>н</m:t>
        </m:r>
        <m:r>
          <m:rPr/>
          <m:t>с</m:t>
        </m:r>
        <m:r>
          <m:rPr/>
          <m:t>к</m:t>
        </m:r>
        <m:r>
          <m:rPr/>
          <m:t>о</m:t>
        </m:r>
        <m:r>
          <m:rPr/>
          <m:t>г</m:t>
        </m:r>
        <m:r>
          <m:rPr/>
          <m:t>о</m:t>
        </m:r>
        <m:r>
          <m:rPr/>
          <m:t>а</m:t>
        </m:r>
        <m:r>
          <m:rPr/>
          <m:t>л</m:t>
        </m:r>
        <m:r>
          <m:rPr/>
          <m:t>ф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а</m:t>
        </m:r>
        <m:r>
          <m:rPr/>
          <m:t>.</m:t>
        </m:r>
        <m:r>
          <m:rPr/>
          <m:t>У</m:t>
        </m:r>
        <m:r>
          <m:rPr/>
          <m:t>ч</m:t>
        </m:r>
        <m:r>
          <m:rPr/>
          <m:t>т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,</m:t>
        </m:r>
        <m:r>
          <m:rPr/>
          <m:t>ч</m:t>
        </m:r>
        <m:r>
          <m:rPr/>
          <m:t>т</m:t>
        </m:r>
        <m:r>
          <m:rPr/>
          <m:t>о</m:t>
        </m:r>
      </m:oMath>
      <w:r>
        <w:t xml:space="preserve">RANDOM выдаёт псевдослучайные числа в диапазоне от 0 до 32767.</w:t>
      </w:r>
    </w:p>
    <w:p>
      <w:r>
        <w:drawing>
          <wp:inline>
            <wp:extent cx="6540500" cy="262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0Mwn0j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0231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QiOO7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48" w:name="вывод"/>
    <w:p>
      <w:pPr>
        <w:pStyle w:val="Heading2"/>
      </w:pPr>
      <w:r>
        <w:t xml:space="preserve">Вывод</w:t>
      </w:r>
    </w:p>
    <w:bookmarkEnd w:id="48"/>
    <w:p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59d62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8c2d0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6a4e30a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f1504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