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编号 5</w:t>
      </w:r>
    </w:p>
    <w:p>
      <w:pPr>
        <w:jc w:val="center"/>
      </w:pPr>
      <w:r>
        <w:rPr>
          <w:rFonts w:ascii="Noto Sans CJK SC" w:hAnsi="Noto Sans CJK SC" w:eastAsia="Noto Sans CJK SC"/>
          <w:b/>
          <w:sz w:val="28"/>
        </w:rPr>
        <w:t>Time Series Anomaly Detection for Cyber-physical Systems via</w:t>
        <w:br/>
        <w:t>Neural System Identification and Bayesian Filtering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论文精读与研究分析报告 / 論文精読・研究分析レポート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作者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Cheng Feng; Pengwei Tian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会议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KDD ’21, ADS Track, 2021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方法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NSIBF: Neural System Identification + Bayesian Filtering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原始任务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CPS多变量时间序列异常检测，不是形式化OOD研究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核心创新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神经网络学习非线性state-space model，再用Unscented Kalman Filter式Bayesian filtering追踪隐藏状态不确定性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异常分数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观测值相对预测测量分布的Mahalanobis distance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真实数据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PUMP、WADI、SWAT；其中WADI是供水系统，SWAT是水处理系统，与本项目高度贴近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文档结构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Part I 中文精读；Part II-A 中文研究报告；Part II-B 日文研究报告；Part III-A 中文口头汇报；Part III-B 日文口头汇报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阅读定位：本篇对你的调研价值很高，因为它不是简单用预测残差，而是显式估计“预测分布的均值+协方差”，把传感器噪声、过程噪声以及变量间相关性纳入异常分数。尤其WADI和SWAT分别对应供水与水处理CPS，和你的两个水系统构想具有直接领域相似性。</w:t>
      </w:r>
    </w:p>
    <w:p>
      <w:r>
        <w:br w:type="page"/>
      </w:r>
    </w:p>
    <w:p>
      <w:pPr>
        <w:pStyle w:val="Title"/>
      </w:pPr>
      <w:r>
        <w:t>Part I　论文精读与理解（中文）</w:t>
      </w:r>
    </w:p>
    <w:p>
      <w:pPr>
        <w:pStyle w:val="Heading1"/>
      </w:pPr>
      <w:r>
        <w:t>1. 论文究竟要解决什么问题？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作者关注Cyber-Physical Systems（CPS）中的多变量时间序列异常检测。CPS把物理过程、传感器、执行器和PLC控制逻辑连接起来，典型场景包括电厂、燃气管线、供水系统和水处理设施。系统运行时，传感器不断输出测量值，执行器不断改变阀门、泵等状态；异常检测模块要尽早发现“物理过程已经不按正常方式运行”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困难在于工业传感器并不是无噪声的。传感器制造误差会产生measurement noise，控制不完美、外部扰动等会产生process noise，而且噪声强度可能随时间变化。若只使用“预测值与真实值之差 &gt; 固定阈值”这一类residual-error方法，正常噪声突然增大时也可能被误报为异常。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因此论文的核心问题可以概括为：能不能既利用神经网络学习复杂、非线性的工业系统动力学，又保留传统state estimation / Bayesian filtering对不确定性和噪声的显式处理能力？NSIBF就是作者给出的组合方案。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神经网络负责“system identification”：从正常数据中自动学出隐藏状态、状态转移和观测映射。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Bayesian filtering负责“uncertainty tracking”：递归追踪隐藏状态的概率分布，而不是只输出一个确定预测值。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异常检测不只看残差大小，还看这个残差相对于预测协方差是否“统计上不寻常”。</w:t>
      </w:r>
    </w:p>
    <w:p>
      <w:pPr>
        <w:pStyle w:val="Heading1"/>
      </w:pPr>
      <w:r>
        <w:t>2. 为什么传统Residual Error在CPS里可能不够稳健？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传统预测式异常检测会得到预测值 μ，再计算 |x−μ| 或 MSE。问题是，同样大小的误差，在低噪声状态下可能非常异常，在高噪声状态下却可能完全正常。固定阈值没有考虑“当前预测有多不确定”。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举例：某压力传感器正常预测为0.50 MPa。若正常波动标准差只有0.01 MPa，实际0.55已经偏离5个标准差，非常可疑；若当前工况正常标准差为0.10 MPa，同样0.55只偏0.5个标准差。NSIBF的思想就是让异常分数同时考虑误差和不确定性。</w:t>
      </w:r>
    </w:p>
    <w:p>
      <w:pPr>
        <w:pStyle w:val="Heading1"/>
      </w:pPr>
      <w:r>
        <w:t>3. 关键背景概念：CPS中的Sensor、Actuator、PLC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概念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在水系统中的例子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Sensor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把物理量转换成电子测量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压力计、流量计、浑浊度计、液位计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Actuator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把控制命令转换成物理动作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阀门开度、泵启停/转速、药剂投加装置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PLC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根据sensor measurements执行控制逻辑并给actuator发命令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根据液位控制泵，根据浑浊度调整药剂量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论文把sensor measurements记为 x_t，把actuator states记为 u_t。这个区分很重要：系统未来状态不仅由过去传感器值决定，也由控制动作决定。对你的水系统，如果有泵状态、阀门状态、药剂投加命令等变量，最好不要全部当普通sensor混在一起，而是保留“状态/控制输入”的语义。</w:t>
      </w:r>
    </w:p>
    <w:p>
      <w:pPr>
        <w:pStyle w:val="Heading1"/>
      </w:pPr>
      <w:r>
        <w:t>4. 什么是State-Space Model？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传统状态空间模型用一个看不见的hidden state z_t表示系统真正的内部状态。例如传感器只能测到若干温度、压力，但真正决定下一时刻演化的是更完整的物理状态。经典形式为：z_t = F z_{t−1} + B u_{t−1} + ε_t；x_t = H z_t + ε’_t。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第一式是state transition equation：上一时刻隐藏状态和控制动作决定下一时刻隐藏状态；第二式是measurement equation：隐藏状态经过观测映射形成传感器读数。ε_t对应process noise，ε’_t对应measurement noise。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传统方法的困难是F、B、H通常需要工程专家建立物理模型。现代复杂CPS变量多、非线性强，而且异常检测模块可能无法访问完整PLC控制逻辑，因此手工system identification成本很高。</w:t>
      </w:r>
    </w:p>
    <w:p>
      <w:pPr>
        <w:pStyle w:val="Heading1"/>
      </w:pPr>
      <w:r>
        <w:t>5. NSIBF总览：Neural System Identification + Bayesian Filtering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NSIBF先用一个由g net、f net、h net组成的神经网络，从正常数据自动学习一个“神经状态空间模型”；训练完成后，再把这个模型放进类似Unscented Kalman Filter的Bayesian filtering框架，递归估计隐藏状态的均值与协方差，并得到当前sensor measurement的预测分布。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 net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x_{t−1}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z_{t−1}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encoder：把传感器测量压缩成低维隐藏状态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 net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z_{t−1} + 过去l步(x,u)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z_t预测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state transition：LSTM提取时间上下文，再预测下一隐藏状态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 net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x重构/预测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decoder/measurement model：从隐藏状态恢复传感器测量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Bayesian filter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上一时刻state distribution + 新观测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新的posterior state distribution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显式追踪不确定性并融合预测与观测</w:t>
            </w:r>
          </w:p>
        </w:tc>
      </w:tr>
    </w:tbl>
    <w:p>
      <w:pPr>
        <w:spacing w:after="0"/>
      </w:pPr>
    </w:p>
    <w:p>
      <w:pPr>
        <w:pStyle w:val="Heading1"/>
      </w:pPr>
      <w:r>
        <w:t>6. g net：为什么要把x压缩成z？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g net是feed-forward encoder。它把高维sensor measurement x_{t−1}映射到较低维hidden state z_{t−1}。直觉上，很多传感器并不是独立的，而是由少数潜在工艺状态共同驱动。压缩后的z试图表示这些潜在状态。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这和普通autoencoder的latent vector相似，但这里z不仅用于重构x，还要参与下一时刻状态转移，并进入Bayesian filtering，所以它被赋予了更明确的“system state”角色。</w:t>
      </w:r>
    </w:p>
    <w:p>
      <w:pPr>
        <w:pStyle w:val="Heading1"/>
      </w:pPr>
      <w:r>
        <w:t>7. f net：LSTM在这里到底做什么？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f net不是简单的LSTM预测器。它先读取长度l的滑动窗口 (x,u)_{t−l:t−1}，利用LSTM提取time-series context h_{t−1}；然后把h_{t−1}和z_{t−1}一起送入dense layers，预测z_t。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因此f net同时利用：①上一时刻潜在状态；②过去l步传感器轨迹；③过去l步actuator states。对水处理而言，这非常合理，因为当前浑浊度不仅和上一时刻浑浊度有关，也与过去一段时间药剂投加、流量和阀门动作有关。</w:t>
      </w:r>
    </w:p>
    <w:p>
      <w:pPr>
        <w:pStyle w:val="Heading1"/>
      </w:pPr>
      <w:r>
        <w:t>8. h net：Measurement Model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h net是decoder，把隐藏状态z映射回sensor space。论文图2中有两个h net，但它们参数共享：一个重构t−1时刻x，另一个把预测的z_t解码成预测sensor measurement x~_t。参数共享保证“隐藏状态→传感器”的物理含义一致。</w:t>
      </w:r>
    </w:p>
    <w:p>
      <w:pPr>
        <w:pStyle w:val="Heading1"/>
      </w:pPr>
      <w:r>
        <w:t>9. 训练损失函数的三部分为什么都需要？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论文Equation (3)的loss包含三项：L = Σ [w1||x_{t−1}−x~_{t−1}||² + w2||x_t−x~_t||² + w3||z_t−z_{t−1}||²]。实验统一使用w1=0.45、w2=0.45、w3=0.1。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直观解释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Reconstruction error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保证g+h能表示当前sensor measurements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压缩成z后还应能把当前x还原回来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Prediction error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保证f学到真正有预测能力的system dynamics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根据历史和控制动作预测下一时刻sensor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Hidden-state smoothness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约束相邻隐藏状态不要无意义剧烈跳动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真实工业状态通常具有一定时间连续性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第三项不是说所有真实系统状态都必须平滑，而是一种regularization。若真实过程存在频繁瞬时切换，过强smoothness可能反而不合适，因此w3属于需要验证的超参数。</w:t>
      </w:r>
    </w:p>
    <w:p>
      <w:pPr>
        <w:pStyle w:val="Heading1"/>
      </w:pPr>
      <w:r>
        <w:t>10. Q和R是什么？为什么这是论文关键？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训练完成后，作者把神经网络重新解释为非线性state-space model：z_t=fθ(...) + e_f^t；x_t=hφ(z_t)+e_h^t。并假设e_f和e_h是零均值多元高斯。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Q是hidden-state prediction error的covariance matrix，对应“process/state-transition uncertainty”；R是sensor reconstruction error的covariance matrix，对应“measurement uncertainty”。二者都从只含正常数据的validation set经验估计。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Covariance不只记录每个维度自己的方差，还记录变量之间误差是否一起变化。因此NSIBF比逐变量固定阈值更能适应多变量相关噪声。</w:t>
      </w:r>
    </w:p>
    <w:p>
      <w:pPr>
        <w:pStyle w:val="Heading1"/>
      </w:pPr>
      <w:r>
        <w:t>11. 什么是Bayesian Filtering？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Bayesian filtering是递归状态估计：先根据上一时刻posterior和系统模型得到当前prior，再用当前观测更新成posterior。每个时刻重复“prediction → update”。它不是只保存一个z，而是保存z的概率分布。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论文用均值 z̄_t 和协方差P_t表示hidden-state Gaussian distribution。P_t越大，说明系统当前隐藏状态越不确定。这个不确定性会继续传播到sensor measurement的预测协方差Σ。</w:t>
      </w:r>
    </w:p>
    <w:p>
      <w:pPr>
        <w:pStyle w:val="Heading1"/>
      </w:pPr>
      <w:r>
        <w:t>12. 为什么是Unscented Kalman Filter思想，而不是普通Kalman Filter？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普通Kalman Filter最适合线性系统；NSIBF的f net和h net是非线性神经网络。Unscented Kalman Filter（UKF）通过少量sigma points代表一个高斯分布，把这些点通过非线性函数传播，再重构变换后的均值和协方差。这样无需对神经网络显式求Jacobian。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论文指出，相比Extended Kalman Filter和Particle Filter，UKF类方法常在accuracy和efficiency之间提供较好平衡。</w:t>
      </w:r>
    </w:p>
    <w:p>
      <w:pPr>
        <w:pStyle w:val="Heading1"/>
      </w:pPr>
      <w:r>
        <w:t>13. Sigma Points是什么？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假设z_{t−1}的分布由均值和协方差描述。与其随机采很多样本，UKF选择一组有代表性的sigma points Z，并配套mean/covariance weights。把每个sigma point通过非线性f net后，得到Y，再用加权平均得到预测状态均值 z^_t，用加权外积加Q得到预测协方差P^_t。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直观上，它是在问：“上一时刻隐藏状态可能落在这一小片区域内，那么经过非线性系统后，这片不确定区域会变成什么形状？”</w:t>
      </w:r>
    </w:p>
    <w:p>
      <w:pPr>
        <w:pStyle w:val="Heading1"/>
      </w:pPr>
      <w:r>
        <w:t>14. Prediction Step：Equation (8)–(11)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先由上一posterior (z̄_{t−1},P_{t−1})生成sigma points；再把sigma points和过去l步(x,u)输入f net；最后通过unscented transform计算prior mean z^_t和prior covariance P^_t，并加上Q。Q表示即使模型完全知道上一状态，真实过程转移本身仍有不确定性。</w:t>
      </w:r>
    </w:p>
    <w:p>
      <w:pPr>
        <w:pStyle w:val="Heading1"/>
      </w:pPr>
      <w:r>
        <w:t>15. Measurement Prediction：Equation (12)–(14)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将预测状态sigma points Y通过h net得到sensor-space points X。再计算传感器预测分布的均值μ和协方差Σ，并在Σ中加R。于是系统不再说“下一时刻应该精确等于μ”，而是说“下一时刻正常测量大约服从以μ为中心、Σ描述形状的分布”。</w:t>
      </w:r>
    </w:p>
    <w:p>
      <w:pPr>
        <w:pStyle w:val="Heading1"/>
      </w:pPr>
      <w:r>
        <w:t>16. 核心异常分数：Mahalanobis Distance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论文Equation (15)：score = sqrt((x_t−μ)^T Σ^{-1}(x_t−μ))。这就是Mahalanobis distance。它是本篇最关键的检测公式。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和Euclidean distance不同，Mahalanobis distance会按方差和协方差缩放误差。高噪声方向允许更大偏差；低噪声方向的小偏差也可能很异常；若两个sensor正常情况下强相关，沿“破坏相关关系”的方向偏移也会被放大。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简单二维例子：假设流量和压力正常情况下高度正相关。新样本的流量和压力各自都没有超过训练min/max，但出现“高流量+异常低压力”。逐变量range check可能认为都正常；如果Σ学习到了二者联合变化方向，Mahalanobis distance可能很大。这正是本篇对你所关心的③未知变量间关系非常有价值的地方。</w:t>
      </w:r>
    </w:p>
    <w:p>
      <w:pPr>
        <w:pStyle w:val="Heading1"/>
      </w:pPr>
      <w:r>
        <w:t>17. Update Step：为什么观测之后还要更新state？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得到当前x_t后，算法不仅计算异常score，还计算Kalman gain K，把prior state prediction和实际measurement融合，得到posterior z̄_t和P_t。下一时刻预测从这个posterior继续。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这就是NSIBF与“每个窗口独立算一次异常分数”的重要差异：它的uncertainty state是递归的，会随时间不断更新。</w:t>
      </w:r>
    </w:p>
    <w:p>
      <w:pPr>
        <w:pStyle w:val="Heading1"/>
      </w:pPr>
      <w:r>
        <w:t>18. Threshold怎么选？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论文方法部分没有规定唯一阈值，而是说可以按acceptable false alarm rate或mean time between false alarms（MTBFA）调节。这非常符合工业实际：阈值不是纯学术参数，而应与能接受多少误报联系起来。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但定量实验为了公平比较，作者枚举所有可能threshold并报告best point-adjusted F1。这会使用test labels选择最优阈值，因此更适合作为benchmark上限，不应直接理解为真实部署中的阈值选择方法。</w:t>
      </w:r>
    </w:p>
    <w:p>
      <w:pPr>
        <w:pStyle w:val="Heading1"/>
      </w:pPr>
      <w:r>
        <w:t>19. Point-wise与Sequence-level Detection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原算法按每个time point计算score，但作者明确说也可把连续多个时刻的sensor measurements堆叠成一个向量输入g net，从而做sequence-level detection。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真实数据实验中，PUMP堆叠5个连续时刻；WADI和SWAT堆叠12个连续时刻。注意f net自身还有更长的sliding window l：PUMP l=15，WADI/SWAT l=36。也就是说“g net输入堆叠长度”和“f net时序上下文长度”是两个不同概念。</w:t>
      </w:r>
    </w:p>
    <w:p>
      <w:pPr>
        <w:pStyle w:val="Heading1"/>
      </w:pPr>
      <w:r>
        <w:t>20. Qualitative Experiment：为什么专门做一个noisy sine系统？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作者想单独验证Bayesian filtering是否真的比普通residual error更抗噪，因此构造了可控的合成CPS。系统隐藏状态是带process noise的正弦过程，measurement又叠加sensor noise。训练10000点，测试10000点；测试中每1000点连续注入100点异常，把process noise标准差从0.1提高到0.6。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训练10000点中前7500用于training、后2500用于validation。sequence-level检测堆叠31个连续点，hidden state压到2维；f net使用l=62的滑动窗口预测下一31点。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比较三种版本：NSIBF（Bayesian filtering score）、NSIBF-RECON（重构残差）、NSIBF-PRED（预测残差）。Figure 3显示在噪声较强时，两个residual方法较难把正常噪声与异常分开，而NSIBF的score分离更明显。作者解释为Bayesian filtering显式追踪hidden-state uncertainty，因此更稳健。</w:t>
      </w:r>
    </w:p>
    <w:p>
      <w:pPr>
        <w:pStyle w:val="Heading1"/>
      </w:pPr>
      <w:r>
        <w:t>21. 三个真实CPS数据集：为什么对我们特别重要？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Dataset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Train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Sensors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Actuators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Test anomalies</w:t>
            </w:r>
          </w:p>
        </w:tc>
        <w:tc>
          <w:tcPr>
            <w:tcW w:type="dxa" w:w="1469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时间/领域</w:t>
            </w:r>
          </w:p>
        </w:tc>
      </w:tr>
      <w:tr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PUMP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76,901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143,401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44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10.05%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小镇water pump system；每分钟采集；5个月</w:t>
            </w:r>
          </w:p>
        </w:tc>
      </w:tr>
      <w:tr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WADI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241,921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15,701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67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7.09%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城市供水缩比testbed；原1秒，本文降采样到5秒；16天，最后1天因operation mode改变被忽略</w:t>
            </w:r>
          </w:p>
        </w:tc>
      </w:tr>
      <w:tr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SWAT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99,360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89,984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11.99%</w:t>
            </w:r>
          </w:p>
        </w:tc>
        <w:tc>
          <w:tcPr>
            <w:tcW w:type="dxa" w:w="146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water treatment testbed；原1秒，本文降采样到5秒；11天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这三个数据里WADI和SWAT与你的研究背景高度匹配：一个是water distribution，一个是water treatment。也就是说，这篇不是仅在服务器指标或航天器数据上验证，而是在供水/净水CPS上直接做了真实testbed评价。</w:t>
      </w:r>
    </w:p>
    <w:p>
      <w:pPr>
        <w:pStyle w:val="Heading1"/>
      </w:pPr>
      <w:r>
        <w:t>22. 数据集标签与train/test关系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论文明确说三个benchmark都由domain experts标注，并且anomalies只存在于test data。NSIBF训练阶段使用正常train data，再按3:1拆成D_tr和D_val；D_val用于估计Q、R，也用于后续uniform negative sampling辅助超参数选择。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这里的标签仍是anomaly labels，不是严格ID/OOD标签。因此我们不能把表1中的10.05%、7.09%、11.99%直接叫“OOD比例”，只能叫test anomaly percentage。</w:t>
      </w:r>
    </w:p>
    <w:p>
      <w:pPr>
        <w:pStyle w:val="Heading1"/>
      </w:pPr>
      <w:r>
        <w:t>23. Uniform Negative Sampling是什么？为什么值得特别关注？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现实中往往没有足够真实异常来调超参数。如果只按训练loss选模型，预测/重构得最好不一定意味着异常检测最好。作者因此从只含正常数据的validation set人工生成“negative/anomalous samples”，只用于hyperparameter tuning，不用于把NSIBF训练成监督分类器。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对每个维度d，先取正常validation样本的[min(U_d)−δ, max(U_d)+δ]，然后在这个扩展区间内均匀采样新值替换选中的x_t。实验δ=0.05（归一化后），采样比例r_s从0到0.95，每0.05一个档，共生成20个数据集。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这里有一个非常重要的OOD视角：这种synthetic negative sampling主要制造“在正常包络内外均匀出现、且多变量组合可能非常不自然”的样本。它可以制造明显的joint-combination anomaly，但并不是严格按低密度边界、真实物理约束或时间因果生成，所以不能把它当成真实OOD ground truth。</w:t>
      </w:r>
    </w:p>
    <w:p>
      <w:pPr>
        <w:pStyle w:val="Heading1"/>
      </w:pPr>
      <w:r>
        <w:t>24. Hyperparameter设置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PUMP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WADI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SWAT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w1,w2,w3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0.45,0.45,0.1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同左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同左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 net window l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36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36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z维度搜索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[1,120]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[1,200]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[1,75]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 net hidden layers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 net hidden layers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 dense layers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 LSTM layers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hidden layer dims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32–256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32–256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32–256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epochs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训练硬件：Linux、64 GiB memory、8个4.2GHz Intel cores、GTX 1080 GPU。论文没有报告每个数据集的具体训练秒数或单点推理latency，因此实时性只能从递归算法结构和工业场景定位判断，不能虚构具体速度。</w:t>
      </w:r>
    </w:p>
    <w:p>
      <w:pPr>
        <w:pStyle w:val="Heading1"/>
      </w:pPr>
      <w:r>
        <w:t>25. Baselines分别代表什么？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Baseline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Isolation Forest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静态outlier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树结构隔离异常；论文用时间堆叠补时间信息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Sparse-AE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reconstruction residual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稀疏autoencoder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EncDec-AD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time-series reconstruction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LSTM encoder-decoder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LSTM-PRED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prediction residual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LSTM regressor预测未来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DAGMM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density-based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latent Gaussian mixture likelihood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OmniAnomaly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probabilistic/density-based MTS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随机潜变量+normalizing flow+reconstruction probability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USAD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adversarial reconstruction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对抗训练autoencoder放大异常重构误差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NSIBF-RECON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ablation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同一神经system ID，仅用重构残差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NSIBF-PRED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ablation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同一神经system ID，仅用预测残差</w:t>
            </w:r>
          </w:p>
        </w:tc>
      </w:tr>
    </w:tbl>
    <w:p>
      <w:pPr>
        <w:spacing w:after="0"/>
      </w:pPr>
    </w:p>
    <w:p>
      <w:pPr>
        <w:pStyle w:val="Heading1"/>
      </w:pPr>
      <w:r>
        <w:t>26. 定量结果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Model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PUMP F1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WADI F1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SWAT F1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Isolation Forest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0.729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0.798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0.850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Sparse-AE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0.767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0.770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0.799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EncDec-AD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0.565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0.708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0.748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LSTM-PRED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0.714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0.726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0.812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DAGMM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0.860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0.825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0.835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OmniAnomaly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0.886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0.869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0.854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USAD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0.732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0.841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0.846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NSIBF-RECON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0.827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0.615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0.800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NSIBF-PRED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0.845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0.769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0.815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NSIBF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0.912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0.901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0.919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NSIBF三个数据集都取得最高F1。完整Precision/Recall/F1分别为：PUMP 0.936/0.889/0.912；WADI 0.915/0.887/0.901；SWAT 0.982/0.863/0.919。作者报告相对第二名F1提升2.9%、3.7%、7.6%。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更关键的ablation结论是：NSIBF明显优于NSIBF-RECON和NSIBF-PRED。这说明提升不只是因为作者设计了一个更强神经网络，而是Bayesian filtering + uncertainty tracking本身提供了额外价值。</w:t>
      </w:r>
    </w:p>
    <w:p>
      <w:pPr>
        <w:pStyle w:val="Heading1"/>
      </w:pPr>
      <w:r>
        <w:t>27. Point-adjusted F1为什么需要谨慎解释？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论文采用point-adjusted evaluation：一个连续异常segment中，只要任意一点被检测到，就把该异常段视为成功检测。这个指标在当时时序异常文献中常见，但会显著弱化“是否及时、是否连续检测”的要求，并可能抬高F1。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对供水/水处理在线监控，更建议同时报告point-wise precision/recall、event-level detection rate、false alarms per day、detection delay，以及不同阈值下的ROC/PR。</w:t>
      </w:r>
    </w:p>
    <w:p>
      <w:pPr>
        <w:pStyle w:val="Heading1"/>
      </w:pPr>
      <w:r>
        <w:t>28. NSIBF到底属于哪类“学習外入力検知”？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论文自己明确把NSIBF称为density-based anomaly detection，因为它估计observed measurement相对预测分布的likelihood/距离。但严格说Equation (15)使用的是基于预测均值和协方差的Mahalanobis distance，而不是直接训练一个全局p(x)密度模型。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你的分类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评价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范围/距离型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○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最终score是协方差归一化距离，但不是简单输入空间Euclidean distance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输入概率密度型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论文正式归类为density-based；预测measurement distribution由μ,Σ描述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AI预测不确定性型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显式追踪hidden-state covariance，并传播为measurement covariance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预测残差型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△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利用x−μ，但完整NSIBF不是单纯residual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其他：state-space/Bayesian filtering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最准确的方法学标签</w:t>
            </w:r>
          </w:p>
        </w:tc>
      </w:tr>
    </w:tbl>
    <w:p>
      <w:pPr>
        <w:spacing w:after="0"/>
      </w:pPr>
    </w:p>
    <w:p>
      <w:pPr>
        <w:pStyle w:val="Heading1"/>
      </w:pPr>
      <w:r>
        <w:t>29. 对三类OOD的能力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3427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解释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① 输入范围外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远离预测distribution中心通常Mahalanobis score大；uniform negative sampling也包含range扩展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② 低密度区域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相对于预测协方差不常见的位置会得到高score；比单纯range更自然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③ 变量关系异常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Σ^{-1}显式考虑多变量协方差，理论上很适合“单变量都正常但联合关系异常”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Temporal OOD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◎◎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 net用过去l步(x,u)，Bayesian state递归更新</w:t>
            </w:r>
          </w:p>
        </w:tc>
      </w:tr>
      <w:tr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Concept drift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△</w:t>
            </w:r>
          </w:p>
        </w:tc>
        <w:tc>
          <w:tcPr>
            <w:tcW w:type="dxa" w:w="342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持续正常分布变化可能长期高score；论文甚至直接丢弃WADI最后一天的operation-mode shift，说明该问题尚未解决</w:t>
            </w:r>
          </w:p>
        </w:tc>
      </w:tr>
    </w:tbl>
    <w:p>
      <w:pPr>
        <w:spacing w:after="0"/>
      </w:pP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WADI最后一天因为operation mode改变、distribution与前15天不同而被作者直接忽略，这一点对你的调研特别重要：它恰恰说明NSIBF在“正常运行模式切换/概念漂移”上的处理不是论文强项。真实供水系统季节变化、设备维护、控制策略切换都可能产生类似问题。</w:t>
      </w:r>
    </w:p>
    <w:p>
      <w:pPr>
        <w:pStyle w:val="Heading1"/>
      </w:pPr>
      <w:r>
        <w:t>30. 与你的两个水系统构想的对应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NSIBF设计建议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优势</w:t>
            </w:r>
          </w:p>
        </w:tc>
        <w:tc>
          <w:tcPr>
            <w:tcW w:type="dxa" w:w="2570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注意点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送水系统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x_t=压力/流量等sensor；u_t=泵/阀控制；过去l步联合建模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WADI就是城市供水缩比系统，领域证据直接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operation mode切换需分工况或drift adaptation</w:t>
            </w:r>
          </w:p>
        </w:tc>
      </w:tr>
      <w:tr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净水系统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x_t=浑浊度/水质/流量；u_t=药剂率、阀门、泵等控制；预测下一状态分布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SWAT就是水处理testbed，且模型显式考虑控制动作</w:t>
            </w:r>
          </w:p>
        </w:tc>
        <w:tc>
          <w:tcPr>
            <w:tcW w:type="dxa" w:w="257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实际t+x较长延迟需重新设计horizon/window</w:t>
            </w:r>
          </w:p>
        </w:tc>
      </w:tr>
    </w:tbl>
    <w:p>
      <w:pPr>
        <w:spacing w:after="0"/>
      </w:pPr>
    </w:p>
    <w:p>
      <w:pPr>
        <w:pStyle w:val="Heading1"/>
      </w:pPr>
      <w:r>
        <w:t>31. 最大优势与最大风险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最大优势1：不仅输出预测均值，还显式建模预测协方差，能把noise uncertainty纳入异常判断。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最大优势2：Mahalanobis score天然考虑变量相关结构，对③关系型学習外特别有潜力。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最大优势3：WADI/SWAT直接提供供水和水处理领域实验支撑。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最大风险1：训练仍假设正常数据；正常工况切换和concept drift可能被误报。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最大风险2：Gaussian assumption可能无法覆盖强非高斯、多峰噪声。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最大风险3：benchmark使用best point-adjusted F1，真实部署阈值性能可能低于表2。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最大风险4：模型较复杂，g/f/h + UKF式递归比简单距离法更难实现、维护和解释。</w:t>
      </w:r>
    </w:p>
    <w:p>
      <w:pPr>
        <w:pStyle w:val="Heading1"/>
      </w:pPr>
      <w:r>
        <w:t>32. Part I结论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判断</w:t>
            </w:r>
          </w:p>
        </w:tc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结论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研究价值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非常高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值得深入研读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是，优先级高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严格OOD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否，原文是CPS anomaly detection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多变量数值输入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直接适用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多变量时间序列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直接适用且是核心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回归系统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适合作为独立input/process guard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③未知变量关系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强，Mahalanobis covariance是关键理由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时间依赖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噪声鲁棒性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论文核心贡献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社会基础设施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与你水系统领域匹配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非常高：WADI供水 + SWAT水处理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建议后续实验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必须加入normal mode shift / concept drift、relation-only OOD、真实阈值和detection delay评估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II-A　研究报告（中文版・扩充版）</w:t>
      </w:r>
    </w:p>
    <w:p>
      <w:pPr>
        <w:pStyle w:val="Heading2"/>
      </w:pPr>
      <w:r>
        <w:t>1. 文献信息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论文名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Time Series Anomaly Detection for Cyber-physical Systems via Neural System Identification and Bayesian Filtering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作者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Cheng Feng; Pengwei Tian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年份/发表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2021；KDD ’21 Applied Data Science Track，pp.2858–2867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方法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NSIBF：Neural System Identification + Bayesian Filtering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原始任务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CPS多变量时间序列异常检测；并非形式化OOD检测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核心输出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当前观测相对正常条件预测分布的Mahalanobis distance</w:t>
            </w:r>
          </w:p>
        </w:tc>
      </w:tr>
    </w:tbl>
    <w:p>
      <w:pPr>
        <w:pStyle w:val="Heading2"/>
      </w:pPr>
      <w:r>
        <w:t>2. 文中“学習外”的定义与本调研映射</w:t>
      </w:r>
    </w:p>
    <w:p>
      <w:r>
        <w:t>原论文没有把“学習外入力データ/OOD”作为正式定义。作者的异常概念是：正常CPS动力学给定历史sensor/actuator后，应形成当前measurement的条件预测分布；若实际观测相对该分布偏离过大，则视为异常。因此，本调研应把NSIBF表述为“条件预测分布/不确定性驱动的时序异常检测，可作为学習外入力検知候选”，而不能直接写成严格OOD算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匹配度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详细判断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① 输入范围外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○～◎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若数值远离正常条件预测均值，Mahalanobis score通常增大；但没有显式min/max判定。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② 低密度/训练不足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预测协方差定义局部允许波动尺度，落在条件分布低概率方向的样本会被放大；但它不是对全局p(x)直接做density estimation。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③ 未知变量间关系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Σ^{-1}同时包含各维方差与协方差；单变量都在正常范围内，只要联合方向违反正常协方差结构，也可能得到高score。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④ 分布变化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shift若破坏正常动态会报警，但无法天然区分fault与正常mode shift。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时间模式变化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f网络使用历史(x,u)，Bayesian posterior又递归传播，属于原生时序检测。</w:t>
            </w:r>
          </w:p>
        </w:tc>
      </w:tr>
    </w:tbl>
    <w:p>
      <w:r>
        <w:t>尤其需要注意WADI：作者因最后一天operation mode改变、分布与此前不同而将其排除。这不是“成功解决concept drift”，反而说明正常工况切换可能被检测器当成异常，是部署到供水系统时必须单独处理的问题。</w:t>
      </w:r>
    </w:p>
    <w:p>
      <w:pPr>
        <w:pStyle w:val="Heading2"/>
      </w:pPr>
      <w:r>
        <w:t>3. 检知手法分类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  <w:sz w:val="18"/>
              </w:rPr>
              <w:t>候选类别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是否属于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范围/距离型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部分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最终score是Mahalanobis distance，但距离中心和协方差来自时序预测分布，不是静态训练样本距离。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输入概率密度型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部分/近似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利用预测均值与协方差描述Gaussian条件分布，但最终使用Mahalanobis distance而非完整Gaussian NLL。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AI预测不确定性型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是，核心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Bayesian filtering递归追踪hidden-state uncertainty，并传播到measurement covariance。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预测残差型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是，但非普通残差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残差由Σ^{-1}加权，同样大小的误差在不同不确定性状态下异常程度不同。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Bayesian state-space filtering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最准确的补充分类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神经网络负责系统辨识，UKF式滤波负责状态与不确定性递归。</w:t>
            </w:r>
          </w:p>
        </w:tc>
      </w:tr>
    </w:tbl>
    <w:p>
      <w:pPr>
        <w:pStyle w:val="Heading2"/>
      </w:pPr>
      <w:r>
        <w:t>4. 检测算法详细整理</w:t>
      </w:r>
    </w:p>
    <w:p>
      <w:pPr>
        <w:pStyle w:val="Heading3"/>
      </w:pPr>
      <w:r>
        <w:t>4A. 系统状态空间观点</w:t>
      </w:r>
    </w:p>
    <w:p>
      <w:r>
        <w:t>论文先把CPS写成state-space model：隐藏状态z描述不能直接完全观测的系统内部状态；control/actuator u影响状态转移；sensor x是隐藏状态经过measurement function并叠加噪声后的观测。这样就把“系统怎么变化”和“传感器怎么看到系统”分开。对水系统可直观理解为：真实水力/水质状态是z，泵阀/药剂率是u，压力、流量、浊度传感器读数是x。</w:t>
      </w:r>
    </w:p>
    <w:p>
      <w:pPr>
        <w:pStyle w:val="Heading3"/>
      </w:pPr>
      <w:r>
        <w:t>4B. Neural System Identification：g/f/h三个网络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作用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为什么需要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g encoder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把sensor measurement x编码为低维hidden state z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压缩高维观测，形成适合状态空间建模的latent state。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f transition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LSTM读取过去l步(x,u)，结合上一状态预测下一hidden state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学习非线性、带控制输入和时间记忆的系统动力学。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h decoder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把hidden state映射回sensor measurement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使latent state保持对真实传感器空间的可解释预测能力。</w:t>
            </w:r>
          </w:p>
        </w:tc>
      </w:tr>
    </w:tbl>
    <w:p>
      <w:r>
        <w:t>训练loss同时约束measurement reconstruction、next-state/measurement prediction以及hidden-state smoothness。smoothness不是为了让异常分数变小，而是避免潜在状态在正常连续过程里无意义地剧烈跳动。</w:t>
      </w:r>
    </w:p>
    <w:p>
      <w:pPr>
        <w:pStyle w:val="Heading3"/>
      </w:pPr>
      <w:r>
        <w:t>4C. Q与R：两种不确定性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rPr>
                <w:b/>
                <w:sz w:val="18"/>
              </w:rPr>
              <w:t>符号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直觉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Q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process/state-transition noise covariance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正常validation上的hidden-state prediction error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模型对系统下一状态预测有多不确定。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measurement/reconstruction noise covariance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正常validation上的sensor reconstruction error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传感器/观测层本身允许有多大噪声。</w:t>
            </w:r>
          </w:p>
        </w:tc>
      </w:tr>
    </w:tbl>
    <w:p>
      <w:r>
        <w:t>这正是NSIBF区别于普通LSTM residual的重要地方：普通方法往往用一个固定误差阈值；NSIBF认为不同状态下“正常可接受的误差大小和方向”不同，因此必须携带covariance。</w:t>
      </w:r>
    </w:p>
    <w:p>
      <w:pPr>
        <w:pStyle w:val="Heading3"/>
      </w:pPr>
      <w:r>
        <w:t>4D. Bayesian Filtering / Unscented Kalman Filter</w:t>
      </w:r>
    </w:p>
    <w:p>
      <w:r>
        <w:t>运行时维护hidden state posterior的均值和协方差。由于f、h是非线性神经网络，作者采用UKF式sigma points：不用线性化求Jacobian，而是在当前Gaussian周围选择少量代表点，让这些点通过非线性网络，再由变换后的点恢复新的均值和协方差。随后用当前真实measurement更新prior，得到posterior，并递归进入下一时刻。</w:t>
      </w:r>
    </w:p>
    <w:p>
      <w:r>
        <w:t>Sigma points不是“异常样本”，而是用少量确定性代表点近似一个Gaussian分布经过非线性函数后的传播结果。这个概念必须和后面的Uniform Negative Sampling区分。</w:t>
      </w:r>
    </w:p>
    <w:p>
      <w:pPr>
        <w:pStyle w:val="Heading3"/>
      </w:pPr>
      <w:r>
        <w:t>4E. Mahalanobis anomaly score</w:t>
      </w:r>
    </w:p>
    <w:p>
      <w:r>
        <w:t>最终异常分数为 d=sqrt((x−μ)^T Σ^{-1}(x−μ))。μ是当前正常measurement预测均值，Σ是预测measurement covariance。若某个方向正常波动本来很大，同样残差会被较轻处罚；若某个方向正常波动极小，稍微偏离就会得到高score。Σ的非对角项还描述变量间协方差，因此能感知联合关系异常。</w:t>
      </w:r>
    </w:p>
    <w:p>
      <w:r>
        <w:t>二维直觉例：若正常情况下pressure和flow高度正相关，那么沿“二者一起升高”的方向可能是正常；但“pressure升高、flow降低”即使两个数各自仍处在正常min/max内，也可能沿低方差方向偏离，Mahalanobis distance因此显著增大。这正对应本项目第③类。</w:t>
      </w:r>
    </w:p>
    <w:p>
      <w:pPr>
        <w:pStyle w:val="Heading3"/>
      </w:pPr>
      <w:r>
        <w:t>4F. 训练时与运行时信息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需要的信息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训练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正常sensor x、actuator/control u；不需要真实异常标签。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正常数据用于Q/R估计、模型选择；论文另提出synthetic negatives辅助hyperparameter selection。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运行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历史sensor/actuator序列、当前sensor观测、上一时刻posterior。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不需要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目标业务回归模型内部参数、梯度、分类概率或异常标签。</w:t>
            </w:r>
          </w:p>
        </w:tc>
      </w:tr>
    </w:tbl>
    <w:p>
      <w:pPr>
        <w:pStyle w:val="Heading3"/>
      </w:pPr>
      <w:r>
        <w:t>4G. Uniform Negative Sampling</w:t>
      </w:r>
    </w:p>
    <w:p>
      <w:r>
        <w:t>现实CPS缺少异常label，作者因此从正常validation数据各维min/max稍微扩展后的区间进行uniform sampling，构造20组不同异常比例的synthetic negative datasets用于hyperparameter tuning。δ=0.05（归一化尺度），r_s从0到0.95变化。</w:t>
      </w:r>
    </w:p>
    <w:p>
      <w:r>
        <w:t>它不是NSIBF的在线异常score，也不是用异常样本训练二分类器。更重要的是，这种独立逐维uniform sampling容易生成物理上不可能的变量组合，所以只能作为model-selection surrogate，不能视为真实水系统OOD ground truth。</w:t>
      </w:r>
    </w:p>
    <w:p>
      <w:pPr>
        <w:pStyle w:val="Heading3"/>
      </w:pPr>
      <w:r>
        <w:t>4H. Threshold与实际部署</w:t>
      </w:r>
    </w:p>
    <w:p>
      <w:r>
        <w:t>论文讨论可以根据acceptable false alarm rate或MTBFA（Mean Time Between False Alarms）选择threshold；但benchmark表格报告的是枚举阈值得到的best point-adjusted F1。前者是部署思想，后者是离线评价设置，必须区分。实际水系统不能用未来test labels选最佳阈值。</w:t>
      </w:r>
    </w:p>
    <w:p>
      <w:pPr>
        <w:pStyle w:val="Heading2"/>
      </w:pPr>
      <w:r>
        <w:t>5. 实验与评价</w:t>
      </w:r>
    </w:p>
    <w:p>
      <w:pPr>
        <w:pStyle w:val="Heading3"/>
      </w:pPr>
      <w:r>
        <w:t>5A. 数据集与领域匹配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714"/>
          </w:tcPr>
          <w:p>
            <w:r>
              <w:rPr>
                <w:b/>
                <w:sz w:val="18"/>
              </w:rPr>
              <w:t>系统</w:t>
            </w:r>
          </w:p>
        </w:tc>
        <w:tc>
          <w:tcPr>
            <w:tcW w:type="dxa" w:w="1714"/>
          </w:tcPr>
          <w:p>
            <w:r>
              <w:rPr>
                <w:b/>
                <w:sz w:val="18"/>
              </w:rPr>
              <w:t>变量</w:t>
            </w:r>
          </w:p>
        </w:tc>
        <w:tc>
          <w:tcPr>
            <w:tcW w:type="dxa" w:w="1714"/>
          </w:tcPr>
          <w:p>
            <w:r>
              <w:rPr>
                <w:b/>
                <w:sz w:val="18"/>
              </w:rPr>
              <w:t>Train/Test</w:t>
            </w:r>
          </w:p>
        </w:tc>
        <w:tc>
          <w:tcPr>
            <w:tcW w:type="dxa" w:w="1714"/>
          </w:tcPr>
          <w:p>
            <w:r>
              <w:rPr>
                <w:b/>
                <w:sz w:val="18"/>
              </w:rPr>
              <w:t>异常比例</w:t>
            </w:r>
          </w:p>
        </w:tc>
        <w:tc>
          <w:tcPr>
            <w:tcW w:type="dxa" w:w="1714"/>
          </w:tcPr>
          <w:p>
            <w:r>
              <w:rPr>
                <w:b/>
                <w:sz w:val="18"/>
              </w:rPr>
              <w:t>时间信息</w:t>
            </w:r>
          </w:p>
        </w:tc>
      </w:tr>
      <w:tr>
        <w:tc>
          <w:tcPr>
            <w:tcW w:type="dxa" w:w="1714"/>
          </w:tcPr>
          <w:p>
            <w:r>
              <w:rPr>
                <w:b w:val="0"/>
                <w:sz w:val="18"/>
              </w:rPr>
              <w:t>PUMP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small-town water pump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44 sensors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76,901 / 143,401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10.05%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1 min；约5 months</w:t>
            </w:r>
          </w:p>
        </w:tc>
      </w:tr>
      <w:tr>
        <w:tc>
          <w:tcPr>
            <w:tcW w:type="dxa" w:w="1714"/>
          </w:tcPr>
          <w:p>
            <w:r>
              <w:rPr>
                <w:b w:val="0"/>
                <w:sz w:val="18"/>
              </w:rPr>
              <w:t>WADI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urban water distribution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67 sensors + 26 actuators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241,921 / 15,701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7.09%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原1 s，本文5 s；最后一天mode shift排除</w:t>
            </w:r>
          </w:p>
        </w:tc>
      </w:tr>
      <w:tr>
        <w:tc>
          <w:tcPr>
            <w:tcW w:type="dxa" w:w="1714"/>
          </w:tcPr>
          <w:p>
            <w:r>
              <w:rPr>
                <w:b w:val="0"/>
                <w:sz w:val="18"/>
              </w:rPr>
              <w:t>SWAT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water treatment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25 sensors + 26 actuators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99,360 / 89,984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11.99%</w:t>
            </w:r>
          </w:p>
        </w:tc>
        <w:tc>
          <w:tcPr>
            <w:tcW w:type="dxa" w:w="1714"/>
          </w:tcPr>
          <w:p>
            <w:r>
              <w:rPr>
                <w:b w:val="0"/>
                <w:sz w:val="18"/>
              </w:rPr>
              <w:t>原1 s，本文5 s；11 days</w:t>
            </w:r>
          </w:p>
        </w:tc>
      </w:tr>
    </w:tbl>
    <w:p>
      <w:r>
        <w:t>PUMP、WADI、SWAT都属于水相关CPS，其中WADI和SWAT分别直接对应配水和水处理，因此比通用服务器/航天数据更能支撑本项目的领域适用性。不过论文标签是normal/anomaly/attack，而不是本调研定义的ID/OOD①②③标签。</w:t>
      </w:r>
    </w:p>
    <w:p>
      <w:pPr>
        <w:pStyle w:val="Heading3"/>
      </w:pPr>
      <w:r>
        <w:t>5B. 时序输入设计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g网络stacked measurement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f网络history length l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PUMP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5 points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WADI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12 points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SWAT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12 points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36</w:t>
            </w:r>
          </w:p>
        </w:tc>
      </w:tr>
    </w:tbl>
    <w:p>
      <w:r>
        <w:t>因此NSIBF绝不是单时刻输入检测器。它需要一段历史来编码当前状态，并用更长历史学习transition。实际项目应按采样周期和物理延迟重新选窗口，不能机械照搬12/36。</w:t>
      </w:r>
    </w:p>
    <w:p>
      <w:pPr>
        <w:pStyle w:val="Heading3"/>
      </w:pPr>
      <w:r>
        <w:t>5C. Ground Truth与划分</w:t>
      </w:r>
    </w:p>
    <w:p>
      <w:r>
        <w:t>三个真实benchmark的异常仅存在于test，标签由数据提供方/domain experts给出。正常train再按3:1拆成training/validation。异常比例是benchmark anomaly ratio，不是OOD ratio。论文没有把异常进一步标成“范围外、低密度、关系变化”，因此不能从表2直接得到三类学習外的单独检出率。</w:t>
      </w:r>
    </w:p>
    <w:p>
      <w:pPr>
        <w:pStyle w:val="Heading3"/>
      </w:pPr>
      <w:r>
        <w:t>5D. 指标与评价边界</w:t>
      </w:r>
    </w:p>
    <w:p>
      <w:r>
        <w:t>主要指标为point-adjusted Precision、Recall、F1。Point-adjust的含义是异常segment中只要有一点被命中，就可能把整段视为检测成功，因此对持续异常特别有利，也会弱化检测延迟问题。再加上best-F1 threshold，表2更适合比较论文算法，不应直接当成在线运行的真实报警性能。</w:t>
      </w:r>
    </w:p>
    <w:p>
      <w:pPr>
        <w:pStyle w:val="Heading3"/>
      </w:pPr>
      <w:r>
        <w:t>5E. 定量结果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主要比较结论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PUMP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0.936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0.889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0.912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优于OmniAnomaly 0.886等基线。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WADI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0.915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0.887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0.901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供水场景中保持较高precision与recall。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SWAT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0.863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0.919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水处理场景precision尤其高。</w:t>
            </w:r>
          </w:p>
        </w:tc>
      </w:tr>
    </w:tbl>
    <w:p>
      <w:r>
        <w:t>完整NSIBF还优于NSIBF-RECON和NSIBF-PRED两个消融版本，说明收益不只是来自神经预测器本身，而与Bayesian filtering及uncertainty tracking有关。</w:t>
      </w:r>
    </w:p>
    <w:p>
      <w:pPr>
        <w:pStyle w:val="Heading3"/>
      </w:pPr>
      <w:r>
        <w:t>5F. 合成实验真正证明什么</w:t>
      </w:r>
    </w:p>
    <w:p>
      <w:r>
        <w:t>合成实验的价值是把“系统动态”和“noise”控制得更清楚，用来说明只看raw residual时，正常noise fluctuation可能与异常混淆；考虑预测分布协方差后，可以更稳健地区分偏离。它支持“uncertainty-aware score比固定残差更合理”，但不能替代真实水系统上的OOD类别实验。</w:t>
      </w:r>
    </w:p>
    <w:p>
      <w:pPr>
        <w:pStyle w:val="Heading2"/>
      </w:pPr>
      <w:r>
        <w:t>6. 优点、缺点与应用约束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分析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多变量关系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强：Mahalanobis covariance显式利用变量间相关结构。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时间依赖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强：LSTM transition + recursive posterior。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噪声鲁棒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强：Q/R与预测Σ是论文核心。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训练标签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无需异常标签，但要求normal training近似干净。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模型独立性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可作为业务回归器之外的独立guard。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实时性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递归filter天然适合online；但论文未给实际latency，需要实测。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计算/数值稳定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涉及神经网络、sigma points、矩阵逆；高维Σ退化时需正则化/伪逆等工程处理。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分布假设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近似Gaussian；强多峰、非Gaussian状态可能描述不足。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Concept drift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弱：WADI mode shift被排除，真实系统需分工况/再训练/adaptation。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解释性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score可说明“相对预测分布偏离”，但不自动给根因。</w:t>
            </w:r>
          </w:p>
        </w:tc>
      </w:tr>
    </w:tbl>
    <w:p>
      <w:pPr>
        <w:pStyle w:val="Heading2"/>
      </w:pPr>
      <w:r>
        <w:t>7. 数据集 A–G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PUMP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WADI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SWAT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A 输入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44 sensors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67 sensors+26 actuators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25 sensors+26 actuators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A 输出/标签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normal/anomaly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normal/attack anomaly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normal/attack anomaly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B Train/Test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76,901/143,401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241,921/15,701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99,360/89,984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C anomaly比例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10.05%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7.09%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11.99%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C OOD标签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无①②③标签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无①②③标签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无①②③标签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D 公开/许可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论文/代码给出数据来源；具体license需官方确认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iTrust WADI；具体license本文未明确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iTrust SWaT；具体license本文未明确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E 原始分类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正常/异常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正常/攻击异常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正常/攻击异常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E anomaly taxonomy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持续异常为主，Contextual/Collective倾向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攻击区间，Contextual/Collective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攻击区间，Contextual/Collective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F 时间粒度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1 min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1 s→本文5 s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1 s→本文5 s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F 输入历史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stack 5；l=15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stack 12；l=36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stack 12；l=36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G 划分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train→3:1 train/val；anomaly仅test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同左；末日mode shift排除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同左</w:t>
            </w:r>
          </w:p>
        </w:tc>
      </w:tr>
    </w:tbl>
    <w:p>
      <w:pPr>
        <w:pStyle w:val="Heading2"/>
      </w:pPr>
      <w:r>
        <w:t>8. 对本项目两个模型的专项适用性</w:t>
      </w:r>
    </w:p>
    <w:p>
      <w:r>
        <w:t>模型①送水：可把pressure、flow等视为sensor x，把pump/valve set-point或actuator state视为u。NSIBF先判断当前输入轨迹是否符合正常水力动力学，再决定是否信任下游值回归模型。WADI提供直接领域证据。</w:t>
      </w:r>
    </w:p>
    <w:p>
      <w:r>
        <w:t>模型②净水：可把turbidity、pH、flow等视为sensor，把chemical injection rate、valve/pump control视为u。由于药剂作用存在延迟，f网络的历史context和hidden state递归具有明显意义；SWAT提供水处理领域证据。若业务预测目标是t+x后的浑浊度，还应额外验证NSIBF score与该t+x回归误差之间是否相关。</w:t>
      </w:r>
    </w:p>
    <w:p>
      <w:r>
        <w:t>一个重要边界：NSIBF检测“过程轨迹相对正常条件分布是否异常”，并不保证“被检出的点一定让业务回归模型预测错误”。因此最终系统最好同时记录OOD/anomaly score和业务prediction error，验证二者的风险相关性。</w:t>
      </w:r>
    </w:p>
    <w:p>
      <w:pPr>
        <w:pStyle w:val="Heading2"/>
      </w:pPr>
      <w:r>
        <w:t>9. 最终判断与建议实验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研究价值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非常高，建议高优先级保留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多变量数值时间序列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直接适用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回归模型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适合作为独立input/process guard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③关系型学習外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非常有潜力，原因是协方差加权Mahalanobis score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社会基础设施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高，WADI/SWAT直接匹配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最大优势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动态模型 + uncertainty covariance，而非固定残差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最大风险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normal mode shift/concept drift、Gaussian assumption、benchmark阈值偏乐观</w:t>
            </w:r>
          </w:p>
        </w:tc>
      </w:tr>
    </w:tbl>
    <w:p>
      <w:r>
        <w:t>建议至少做五组实验：①单变量range-OOD；②低密度但未越界；③保持边际范围不变、只改变flow-pressure或turbidity-dose关系；④改变时间延迟/响应速度的temporal OOD；⑤正常季节/工况mode shift。所有实验用只基于train/validation确定的固定threshold，并报告AUPRC、固定FPR下TPR、false alarms/day和detection delay。</w:t>
      </w:r>
    </w:p>
    <w:p>
      <w:pPr>
        <w:pStyle w:val="Heading1"/>
      </w:pPr>
      <w:r>
        <w:t>Part II-B　研究報告（日文版・詳細版）</w:t>
      </w:r>
    </w:p>
    <w:p>
      <w:pPr>
        <w:pStyle w:val="Heading2"/>
      </w:pPr>
      <w:r>
        <w:t>1. 文献情報</w:t>
      </w:r>
    </w:p>
    <w:p>
      <w:r>
        <w:t>Cheng Feng / Pengwei Tian, “Time Series Anomaly Detection for Cyber-physical Systems via Neural System Identification and Bayesian Filtering,” KDD ’21 Applied Data Science Track, 2021, pp.2858–2867. 手法名はNSIBFである。</w:t>
      </w:r>
    </w:p>
    <w:p>
      <w:pPr>
        <w:pStyle w:val="Heading2"/>
      </w:pPr>
      <w:r>
        <w:t>2. 「学習外」の定義と本調査での位置付け</w:t>
      </w:r>
    </w:p>
    <w:p>
      <w:r>
        <w:t>原論文はOODを形式的に定義していない。正常CPSの履歴から得られる条件付きmeasurement予測分布（平均μ、共分散Σ）に対して、現在観測xがどの程度逸脱するかを異常として扱う。本調査では「条件付き予測分布・不確実性に基づく時系列異常検知を、学習外入力検知へ応用する候補」と整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r>
              <w:rPr>
                <w:b/>
                <w:sz w:val="18"/>
              </w:rPr>
              <w:t>分類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適合性</w:t>
            </w:r>
          </w:p>
        </w:tc>
        <w:tc>
          <w:tcPr>
            <w:tcW w:type="dxa" w:w="3427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①入力範囲外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○～◎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予測分布中心から大きく離れる場合に高score。明示的range checkではない。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②低密度/学習不足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共分散に対して起こりにくい方向の偏差を大きく評価する。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③未知の項目間関係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Σの非対角共分散によりjoint relationの逸脱を反映可能。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分布変化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○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検知し得るが正常mode shiftとの識別は未解決。</w:t>
            </w:r>
          </w:p>
        </w:tc>
      </w:tr>
      <w:tr>
        <w:tc>
          <w:tcPr>
            <w:tcW w:type="dxa" w:w="3427"/>
          </w:tcPr>
          <w:p>
            <w:r>
              <w:rPr>
                <w:b w:val="0"/>
                <w:sz w:val="18"/>
              </w:rPr>
              <w:t>時間パターン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◎◎</w:t>
            </w:r>
          </w:p>
        </w:tc>
        <w:tc>
          <w:tcPr>
            <w:tcW w:type="dxa" w:w="3427"/>
          </w:tcPr>
          <w:p>
            <w:r>
              <w:rPr>
                <w:b w:val="0"/>
                <w:sz w:val="18"/>
              </w:rPr>
              <w:t>LSTM履歴とBayesian recursionを直接利用。</w:t>
            </w:r>
          </w:p>
        </w:tc>
      </w:tr>
    </w:tbl>
    <w:p>
      <w:pPr>
        <w:pStyle w:val="Heading2"/>
      </w:pPr>
      <w:r>
        <w:t>3. 手法分類</w:t>
      </w:r>
    </w:p>
    <w:p>
      <w:r>
        <w:t>最も適切な分類は、予測不確実性を考慮したBayesian state-space anomaly detectionである。最終scoreはMahalanobis distanceであるため距離的側面もあるが、静的距離ではなく、時系列履歴から逐次得られる条件付き平均・共分散に基づく。完全なGaussian negative log-likelihoodではない点にも注意する。</w:t>
      </w:r>
    </w:p>
    <w:p>
      <w:pPr>
        <w:pStyle w:val="Heading2"/>
      </w:pPr>
      <w:r>
        <w:t>4. 検知アルゴリズム詳細</w:t>
      </w:r>
    </w:p>
    <w:p>
      <w:r>
        <w:t>Neural System Identificationでは、gがsensor xをhidden state zへencodeし、fが過去l時点のsensor/actuatorと直前状態から次状態をLSTMで予測し、hがzをsensor spaceへdecodeする。正常データのみを用い、reconstruction、prediction、hidden-state smoothnessを同時に学習する。</w:t>
      </w:r>
    </w:p>
    <w:p>
      <w:r>
        <w:t>Qはhidden-state transition error covariance、Rはsensor reconstruction error covarianceであり、正常validation dataから推定する。Qはprocess/state transition uncertainty、Rはmeasurement uncertaintyに対応する。</w:t>
      </w:r>
    </w:p>
    <w:p>
      <w:r>
        <w:t>Bayesian Filteringではhidden state posteriorの平均と共分散を逐次保持する。非線形g/f/hを扱うためUKF型sigma pointsを用いて分布を伝播し、現在観測でposteriorを更新する。Sigma pointsは異常サンプルではなく、Gaussian分布を非線形関数へ通すための代表点である。</w:t>
      </w:r>
    </w:p>
    <w:p>
      <w:r>
        <w:t>異常scoreは d=sqrt((x−μ)^TΣ^{-1}(x−μ))。同じ残差でも正常varianceが大きい方向は軽く、varianceが小さい方向は重く評価される。さらにcovarianceを考慮するため、各項目が個別には正常範囲内でも、通常と異なる組合せに高scoreを与えられる可能性がある。</w:t>
      </w:r>
    </w:p>
    <w:p>
      <w:pPr>
        <w:pStyle w:val="Heading2"/>
      </w:pPr>
      <w:r>
        <w:t>5. Uniform Negative Samplingと閾値</w:t>
      </w:r>
    </w:p>
    <w:p>
      <w:r>
        <w:t>異常label不足を想定し、正常validation dataの各次元min/maxをδ=0.05だけ拡張した区間からuniform samplingし、r_s=0～0.95の20種類のsynthetic negative datasetsをmodel selectionに利用する。これはonline scoreでも異常教師学習でもなく、hyperparameter tuning用の代理異常である。物理法則を保証しないため、実OOD ground truthとは区別すべきである。</w:t>
      </w:r>
    </w:p>
    <w:p>
      <w:r>
        <w:t>運用上はacceptable false alarm rateやMTBFAに基づくthreshold設定が考えられる。一方、論文Table 2はtest labelsを用いてbest point-adjusted F1となるthresholdを選ぶため、実運用性能をそのまま表すものではない。</w:t>
      </w:r>
    </w:p>
    <w:p>
      <w:pPr>
        <w:pStyle w:val="Heading2"/>
      </w:pPr>
      <w:r>
        <w:t>6. データセット・評価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変数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Train/Test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Anomaly</w:t>
            </w:r>
          </w:p>
        </w:tc>
        <w:tc>
          <w:tcPr>
            <w:tcW w:type="dxa" w:w="2056"/>
          </w:tcPr>
          <w:p>
            <w:r>
              <w:rPr>
                <w:b/>
                <w:sz w:val="18"/>
              </w:rPr>
              <w:t>時間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PUMP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44 sensors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76,901/143,401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10.05%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1 min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WADI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67 sensors+26 actuators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241,921/15,701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7.09%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1 s→5 s</w:t>
            </w:r>
          </w:p>
        </w:tc>
      </w:tr>
      <w:tr>
        <w:tc>
          <w:tcPr>
            <w:tcW w:type="dxa" w:w="2056"/>
          </w:tcPr>
          <w:p>
            <w:r>
              <w:rPr>
                <w:b w:val="0"/>
                <w:sz w:val="18"/>
              </w:rPr>
              <w:t>SWAT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25 sensors+26 actuators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99,360/89,984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11.99%</w:t>
            </w:r>
          </w:p>
        </w:tc>
        <w:tc>
          <w:tcPr>
            <w:tcW w:type="dxa" w:w="2056"/>
          </w:tcPr>
          <w:p>
            <w:r>
              <w:rPr>
                <w:b w:val="0"/>
                <w:sz w:val="18"/>
              </w:rPr>
              <w:t>1 s→5 s</w:t>
            </w:r>
          </w:p>
        </w:tc>
      </w:tr>
    </w:tbl>
    <w:p>
      <w:r>
        <w:t>学習データは正常のみで、さらにtraining/validation=3:1に分割する。異常はtestのみに存在する。これらはnormal/anomaly labelsであり、OOD①②③別の正解labelではない。WADI最後の1日はoperation mode changeによりdistributionが異なるため除外されており、concept driftへの弱さを示す重要な運用上の注意点である。</w:t>
      </w:r>
    </w:p>
    <w:p>
      <w:pPr>
        <w:pStyle w:val="Heading2"/>
      </w:pPr>
      <w:r>
        <w:t>7. 実験結果と解釈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257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PUMP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0.936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0.889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0.912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WADI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0.915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0.887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0.901</w:t>
            </w:r>
          </w:p>
        </w:tc>
      </w:tr>
      <w:tr>
        <w:tc>
          <w:tcPr>
            <w:tcW w:type="dxa" w:w="2570"/>
          </w:tcPr>
          <w:p>
            <w:r>
              <w:rPr>
                <w:b w:val="0"/>
                <w:sz w:val="18"/>
              </w:rPr>
              <w:t>SWAT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0.863</w:t>
            </w:r>
          </w:p>
        </w:tc>
        <w:tc>
          <w:tcPr>
            <w:tcW w:type="dxa" w:w="2570"/>
          </w:tcPr>
          <w:p>
            <w:r>
              <w:rPr>
                <w:b w:val="0"/>
                <w:sz w:val="18"/>
              </w:rPr>
              <w:t>0.919</w:t>
            </w:r>
          </w:p>
        </w:tc>
      </w:tr>
    </w:tbl>
    <w:p>
      <w:r>
        <w:t>3 benchmarkすべてでNSIBFが最高F1を示す。NSIBF-RECONおよびNSIBF-PREDより完全NSIBFが高性能であるため、単なるneural predictionではなくBayesian filteringによるuncertainty trackingの寄与が示唆される。ただしpoint-adjustとbest thresholdを用いるため、固定thresholdのonline性能は別途評価が必要である。</w:t>
      </w:r>
    </w:p>
    <w:p>
      <w:pPr>
        <w:pStyle w:val="Heading2"/>
      </w:pPr>
      <w:r>
        <w:t>8. 適用条件・長所・短所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観点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評価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多変量数値時系列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◎◎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対象回帰モデルとの独立性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◎：別のguardとして並列配置可能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入力のみで検知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◎：sensor/actuator historyを利用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③関係変化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◎◎：covariance-aware score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noise robustness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◎◎：Q/Rと予測Σが中心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real-time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○～◎：recursive構造だがlatency未報告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計算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NN + sigma points + covariance matrix inversion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concept drift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△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Gaussian assumption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制約あり</w:t>
            </w:r>
          </w:p>
        </w:tc>
      </w:tr>
      <w:tr>
        <w:tc>
          <w:tcPr>
            <w:tcW w:type="dxa" w:w="5141"/>
          </w:tcPr>
          <w:p>
            <w:r>
              <w:rPr>
                <w:b w:val="0"/>
                <w:sz w:val="18"/>
              </w:rPr>
              <w:t>解釈性</w:t>
            </w:r>
          </w:p>
        </w:tc>
        <w:tc>
          <w:tcPr>
            <w:tcW w:type="dxa" w:w="5141"/>
          </w:tcPr>
          <w:p>
            <w:r>
              <w:rPr>
                <w:b w:val="0"/>
                <w:sz w:val="18"/>
              </w:rPr>
              <w:t>中：偏離は説明できるがroot causeは自動出力しない</w:t>
            </w:r>
          </w:p>
        </w:tc>
      </w:tr>
    </w:tbl>
    <w:p>
      <w:pPr>
        <w:pStyle w:val="Heading2"/>
      </w:pPr>
      <w:r>
        <w:t>9. データセット A～G</w:t>
      </w:r>
    </w:p>
    <w:p>
      <w:r>
        <w:t>A：sensor/actuator多変量時系列。B：PUMP 76,901/143,401、WADI 241,921/15,701、SWAT 99,360/89,984。C：test anomaly率10.05/7.09/11.99%、OODカテゴリ別labelなし。D：データ出典は示されるが具体的licenseは本文だけでは確定不可。E：normal/anomaly分類であり、本調査①②③は二次分類。F：PUMP 1分、WADI/SWATは本文で5秒へdownsample。g入力stackは5/12/12点、f履歴lは15/36/36。G：trainを3:1でtraining/validationへ分割し、anomalyはtestのみ。</w:t>
      </w:r>
    </w:p>
    <w:p>
      <w:pPr>
        <w:pStyle w:val="Heading2"/>
      </w:pPr>
      <w:r>
        <w:t>10. 本プロジェクトへの評価</w:t>
      </w:r>
    </w:p>
    <w:p>
      <w:r>
        <w:t>配水モデルではpressure/flowをsensor、pump/valveをactuatorとして扱える。浄水モデルではturbidity、pH、flow等をsensor、chemical injection rate等をcontrol inputとして扱える。WADIとSWATで直接評価されている点から社会インフラ適合性は高い。特に③「各変数はrange内だが関係のみ未知」の検証候補として優先度が高い。</w:t>
      </w:r>
    </w:p>
    <w:p>
      <w:r>
        <w:t>追加実験として、range-OOD、low-density、relation-only OOD、temporal-delay shift、normal mode shiftを分離して作成し、training/validationのみで決めたthresholdを用いてAUPRC、固定FPRでのTPR、false alarms/day、detection delayを評価する。さらにNSIBF scoreと対象回帰モデルprediction errorの相関を確認する必要がある。</w:t>
      </w:r>
    </w:p>
    <w:p>
      <w:pPr>
        <w:pStyle w:val="Title"/>
      </w:pPr>
      <w:r>
        <w:t>Part III-A　每日口头汇报稿（中文版）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今天看的第5篇是KDD 2021的NSIBF，题目是Time Series Anomaly Detection for Cyber-physical Systems via Neural System Identification and Bayesian Filtering。它原本是CPS异常检测，不是严格的OOD论文，但我觉得和我们的水系统非常相关，因为实验直接用了WADI供水系统和SWAT水处理系统。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这篇主要想解决一个问题：普通prediction error方法只看真实值和预测值差多少，但工业传感器和过程本身有noise，而且noise还可能随时间变化，所以固定residual threshold不稳定。作者的想法是，不仅预测下一时刻应该是多少，还要预测“正常情况下允许有多大的不确定性”。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方法分两部分。第一部分叫Neural System Identification。它用三个network学习一个非线性state-space model。g net把sensor x压缩成hidden state z；f net用LSTM读取过去l步sensor和actuator，再结合上一hidden state预测下一z；h net把z解码回sensor measurement。训练loss同时包含reconstruction、prediction和hidden-state smoothness。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第二部分是Bayesian Filtering。作者从validation normal data估计两个covariance：Q表示hidden-state transition error，R表示sensor reconstruction error。运行时用类似Unscented Kalman Filter的方法，用sigma points传播hidden-state distribution，最后得到当前sensor的预测distribution，也就是均值μ和协方差Σ。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异常score是Mahalanobis distance：sqrt((x−μ)^T Σ^{-1}(x−μ))。这个公式比普通MSE更重要的地方是Σ。比如两个变量单独都在正常范围内，但是正常情况下它们高度相关，如果新样本破坏了这种相关关系，Mahalanobis distance也可能变大。所以对我们第三类“变量各自正常但组合关系未知”的学習外数据，这篇比单纯prediction residual更有潜力。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数据方面，PUMP是小镇water pump system，每分钟采样，train 76901、test 143401；WADI是城市供水testbed，67个sensor、26个actuator，原来1秒采样，本文降到5秒；SWAT是water treatment testbed，25个sensor、26个actuator，也是1秒降到5秒。异常都只在test里，而且由domain experts标注。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结果上，NSIBF在三个数据集F1分别是0.912、0.901和0.919，全部是最高。OmniAnomaly是三个里面比较强的baseline，但还是低于NSIBF。作者还比较了只用reconstruction residual和prediction residual的两个ablation，完整NSIBF都明显更好，所以Bayesian filtering本身确实有贡献。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另外一个有意思的点是Uniform Negative Sampling。因为现实里没有足够异常数据来调hyperparameter，作者从正常validation data的每个变量min/max附近扩一点范围，再uniform sampling生成假的negative samples，用这些synthetic anomalies选择模型。这个不是用异常训练分类器，只是做model selection。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但这篇也有几个限制。第一，它还是anomaly detection，不等于严格OOD；第二，假设process和measurement errors近似Gaussian；第三，WADI最后一天因为operation mode改变、distribution不同，作者直接不使用，这说明正常concept drift或者工况切换还是问题；第四，最终benchmark用best point-adjusted F1，会比真实在线阈值设置更乐观。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对我们的项目，我会把它列为高优先级候选。送水模型可以把pressure/flow作为sensor，把pump/valve作为actuator；净水模型可以把turbidity等作为sensor，把chemical injection rate等作为control。它最值得验证的是三类OOD，特别是保持每个变量范围不变、只改变变量间关系的情况。另外还要专门做正常mode shift，避免把季节或控制策略变化全部报成异常。</w:t>
      </w:r>
    </w:p>
    <w:p>
      <w:pPr>
        <w:pStyle w:val="Heading1"/>
      </w:pPr>
      <w:r>
        <w:t>带教可能追问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回答要点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这和普通LSTM-PRED区别？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LSTM-PRED只看residual；NSIBF追踪hidden-state uncertainty并用μ,Σ计算Mahalanobis score。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为什么更抗noise？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同样残差在不同Σ下异常程度不同；Bayesian filtering还会递归融合预测与观测。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能检变量关系异常吗？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机制上强，因为Σ^{-1}考虑协方差；但仍建议用relation-only OOD专门验证。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需要异常数据训练吗？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不需要。正常train学模型；synthetic negatives只用于hyperparameter tuning。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阈值怎么定？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论文建议acceptable false alarm rate或MTBFA；benchmark则枚举threshold取best F1。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为什么WADI最后一天被删？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operation mode改变导致distribution不同；这提示concept drift是现实风险。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和我们的水系统最像哪里？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WADI=water distribution，SWAT=water treatment，且都含sensor/actuator时序。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Part III-B　毎日の口頭報告用原稿（日文版）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本日確認した5番目の論文は、KDD 2021で発表されたNSIBFという手法です。正式なタイトルは「Time Series Anomaly Detection for Cyber-physical Systems via Neural System Identification and Bayesian Filtering」です。厳密にはOOD検知の論文ではなく、CPSにおける多変量時系列異常検知の研究ですが、WADIという配水システムとSWATという浄水処理システムで直接評価されているため、今回の調査対象との関連性は非常に高いと考えてい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この論文が解決しようとしている主な問題は、単純なprediction residualによる異常検知がsensor noiseやprocess noiseに弱いことです。通常の方法では実測値と予測値の差だけを見ますが、CPSでは正常時でもnoiseの大きさが一定ではありません。そのため、同じ予測誤差でも、ある運転状態では異常、別の状態では正常という可能性があり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提案手法は二段階です。まずNeural System Identificationにより、正常データから非線形state-space modelを学習します。g netはsensor measurementをhidden state zへencodeし、f netはLSTMを用いて過去l時点のsensorとactuatorの履歴、および直前のhidden stateから次のhidden stateを予測します。h netはhidden stateをsensor measurementへdecodeします。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次にBayesian Filteringを適用します。validation dataからhidden-state prediction errorの共分散Qとsensor reconstruction errorの共分散Rを推定し、Unscented Kalman Filterに近いsigma-point法でhidden stateの平均と共分散を逐次更新します。最終的に、現在のsensor measurementについて予測平均μと予測共分散Σを得ます。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異常scoreにはMahalanobis distanceを使用します。式はsqrt((x−μ)^TΣ^{-1}(x−μ))です。通常のMSEとの大きな違いは、Σによって各変数のvarianceだけでなく、変数間のcovarianceも考慮できる点です。そのため、各変数の値自体は学習範囲内でも、例えばflowとpressureの関係だけが通常と異なる場合に高いscoreが出る可能性があります。これは今回重視している「未知の項目間関係」に対して特に有望で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実データはPUMP、WADI、SWATの3種類です。PUMPは小規模な町のwater pump systemで1分間隔、WADIはurban water distribution testbedで67 sensorsと26 actuators、SWATはwater treatment testbedで25 sensorsと26 actuatorsです。WADIとSWATは元々1秒間隔ですが、本論文では5秒間隔へdownsampleしています。anomalyはtest dataのみに存在し、domain expertsによるlabelがあります。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結果として、NSIBFのF1はPUMPで0.912、WADIで0.901、SWATで0.919となり、すべてのdatasetで比較手法中最高でした。また、同じneural system identification modelを使いながらreconstruction residualだけを使うNSIBF-RECON、prediction residualだけを使うNSIBF-PREDよりも高性能であったため、Bayesian filteringによるuncertainty tracking自体の効果が示されています。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もう一つ重要なのはUniform Negative Samplingです。実環境では異常labelが十分にないため、正常validation dataの各変数のmin/maxを少し拡張した範囲から人工negative sampleを生成し、hyperparameter tuningに利用しています。ただし、これは実際のOOD ground truthではなく、あくまでmodel selectionを支援するsynthetic anomalyです。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制約もあります。第一に、原論文はanomaly detectionであり、厳密なOOD判定ではありません。第二に、state transition errorとmeasurement errorにGaussian assumptionを置いています。第三に、WADIの最後の1日はoperation mode changeによってdistributionが異なるため評価から除外されています。したがって、正常なconcept driftや運転モード切替への対応は別途必要です。また、評価はbest point-adjusted F1なので、実運用の固定thresholdでは同じ性能になるとは限りません。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  <w:b w:val="0"/>
          <w:sz w:val="20"/>
        </w:rPr>
        <w:t>今回の水システムへの適用を考えると、配水側ではpressureやflowをsensor、pumpやvalveをactuatorとして扱えます。浄水側ではturbidityなどをsensor、chemical injection rateなどをcontrol inputとして扱えます。今後は、①range外、②低密度領域、③各変数はrange内だが関係だけが変化するケース、さらに正常なmode shiftを分けて評価することが重要だと考えています。</w:t>
      </w:r>
    </w:p>
    <w:p>
      <w:pPr>
        <w:pStyle w:val="Heading1"/>
      </w:pPr>
      <w:r>
        <w:t>想定質問と回答（日文）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想定質問</w:t>
            </w:r>
          </w:p>
        </w:tc>
        <w:tc>
          <w:tcPr>
            <w:tcW w:type="dxa" w:w="5141"/>
            <w:shd w:fill="DC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回答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通常のLSTM予測法との違いは？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単純なprediction residualではなく、hidden-state uncertaintyを逐次推定し、予測共分散Σを含むMahalanobis scoreを用いる点です。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なぜnoiseに強いのですか？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誤差の絶対値だけでなく、その時点で許容されるuncertaintyを考慮するためです。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項目間関係の変化を検知できますか？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理論上は可能性が高いです。Σに変数間covarianceが含まれるためですが、relation-only OODの追加実験は必要です。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異常データで学習しますか？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基本モデルは正常データのみで学習します。人工negative samplesはhyperparameter tuning用です。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thresholdは？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実運用ではfalse alarm rateやMTBFAで調整可能とされています。論文評価ではthresholdを列挙してbest F1を報告しています。</w:t>
            </w:r>
          </w:p>
        </w:tc>
      </w:tr>
      <w:tr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本案件との直接的な関連は？</w:t>
            </w:r>
          </w:p>
        </w:tc>
        <w:tc>
          <w:tcPr>
            <w:tcW w:type="dxa" w:w="514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WADIが配水、SWATが浄水処理であり、対象domainが非常に近い点です。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No.5 | NSIBF 论文精读与研究分析报告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