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Resume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Name:Qian Jiahong    Education:Undergraduate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Phone:19921057118    E-mail:aqfxz_zh@qq.com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Address:Shanghai City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Blog: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 Jia Hong - Money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Internship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Lvmeng Technology Group Co., Ltd. Shanghai Branch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Intern Security Engineer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Secure Product Delivery and O&amp;M</w:t>
      </w:r>
      <w:r>
        <w:rPr>
          <w:rFonts w:ascii="Noto Sans CJK SC" w:hAnsi="Noto Sans CJK SC" w:eastAsia="Noto Sans CJK SC"/>
          <w:b w:val="0"/>
          <w:color w:val="333333"/>
          <w:sz w:val="18"/>
        </w:rPr>
        <w:t>: Firewall/WAF/RSAs strategy configuration and rule tuning, participating in the delivery and acceptance of compliance projects for financial and manufacturing customers.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for security operations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: joined the Security Operations / AI task force to test whether LLMs can triage alerts: built a local RAG prototype on LangChain, embedded historical alert logs into a vector store, and tuned prompts until the model produced alert merging and triage suggestions; prototype and findings went to the task force for review.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Self-built and open-sourced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: 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is a security scanner for AI-generated code (AGPL-3.0, 86 commits / 32 tests): a Semgrep/bandit → CodeQL → LLM cascade with LangGraph orchestrating 7 agents, where the static stage screens a file in 5.3s so LLM analysis only runs on the shortlisted candidates. On 50 RepoPairBench pairs: 42% confirmed findings, 28% false positives on patched code, versus roughly 90% for a bare LLM. Also open-sourced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, which distills AI security operations write-ups into reusable Skill / Agent / Workflow designs.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Project Experience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Security Windshield Transducer – AI + Information Security Attack and Defense Training Platform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Leader &amp; Software Development | Won the China-US Maker Track National Award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Lead a team of 6 people to build an "attack simulation – log audit – intelligent response" integrated training platform, responsible for the overall architecture design and technical selection.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Core technology to tackle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Settings based on: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Instruction fine-tuning (LoRA), in conjunction with </w:t>
      </w:r>
      <w:r>
        <w:rPr>
          <w:rFonts w:ascii="Noto Sans CJK SC" w:hAnsi="Noto Sans CJK SC" w:eastAsia="Noto Sans CJK SC"/>
          <w:b/>
          <w:color w:val="2C3E50"/>
          <w:sz w:val="18"/>
        </w:rPr>
        <w:t>Neo4j Knowledge Graph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AND: </w:t>
      </w:r>
      <w:r>
        <w:rPr>
          <w:rFonts w:ascii="Noto Sans CJK SC" w:hAnsi="Noto Sans CJK SC" w:eastAsia="Noto Sans CJK SC"/>
          <w:b/>
          <w:color w:val="2C3E50"/>
          <w:sz w:val="18"/>
        </w:rPr>
        <w:t>PPO Reinforcement Learning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Optimize the vulnerability utilization path recommendation; implement the command-line intelligent auxiliary module to open the platform command-line operation link.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Project landing</w:t>
      </w:r>
      <w:r>
        <w:rPr>
          <w:rFonts w:ascii="Noto Sans CJK SC" w:hAnsi="Noto Sans CJK SC" w:eastAsia="Noto Sans CJK SC"/>
          <w:b w:val="0"/>
          <w:color w:val="333333"/>
          <w:sz w:val="18"/>
        </w:rPr>
        <w:t>: Design the attack log categorization and visual response module to achieve rapid traceability of abnormal behavior. Achievements: China-US Maker National Award; patent writing.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Intelligent Medical Language Companion Robot – Medical AI Dialogue System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Team Member &amp; AI Application Development | Intel AI Innovation Competition Finalist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Algorithm Practice</w:t>
      </w:r>
      <w:r>
        <w:rPr>
          <w:rFonts w:ascii="Noto Sans CJK SC" w:hAnsi="Noto Sans CJK SC" w:eastAsia="Noto Sans CJK SC"/>
          <w:b w:val="0"/>
          <w:color w:val="333333"/>
          <w:sz w:val="18"/>
        </w:rPr>
        <w:t>: Bert fine-tuned for sensitive content recognition, participated in Whisper speech recognition and LLM Few-shot intent understanding; designed end-to-end encryption to ensure medical data compliance.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Shortlisted for the Intel Innovation and Entrepreneurship Special Competition (GBAC240303106392), the program passed the organizer's technical review and entered the special circuit.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Skills &amp; Certifications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Core capabilities:</w:t>
      </w:r>
      <w:r>
        <w:rPr>
          <w:rFonts w:ascii="Noto Sans CJK SC" w:hAnsi="Noto Sans CJK SC" w:eastAsia="Noto Sans CJK SC"/>
          <w:b w:val="0"/>
          <w:sz w:val="18"/>
        </w:rPr>
        <w:t xml:space="preserve"> Python/C/Go/Java/Rust multilingual (both have merged PR); PyTorch/LangChain (rag, LoRA/QLoRA fine-tuning, Neo4j knowledge graph); MCP and Skill packaging, skilled use of Claude Code/Codex/DSH/Pi.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Intellectual property:</w:t>
      </w:r>
      <w:r>
        <w:rPr>
          <w:rFonts w:ascii="Noto Sans CJK SC" w:hAnsi="Noto Sans CJK SC" w:eastAsia="Noto Sans CJK SC"/>
          <w:b w:val="0"/>
          <w:sz w:val="18"/>
        </w:rPr>
        <w:t xml:space="preserve"> 5 software copyrights (HOSxAI Registered 2025R11L0843188, remaining 4 pending)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License:</w:t>
      </w:r>
      <w:r>
        <w:rPr>
          <w:rFonts w:ascii="Noto Sans CJK SC" w:hAnsi="Noto Sans CJK SC" w:eastAsia="Noto Sans CJK SC"/>
          <w:b w:val="0"/>
          <w:sz w:val="18"/>
        </w:rPr>
        <w:t xml:space="preserve"> Cybersecurity Emergency Response Vocational Skill Level Certificate (Intermediate) | Neo4j Certified Professional | Hugging Face Agents Course/MCP Course Graduation | English CET-6 | Mandarin Grade 2 Grade B | Computer Grade 1 | C2 Driver's License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Open source contributions (all merged PR)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74,000 Stars # 10626 - Improve the Getting Started Guide document to lower the threshold for fine-tuning large models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74,000 Stars # 3802 - Fix Jinja Chat Template Validation Error Prompt Logic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12,000 stars # 1092 Buffer Overflow | #1091 Memory Leaks | etc Total 6 Consolidated Security Fixes PR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38,000 Stars # 11013 - Fix type assertion in Alpine APKINDEX archive read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16,000 stars # 9411 - HashUtils Resource Leak Fix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bytedance/g3 888 Stars # 1103 - Fix unsafe unwrap () call in openssl certificate alignment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Introduce yourself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I build AI agents and put algorithms into production. I led a team building an attack-defense training platform: vulnerability exploitation path recommendation using Qwen-14B fine-tuning, a knowledge graph, and PPO, which won the China-US Maker National Award. At NSFOCUS I independently built a local RAG prototype for alert analysis, covering prompt engineering and vector retrieval tuning. I write tools and send upstream PRs, and hold several software copyrights. Right now I focus on getting agents, tooling, and algorithms to run as usable systems.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Last Updated: October 22, 2026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