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17" w:lineRule="auto"/>
      </w:pPr>
      <w:r>
        <w:rPr>
          <w:rFonts w:ascii="Noto Sans CJK SC" w:hAnsi="Noto Sans CJK SC" w:eastAsia="Noto Sans CJK SC"/>
          <w:b/>
          <w:color w:val="2C3E50"/>
          <w:sz w:val="40"/>
        </w:rPr>
        <w:t>个人简历</w:t>
      </w:r>
    </w:p>
    <w:p>
      <w:pPr>
        <w:tabs>
          <w:tab w:pos="10205" w:val="right"/>
        </w:tabs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姓名：钱佳宏    学历：本科在读</w:t>
      </w:r>
      <w:r>
        <w:tab/>
      </w:r>
      <w:r>
        <w:drawing>
          <wp:inline xmlns:a="http://schemas.openxmlformats.org/drawingml/2006/main" xmlns:pic="http://schemas.openxmlformats.org/drawingml/2006/picture">
            <wp:extent cx="864000" cy="1130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13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电话：19921057118    邮箱：aqfxz_zh@qq.com</w:t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地址：上海市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GitHub：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github.com/lxcxjxhx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博客：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security-hyacinth.blog.csdn.net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arXiv：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arxiv.org/search/?query=JH-Qian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LinkedIn：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linkedin.com/in/佳宏-钱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实习经历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绿盟科技集团股份有限公司上海分公司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2025.7 – 2026.7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实习安全工程师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安全产品交付与运维</w:t>
      </w:r>
      <w:r>
        <w:rPr>
          <w:rFonts w:ascii="Noto Sans CJK SC" w:hAnsi="Noto Sans CJK SC" w:eastAsia="Noto Sans CJK SC"/>
          <w:b w:val="0"/>
          <w:color w:val="333333"/>
          <w:sz w:val="18"/>
        </w:rPr>
        <w:t>：防火墙 / WAF / RSAS 策略配置与规则调优，参与金融、制造业客户等保合规项目交付与验收。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赋能安全运营 · PoC</w:t>
      </w:r>
      <w:r>
        <w:rPr>
          <w:rFonts w:ascii="Noto Sans CJK SC" w:hAnsi="Noto Sans CJK SC" w:eastAsia="Noto Sans CJK SC"/>
          <w:b w:val="0"/>
          <w:color w:val="333333"/>
          <w:sz w:val="18"/>
        </w:rPr>
        <w:t>：参与"安全运营–AI 赋能专项组"，负责大模型辅助告警分析的可行性验证：用 LangChain 搭建本地化 RAG 原型，将历史告警日志向量化入库，通过 Prompt 调优输出告警归并与研判建议，原型与结论交专项组评估。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自研工具并开源</w:t>
      </w:r>
      <w:r>
        <w:rPr>
          <w:rFonts w:ascii="Noto Sans CJK SC" w:hAnsi="Noto Sans CJK SC" w:eastAsia="Noto Sans CJK SC"/>
          <w:b w:val="0"/>
          <w:color w:val="333333"/>
          <w:sz w:val="18"/>
        </w:rPr>
        <w:t>：</w:t>
      </w:r>
      <w:r>
        <w:rPr>
          <w:rFonts w:ascii="Noto Sans CJK SC" w:hAnsi="Noto Sans CJK SC" w:eastAsia="Noto Sans CJK SC"/>
          <w:b w:val="0"/>
          <w:color w:val="3498DB"/>
          <w:sz w:val="18"/>
        </w:rPr>
        <w:t>HOS-LS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是面向 AI 生成代码的安全扫描引擎（AGPL-3.0，86 次提交 / 32 个测试）：Semgrep·bandit→CodeQL→大模型三级级联，LangGraph 编排 7 个 Agent，静态层 5.3s 完成初筛后仅对候选子集做 AI 深扫；RepoPairBench 50 对实测确认率 42%、误报 28%（裸调大模型约 90%）。另开源 </w:t>
      </w:r>
      <w:r>
        <w:rPr>
          <w:rFonts w:ascii="Noto Sans CJK SC" w:hAnsi="Noto Sans CJK SC" w:eastAsia="Noto Sans CJK SC"/>
          <w:b w:val="0"/>
          <w:color w:val="3498DB"/>
          <w:sz w:val="18"/>
        </w:rPr>
        <w:t>BOS-NI</w:t>
      </w:r>
      <w:r>
        <w:rPr>
          <w:rFonts w:ascii="Noto Sans CJK SC" w:hAnsi="Noto Sans CJK SC" w:eastAsia="Noto Sans CJK SC"/>
          <w:b w:val="0"/>
          <w:color w:val="333333"/>
          <w:sz w:val="18"/>
        </w:rPr>
        <w:t>，把 AI 安全运营文章提炼为可复用的 Skill / Agent / Workflow 设计。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项目经历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安全风信子 – AI+ 信息安全攻防实训平台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2024.9 – 2025.6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负责人 &amp; 软件开发 | 荣获中美创客分赛道国家奖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带领 6 人团队打造"攻击模拟–日志审计–智能响应"一体化实训平台，负责整体架构设计与技术选型。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核心技术攻坚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：基于 </w:t>
      </w:r>
      <w:r>
        <w:rPr>
          <w:rFonts w:ascii="Noto Sans CJK SC" w:hAnsi="Noto Sans CJK SC" w:eastAsia="Noto Sans CJK SC"/>
          <w:b/>
          <w:color w:val="2C3E50"/>
          <w:sz w:val="18"/>
        </w:rPr>
        <w:t>Qwen-14B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指令微调（LoRA），结合 </w:t>
      </w:r>
      <w:r>
        <w:rPr>
          <w:rFonts w:ascii="Noto Sans CJK SC" w:hAnsi="Noto Sans CJK SC" w:eastAsia="Noto Sans CJK SC"/>
          <w:b/>
          <w:color w:val="2C3E50"/>
          <w:sz w:val="18"/>
        </w:rPr>
        <w:t>Neo4j 知识图谱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与 </w:t>
      </w:r>
      <w:r>
        <w:rPr>
          <w:rFonts w:ascii="Noto Sans CJK SC" w:hAnsi="Noto Sans CJK SC" w:eastAsia="Noto Sans CJK SC"/>
          <w:b/>
          <w:color w:val="2C3E50"/>
          <w:sz w:val="18"/>
        </w:rPr>
        <w:t>PPO 强化学习</w:t>
      </w:r>
      <w:r>
        <w:rPr>
          <w:rFonts w:ascii="Noto Sans CJK SC" w:hAnsi="Noto Sans CJK SC" w:eastAsia="Noto Sans CJK SC"/>
          <w:b w:val="0"/>
          <w:color w:val="333333"/>
          <w:sz w:val="18"/>
        </w:rPr>
        <w:t>优化漏洞利用路径推荐；实现命令行智能辅助模块，打通平台命令行操作链路。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工程落地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：设计攻击日志归类与可视化响应模块，实现异常行为快速溯源。成果：中美创客国家奖；专利撰写中。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智医语伴机器人 – 医疗 AI 对话系统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2023.9 – 2024.6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队员 &amp; AI 应用开发 | 语音交互与意图理解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算法实现</w:t>
      </w:r>
      <w:r>
        <w:rPr>
          <w:rFonts w:ascii="Noto Sans CJK SC" w:hAnsi="Noto Sans CJK SC" w:eastAsia="Noto Sans CJK SC"/>
          <w:b w:val="0"/>
          <w:color w:val="333333"/>
          <w:sz w:val="18"/>
        </w:rPr>
        <w:t>：面向基层诊所的问诊辅助机器人，搭建端到端语音链路——Whisper 微调做语音转写，LLM Few-shot 做意图理解与问诊引导，BERT 微调分类器拦截敏感内容；链路层做端到端加密，保障医疗数据合规。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成果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：英特尔人工智能创新应用大赛（一起联想 AI PC）创新创业专项赛入围，GBAC240303106392。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技能 &amp; 证书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核心能力：</w:t>
      </w:r>
      <w:r>
        <w:rPr>
          <w:rFonts w:ascii="Noto Sans CJK SC" w:hAnsi="Noto Sans CJK SC" w:eastAsia="Noto Sans CJK SC"/>
          <w:b w:val="0"/>
          <w:sz w:val="18"/>
        </w:rPr>
        <w:t>Python / C / Go / Java / Rust 多语言（均有已合并 PR）；PyTorch / LangChain（RAG、LoRA/QLoRA 微调、Neo4j 知识图谱）；MCP 与 Skill 封装，熟练使用 Claude Code / Codex / DSH / Pi。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知识产权：</w:t>
      </w:r>
      <w:r>
        <w:rPr>
          <w:rFonts w:ascii="Noto Sans CJK SC" w:hAnsi="Noto Sans CJK SC" w:eastAsia="Noto Sans CJK SC"/>
          <w:b w:val="0"/>
          <w:sz w:val="18"/>
        </w:rPr>
        <w:t>软件著作权 5 项（HOSxAI 已登记 2025R11L0843188，其余 4 项受理中）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证书：</w:t>
      </w:r>
      <w:r>
        <w:rPr>
          <w:rFonts w:ascii="Noto Sans CJK SC" w:hAnsi="Noto Sans CJK SC" w:eastAsia="Noto Sans CJK SC"/>
          <w:b w:val="0"/>
          <w:sz w:val="18"/>
        </w:rPr>
        <w:t>网络安全应急响应职业技能等级证书（中级）| Neo4j Certified Professional | Hugging Face Agents Course / MCP Course 结业 | 英语 CET-6 | 普通话二级乙等 | 计算机一级 | C2 驾照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开源贡献（均为已合并 PR）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hiyouga/LlamaFactory #10626 - 改进入门指南文档，降低大模型微调门槛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axolotl-ai-cloud/axolotl #3802 - 修复 Jinja 聊天模板验证错误提示逻辑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1.2万星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vanhauser-thc/thc-hydra #1092 缓冲区溢出 | #1091 内存泄漏 | 等共 6 个已合并安全修复 PR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3.8万星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aquasecurity/trivy #11013 - 修复 Alpine APKINDEX 归档读取中的类型断言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1.6万星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zaproxy/zaproxy #9411 - HashUtils 资源泄漏修复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888星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bytedance/g3 #1103 - 修复 openssl 证书对中不安全的 unwrap() 调用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自我介绍</w:t>
      </w:r>
    </w:p>
    <w:p>
      <w:pPr>
        <w:spacing w:before="40" w:after="40" w:line="317" w:lineRule="auto"/>
        <w:jc w:val="both"/>
      </w:pPr>
      <w:r>
        <w:rPr>
          <w:rFonts w:ascii="Noto Sans CJK SC" w:hAnsi="Noto Sans CJK SC" w:eastAsia="Noto Sans CJK SC"/>
          <w:b w:val="0"/>
          <w:color w:val="333333"/>
          <w:sz w:val="18"/>
        </w:rPr>
        <w:t>我主要做 AI Agent 和算法落地相关的开发。之前带队做了攻防实训平台，用 Qwen-14B 微调 + 知识图谱 + PPO 做漏洞利用路径推荐，拿了中美创客国家奖；在绿盟也独立搭过本地化 RAG 告警分析原型，做过 Prompt 工程和向量检索调优。平时会写工具、提上游 PR，也拿了几项软著。现在更专注把 Agent、工具链和算法真正跑通到可用系统里。</w:t>
      </w:r>
    </w:p>
    <w:p>
      <w:pPr>
        <w:spacing w:before="120" w:after="0" w:line="317" w:lineRule="auto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最后更新：2026年10月22日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17" w:lineRule="auto"/>
    </w:pPr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