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Noto Sans CJK SC" w:hAnsi="Noto Sans CJK SC" w:eastAsia="Noto Sans CJK SC"/>
          <w:b/>
          <w:color w:val="2C3E50"/>
          <w:sz w:val="44"/>
        </w:rPr>
        <w:t>Resume</w:t>
      </w:r>
    </w:p>
    <w:p>
      <w:pPr>
        <w:spacing w:before="20" w:after="20"/>
      </w:pPr>
      <w:r>
        <w:rPr>
          <w:rFonts w:ascii="Noto Sans CJK SC" w:hAnsi="Noto Sans CJK SC" w:eastAsia="Noto Sans CJK SC"/>
          <w:b w:val="0"/>
          <w:color w:val="333333"/>
          <w:sz w:val="18"/>
        </w:rPr>
        <w:t>Name:  Qian Jiahong</w:t>
      </w:r>
    </w:p>
    <w:p>
      <w:pPr>
        <w:spacing w:before="20" w:after="20"/>
      </w:pPr>
      <w:r>
        <w:rPr>
          <w:rFonts w:ascii="Noto Sans CJK SC" w:hAnsi="Noto Sans CJK SC" w:eastAsia="Noto Sans CJK SC"/>
          <w:b w:val="0"/>
          <w:color w:val="333333"/>
          <w:sz w:val="18"/>
        </w:rPr>
        <w:t>Birthday:  2006  height:  185cm</w:t>
      </w:r>
    </w:p>
    <w:p>
      <w:pPr>
        <w:spacing w:before="20" w:after="20"/>
      </w:pPr>
      <w:r>
        <w:rPr>
          <w:rFonts w:ascii="Noto Sans CJK SC" w:hAnsi="Noto Sans CJK SC" w:eastAsia="Noto Sans CJK SC"/>
          <w:b w:val="0"/>
          <w:color w:val="333333"/>
          <w:sz w:val="18"/>
        </w:rPr>
        <w:t>Education:  Undergraduate  address:  Shanghai</w:t>
      </w:r>
    </w:p>
    <w:p>
      <w:pPr>
        <w:spacing w:before="20" w:after="20"/>
      </w:pPr>
      <w:r>
        <w:rPr>
          <w:rFonts w:ascii="Noto Sans CJK SC" w:hAnsi="Noto Sans CJK SC" w:eastAsia="Noto Sans CJK SC"/>
          <w:b w:val="0"/>
          <w:color w:val="333333"/>
          <w:sz w:val="18"/>
        </w:rPr>
        <w:t>Telephone:  19921057118  Mail:  aqfxz_zh@qq.com</w:t>
      </w:r>
    </w:p>
    <w:p>
      <w:pPr>
        <w:spacing w:before="60"/>
      </w:pPr>
      <w:r>
        <w:rPr>
          <w:rFonts w:ascii="Noto Sans CJK SC" w:hAnsi="Noto Sans CJK SC" w:eastAsia="Noto Sans CJK SC"/>
          <w:b w:val="0"/>
          <w:color w:val="555555"/>
          <w:sz w:val="16"/>
        </w:rPr>
        <w:t>Open source libraries:github.com/lxcxjxhx/HOS-Qian-jia-hong-resume    blog:security-hyacinth.blog.csdn.net</w:t>
      </w:r>
      <w:r>
        <w:rPr>
          <w:rFonts w:ascii="Noto Sans CJK SC" w:hAnsi="Noto Sans CJK SC" w:eastAsia="Noto Sans CJK SC"/>
          <w:b w:val="0"/>
          <w:color w:val="555555"/>
          <w:sz w:val="16"/>
        </w:rPr>
        <w:t>arXiv:arxiv.org/search/?query=JH-Qian    LinkedIn:linkedin.com/in/jiahong-qian</w:t>
      </w:r>
    </w:p>
    <w:p>
      <w:pPr>
        <w:spacing w:before="120" w:after="80"/>
        <w:shd w:fill="2c3e50" w:val="clear"/>
      </w:pPr>
      <w:r>
        <w:rPr>
          <w:rFonts w:ascii="Noto Sans CJK SC" w:hAnsi="Noto Sans CJK SC" w:eastAsia="Noto Sans CJK SC"/>
          <w:b/>
          <w:color w:val="FFFFFF"/>
          <w:sz w:val="22"/>
        </w:rPr>
        <w:t xml:space="preserve">  Internship experience</w:t>
      </w:r>
    </w:p>
    <w:p>
      <w:pPr>
        <w:spacing w:before="40" w:after="20"/>
      </w:pPr>
      <w:r>
        <w:rPr>
          <w:rFonts w:ascii="Noto Sans CJK SC" w:hAnsi="Noto Sans CJK SC" w:eastAsia="Noto Sans CJK SC"/>
          <w:b/>
          <w:color w:val="2C3E50"/>
          <w:sz w:val="20"/>
        </w:rPr>
        <w:t>NSFOCUS Technology Group Co., Ltd. Shanghai Branch</w:t>
      </w:r>
      <w:r>
        <w:rPr>
          <w:rFonts w:ascii="Noto Sans CJK SC" w:hAnsi="Noto Sans CJK SC" w:eastAsia="Noto Sans CJK SC"/>
          <w:b w:val="0"/>
          <w:sz w:val="17"/>
        </w:rPr>
        <w:tab/>
      </w:r>
      <w:r>
        <w:rPr>
          <w:rFonts w:ascii="Noto Sans CJK SC" w:hAnsi="Noto Sans CJK SC" w:eastAsia="Noto Sans CJK SC"/>
          <w:b w:val="0"/>
          <w:color w:val="7F8C8D"/>
          <w:sz w:val="17"/>
        </w:rPr>
        <w:t>2025.7 – 2026.7</w:t>
      </w:r>
    </w:p>
    <w:p>
      <w:pPr>
        <w:spacing w:before="0" w:after="20"/>
      </w:pPr>
      <w:r>
        <w:rPr>
          <w:rFonts w:ascii="Noto Sans CJK SC" w:hAnsi="Noto Sans CJK SC" w:eastAsia="Noto Sans CJK SC"/>
          <w:b/>
          <w:color w:val="34495E"/>
          <w:sz w:val="18"/>
        </w:rPr>
        <w:t>Intern Security Engineer</w:t>
      </w:r>
    </w:p>
    <w:p>
      <w:pPr>
        <w:spacing w:before="20" w:after="40"/>
        <w:ind w:firstLine="425"/>
      </w:pPr>
      <w:r>
        <w:rPr>
          <w:rFonts w:ascii="Noto Sans CJK SC" w:hAnsi="Noto Sans CJK SC" w:eastAsia="Noto Sans CJK SC"/>
          <w:b w:val="0"/>
          <w:color w:val="333333"/>
          <w:sz w:val="19"/>
        </w:rPr>
        <w:t>During my internship at NSFOCUS Technology, I was responsible for the deployment, policy configuration and basic operation and maintenance of security equipment such as firewalls, IDS/IPS, WAF, RSAS, etc., and was deeply involved in multiple maintenance compliance and security reinforcement projects for customers in the financial and manufacturing industries. Proficient in the implementation processes and troubleshooting methods of mainstream security products. On this basis, I independently developed the efficiency improvement tool HOS-LS (github.com/lxcxjxhx/HOS-LS) and successfully submitted it to the NSFOCUS project delivery tool platform; Actively join the "Security Operations-AI Empowered Operations Special Group", contribute to the document library BOS-NI (github.com/lxcxjxhx/BOS-NI), and assist the team in exploring the use of large models in alarm analysis and knowledge inspection. Implemented applications in scenarios such as cables. The above experience reflects my proactive thinking, hands-on implementation ability and project delivery awareness about information security &amp; AI.</w:t>
      </w:r>
    </w:p>
    <w:p>
      <w:pPr>
        <w:spacing w:before="120" w:after="80"/>
        <w:shd w:fill="2c3e50" w:val="clear"/>
      </w:pPr>
      <w:r>
        <w:rPr>
          <w:rFonts w:ascii="Noto Sans CJK SC" w:hAnsi="Noto Sans CJK SC" w:eastAsia="Noto Sans CJK SC"/>
          <w:b/>
          <w:color w:val="FFFFFF"/>
          <w:sz w:val="22"/>
        </w:rPr>
        <w:t xml:space="preserve">  Project experience</w:t>
      </w:r>
    </w:p>
    <w:p>
      <w:pPr>
        <w:spacing w:before="40" w:after="20"/>
      </w:pPr>
      <w:r>
        <w:rPr>
          <w:rFonts w:ascii="Noto Sans CJK SC" w:hAnsi="Noto Sans CJK SC" w:eastAsia="Noto Sans CJK SC"/>
          <w:b/>
          <w:color w:val="2C3E50"/>
          <w:sz w:val="20"/>
        </w:rPr>
        <w:t>Sino-US Maker National Award Project "Security Hyacinth" Information Security Attack, Defense and Technology Exchange Platform</w:t>
      </w:r>
      <w:r>
        <w:rPr>
          <w:rFonts w:ascii="Noto Sans CJK SC" w:hAnsi="Noto Sans CJK SC" w:eastAsia="Noto Sans CJK SC"/>
          <w:b w:val="0"/>
          <w:sz w:val="17"/>
        </w:rPr>
        <w:tab/>
      </w:r>
      <w:r>
        <w:rPr>
          <w:rFonts w:ascii="Noto Sans CJK SC" w:hAnsi="Noto Sans CJK SC" w:eastAsia="Noto Sans CJK SC"/>
          <w:b w:val="0"/>
          <w:color w:val="7F8C8D"/>
          <w:sz w:val="17"/>
        </w:rPr>
        <w:t>2024.9 – 2025.6</w:t>
      </w:r>
    </w:p>
    <w:p>
      <w:pPr>
        <w:spacing w:before="0" w:after="20"/>
      </w:pPr>
      <w:r>
        <w:rPr>
          <w:rFonts w:ascii="Noto Sans CJK SC" w:hAnsi="Noto Sans CJK SC" w:eastAsia="Noto Sans CJK SC"/>
          <w:b/>
          <w:color w:val="34495E"/>
          <w:sz w:val="18"/>
        </w:rPr>
        <w:t>Director &amp; Software Development</w:t>
      </w:r>
    </w:p>
    <w:p>
      <w:pPr>
        <w:spacing w:before="20" w:after="40"/>
        <w:ind w:firstLine="425"/>
      </w:pPr>
      <w:r>
        <w:rPr>
          <w:rFonts w:ascii="Noto Sans CJK SC" w:hAnsi="Noto Sans CJK SC" w:eastAsia="Noto Sans CJK SC"/>
          <w:b w:val="0"/>
          <w:color w:val="333333"/>
          <w:sz w:val="19"/>
        </w:rPr>
        <w:t>Led a team of six people to jointly develop the "Security Hyacinth" AI+ information security attack, defense and learning platform, focusing on core functions such as terminal threat detection, AI-assisted vulnerability analysis, command line intelligent suggestions and log audit learning, adapting to multi-terminal and practical training scenarios . Lead the construction of the platform security system and be responsible for core aspects such as penetration testing auxiliary modules, command behavior analysis, attack log classification and visual response, to achieve rapid identification and feedback of abnormal behaviors. Combining large models such as Qwen to build an AI security confrontation engine, integrating knowledge graph and reinforcement learning technology to enhance the platform's capabilities in vulnerability mining, traceability analysis and other directions. The project has won the National Award of the Sino-US Maker Track, has software copyright, and is applying for a patent. It is committed to creating an intelligent attack and defense drill platform for practical training scenarios.</w:t>
      </w:r>
    </w:p>
    <w:p>
      <w:pPr>
        <w:spacing w:before="40" w:after="20"/>
      </w:pPr>
      <w:r>
        <w:rPr>
          <w:rFonts w:ascii="Noto Sans CJK SC" w:hAnsi="Noto Sans CJK SC" w:eastAsia="Noto Sans CJK SC"/>
          <w:b/>
          <w:color w:val="2C3E50"/>
          <w:sz w:val="20"/>
        </w:rPr>
        <w:t>Intelligent Medical Language Companion Robot Team</w:t>
      </w:r>
      <w:r>
        <w:rPr>
          <w:rFonts w:ascii="Noto Sans CJK SC" w:hAnsi="Noto Sans CJK SC" w:eastAsia="Noto Sans CJK SC"/>
          <w:b w:val="0"/>
          <w:sz w:val="17"/>
        </w:rPr>
        <w:tab/>
      </w:r>
      <w:r>
        <w:rPr>
          <w:rFonts w:ascii="Noto Sans CJK SC" w:hAnsi="Noto Sans CJK SC" w:eastAsia="Noto Sans CJK SC"/>
          <w:b w:val="0"/>
          <w:color w:val="7F8C8D"/>
          <w:sz w:val="17"/>
        </w:rPr>
        <w:t>2023.9 – 2024.6</w:t>
      </w:r>
    </w:p>
    <w:p>
      <w:pPr>
        <w:spacing w:before="0" w:after="20"/>
      </w:pPr>
      <w:r>
        <w:rPr>
          <w:rFonts w:ascii="Noto Sans CJK SC" w:hAnsi="Noto Sans CJK SC" w:eastAsia="Noto Sans CJK SC"/>
          <w:b/>
          <w:color w:val="34495E"/>
          <w:sz w:val="18"/>
        </w:rPr>
        <w:t>Team members &amp; artificial intelligence application development</w:t>
      </w:r>
    </w:p>
    <w:p>
      <w:pPr>
        <w:spacing w:before="20" w:after="40"/>
        <w:ind w:firstLine="425"/>
      </w:pPr>
      <w:r>
        <w:rPr>
          <w:rFonts w:ascii="Noto Sans CJK SC" w:hAnsi="Noto Sans CJK SC" w:eastAsia="Noto Sans CJK SC"/>
          <w:b w:val="0"/>
          <w:color w:val="333333"/>
          <w:sz w:val="19"/>
        </w:rPr>
        <w:t>Participated in the Intel Artificial Intelligence Innovation Application Competition and developed the medical assistance project "Smart Medical Voice Companion Robot" based on the "AI PC" platform, aiming to improve the efficiency of primary care and the communication experience between doctors and patients. Responsible for the design of the voice data privacy protection mechanism in the project, leading communication link encryption, sensitive content identification, log compliance auditing and secure transmission strategy implementation to ensure data security and system stability in medical scenarios. At the same time, he participated in speech recognition optimization and user interaction process design to improve system accuracy and user experience. The project was successfully shortlisted for the Innovation and Entrepreneurship Special Competition (GBAC240303106392) and was highly recognized by the organizer, demonstrating the feasibility of AI in the safe implementation of medical data.</w:t>
      </w:r>
    </w:p>
    <w:p>
      <w:pPr>
        <w:spacing w:before="120" w:after="80"/>
        <w:shd w:fill="2c3e50" w:val="clear"/>
      </w:pPr>
      <w:r>
        <w:rPr>
          <w:rFonts w:ascii="Noto Sans CJK SC" w:hAnsi="Noto Sans CJK SC" w:eastAsia="Noto Sans CJK SC"/>
          <w:b/>
          <w:color w:val="FFFFFF"/>
          <w:sz w:val="22"/>
        </w:rPr>
        <w:t xml:space="preserve">  Skills &amp; Certifications</w:t>
      </w:r>
    </w:p>
    <w:p>
      <w:pPr>
        <w:spacing w:before="20" w:after="20"/>
      </w:pPr>
      <w:r>
        <w:rPr>
          <w:rFonts w:ascii="Noto Sans CJK SC" w:hAnsi="Noto Sans CJK SC" w:eastAsia="Noto Sans CJK SC"/>
          <w:b/>
          <w:color w:val="2C3E50"/>
          <w:sz w:val="19"/>
        </w:rPr>
        <w:t>Language skills:</w:t>
      </w:r>
      <w:r>
        <w:rPr>
          <w:rFonts w:ascii="Noto Sans CJK SC" w:hAnsi="Noto Sans CJK SC" w:eastAsia="Noto Sans CJK SC"/>
          <w:b w:val="0"/>
          <w:color w:val="333333"/>
          <w:sz w:val="19"/>
        </w:rPr>
        <w:t>English CET6 (411), Mandarin Level 2 B</w:t>
      </w:r>
    </w:p>
    <w:p>
      <w:pPr>
        <w:spacing w:before="20" w:after="20"/>
      </w:pPr>
      <w:r>
        <w:rPr>
          <w:rFonts w:ascii="Noto Sans CJK SC" w:hAnsi="Noto Sans CJK SC" w:eastAsia="Noto Sans CJK SC"/>
          <w:b/>
          <w:color w:val="2C3E50"/>
          <w:sz w:val="19"/>
        </w:rPr>
        <w:t>Professional skills:</w:t>
      </w:r>
      <w:r>
        <w:rPr>
          <w:rFonts w:ascii="Noto Sans CJK SC" w:hAnsi="Noto Sans CJK SC" w:eastAsia="Noto Sans CJK SC"/>
          <w:b w:val="0"/>
          <w:color w:val="333333"/>
          <w:sz w:val="19"/>
        </w:rPr>
        <w:t>Familiar with Python and PyTorch framework, with practical experience in large model (RAG, code generation) training and tuning, and model compression and distillation. At the same time, he masters reinforcement learning and AI Agent development and application methods, has system security analysis and vulnerability mining capabilities, and is familiar with cutting-edge technology architectures such as MCP, skills, and langchain.</w:t>
      </w:r>
    </w:p>
    <w:p>
      <w:pPr>
        <w:spacing w:before="20" w:after="20"/>
      </w:pPr>
      <w:r>
        <w:rPr>
          <w:rFonts w:ascii="Noto Sans CJK SC" w:hAnsi="Noto Sans CJK SC" w:eastAsia="Noto Sans CJK SC"/>
          <w:b/>
          <w:color w:val="2C3E50"/>
          <w:sz w:val="19"/>
        </w:rPr>
        <w:t>Office skills:</w:t>
      </w:r>
      <w:r>
        <w:rPr>
          <w:rFonts w:ascii="Noto Sans CJK SC" w:hAnsi="Noto Sans CJK SC" w:eastAsia="Noto Sans CJK SC"/>
          <w:b w:val="0"/>
          <w:color w:val="333333"/>
          <w:sz w:val="19"/>
        </w:rPr>
        <w:t>EFG Entrepreneurship Training Camp Completion Certificate (75th Issue), Computer Level 1 Certificate, C2 Driver's License</w:t>
      </w:r>
    </w:p>
    <w:p>
      <w:pPr>
        <w:spacing w:before="120" w:after="80"/>
        <w:shd w:fill="2c3e50" w:val="clear"/>
      </w:pPr>
      <w:r>
        <w:rPr>
          <w:rFonts w:ascii="Noto Sans CJK SC" w:hAnsi="Noto Sans CJK SC" w:eastAsia="Noto Sans CJK SC"/>
          <w:b/>
          <w:color w:val="FFFFFF"/>
          <w:sz w:val="22"/>
        </w:rPr>
        <w:t xml:space="preserve">  Open source contributions</w:t>
      </w:r>
    </w:p>
    <w:p>
      <w:pPr>
        <w:spacing w:before="20" w:after="20"/>
        <w:ind w:left="283"/>
        <w:shd w:fill="2c3e50" w:val="clear"/>
      </w:pPr>
      <w:r>
        <w:rPr>
          <w:rFonts w:ascii="Noto Sans CJK SC" w:hAnsi="Noto Sans CJK SC" w:eastAsia="Noto Sans CJK SC"/>
          <w:b/>
          <w:color w:val="FFFFFF"/>
          <w:sz w:val="15"/>
        </w:rPr>
        <w:t xml:space="preserve">[Merged] </w:t>
      </w:r>
      <w:r>
        <w:rPr>
          <w:rFonts w:ascii="Noto Sans CJK SC" w:hAnsi="Noto Sans CJK SC" w:eastAsia="Noto Sans CJK SC"/>
          <w:b/>
          <w:color w:val="3498DB"/>
          <w:sz w:val="18"/>
        </w:rPr>
        <w:t>thc-hydra#1092</w:t>
      </w:r>
      <w:r>
        <w:rPr>
          <w:rFonts w:ascii="Noto Sans CJK SC" w:hAnsi="Noto Sans CJK SC" w:eastAsia="Noto Sans CJK SC"/>
          <w:b w:val="0"/>
          <w:color w:val="333333"/>
          <w:sz w:val="18"/>
        </w:rPr>
        <w:t xml:space="preserve"> - Merged- Fixed buffer overflow vulnerability in IMAP and SNMP handlers</w:t>
      </w:r>
    </w:p>
    <w:p>
      <w:pPr>
        <w:spacing w:before="20" w:after="20"/>
        <w:ind w:left="283"/>
        <w:shd w:fill="2c3e50" w:val="clear"/>
      </w:pPr>
      <w:r>
        <w:rPr>
          <w:rFonts w:ascii="Noto Sans CJK SC" w:hAnsi="Noto Sans CJK SC" w:eastAsia="Noto Sans CJK SC"/>
          <w:b/>
          <w:color w:val="FFFFFF"/>
          <w:sz w:val="15"/>
        </w:rPr>
        <w:t xml:space="preserve">[Merged] </w:t>
      </w:r>
      <w:r>
        <w:rPr>
          <w:rFonts w:ascii="Noto Sans CJK SC" w:hAnsi="Noto Sans CJK SC" w:eastAsia="Noto Sans CJK SC"/>
          <w:b/>
          <w:color w:val="3498DB"/>
          <w:sz w:val="18"/>
        </w:rPr>
        <w:t>thc-hydra#1091</w:t>
      </w:r>
      <w:r>
        <w:rPr>
          <w:rFonts w:ascii="Noto Sans CJK SC" w:hAnsi="Noto Sans CJK SC" w:eastAsia="Noto Sans CJK SC"/>
          <w:b w:val="0"/>
          <w:color w:val="333333"/>
          <w:sz w:val="18"/>
        </w:rPr>
        <w:t xml:space="preserve"> - Merged- Fixed memory leak in authentication error path</w:t>
      </w:r>
    </w:p>
    <w:p>
      <w:pPr>
        <w:spacing w:before="20" w:after="20"/>
        <w:ind w:left="283"/>
        <w:shd w:fill="2c3e50" w:val="clear"/>
      </w:pPr>
      <w:r>
        <w:rPr>
          <w:rFonts w:ascii="Noto Sans CJK SC" w:hAnsi="Noto Sans CJK SC" w:eastAsia="Noto Sans CJK SC"/>
          <w:b/>
          <w:color w:val="FFFFFF"/>
          <w:sz w:val="15"/>
        </w:rPr>
        <w:t xml:space="preserve">[Merged] </w:t>
      </w:r>
      <w:r>
        <w:rPr>
          <w:rFonts w:ascii="Noto Sans CJK SC" w:hAnsi="Noto Sans CJK SC" w:eastAsia="Noto Sans CJK SC"/>
          <w:b/>
          <w:color w:val="3498DB"/>
          <w:sz w:val="18"/>
        </w:rPr>
        <w:t>LlamaFactory#10626</w:t>
      </w:r>
      <w:r>
        <w:rPr>
          <w:rFonts w:ascii="Noto Sans CJK SC" w:hAnsi="Noto Sans CJK SC" w:eastAsia="Noto Sans CJK SC"/>
          <w:b w:val="0"/>
          <w:color w:val="333333"/>
          <w:sz w:val="18"/>
        </w:rPr>
        <w:t xml:space="preserve"> - Merged- Improved getting started guide documentation</w:t>
      </w:r>
    </w:p>
    <w:p>
      <w:pPr>
        <w:spacing w:before="20" w:after="20"/>
        <w:ind w:left="283"/>
        <w:shd w:fill="2c3e50" w:val="clear"/>
      </w:pPr>
      <w:r>
        <w:rPr>
          <w:rFonts w:ascii="Noto Sans CJK SC" w:hAnsi="Noto Sans CJK SC" w:eastAsia="Noto Sans CJK SC"/>
          <w:b/>
          <w:color w:val="FFFFFF"/>
          <w:sz w:val="15"/>
        </w:rPr>
        <w:t xml:space="preserve">[Merged] </w:t>
      </w:r>
      <w:r>
        <w:rPr>
          <w:rFonts w:ascii="Noto Sans CJK SC" w:hAnsi="Noto Sans CJK SC" w:eastAsia="Noto Sans CJK SC"/>
          <w:b/>
          <w:color w:val="3498DB"/>
          <w:sz w:val="18"/>
        </w:rPr>
        <w:t>axolotl#3802</w:t>
      </w:r>
      <w:r>
        <w:rPr>
          <w:rFonts w:ascii="Noto Sans CJK SC" w:hAnsi="Noto Sans CJK SC" w:eastAsia="Noto Sans CJK SC"/>
          <w:b w:val="0"/>
          <w:color w:val="333333"/>
          <w:sz w:val="18"/>
        </w:rPr>
        <w:t xml:space="preserve"> - Merged- Improved verification error prompts for jinja chat templates</w:t>
      </w:r>
    </w:p>
    <w:p>
      <w:pPr>
        <w:spacing w:before="20" w:after="20"/>
        <w:ind w:left="283"/>
        <w:shd w:fill="2c3e50" w:val="clear"/>
      </w:pPr>
      <w:r>
        <w:rPr>
          <w:rFonts w:ascii="Noto Sans CJK SC" w:hAnsi="Noto Sans CJK SC" w:eastAsia="Noto Sans CJK SC"/>
          <w:b/>
          <w:color w:val="FFFFFF"/>
          <w:sz w:val="15"/>
        </w:rPr>
        <w:t xml:space="preserve">[Merged] </w:t>
      </w:r>
      <w:r>
        <w:rPr>
          <w:rFonts w:ascii="Noto Sans CJK SC" w:hAnsi="Noto Sans CJK SC" w:eastAsia="Noto Sans CJK SC"/>
          <w:b/>
          <w:color w:val="3498DB"/>
          <w:sz w:val="18"/>
        </w:rPr>
        <w:t>checksec#349</w:t>
      </w:r>
      <w:r>
        <w:rPr>
          <w:rFonts w:ascii="Noto Sans CJK SC" w:hAnsi="Noto Sans CJK SC" w:eastAsia="Noto Sans CJK SC"/>
          <w:b w:val="0"/>
          <w:color w:val="333333"/>
          <w:sz w:val="18"/>
        </w:rPr>
        <w:t xml:space="preserve"> - Merged- Fix the processing when kernel.unprivileged_bpf_disabled value is 2</w:t>
      </w:r>
    </w:p>
    <w:p>
      <w:pPr>
        <w:spacing w:before="120" w:after="80"/>
        <w:shd w:fill="2c3e50" w:val="clear"/>
      </w:pPr>
      <w:r>
        <w:rPr>
          <w:rFonts w:ascii="Noto Sans CJK SC" w:hAnsi="Noto Sans CJK SC" w:eastAsia="Noto Sans CJK SC"/>
          <w:b/>
          <w:color w:val="FFFFFF"/>
          <w:sz w:val="22"/>
        </w:rPr>
        <w:t xml:space="preserve">  introduce yourself</w:t>
      </w:r>
    </w:p>
    <w:p>
      <w:pPr>
        <w:spacing w:before="40" w:after="40"/>
        <w:ind w:firstLine="425"/>
      </w:pPr>
      <w:r>
        <w:rPr>
          <w:rFonts w:ascii="Noto Sans CJK SC" w:hAnsi="Noto Sans CJK SC" w:eastAsia="Noto Sans CJK SC"/>
          <w:b w:val="0"/>
          <w:color w:val="333333"/>
          <w:sz w:val="19"/>
        </w:rPr>
        <w:t>Have solid foundation in AI technology, familiar with natural language processing (NLP), computer vision and full-stack algorithm development, large model application, data structure optimization and information security system design. Good at deeply integrating technology and operational needs, quickly learning and mastering cutting-edge technologies, and solving complex problems. Possess excellent team leadership and collaboration skills, able to efficiently lead the team to complete cross-domain projects and promote technology implementation and innovation. Clear logic, attention to details, and good at optimizing system performance and user experience through data-driven decision-making. Passionate about technology exploration and sharing, adaptable to fast-paced environment, covering computer vision, NLP, full-stack algorithms and technical operations.</w:t>
      </w:r>
    </w:p>
    <w:p>
      <w:pPr>
        <w:spacing w:before="120"/>
        <w:jc w:val="center"/>
      </w:pPr>
      <w:r>
        <w:rPr>
          <w:rFonts w:ascii="Noto Sans CJK SC" w:hAnsi="Noto Sans CJK SC" w:eastAsia="Noto Sans CJK SC"/>
          <w:b w:val="0"/>
          <w:color w:val="95A5A6"/>
          <w:sz w:val="15"/>
        </w:rPr>
        <w:t>Last updated: July 14, 2026</w:t>
      </w:r>
    </w:p>
    <w:sectPr w:rsidR="00FC693F" w:rsidRPr="0006063C" w:rsidSect="00034616">
      <w:pgSz w:w="11906" w:h="16838"/>
      <w:pgMar w:top="567" w:right="907" w:bottom="45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8220" w:val="right"/>
      </w:tabs>
      <w:spacing w:before="0" w:after="0" w:line="348" w:lineRule="auto"/>
    </w:pPr>
    <w:rPr>
      <w:rFonts w:ascii="Noto Sans CJK SC" w:hAnsi="Noto Sans CJK SC" w:eastAsia="Noto Sans CJK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