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7654"/>
          </w:tcPr>
          <w:p>
            <w:pPr>
              <w:spacing w:after="120"/>
              <w:jc w:val="left"/>
            </w:pPr>
            <w:r>
              <w:rPr>
                <w:rFonts w:ascii="微软雅黑" w:hAnsi="微软雅黑" w:eastAsia="微软雅黑"/>
                <w:b/>
                <w:color w:val="2C3E50"/>
                <w:sz w:val="44"/>
              </w:rPr>
              <w:t>个人简历</w:t>
            </w:r>
          </w:p>
          <w:p>
            <w:pPr>
              <w:spacing w:before="0" w:after="0"/>
            </w:pPr>
            <w:r>
              <w:rPr>
                <w:rFonts w:ascii="微软雅黑" w:hAnsi="微软雅黑" w:eastAsia="微软雅黑"/>
                <w:b/>
                <w:i w:val="0"/>
                <w:color w:val="555555"/>
                <w:sz w:val="18"/>
              </w:rPr>
              <w:t>姓名：</w:t>
            </w: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8"/>
              </w:rPr>
              <w:t>钱佳宏</w:t>
            </w:r>
          </w:p>
          <w:p>
            <w:pPr>
              <w:spacing w:before="0" w:after="0"/>
              <w:tabs>
                <w:tab w:val="left" w:pos="4600"/>
              </w:tabs>
            </w:pPr>
            <w:r>
              <w:rPr>
                <w:rFonts w:ascii="微软雅黑" w:hAnsi="微软雅黑" w:eastAsia="微软雅黑"/>
                <w:b/>
                <w:i w:val="0"/>
                <w:color w:val="555555"/>
                <w:sz w:val="18"/>
              </w:rPr>
              <w:t>生日：</w:t>
            </w: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8"/>
              </w:rPr>
              <w:t>2006.05.11</w:t>
            </w:r>
            <w:r>
              <w:rPr>
                <w:rFonts w:ascii="微软雅黑" w:hAnsi="微软雅黑" w:eastAsia="微软雅黑"/>
                <w:b/>
                <w:i w:val="0"/>
                <w:color w:val="555555"/>
                <w:sz w:val="18"/>
              </w:rPr>
              <w:tab/>
              <w:t>身高：</w:t>
            </w: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8"/>
              </w:rPr>
              <w:t>185cm</w:t>
            </w:r>
          </w:p>
          <w:p>
            <w:pPr>
              <w:spacing w:before="0" w:after="0"/>
              <w:tabs>
                <w:tab w:val="left" w:pos="4600"/>
              </w:tabs>
            </w:pPr>
            <w:r>
              <w:rPr>
                <w:rFonts w:ascii="微软雅黑" w:hAnsi="微软雅黑" w:eastAsia="微软雅黑"/>
                <w:b/>
                <w:i w:val="0"/>
                <w:color w:val="555555"/>
                <w:sz w:val="18"/>
              </w:rPr>
              <w:t>学历：</w:t>
            </w: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8"/>
              </w:rPr>
              <w:t>本科</w:t>
            </w:r>
            <w:r>
              <w:rPr>
                <w:rFonts w:ascii="微软雅黑" w:hAnsi="微软雅黑" w:eastAsia="微软雅黑"/>
                <w:b/>
                <w:i w:val="0"/>
                <w:color w:val="555555"/>
                <w:sz w:val="18"/>
              </w:rPr>
              <w:tab/>
              <w:t>地址：</w:t>
            </w: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8"/>
              </w:rPr>
              <w:t>上海市杨浦区</w:t>
            </w:r>
          </w:p>
          <w:p>
            <w:pPr>
              <w:spacing w:before="0" w:after="0"/>
              <w:tabs>
                <w:tab w:val="left" w:pos="4600"/>
              </w:tabs>
            </w:pPr>
            <w:r>
              <w:rPr>
                <w:rFonts w:ascii="微软雅黑" w:hAnsi="微软雅黑" w:eastAsia="微软雅黑"/>
                <w:b/>
                <w:i w:val="0"/>
                <w:color w:val="555555"/>
                <w:sz w:val="18"/>
              </w:rPr>
              <w:t>电话：</w:t>
            </w: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8"/>
              </w:rPr>
              <w:t>19921057118</w:t>
            </w:r>
            <w:r>
              <w:rPr>
                <w:rFonts w:ascii="微软雅黑" w:hAnsi="微软雅黑" w:eastAsia="微软雅黑"/>
                <w:b/>
                <w:i w:val="0"/>
                <w:color w:val="555555"/>
                <w:sz w:val="18"/>
              </w:rPr>
              <w:tab/>
              <w:t>邮箱：</w:t>
            </w: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8"/>
              </w:rPr>
              <w:t>aqfxz_zh@qq.com</w:t>
            </w:r>
          </w:p>
          <w:p>
            <w:pPr>
              <w:spacing w:before="80"/>
            </w:pPr>
            <w:r>
              <w:rPr>
                <w:rFonts w:ascii="微软雅黑" w:hAnsi="微软雅黑" w:eastAsia="微软雅黑"/>
                <w:b w:val="0"/>
                <w:i w:val="0"/>
                <w:color w:val="3498DB"/>
                <w:sz w:val="16"/>
              </w:rPr>
              <w:t>开源库：https://github.com/lxcxjxhx/HOS-Qian-jia-hong-resume</w:t>
            </w:r>
          </w:p>
          <w:p>
            <w:pPr>
              <w:spacing w:before="40"/>
            </w:pPr>
            <w:r>
              <w:rPr>
                <w:rFonts w:ascii="微软雅黑" w:hAnsi="微软雅黑" w:eastAsia="微软雅黑"/>
                <w:b w:val="0"/>
                <w:i w:val="0"/>
                <w:color w:val="3498DB"/>
                <w:sz w:val="16"/>
              </w:rPr>
              <w:t>博客：https://security-hyacinth.blog.csdn.net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AAAAAA"/>
                <w:sz w:val="14"/>
              </w:rPr>
              <w:t>一寸</w:t>
              <w:br/>
              <w:t>证件照</w:t>
              <w:br/>
              <w:t>位置</w:t>
            </w:r>
          </w:p>
        </w:tc>
      </w:tr>
    </w:tbl>
    <w:p>
      <w:pPr>
        <w:spacing w:before="120" w:after="160"/>
        <w:pBdr>
          <w:bottom w:val="single" w:sz="8" w:space="1" w:color="2C3E50"/>
        </w:pBdr>
      </w:pPr>
    </w:p>
    <w:p>
      <w:pPr>
        <w:spacing w:before="160" w:after="120"/>
        <w:shd w:fill="2C3E50"/>
        <w:pBdr>
          <w:left w:val="single" w:sz="12" w:space="4" w:color="3498DB"/>
        </w:pBdr>
      </w:pPr>
      <w:r>
        <w:rPr>
          <w:rFonts w:ascii="微软雅黑" w:hAnsi="微软雅黑" w:eastAsia="微软雅黑"/>
          <w:b/>
          <w:color w:val="FFFFFF"/>
          <w:sz w:val="22"/>
        </w:rPr>
        <w:t xml:space="preserve">  实习经历  </w:t>
      </w:r>
    </w:p>
    <w:p>
      <w:pPr>
        <w:spacing w:before="80" w:after="0"/>
        <w:tabs>
          <w:tab w:val="right" w:pos="9360"/>
        </w:tabs>
      </w:pPr>
      <w:r>
        <w:rPr>
          <w:rFonts w:ascii="微软雅黑" w:hAnsi="微软雅黑" w:eastAsia="微软雅黑"/>
          <w:b/>
          <w:i w:val="0"/>
          <w:color w:val="2C3E50"/>
          <w:sz w:val="20"/>
        </w:rPr>
        <w:t>绿盟科技集团股份有限公司上海分公司</w:t>
      </w:r>
      <w:r>
        <w:rPr>
          <w:rFonts w:ascii="微软雅黑" w:hAnsi="微软雅黑" w:eastAsia="微软雅黑"/>
          <w:b w:val="0"/>
          <w:i w:val="0"/>
          <w:color w:val="7F8C8D"/>
          <w:sz w:val="17"/>
        </w:rPr>
        <w:tab/>
        <w:t>2025.7 – 2026.7</w:t>
      </w:r>
    </w:p>
    <w:p>
      <w:pPr>
        <w:spacing w:before="0" w:after="40"/>
      </w:pPr>
      <w:r>
        <w:rPr>
          <w:rFonts w:ascii="微软雅黑" w:hAnsi="微软雅黑" w:eastAsia="微软雅黑"/>
          <w:b/>
          <w:i w:val="0"/>
          <w:color w:val="34495E"/>
          <w:sz w:val="18"/>
        </w:rPr>
        <w:t>实习安全工程师</w:t>
      </w:r>
    </w:p>
    <w:p>
      <w:pPr>
        <w:spacing w:before="40" w:after="80"/>
        <w:ind w:firstLine="420"/>
      </w:pPr>
      <w:r>
        <w:rPr>
          <w:rFonts w:ascii="微软雅黑" w:hAnsi="微软雅黑" w:eastAsia="微软雅黑"/>
          <w:b w:val="0"/>
          <w:i w:val="0"/>
          <w:color w:val="333333"/>
          <w:sz w:val="19"/>
        </w:rPr>
        <w:t>在绿盟科技实习期间，我负责防火墙、IDS/IPS、WAF、RSAS等安全设备的部署、策略配置及基础运维，深度参与多个金融、制造行业客户的等保合规与安全加固项目，熟练掌握主流安全产品的实施流程与故障排查方法。在此基础上，我自主研发提效工具 HOS-LS（github.com/lxcxjxhx/HOS-LS），并成功将其提交至绿盟工程交付工具平台；主动加入"安全运营–AI赋能运营专项组"，贡献文档库 BOS-NI（github.com/lxcxjxhx/BOS-NI），协助团队探索大模型在告警分析、知识检索等场景中的落地应用。上述经历体现了我对信息安全&amp;AI的主动思考、动手落地能力及工程交付意识。</w:t>
      </w:r>
    </w:p>
    <w:p>
      <w:pPr>
        <w:spacing w:before="160" w:after="120"/>
        <w:shd w:fill="2C3E50"/>
        <w:pBdr>
          <w:left w:val="single" w:sz="12" w:space="4" w:color="3498DB"/>
        </w:pBdr>
      </w:pPr>
      <w:r>
        <w:rPr>
          <w:rFonts w:ascii="微软雅黑" w:hAnsi="微软雅黑" w:eastAsia="微软雅黑"/>
          <w:b/>
          <w:color w:val="FFFFFF"/>
          <w:sz w:val="22"/>
        </w:rPr>
        <w:t xml:space="preserve">  项目经历  </w:t>
      </w:r>
    </w:p>
    <w:p>
      <w:pPr>
        <w:spacing w:before="80" w:after="0"/>
        <w:tabs>
          <w:tab w:val="right" w:pos="9360"/>
        </w:tabs>
      </w:pPr>
      <w:r>
        <w:rPr>
          <w:rFonts w:ascii="微软雅黑" w:hAnsi="微软雅黑" w:eastAsia="微软雅黑"/>
          <w:b/>
          <w:i w:val="0"/>
          <w:color w:val="2C3E50"/>
          <w:sz w:val="20"/>
        </w:rPr>
        <w:t>中美创客国奖项目"安全风信子"信息安全攻防与技术交流平台</w:t>
      </w:r>
      <w:r>
        <w:rPr>
          <w:rFonts w:ascii="微软雅黑" w:hAnsi="微软雅黑" w:eastAsia="微软雅黑"/>
          <w:b w:val="0"/>
          <w:i w:val="0"/>
          <w:color w:val="7F8C8D"/>
          <w:sz w:val="17"/>
        </w:rPr>
        <w:tab/>
        <w:t>2024.9 – 2025.6</w:t>
      </w:r>
    </w:p>
    <w:p>
      <w:pPr>
        <w:spacing w:before="0" w:after="40"/>
      </w:pPr>
      <w:r>
        <w:rPr>
          <w:rFonts w:ascii="微软雅黑" w:hAnsi="微软雅黑" w:eastAsia="微软雅黑"/>
          <w:b/>
          <w:i w:val="0"/>
          <w:color w:val="34495E"/>
          <w:sz w:val="18"/>
        </w:rPr>
        <w:t>负责人 &amp; 软件开发</w:t>
      </w:r>
    </w:p>
    <w:p>
      <w:pPr>
        <w:spacing w:before="40" w:after="80"/>
        <w:ind w:firstLine="420"/>
      </w:pPr>
      <w:r>
        <w:rPr>
          <w:rFonts w:ascii="微软雅黑" w:hAnsi="微软雅黑" w:eastAsia="微软雅黑"/>
          <w:b w:val="0"/>
          <w:i w:val="0"/>
          <w:color w:val="333333"/>
          <w:sz w:val="19"/>
        </w:rPr>
        <w:t>带领六人团队联合开发"安全风信子"AI+信息安全攻防与学习平台，聚焦终端威胁检测、AI辅助漏洞分析、命令行智能建议与日志审计学习等核心功能，适配多终端与实训场景。主导平台安全体系搭建，负责渗透测试辅助模块、指令行为分析、攻击日志归类与可视化响应等核心环节，实现对异常行为的快速识别与反馈。结合Qwen等大模型构建AI安全对抗引擎，融合知识图谱与强化学习技术，提升平台在漏洞挖掘、溯源分析等方向的能力。项目已获中美创客分赛道国奖，软件著作权，正在申请专利，致力于打造面向实训场景的智能化攻防演练平台。</w:t>
      </w:r>
    </w:p>
    <w:p>
      <w:pPr>
        <w:spacing w:before="80" w:after="0"/>
        <w:tabs>
          <w:tab w:val="right" w:pos="9360"/>
        </w:tabs>
      </w:pPr>
      <w:r>
        <w:rPr>
          <w:rFonts w:ascii="微软雅黑" w:hAnsi="微软雅黑" w:eastAsia="微软雅黑"/>
          <w:b/>
          <w:i w:val="0"/>
          <w:color w:val="2C3E50"/>
          <w:sz w:val="20"/>
        </w:rPr>
        <w:t>智医语伴机器人战队</w:t>
      </w:r>
      <w:r>
        <w:rPr>
          <w:rFonts w:ascii="微软雅黑" w:hAnsi="微软雅黑" w:eastAsia="微软雅黑"/>
          <w:b w:val="0"/>
          <w:i w:val="0"/>
          <w:color w:val="7F8C8D"/>
          <w:sz w:val="17"/>
        </w:rPr>
        <w:tab/>
        <w:t>2023.9 – 2024.6</w:t>
      </w:r>
    </w:p>
    <w:p>
      <w:pPr>
        <w:spacing w:before="0" w:after="40"/>
      </w:pPr>
      <w:r>
        <w:rPr>
          <w:rFonts w:ascii="微软雅黑" w:hAnsi="微软雅黑" w:eastAsia="微软雅黑"/>
          <w:b/>
          <w:i w:val="0"/>
          <w:color w:val="34495E"/>
          <w:sz w:val="18"/>
        </w:rPr>
        <w:t>队员 &amp; 人工智能应用开发</w:t>
      </w:r>
    </w:p>
    <w:p>
      <w:pPr>
        <w:spacing w:before="40" w:after="80"/>
        <w:ind w:firstLine="420"/>
      </w:pPr>
      <w:r>
        <w:rPr>
          <w:rFonts w:ascii="微软雅黑" w:hAnsi="微软雅黑" w:eastAsia="微软雅黑"/>
          <w:b w:val="0"/>
          <w:i w:val="0"/>
          <w:color w:val="333333"/>
          <w:sz w:val="19"/>
        </w:rPr>
        <w:t>参与英特尔人工智能创新应用大赛，依托"AI PC"平台开发医疗辅助项目"智医语伴机器人"，旨在提升基层诊疗效率与医患沟通体验。负责项目中语音数据隐私保护机制设计，主导通信链路加密、敏感内容识别、日志合规审计与安全传输策略实施，确保医疗场景下的数据安全与系统稳定性。同时参与语音识别优化与用户交互流程设计，提升系统准确率与使用体验。项目成功入围创新创业专项赛（GBAC240303106392），获得主办方高度认可，体现AI在医疗数据安全落地中的可行性。</w:t>
      </w:r>
    </w:p>
    <w:p>
      <w:pPr>
        <w:spacing w:before="160" w:after="120"/>
        <w:shd w:fill="2C3E50"/>
        <w:pBdr>
          <w:left w:val="single" w:sz="12" w:space="4" w:color="3498DB"/>
        </w:pBdr>
      </w:pPr>
      <w:r>
        <w:rPr>
          <w:rFonts w:ascii="微软雅黑" w:hAnsi="微软雅黑" w:eastAsia="微软雅黑"/>
          <w:b/>
          <w:color w:val="FFFFFF"/>
          <w:sz w:val="22"/>
        </w:rPr>
        <w:t xml:space="preserve">  技能 &amp; 证书  </w:t>
      </w:r>
    </w:p>
    <w:p>
      <w:pPr>
        <w:spacing w:before="0" w:after="40"/>
      </w:pPr>
      <w:r>
        <w:rPr>
          <w:rFonts w:ascii="微软雅黑" w:hAnsi="微软雅黑" w:eastAsia="微软雅黑"/>
          <w:b/>
          <w:i w:val="0"/>
          <w:color w:val="2C3E50"/>
          <w:sz w:val="19"/>
        </w:rPr>
        <w:t>语言技能：</w:t>
      </w:r>
      <w:r>
        <w:rPr>
          <w:rFonts w:ascii="微软雅黑" w:hAnsi="微软雅黑" w:eastAsia="微软雅黑"/>
          <w:b w:val="0"/>
          <w:i w:val="0"/>
          <w:color w:val="333333"/>
          <w:sz w:val="19"/>
        </w:rPr>
        <w:t>英语CET6（411），普通话二级乙等</w:t>
      </w:r>
    </w:p>
    <w:p>
      <w:pPr>
        <w:spacing w:before="0" w:after="40"/>
      </w:pPr>
      <w:r>
        <w:rPr>
          <w:rFonts w:ascii="微软雅黑" w:hAnsi="微软雅黑" w:eastAsia="微软雅黑"/>
          <w:b/>
          <w:i w:val="0"/>
          <w:color w:val="2C3E50"/>
          <w:sz w:val="19"/>
        </w:rPr>
        <w:t>专业技能：</w:t>
      </w:r>
      <w:r>
        <w:rPr>
          <w:rFonts w:ascii="微软雅黑" w:hAnsi="微软雅黑" w:eastAsia="微软雅黑"/>
          <w:b w:val="0"/>
          <w:i w:val="0"/>
          <w:color w:val="333333"/>
          <w:sz w:val="19"/>
        </w:rPr>
        <w:t>熟悉Python及PyTorch框架，具备大模型（RAG、代码生成）训练调优、模型压缩蒸馏实战经验。同时掌握强化学习、AI Agent开发应用方法，拥有系统安全分析与漏洞挖掘能力，熟悉MCP、skills、langchain等前沿技术架构。</w:t>
      </w:r>
    </w:p>
    <w:p>
      <w:pPr>
        <w:spacing w:before="0" w:after="40"/>
      </w:pPr>
      <w:r>
        <w:rPr>
          <w:rFonts w:ascii="微软雅黑" w:hAnsi="微软雅黑" w:eastAsia="微软雅黑"/>
          <w:b/>
          <w:i w:val="0"/>
          <w:color w:val="2C3E50"/>
          <w:sz w:val="19"/>
        </w:rPr>
        <w:t>办公技能：</w:t>
      </w:r>
      <w:r>
        <w:rPr>
          <w:rFonts w:ascii="微软雅黑" w:hAnsi="微软雅黑" w:eastAsia="微软雅黑"/>
          <w:b w:val="0"/>
          <w:i w:val="0"/>
          <w:color w:val="333333"/>
          <w:sz w:val="19"/>
        </w:rPr>
        <w:t>EFG创业训练营结业证书（第75期），计算机一级证书，C2驾照</w:t>
      </w:r>
    </w:p>
    <w:p>
      <w:pPr>
        <w:spacing w:before="160" w:after="120"/>
        <w:shd w:fill="2C3E50"/>
        <w:pBdr>
          <w:left w:val="single" w:sz="12" w:space="4" w:color="3498DB"/>
        </w:pBdr>
      </w:pPr>
      <w:r>
        <w:rPr>
          <w:rFonts w:ascii="微软雅黑" w:hAnsi="微软雅黑" w:eastAsia="微软雅黑"/>
          <w:b/>
          <w:color w:val="FFFFFF"/>
          <w:sz w:val="22"/>
        </w:rPr>
        <w:t xml:space="preserve">  开源贡献  </w:t>
      </w:r>
    </w:p>
    <w:p>
      <w:pPr>
        <w:spacing w:before="0" w:after="60" w:line="360" w:lineRule="auto"/>
      </w:pPr>
      <w:r>
        <w:rPr>
          <w:rFonts w:ascii="微软雅黑" w:hAnsi="微软雅黑" w:eastAsia="微软雅黑"/>
          <w:b/>
          <w:color w:val="FFFFFF"/>
          <w:sz w:val="15"/>
          <w:shd w:fill="2C3E50"/>
        </w:rPr>
        <w:t xml:space="preserve"> 合并 </w:t>
      </w:r>
      <w:r>
        <w:rPr>
          <w:rFonts w:ascii="微软雅黑" w:hAnsi="微软雅黑" w:eastAsia="微软雅黑"/>
          <w:b w:val="0"/>
          <w:i w:val="0"/>
          <w:color w:val="3498DB"/>
          <w:sz w:val="18"/>
        </w:rPr>
        <w:t xml:space="preserve">  nvidia/garak#1923</w:t>
      </w:r>
      <w:r>
        <w:rPr>
          <w:rFonts w:ascii="微软雅黑" w:hAnsi="微软雅黑" w:eastAsia="微软雅黑"/>
          <w:b w:val="0"/>
          <w:i w:val="0"/>
          <w:color w:val="555555"/>
          <w:sz w:val="18"/>
        </w:rPr>
        <w:t xml:space="preserve"> - 添加MCP安全评估模块，支持对AI工具链的自动化安全测试</w:t>
      </w:r>
    </w:p>
    <w:p>
      <w:pPr>
        <w:spacing w:before="0" w:after="60" w:line="360" w:lineRule="auto"/>
      </w:pPr>
      <w:r>
        <w:rPr>
          <w:rFonts w:ascii="微软雅黑" w:hAnsi="微软雅黑" w:eastAsia="微软雅黑"/>
          <w:b/>
          <w:color w:val="FFFFFF"/>
          <w:sz w:val="15"/>
          <w:shd w:fill="2C3E50"/>
        </w:rPr>
        <w:t xml:space="preserve"> 合并 </w:t>
      </w:r>
      <w:r>
        <w:rPr>
          <w:rFonts w:ascii="微软雅黑" w:hAnsi="微软雅黑" w:eastAsia="微软雅黑"/>
          <w:b w:val="0"/>
          <w:i w:val="0"/>
          <w:color w:val="3498DB"/>
          <w:sz w:val="18"/>
        </w:rPr>
        <w:t xml:space="preserve">  huggingface/peft#3402</w:t>
      </w:r>
      <w:r>
        <w:rPr>
          <w:rFonts w:ascii="微软雅黑" w:hAnsi="微软雅黑" w:eastAsia="微软雅黑"/>
          <w:b w:val="0"/>
          <w:i w:val="0"/>
          <w:color w:val="555555"/>
          <w:sz w:val="18"/>
        </w:rPr>
        <w:t xml:space="preserve"> - 修复AdaLora目标模块检测bug，支持Conv2d和ConvTranspose2d层</w:t>
      </w:r>
    </w:p>
    <w:p>
      <w:pPr>
        <w:spacing w:before="0" w:after="60" w:line="360" w:lineRule="auto"/>
      </w:pPr>
      <w:r>
        <w:rPr>
          <w:rFonts w:ascii="微软雅黑" w:hAnsi="微软雅黑" w:eastAsia="微软雅黑"/>
          <w:b/>
          <w:color w:val="FFFFFF"/>
          <w:sz w:val="15"/>
          <w:shd w:fill="2C3E50"/>
        </w:rPr>
        <w:t xml:space="preserve"> 合并 </w:t>
      </w:r>
      <w:r>
        <w:rPr>
          <w:rFonts w:ascii="微软雅黑" w:hAnsi="微软雅黑" w:eastAsia="微软雅黑"/>
          <w:b w:val="0"/>
          <w:i w:val="0"/>
          <w:color w:val="3498DB"/>
          <w:sz w:val="18"/>
        </w:rPr>
        <w:t xml:space="preserve">  thc-hydra/hydra#1089</w:t>
      </w:r>
      <w:r>
        <w:rPr>
          <w:rFonts w:ascii="微软雅黑" w:hAnsi="微软雅黑" w:eastAsia="微软雅黑"/>
          <w:b w:val="0"/>
          <w:i w:val="0"/>
          <w:color w:val="555555"/>
          <w:sz w:val="18"/>
        </w:rPr>
        <w:t xml:space="preserve"> - 修复MySQL模块内存泄漏问题，优化连接池管理</w:t>
      </w:r>
    </w:p>
    <w:p>
      <w:pPr>
        <w:spacing w:before="0" w:after="60" w:line="360" w:lineRule="auto"/>
      </w:pPr>
      <w:r>
        <w:rPr>
          <w:rFonts w:ascii="微软雅黑" w:hAnsi="微软雅黑" w:eastAsia="微软雅黑"/>
          <w:b/>
          <w:color w:val="FFFFFF"/>
          <w:sz w:val="15"/>
          <w:shd w:fill="2C3E50"/>
        </w:rPr>
        <w:t xml:space="preserve"> 开放 </w:t>
      </w:r>
      <w:r>
        <w:rPr>
          <w:rFonts w:ascii="微软雅黑" w:hAnsi="微软雅黑" w:eastAsia="微软雅黑"/>
          <w:b w:val="0"/>
          <w:i w:val="0"/>
          <w:color w:val="3498DB"/>
          <w:sz w:val="18"/>
        </w:rPr>
        <w:t xml:space="preserve">  Gallopsled/pwntools#2755</w:t>
      </w:r>
      <w:r>
        <w:rPr>
          <w:rFonts w:ascii="微软雅黑" w:hAnsi="微软雅黑" w:eastAsia="微软雅黑"/>
          <w:b w:val="0"/>
          <w:i w:val="0"/>
          <w:color w:val="555555"/>
          <w:sz w:val="18"/>
        </w:rPr>
        <w:t xml:space="preserve"> - 实现MCP Server，提供ELF分析、ROP链构建等10个工具</w:t>
      </w:r>
    </w:p>
    <w:p>
      <w:pPr>
        <w:spacing w:before="0" w:after="60" w:line="360" w:lineRule="auto"/>
      </w:pPr>
      <w:r>
        <w:rPr>
          <w:rFonts w:ascii="微软雅黑" w:hAnsi="微软雅黑" w:eastAsia="微软雅黑"/>
          <w:b/>
          <w:color w:val="FFFFFF"/>
          <w:sz w:val="15"/>
          <w:shd w:fill="2C3E50"/>
        </w:rPr>
        <w:t xml:space="preserve"> 开放 </w:t>
      </w:r>
      <w:r>
        <w:rPr>
          <w:rFonts w:ascii="微软雅黑" w:hAnsi="微软雅黑" w:eastAsia="微软雅黑"/>
          <w:b w:val="0"/>
          <w:i w:val="0"/>
          <w:color w:val="3498DB"/>
          <w:sz w:val="18"/>
        </w:rPr>
        <w:t xml:space="preserve">  volatility3#2003</w:t>
      </w:r>
      <w:r>
        <w:rPr>
          <w:rFonts w:ascii="微软雅黑" w:hAnsi="微软雅黑" w:eastAsia="微软雅黑"/>
          <w:b w:val="0"/>
          <w:i w:val="0"/>
          <w:color w:val="555555"/>
          <w:sz w:val="18"/>
        </w:rPr>
        <w:t xml:space="preserve"> - 开发MCP Server，支持内存镜像分析、进程检测等10个工具</w:t>
      </w:r>
    </w:p>
    <w:p>
      <w:pPr>
        <w:spacing w:before="160" w:after="120"/>
        <w:shd w:fill="2C3E50"/>
        <w:pBdr>
          <w:left w:val="single" w:sz="12" w:space="4" w:color="3498DB"/>
        </w:pBdr>
      </w:pPr>
      <w:r>
        <w:rPr>
          <w:rFonts w:ascii="微软雅黑" w:hAnsi="微软雅黑" w:eastAsia="微软雅黑"/>
          <w:b/>
          <w:color w:val="FFFFFF"/>
          <w:sz w:val="22"/>
        </w:rPr>
        <w:t xml:space="preserve">  自我介绍  </w:t>
      </w:r>
    </w:p>
    <w:p>
      <w:pPr>
        <w:spacing w:before="40" w:line="372" w:lineRule="auto"/>
        <w:ind w:firstLine="420"/>
      </w:pPr>
      <w:r>
        <w:rPr>
          <w:rFonts w:ascii="微软雅黑" w:hAnsi="微软雅黑" w:eastAsia="微软雅黑"/>
          <w:b w:val="0"/>
          <w:i w:val="0"/>
          <w:color w:val="333333"/>
          <w:sz w:val="19"/>
        </w:rPr>
        <w:t>具备扎实的AI技术功底，熟悉自然语言处理（NLP）、计算机视觉及全栈算法开发，大模型应用、数据结构优化与信息安全体系设计。擅长将技术与运营需求深度融合，快速学习并掌握前沿技术，解决复杂问题。拥有出色的团队领导与协作能力，能高效带领团队完成跨领域项目，推动技术落地与创新。逻辑清晰，注重细节，善于通过数据驱动决策，优化系统性能与用户体验。热衷于技术探索与分享，适应快节奏环境，涵盖计算机视觉、NLP、全栈算法及技术运营。</w:t>
      </w:r>
    </w:p>
    <w:p>
      <w:pPr>
        <w:spacing w:before="160"/>
        <w:jc w:val="center"/>
      </w:pPr>
      <w:r>
        <w:rPr>
          <w:rFonts w:ascii="微软雅黑" w:hAnsi="微软雅黑" w:eastAsia="微软雅黑"/>
          <w:b w:val="0"/>
          <w:i w:val="0"/>
          <w:color w:val="95A5A6"/>
          <w:sz w:val="15"/>
        </w:rPr>
        <w:t>最后更新：2026年7月</w:t>
      </w:r>
    </w:p>
    <w:sectPr w:rsidR="00FC693F" w:rsidRPr="0006063C" w:rsidSect="00034616">
      <w:pgSz w:w="12240" w:h="15840"/>
      <w:pgMar w:top="680" w:right="1020" w:bottom="45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 w:line="360" w:lineRule="auto"/>
    </w:pPr>
    <w:rPr>
      <w:rFonts w:ascii="微软雅黑" w:hAnsi="微软雅黑" w:eastAsia="微软雅黑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