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08EA3" w14:textId="65EA8611" w:rsidR="00896E4E" w:rsidRPr="00EA7267" w:rsidRDefault="00321C40" w:rsidP="00896E4E">
      <w:pPr>
        <w:ind w:firstLine="643"/>
        <w:jc w:val="center"/>
        <w:rPr>
          <w:rFonts w:ascii="宋体" w:hAnsi="宋体"/>
          <w:b/>
          <w:bCs/>
          <w:sz w:val="32"/>
          <w:szCs w:val="32"/>
        </w:rPr>
      </w:pPr>
      <w:r>
        <w:rPr>
          <w:rFonts w:ascii="宋体" w:hAnsi="宋体" w:hint="eastAsia"/>
          <w:b/>
          <w:bCs/>
          <w:sz w:val="32"/>
          <w:szCs w:val="32"/>
        </w:rPr>
        <w:t>区域</w:t>
      </w:r>
      <w:r w:rsidR="002313F2">
        <w:rPr>
          <w:rFonts w:ascii="宋体" w:hAnsi="宋体" w:hint="eastAsia"/>
          <w:b/>
          <w:bCs/>
          <w:sz w:val="32"/>
          <w:szCs w:val="32"/>
        </w:rPr>
        <w:t>客流</w:t>
      </w:r>
      <w:r>
        <w:rPr>
          <w:rFonts w:ascii="宋体" w:hAnsi="宋体" w:hint="eastAsia"/>
          <w:b/>
          <w:bCs/>
          <w:sz w:val="32"/>
          <w:szCs w:val="32"/>
        </w:rPr>
        <w:t>预警监控</w:t>
      </w:r>
      <w:r w:rsidR="00AF7411">
        <w:rPr>
          <w:rFonts w:ascii="宋体" w:hAnsi="宋体" w:hint="eastAsia"/>
          <w:b/>
          <w:bCs/>
          <w:sz w:val="32"/>
          <w:szCs w:val="32"/>
        </w:rPr>
        <w:t>系统的</w:t>
      </w:r>
      <w:r w:rsidR="00AF7411">
        <w:rPr>
          <w:rFonts w:ascii="宋体" w:hAnsi="宋体"/>
          <w:b/>
          <w:bCs/>
          <w:sz w:val="32"/>
          <w:szCs w:val="32"/>
        </w:rPr>
        <w:t>设计与实现</w:t>
      </w:r>
    </w:p>
    <w:p w14:paraId="2F6CADB3" w14:textId="77777777" w:rsidR="00896E4E" w:rsidRPr="00896E4E" w:rsidRDefault="00896E4E" w:rsidP="00896E4E">
      <w:pPr>
        <w:ind w:firstLine="420"/>
        <w:jc w:val="center"/>
        <w:rPr>
          <w:rFonts w:ascii="宋体" w:hAnsi="宋体"/>
          <w:szCs w:val="21"/>
        </w:rPr>
      </w:pPr>
    </w:p>
    <w:p w14:paraId="7750857D" w14:textId="32D1A1F5" w:rsidR="00896E4E" w:rsidRDefault="00EA7267" w:rsidP="00896E4E">
      <w:pPr>
        <w:ind w:firstLine="420"/>
        <w:jc w:val="center"/>
        <w:rPr>
          <w:rFonts w:ascii="宋体" w:hAnsi="宋体"/>
          <w:szCs w:val="21"/>
        </w:rPr>
      </w:pPr>
      <w:r>
        <w:rPr>
          <w:rFonts w:ascii="宋体" w:hAnsi="宋体" w:hint="eastAsia"/>
          <w:szCs w:val="21"/>
        </w:rPr>
        <w:t>倪嘉琦</w:t>
      </w:r>
    </w:p>
    <w:p w14:paraId="671E07F7" w14:textId="1EC41854" w:rsidR="00065C09" w:rsidRPr="00096AA5" w:rsidRDefault="00896E4E" w:rsidP="00065C09">
      <w:pPr>
        <w:spacing w:after="240"/>
        <w:ind w:firstLine="420"/>
        <w:jc w:val="center"/>
        <w:rPr>
          <w:rFonts w:ascii="黑体" w:eastAsia="黑体" w:hAnsi="宋体"/>
          <w:szCs w:val="21"/>
        </w:rPr>
      </w:pPr>
      <w:r w:rsidRPr="00096AA5">
        <w:rPr>
          <w:rFonts w:ascii="黑体" w:eastAsia="黑体" w:hAnsi="宋体" w:hint="eastAsia"/>
          <w:szCs w:val="21"/>
        </w:rPr>
        <w:t>(</w:t>
      </w:r>
      <w:r w:rsidR="00EA7267">
        <w:rPr>
          <w:rFonts w:ascii="黑体" w:eastAsia="黑体" w:hAnsi="宋体" w:hint="eastAsia"/>
          <w:szCs w:val="21"/>
        </w:rPr>
        <w:t>上海交通大学</w:t>
      </w:r>
      <w:r w:rsidRPr="00096AA5">
        <w:rPr>
          <w:rFonts w:ascii="黑体" w:eastAsia="黑体" w:hAnsi="宋体" w:hint="eastAsia"/>
          <w:szCs w:val="21"/>
        </w:rPr>
        <w:t>)</w:t>
      </w:r>
    </w:p>
    <w:p w14:paraId="4462D3F2" w14:textId="1BBCF837" w:rsidR="002313F2" w:rsidRPr="00BA6850" w:rsidRDefault="00896E4E" w:rsidP="002313F2">
      <w:pPr>
        <w:ind w:firstLine="422"/>
      </w:pPr>
      <w:r w:rsidRPr="000B44E7">
        <w:rPr>
          <w:rFonts w:asciiTheme="minorEastAsia" w:eastAsiaTheme="minorEastAsia" w:hAnsiTheme="minorEastAsia" w:hint="eastAsia"/>
          <w:b/>
          <w:bCs/>
          <w:szCs w:val="21"/>
        </w:rPr>
        <w:t>摘要：</w:t>
      </w:r>
      <w:r w:rsidR="00C832D9" w:rsidRPr="00BA6850">
        <w:rPr>
          <w:rFonts w:hint="eastAsia"/>
        </w:rPr>
        <w:t>防范类似“</w:t>
      </w:r>
      <w:r w:rsidR="0032043A" w:rsidRPr="00BA6850">
        <w:rPr>
          <w:rFonts w:hint="eastAsia"/>
        </w:rPr>
        <w:t>2014</w:t>
      </w:r>
      <w:r w:rsidR="0032043A" w:rsidRPr="00BA6850">
        <w:rPr>
          <w:rFonts w:hint="eastAsia"/>
        </w:rPr>
        <w:t>年</w:t>
      </w:r>
      <w:r w:rsidR="0062658F" w:rsidRPr="00BA6850">
        <w:rPr>
          <w:rFonts w:hint="eastAsia"/>
        </w:rPr>
        <w:t>底</w:t>
      </w:r>
      <w:r w:rsidR="00C832D9" w:rsidRPr="00BA6850">
        <w:rPr>
          <w:rFonts w:hint="eastAsia"/>
        </w:rPr>
        <w:t>上海外滩踩踏</w:t>
      </w:r>
      <w:r w:rsidR="00EE602B" w:rsidRPr="00BA6850">
        <w:rPr>
          <w:rFonts w:hint="eastAsia"/>
        </w:rPr>
        <w:t>事件</w:t>
      </w:r>
      <w:r w:rsidR="00C832D9" w:rsidRPr="00BA6850">
        <w:rPr>
          <w:rFonts w:hint="eastAsia"/>
        </w:rPr>
        <w:t>”</w:t>
      </w:r>
      <w:r w:rsidR="001F4E56" w:rsidRPr="00BA6850">
        <w:rPr>
          <w:rFonts w:hint="eastAsia"/>
        </w:rPr>
        <w:t>、“</w:t>
      </w:r>
      <w:r w:rsidR="00F931E4" w:rsidRPr="00BA6850">
        <w:rPr>
          <w:rFonts w:hint="eastAsia"/>
        </w:rPr>
        <w:t>2</w:t>
      </w:r>
      <w:r w:rsidR="00F931E4" w:rsidRPr="00BA6850">
        <w:t>015</w:t>
      </w:r>
      <w:r w:rsidR="00F931E4" w:rsidRPr="00BA6850">
        <w:t>年</w:t>
      </w:r>
      <w:r w:rsidR="001F4E56" w:rsidRPr="00BA6850">
        <w:rPr>
          <w:rFonts w:hint="eastAsia"/>
        </w:rPr>
        <w:t>麦加朝觐踩踏”</w:t>
      </w:r>
      <w:r w:rsidR="00C832D9" w:rsidRPr="00BA6850">
        <w:rPr>
          <w:rFonts w:hint="eastAsia"/>
        </w:rPr>
        <w:t>等</w:t>
      </w:r>
      <w:r w:rsidR="001F4E56" w:rsidRPr="00BA6850">
        <w:rPr>
          <w:rFonts w:hint="eastAsia"/>
        </w:rPr>
        <w:t>公共安全</w:t>
      </w:r>
      <w:r w:rsidR="0062658F" w:rsidRPr="00BA6850">
        <w:rPr>
          <w:rFonts w:hint="eastAsia"/>
        </w:rPr>
        <w:t>事故</w:t>
      </w:r>
      <w:r w:rsidR="00EE602B" w:rsidRPr="00BA6850">
        <w:rPr>
          <w:rFonts w:hint="eastAsia"/>
        </w:rPr>
        <w:t>的</w:t>
      </w:r>
      <w:r w:rsidR="00C832D9" w:rsidRPr="00BA6850">
        <w:rPr>
          <w:rFonts w:hint="eastAsia"/>
        </w:rPr>
        <w:t>发生是</w:t>
      </w:r>
      <w:r w:rsidR="001F4E56" w:rsidRPr="00BA6850">
        <w:rPr>
          <w:rFonts w:hint="eastAsia"/>
        </w:rPr>
        <w:t>各国</w:t>
      </w:r>
      <w:r w:rsidR="00C832D9" w:rsidRPr="00BA6850">
        <w:rPr>
          <w:rFonts w:hint="eastAsia"/>
        </w:rPr>
        <w:t>政府部门非常重视的事情</w:t>
      </w:r>
      <w:r w:rsidR="0032043A" w:rsidRPr="00BA6850">
        <w:rPr>
          <w:rFonts w:hint="eastAsia"/>
        </w:rPr>
        <w:t>。因此</w:t>
      </w:r>
      <w:r w:rsidR="0032043A" w:rsidRPr="00BA6850">
        <w:t>，</w:t>
      </w:r>
      <w:r w:rsidR="00EE602B" w:rsidRPr="00BA6850">
        <w:rPr>
          <w:rFonts w:hint="eastAsia"/>
        </w:rPr>
        <w:t>利用</w:t>
      </w:r>
      <w:r w:rsidR="000B44E7" w:rsidRPr="00BA6850">
        <w:rPr>
          <w:rFonts w:hint="eastAsia"/>
        </w:rPr>
        <w:t>有关部门提供的多维</w:t>
      </w:r>
      <w:proofErr w:type="gramStart"/>
      <w:r w:rsidR="000B44E7" w:rsidRPr="00BA6850">
        <w:rPr>
          <w:rFonts w:hint="eastAsia"/>
        </w:rPr>
        <w:t>度</w:t>
      </w:r>
      <w:r w:rsidR="00EE602B" w:rsidRPr="00BA6850">
        <w:rPr>
          <w:rFonts w:hint="eastAsia"/>
        </w:rPr>
        <w:t>数据</w:t>
      </w:r>
      <w:proofErr w:type="gramEnd"/>
      <w:r w:rsidR="00EE602B" w:rsidRPr="00BA6850">
        <w:rPr>
          <w:rFonts w:hint="eastAsia"/>
        </w:rPr>
        <w:t>和</w:t>
      </w:r>
      <w:r w:rsidR="000B44E7" w:rsidRPr="00BA6850">
        <w:rPr>
          <w:rFonts w:hint="eastAsia"/>
        </w:rPr>
        <w:t>成熟的时间序列预测算法</w:t>
      </w:r>
      <w:r w:rsidR="00EE602B" w:rsidRPr="00BA6850">
        <w:rPr>
          <w:rFonts w:hint="eastAsia"/>
        </w:rPr>
        <w:t>，可以</w:t>
      </w:r>
      <w:r w:rsidR="00EE602B" w:rsidRPr="00BA6850">
        <w:t>实现</w:t>
      </w:r>
      <w:r w:rsidR="00EE602B" w:rsidRPr="00BA6850">
        <w:rPr>
          <w:rFonts w:hint="eastAsia"/>
        </w:rPr>
        <w:t>对城市人流聚集情况进行分析与预警</w:t>
      </w:r>
      <w:r w:rsidR="00C832D9" w:rsidRPr="00BA6850">
        <w:rPr>
          <w:rFonts w:hint="eastAsia"/>
        </w:rPr>
        <w:t>，</w:t>
      </w:r>
      <w:r w:rsidR="00984A86" w:rsidRPr="00BA6850">
        <w:rPr>
          <w:rFonts w:hint="eastAsia"/>
        </w:rPr>
        <w:t>从而</w:t>
      </w:r>
      <w:r w:rsidR="000B44E7" w:rsidRPr="00BA6850">
        <w:rPr>
          <w:rFonts w:hint="eastAsia"/>
        </w:rPr>
        <w:t>为政府公安机构提供事前预防和事后分析的支持并可</w:t>
      </w:r>
      <w:r w:rsidR="006A42DC" w:rsidRPr="00BA6850">
        <w:t>保障</w:t>
      </w:r>
      <w:r w:rsidR="006B3634" w:rsidRPr="00BA6850">
        <w:rPr>
          <w:rFonts w:hint="eastAsia"/>
        </w:rPr>
        <w:t>市民</w:t>
      </w:r>
      <w:r w:rsidR="006A42DC" w:rsidRPr="00BA6850">
        <w:t>出行</w:t>
      </w:r>
      <w:r w:rsidR="003668F2" w:rsidRPr="00BA6850">
        <w:t>的</w:t>
      </w:r>
      <w:r w:rsidR="006A42DC" w:rsidRPr="00BA6850">
        <w:t>安全</w:t>
      </w:r>
      <w:r w:rsidR="00507D6F" w:rsidRPr="00BA6850">
        <w:rPr>
          <w:rFonts w:hint="eastAsia"/>
        </w:rPr>
        <w:t>。</w:t>
      </w:r>
      <w:r w:rsidR="00EE602B" w:rsidRPr="00BA6850">
        <w:rPr>
          <w:rFonts w:hint="eastAsia"/>
        </w:rPr>
        <w:t>该系统把</w:t>
      </w:r>
      <w:r w:rsidR="00661E6A" w:rsidRPr="00BA6850">
        <w:rPr>
          <w:rFonts w:hint="eastAsia"/>
        </w:rPr>
        <w:t>市民出行</w:t>
      </w:r>
      <w:r w:rsidR="00EE602B" w:rsidRPr="00BA6850">
        <w:rPr>
          <w:rFonts w:hint="eastAsia"/>
        </w:rPr>
        <w:t>的行为与城市</w:t>
      </w:r>
      <w:r w:rsidR="002313F2" w:rsidRPr="00BA6850">
        <w:rPr>
          <w:rFonts w:hint="eastAsia"/>
        </w:rPr>
        <w:t>地理</w:t>
      </w:r>
      <w:r w:rsidR="00B46F40" w:rsidRPr="00BA6850">
        <w:rPr>
          <w:rFonts w:hint="eastAsia"/>
        </w:rPr>
        <w:t>区域</w:t>
      </w:r>
      <w:r w:rsidR="002313F2" w:rsidRPr="00BA6850">
        <w:rPr>
          <w:rFonts w:hint="eastAsia"/>
        </w:rPr>
        <w:t>位置相结合，以</w:t>
      </w:r>
      <w:r w:rsidR="00661E6A" w:rsidRPr="00BA6850">
        <w:rPr>
          <w:rFonts w:hint="eastAsia"/>
        </w:rPr>
        <w:t>客流</w:t>
      </w:r>
      <w:r w:rsidR="002313F2" w:rsidRPr="00BA6850">
        <w:rPr>
          <w:rFonts w:hint="eastAsia"/>
        </w:rPr>
        <w:t>监控、</w:t>
      </w:r>
      <w:r w:rsidR="00661E6A" w:rsidRPr="00BA6850">
        <w:rPr>
          <w:rFonts w:hint="eastAsia"/>
        </w:rPr>
        <w:t>区域</w:t>
      </w:r>
      <w:r w:rsidR="002313F2" w:rsidRPr="00BA6850">
        <w:rPr>
          <w:rFonts w:hint="eastAsia"/>
        </w:rPr>
        <w:t>人口分析为出发点，</w:t>
      </w:r>
      <w:r w:rsidR="00CE6FEA" w:rsidRPr="00BA6850">
        <w:rPr>
          <w:rFonts w:hint="eastAsia"/>
        </w:rPr>
        <w:t>利用交通卡</w:t>
      </w:r>
      <w:proofErr w:type="gramStart"/>
      <w:r w:rsidR="00CE6FEA" w:rsidRPr="00BA6850">
        <w:rPr>
          <w:rFonts w:hint="eastAsia"/>
        </w:rPr>
        <w:t>出入站闸机</w:t>
      </w:r>
      <w:proofErr w:type="gramEnd"/>
      <w:r w:rsidR="00CE6FEA" w:rsidRPr="00BA6850">
        <w:rPr>
          <w:rFonts w:hint="eastAsia"/>
        </w:rPr>
        <w:t>A</w:t>
      </w:r>
      <w:r w:rsidR="00CE6FEA" w:rsidRPr="00BA6850">
        <w:t>FC</w:t>
      </w:r>
      <w:r w:rsidR="00CE6FEA" w:rsidRPr="00BA6850">
        <w:rPr>
          <w:rFonts w:hint="eastAsia"/>
        </w:rPr>
        <w:t>系统以及</w:t>
      </w:r>
      <w:r w:rsidR="00CE6FEA" w:rsidRPr="00BA6850">
        <w:t>电信</w:t>
      </w:r>
      <w:r w:rsidR="00CE6FEA" w:rsidRPr="00BA6850">
        <w:t>OIDD</w:t>
      </w:r>
      <w:r w:rsidR="00CE6FEA" w:rsidRPr="00BA6850">
        <w:t>信令数据</w:t>
      </w:r>
      <w:r w:rsidR="00885213" w:rsidRPr="00BA6850">
        <w:rPr>
          <w:rFonts w:hint="eastAsia"/>
        </w:rPr>
        <w:t>，经过融合、汇总和分析为</w:t>
      </w:r>
      <w:r w:rsidR="002F37D0" w:rsidRPr="00BA6850">
        <w:rPr>
          <w:rFonts w:hint="eastAsia"/>
        </w:rPr>
        <w:t>该系统</w:t>
      </w:r>
      <w:r w:rsidR="00885213" w:rsidRPr="00BA6850">
        <w:rPr>
          <w:rFonts w:hint="eastAsia"/>
        </w:rPr>
        <w:t>提供</w:t>
      </w:r>
      <w:r w:rsidR="002F37D0" w:rsidRPr="00BA6850">
        <w:rPr>
          <w:rFonts w:hint="eastAsia"/>
        </w:rPr>
        <w:t>了</w:t>
      </w:r>
      <w:r w:rsidR="00885213" w:rsidRPr="00BA6850">
        <w:rPr>
          <w:rFonts w:hint="eastAsia"/>
        </w:rPr>
        <w:t>有力的数据支撑</w:t>
      </w:r>
      <w:r w:rsidR="000B44E7" w:rsidRPr="00BA6850">
        <w:rPr>
          <w:rFonts w:hint="eastAsia"/>
        </w:rPr>
        <w:t>。系统测试以及六个月的实际上线运行表明，该系统是可行的和有效的。</w:t>
      </w:r>
    </w:p>
    <w:p w14:paraId="40D497CB" w14:textId="02EAC151" w:rsidR="00896E4E" w:rsidRPr="000B44E7" w:rsidRDefault="00896E4E" w:rsidP="002313F2">
      <w:pPr>
        <w:spacing w:line="300" w:lineRule="auto"/>
        <w:ind w:firstLine="422"/>
        <w:rPr>
          <w:rFonts w:asciiTheme="minorEastAsia" w:eastAsiaTheme="minorEastAsia" w:hAnsiTheme="minorEastAsia"/>
          <w:bCs/>
          <w:szCs w:val="21"/>
        </w:rPr>
      </w:pPr>
      <w:r w:rsidRPr="000B44E7">
        <w:rPr>
          <w:rFonts w:asciiTheme="minorEastAsia" w:eastAsiaTheme="minorEastAsia" w:hAnsiTheme="minorEastAsia" w:hint="eastAsia"/>
          <w:b/>
          <w:bCs/>
          <w:szCs w:val="21"/>
        </w:rPr>
        <w:t>关键词：</w:t>
      </w:r>
      <w:r w:rsidR="00661E6A" w:rsidRPr="00BA6850">
        <w:rPr>
          <w:rFonts w:hint="eastAsia"/>
        </w:rPr>
        <w:t>客流监控</w:t>
      </w:r>
      <w:r w:rsidRPr="00BA6850">
        <w:rPr>
          <w:rFonts w:hint="eastAsia"/>
        </w:rPr>
        <w:t>，</w:t>
      </w:r>
      <w:r w:rsidR="00661E6A" w:rsidRPr="00BA6850">
        <w:rPr>
          <w:rFonts w:hint="eastAsia"/>
        </w:rPr>
        <w:t>人群密度预警</w:t>
      </w:r>
      <w:r w:rsidRPr="00BA6850">
        <w:rPr>
          <w:rFonts w:hint="eastAsia"/>
        </w:rPr>
        <w:t>，</w:t>
      </w:r>
      <w:r w:rsidR="00DE2F67" w:rsidRPr="00BA6850">
        <w:rPr>
          <w:rFonts w:hint="eastAsia"/>
        </w:rPr>
        <w:t>客源流动分析</w:t>
      </w:r>
      <w:r w:rsidR="00870A8C" w:rsidRPr="00BA6850">
        <w:rPr>
          <w:rFonts w:hint="eastAsia"/>
        </w:rPr>
        <w:t>，</w:t>
      </w:r>
      <w:r w:rsidR="00CD22BD" w:rsidRPr="00BA6850">
        <w:rPr>
          <w:rFonts w:hint="eastAsia"/>
        </w:rPr>
        <w:t>时间序列预测</w:t>
      </w:r>
    </w:p>
    <w:p w14:paraId="36D01FFD" w14:textId="77777777" w:rsidR="001D46BA" w:rsidRPr="00EA3908" w:rsidRDefault="001D46BA" w:rsidP="00896E4E">
      <w:pPr>
        <w:spacing w:beforeLines="100" w:before="312" w:afterLines="50" w:after="156"/>
        <w:ind w:firstLineChars="201" w:firstLine="422"/>
        <w:rPr>
          <w:rFonts w:ascii="Times New Roman" w:hAnsi="Times New Roman"/>
          <w:bCs/>
          <w:szCs w:val="21"/>
        </w:rPr>
      </w:pPr>
    </w:p>
    <w:p w14:paraId="6967ED32" w14:textId="52D0B183" w:rsidR="00896E4E" w:rsidRPr="00404031" w:rsidRDefault="000B44E7" w:rsidP="00896E4E">
      <w:pPr>
        <w:pStyle w:val="a8"/>
        <w:ind w:firstLine="562"/>
        <w:rPr>
          <w:rFonts w:ascii="Times New Roman" w:hAnsi="Times New Roman"/>
          <w:b/>
          <w:bCs/>
          <w:szCs w:val="21"/>
        </w:rPr>
      </w:pPr>
      <w:r w:rsidRPr="000B44E7">
        <w:rPr>
          <w:rFonts w:ascii="Times New Roman" w:hAnsi="Times New Roman"/>
          <w:b/>
          <w:bCs/>
          <w:sz w:val="28"/>
        </w:rPr>
        <w:t>Design and implementation of regional passenger flow early warning and monitoring system</w:t>
      </w:r>
    </w:p>
    <w:p w14:paraId="53039185" w14:textId="64518D06" w:rsidR="00896E4E" w:rsidRPr="006D636C" w:rsidRDefault="00585F00" w:rsidP="00896E4E">
      <w:pPr>
        <w:ind w:firstLine="420"/>
        <w:jc w:val="center"/>
        <w:rPr>
          <w:rFonts w:ascii="Times New Roman" w:hAnsi="Times New Roman"/>
          <w:szCs w:val="24"/>
        </w:rPr>
      </w:pPr>
      <w:r>
        <w:rPr>
          <w:rFonts w:ascii="Times New Roman" w:hAnsi="Times New Roman"/>
          <w:szCs w:val="24"/>
        </w:rPr>
        <w:t>Ni Jiaqi</w:t>
      </w:r>
    </w:p>
    <w:p w14:paraId="4AF28CE8" w14:textId="279C1BA3" w:rsidR="00896E4E" w:rsidRPr="00096AA5" w:rsidRDefault="00896E4E" w:rsidP="00896E4E">
      <w:pPr>
        <w:ind w:firstLine="360"/>
        <w:jc w:val="center"/>
        <w:rPr>
          <w:rFonts w:ascii="Times New Roman" w:hAnsi="Times New Roman"/>
          <w:sz w:val="18"/>
          <w:szCs w:val="18"/>
        </w:rPr>
      </w:pPr>
      <w:r w:rsidRPr="00C05D9A">
        <w:rPr>
          <w:rFonts w:ascii="宋体" w:hAnsi="宋体" w:hint="eastAsia"/>
          <w:sz w:val="18"/>
          <w:szCs w:val="18"/>
        </w:rPr>
        <w:t>(</w:t>
      </w:r>
      <w:r w:rsidR="00585F00">
        <w:rPr>
          <w:rFonts w:ascii="宋体" w:hAnsi="宋体"/>
          <w:sz w:val="18"/>
          <w:szCs w:val="18"/>
        </w:rPr>
        <w:t>SJTU</w:t>
      </w:r>
      <w:proofErr w:type="gramStart"/>
      <w:r w:rsidR="00585F00">
        <w:rPr>
          <w:rFonts w:ascii="宋体" w:hAnsi="宋体"/>
          <w:sz w:val="18"/>
          <w:szCs w:val="18"/>
        </w:rPr>
        <w:t>,</w:t>
      </w:r>
      <w:r w:rsidR="001D46BA">
        <w:rPr>
          <w:rFonts w:ascii="Times New Roman" w:hAnsi="Times New Roman"/>
          <w:sz w:val="18"/>
          <w:szCs w:val="18"/>
        </w:rPr>
        <w:t>SITI</w:t>
      </w:r>
      <w:proofErr w:type="gramEnd"/>
      <w:r w:rsidRPr="00096AA5">
        <w:rPr>
          <w:rFonts w:ascii="Times New Roman" w:hAnsi="Times New Roman" w:hint="eastAsia"/>
          <w:sz w:val="18"/>
          <w:szCs w:val="18"/>
        </w:rPr>
        <w:t xml:space="preserve">, </w:t>
      </w:r>
      <w:proofErr w:type="spellStart"/>
      <w:r w:rsidR="00065C09">
        <w:rPr>
          <w:rFonts w:ascii="Times New Roman" w:hAnsi="Times New Roman"/>
          <w:sz w:val="18"/>
          <w:szCs w:val="18"/>
        </w:rPr>
        <w:t>SSC,</w:t>
      </w:r>
      <w:r w:rsidRPr="00096AA5">
        <w:rPr>
          <w:rFonts w:ascii="Times New Roman" w:hAnsi="Times New Roman" w:hint="eastAsia"/>
          <w:sz w:val="18"/>
          <w:szCs w:val="18"/>
        </w:rPr>
        <w:t>Shanghai,</w:t>
      </w:r>
      <w:r w:rsidRPr="00096AA5">
        <w:rPr>
          <w:rFonts w:ascii="Times New Roman" w:hAnsi="Times New Roman"/>
          <w:sz w:val="18"/>
          <w:szCs w:val="18"/>
        </w:rPr>
        <w:t>China</w:t>
      </w:r>
      <w:proofErr w:type="spellEnd"/>
      <w:r w:rsidRPr="00C05D9A">
        <w:rPr>
          <w:rFonts w:ascii="宋体" w:hAnsi="宋体" w:hint="eastAsia"/>
          <w:sz w:val="18"/>
          <w:szCs w:val="18"/>
        </w:rPr>
        <w:t>)</w:t>
      </w:r>
    </w:p>
    <w:p w14:paraId="0F05A210" w14:textId="34D7675D" w:rsidR="000B44E7" w:rsidRPr="00BA6850" w:rsidRDefault="00896E4E" w:rsidP="00DE79B9">
      <w:pPr>
        <w:spacing w:afterLines="50" w:after="156"/>
        <w:ind w:firstLineChars="201" w:firstLine="424"/>
      </w:pPr>
      <w:r w:rsidRPr="008A51D5">
        <w:rPr>
          <w:rFonts w:ascii="Times New Roman" w:eastAsia="楷体_GB2312" w:hAnsi="Times New Roman"/>
          <w:b/>
          <w:bCs/>
          <w:szCs w:val="24"/>
        </w:rPr>
        <w:t>Abstract</w:t>
      </w:r>
      <w:r w:rsidRPr="008A51D5">
        <w:rPr>
          <w:rFonts w:ascii="Times New Roman" w:eastAsia="楷体_GB2312" w:hAnsi="Times New Roman"/>
          <w:b/>
          <w:bCs/>
          <w:szCs w:val="24"/>
        </w:rPr>
        <w:t>：</w:t>
      </w:r>
      <w:r w:rsidR="00DE79B9" w:rsidRPr="00BA6850">
        <w:t xml:space="preserve">To prevent </w:t>
      </w:r>
      <w:proofErr w:type="gramStart"/>
      <w:r w:rsidR="00DE79B9" w:rsidRPr="00BA6850">
        <w:t>" 2014</w:t>
      </w:r>
      <w:proofErr w:type="gramEnd"/>
      <w:r w:rsidR="00DE79B9" w:rsidRPr="00BA6850">
        <w:t xml:space="preserve"> Shanghai Bund stampede", "2015 Hajj stampede" public safety accident occurs as governments around the world attach great importance to the things. Therefore, the use of existing data and large data technology, can achieve the analysis and early warning of urban traffic flow, to protect the safety of the public, and to provide support for the government's public security agencies in advance prevention and ex post analysis. </w:t>
      </w:r>
      <w:r w:rsidR="000B44E7" w:rsidRPr="00BA6850">
        <w:t xml:space="preserve">The system combines the behavior of citizens' travel with the location of the city, and takes the passenger flow monitoring, the regional population analysis as the starting point, and uses the AFC system of traffic card and the OIDD data, </w:t>
      </w:r>
      <w:r w:rsidR="000B44E7" w:rsidRPr="00BA6850">
        <w:rPr>
          <w:rFonts w:hint="eastAsia"/>
        </w:rPr>
        <w:t>which</w:t>
      </w:r>
      <w:r w:rsidR="000B44E7" w:rsidRPr="00BA6850">
        <w:t xml:space="preserve"> provides a powerful data support for the system.</w:t>
      </w:r>
    </w:p>
    <w:p w14:paraId="6CBA309E" w14:textId="46A52C89" w:rsidR="00896E4E" w:rsidRPr="001D46BA" w:rsidRDefault="00896E4E" w:rsidP="00BA6850">
      <w:pPr>
        <w:ind w:firstLine="422"/>
      </w:pPr>
      <w:r w:rsidRPr="008A51D5">
        <w:rPr>
          <w:rFonts w:eastAsia="楷体_GB2312"/>
          <w:b/>
          <w:bCs/>
          <w:szCs w:val="24"/>
        </w:rPr>
        <w:t>K</w:t>
      </w:r>
      <w:r w:rsidRPr="008A51D5">
        <w:rPr>
          <w:rFonts w:eastAsia="楷体_GB2312" w:hint="eastAsia"/>
          <w:b/>
          <w:bCs/>
          <w:szCs w:val="24"/>
        </w:rPr>
        <w:t xml:space="preserve">ey words: </w:t>
      </w:r>
      <w:r w:rsidR="00A52F01" w:rsidRPr="00A52F01">
        <w:t xml:space="preserve">Traffic monitoring, population density warning, tourist flow analysis, </w:t>
      </w:r>
      <w:r w:rsidR="00CD22BD" w:rsidRPr="00CD22BD">
        <w:t>time series model</w:t>
      </w:r>
    </w:p>
    <w:p w14:paraId="3DE815A9" w14:textId="77777777" w:rsidR="00896E4E" w:rsidRPr="00AF7411" w:rsidRDefault="00896E4E" w:rsidP="00BA6850">
      <w:pPr>
        <w:ind w:firstLine="420"/>
        <w:rPr>
          <w:color w:val="000000"/>
        </w:rPr>
        <w:sectPr w:rsidR="00896E4E" w:rsidRPr="00AF7411" w:rsidSect="00BF0DFB">
          <w:headerReference w:type="even" r:id="rId8"/>
          <w:headerReference w:type="default" r:id="rId9"/>
          <w:footerReference w:type="even" r:id="rId10"/>
          <w:footerReference w:type="default" r:id="rId11"/>
          <w:headerReference w:type="first" r:id="rId12"/>
          <w:footerReference w:type="first" r:id="rId13"/>
          <w:pgSz w:w="11906" w:h="16838" w:code="9"/>
          <w:pgMar w:top="1418" w:right="1531" w:bottom="1418" w:left="1531" w:header="851" w:footer="992" w:gutter="0"/>
          <w:cols w:space="425"/>
          <w:docGrid w:type="lines" w:linePitch="312"/>
        </w:sectPr>
      </w:pPr>
    </w:p>
    <w:p w14:paraId="0B93BC67" w14:textId="77777777" w:rsidR="00896E4E" w:rsidRPr="003643CC" w:rsidRDefault="00896E4E" w:rsidP="00896E4E">
      <w:pPr>
        <w:pStyle w:val="a7"/>
        <w:spacing w:line="360" w:lineRule="auto"/>
        <w:ind w:firstLineChars="0" w:firstLine="0"/>
        <w:rPr>
          <w:rFonts w:eastAsia="宋体"/>
          <w:color w:val="000000"/>
          <w:spacing w:val="0"/>
          <w:sz w:val="21"/>
          <w:szCs w:val="21"/>
        </w:rPr>
      </w:pPr>
    </w:p>
    <w:p w14:paraId="3DAF8440" w14:textId="77777777" w:rsidR="00896E4E" w:rsidRPr="003643CC" w:rsidRDefault="00896E4E" w:rsidP="00896E4E">
      <w:pPr>
        <w:ind w:firstLine="420"/>
        <w:rPr>
          <w:rFonts w:ascii="Times New Roman" w:hAnsi="Times New Roman"/>
          <w:color w:val="000000"/>
          <w:szCs w:val="21"/>
        </w:rPr>
        <w:sectPr w:rsidR="00896E4E" w:rsidRPr="003643CC" w:rsidSect="00BF0DFB">
          <w:type w:val="continuous"/>
          <w:pgSz w:w="11906" w:h="16838" w:code="9"/>
          <w:pgMar w:top="1418" w:right="1531" w:bottom="1418" w:left="1531" w:header="851" w:footer="992" w:gutter="0"/>
          <w:cols w:space="425"/>
          <w:docGrid w:type="lines" w:linePitch="312"/>
        </w:sectPr>
      </w:pPr>
    </w:p>
    <w:p w14:paraId="11715402" w14:textId="61DB3999" w:rsidR="00896E4E" w:rsidRPr="006D636C" w:rsidRDefault="008A684A" w:rsidP="00896E4E">
      <w:pPr>
        <w:pStyle w:val="1"/>
        <w:keepLines w:val="0"/>
        <w:spacing w:before="0" w:after="0" w:line="240" w:lineRule="auto"/>
        <w:ind w:firstLine="562"/>
        <w:rPr>
          <w:rFonts w:ascii="宋体" w:hAnsi="宋体"/>
          <w:kern w:val="2"/>
          <w:sz w:val="28"/>
          <w:szCs w:val="24"/>
        </w:rPr>
      </w:pPr>
      <w:r>
        <w:rPr>
          <w:rFonts w:ascii="宋体" w:hAnsi="宋体"/>
          <w:kern w:val="2"/>
          <w:sz w:val="28"/>
          <w:szCs w:val="24"/>
        </w:rPr>
        <w:lastRenderedPageBreak/>
        <w:t>1</w:t>
      </w:r>
      <w:r w:rsidR="00972180">
        <w:rPr>
          <w:rFonts w:ascii="宋体" w:hAnsi="宋体"/>
          <w:kern w:val="2"/>
          <w:sz w:val="28"/>
          <w:szCs w:val="24"/>
        </w:rPr>
        <w:t xml:space="preserve"> </w:t>
      </w:r>
      <w:r w:rsidR="00896E4E">
        <w:rPr>
          <w:rFonts w:ascii="宋体" w:hAnsi="宋体" w:hint="eastAsia"/>
          <w:kern w:val="2"/>
          <w:sz w:val="28"/>
          <w:szCs w:val="24"/>
        </w:rPr>
        <w:t>引论</w:t>
      </w:r>
      <w:r w:rsidR="00896E4E">
        <w:rPr>
          <w:rStyle w:val="aa"/>
          <w:rFonts w:ascii="宋体" w:hAnsi="宋体"/>
          <w:kern w:val="2"/>
          <w:sz w:val="28"/>
          <w:szCs w:val="24"/>
        </w:rPr>
        <w:footnoteReference w:id="1"/>
      </w:r>
    </w:p>
    <w:p w14:paraId="69D9AA2A" w14:textId="50C7D4AE" w:rsidR="00C4051F" w:rsidRPr="000B44E7" w:rsidRDefault="00941AD3" w:rsidP="00BA6850">
      <w:pPr>
        <w:ind w:firstLine="420"/>
      </w:pPr>
      <w:r w:rsidRPr="000B44E7">
        <w:rPr>
          <w:rFonts w:hint="eastAsia"/>
        </w:rPr>
        <w:t>目前</w:t>
      </w:r>
      <w:r w:rsidR="00305D5B" w:rsidRPr="000B44E7">
        <w:rPr>
          <w:rFonts w:hint="eastAsia"/>
        </w:rPr>
        <w:t>，</w:t>
      </w:r>
      <w:r w:rsidRPr="000B44E7">
        <w:rPr>
          <w:rFonts w:hint="eastAsia"/>
        </w:rPr>
        <w:t>随着客流预警</w:t>
      </w:r>
      <w:proofErr w:type="gramStart"/>
      <w:r w:rsidRPr="000B44E7">
        <w:rPr>
          <w:rFonts w:hint="eastAsia"/>
        </w:rPr>
        <w:t>监控</w:t>
      </w:r>
      <w:r w:rsidR="00C4051F" w:rsidRPr="000B44E7">
        <w:rPr>
          <w:rFonts w:hint="eastAsia"/>
        </w:rPr>
        <w:t>正</w:t>
      </w:r>
      <w:proofErr w:type="gramEnd"/>
      <w:r w:rsidR="00C4051F" w:rsidRPr="000B44E7">
        <w:rPr>
          <w:rFonts w:hint="eastAsia"/>
        </w:rPr>
        <w:t>逐步进入</w:t>
      </w:r>
      <w:r w:rsidR="00305D5B" w:rsidRPr="000B44E7">
        <w:rPr>
          <w:rFonts w:hint="eastAsia"/>
        </w:rPr>
        <w:t>“大数据</w:t>
      </w:r>
      <w:r w:rsidR="00C4051F" w:rsidRPr="000B44E7">
        <w:rPr>
          <w:rFonts w:hint="eastAsia"/>
        </w:rPr>
        <w:t>时代</w:t>
      </w:r>
      <w:r w:rsidR="005242ED" w:rsidRPr="000B44E7">
        <w:rPr>
          <w:rFonts w:hint="eastAsia"/>
        </w:rPr>
        <w:t>”</w:t>
      </w:r>
      <w:r w:rsidR="00DE2F67" w:rsidRPr="000B44E7">
        <w:rPr>
          <w:rFonts w:hint="eastAsia"/>
        </w:rPr>
        <w:t>，</w:t>
      </w:r>
      <w:r w:rsidRPr="000B44E7">
        <w:rPr>
          <w:rFonts w:hint="eastAsia"/>
        </w:rPr>
        <w:t>客流监控越来越受到有关部门的重视</w:t>
      </w:r>
      <w:r w:rsidR="00CD22BD" w:rsidRPr="000B44E7">
        <w:rPr>
          <w:rFonts w:hint="eastAsia"/>
          <w:b/>
          <w:szCs w:val="21"/>
          <w:vertAlign w:val="superscript"/>
        </w:rPr>
        <w:t>[1]</w:t>
      </w:r>
      <w:r w:rsidRPr="000B44E7">
        <w:rPr>
          <w:rFonts w:hint="eastAsia"/>
        </w:rPr>
        <w:t>。</w:t>
      </w:r>
      <w:r w:rsidR="00DE796C" w:rsidRPr="000B44E7">
        <w:rPr>
          <w:rFonts w:cs="宋体" w:hint="eastAsia"/>
          <w:kern w:val="0"/>
          <w:szCs w:val="24"/>
        </w:rPr>
        <w:t>利用大数据</w:t>
      </w:r>
      <w:r w:rsidR="00DE2F67" w:rsidRPr="000B44E7">
        <w:rPr>
          <w:rFonts w:cs="宋体" w:hint="eastAsia"/>
          <w:kern w:val="0"/>
          <w:szCs w:val="24"/>
        </w:rPr>
        <w:t>技术</w:t>
      </w:r>
      <w:r w:rsidRPr="000B44E7">
        <w:rPr>
          <w:rFonts w:cs="宋体" w:hint="eastAsia"/>
          <w:kern w:val="0"/>
          <w:szCs w:val="24"/>
        </w:rPr>
        <w:t>预测</w:t>
      </w:r>
      <w:r w:rsidR="00DE2F67" w:rsidRPr="000B44E7">
        <w:rPr>
          <w:rFonts w:cs="宋体" w:hint="eastAsia"/>
          <w:kern w:val="0"/>
          <w:szCs w:val="24"/>
        </w:rPr>
        <w:t>手段</w:t>
      </w:r>
      <w:r w:rsidR="0056751A" w:rsidRPr="000B44E7">
        <w:rPr>
          <w:rFonts w:cs="宋体" w:hint="eastAsia"/>
          <w:kern w:val="0"/>
          <w:szCs w:val="24"/>
        </w:rPr>
        <w:t>可以</w:t>
      </w:r>
      <w:r w:rsidR="0056751A" w:rsidRPr="000B44E7">
        <w:rPr>
          <w:rFonts w:hint="eastAsia"/>
        </w:rPr>
        <w:t>防范</w:t>
      </w:r>
      <w:r w:rsidRPr="000B44E7">
        <w:rPr>
          <w:rFonts w:hint="eastAsia"/>
        </w:rPr>
        <w:t>类似</w:t>
      </w:r>
      <w:r w:rsidR="0056751A" w:rsidRPr="000B44E7">
        <w:rPr>
          <w:rFonts w:hint="eastAsia"/>
        </w:rPr>
        <w:t>“</w:t>
      </w:r>
      <w:r w:rsidR="0056751A" w:rsidRPr="000B44E7">
        <w:rPr>
          <w:rFonts w:hint="eastAsia"/>
        </w:rPr>
        <w:t>2014</w:t>
      </w:r>
      <w:r w:rsidR="0056751A" w:rsidRPr="000B44E7">
        <w:rPr>
          <w:rFonts w:hint="eastAsia"/>
        </w:rPr>
        <w:t>年上海外滩踩踏”等事件的发生，</w:t>
      </w:r>
      <w:r w:rsidRPr="000B44E7">
        <w:rPr>
          <w:rFonts w:hint="eastAsia"/>
        </w:rPr>
        <w:t>某</w:t>
      </w:r>
      <w:r w:rsidR="0056751A" w:rsidRPr="000B44E7">
        <w:rPr>
          <w:rFonts w:hint="eastAsia"/>
        </w:rPr>
        <w:t>研究院提出，利用</w:t>
      </w:r>
      <w:r w:rsidR="00972180" w:rsidRPr="000B44E7">
        <w:rPr>
          <w:rFonts w:hint="eastAsia"/>
        </w:rPr>
        <w:t>有关部门提供的已有多维度的</w:t>
      </w:r>
      <w:r w:rsidR="0056751A" w:rsidRPr="000B44E7">
        <w:rPr>
          <w:rFonts w:hint="eastAsia"/>
        </w:rPr>
        <w:t>数据和</w:t>
      </w:r>
      <w:r w:rsidR="00DE461E" w:rsidRPr="000B44E7">
        <w:rPr>
          <w:rFonts w:hint="eastAsia"/>
        </w:rPr>
        <w:t>成熟的</w:t>
      </w:r>
      <w:r w:rsidR="00972180" w:rsidRPr="000B44E7">
        <w:rPr>
          <w:rFonts w:hint="eastAsia"/>
        </w:rPr>
        <w:t>时间序列预测</w:t>
      </w:r>
      <w:r w:rsidR="0056751A" w:rsidRPr="000B44E7">
        <w:rPr>
          <w:rFonts w:hint="eastAsia"/>
        </w:rPr>
        <w:t>方法，设计并实现区域人流预警监控系统，该系统可实时获取特定区域内人员数量，当</w:t>
      </w:r>
      <w:r w:rsidR="00972180" w:rsidRPr="000B44E7">
        <w:rPr>
          <w:rFonts w:hint="eastAsia"/>
        </w:rPr>
        <w:t>预测</w:t>
      </w:r>
      <w:r w:rsidR="0056751A" w:rsidRPr="000B44E7">
        <w:rPr>
          <w:rFonts w:hint="eastAsia"/>
        </w:rPr>
        <w:t>客流数量激增或异常时，可做到自动告警，</w:t>
      </w:r>
      <w:r w:rsidR="00DE461E" w:rsidRPr="000B44E7">
        <w:rPr>
          <w:rFonts w:hint="eastAsia"/>
        </w:rPr>
        <w:t>达到</w:t>
      </w:r>
      <w:r w:rsidR="0056751A" w:rsidRPr="000B44E7">
        <w:rPr>
          <w:rFonts w:hint="eastAsia"/>
        </w:rPr>
        <w:t>实时</w:t>
      </w:r>
      <w:r w:rsidR="00DF1324" w:rsidRPr="000B44E7">
        <w:rPr>
          <w:rFonts w:hint="eastAsia"/>
        </w:rPr>
        <w:t>客流量</w:t>
      </w:r>
      <w:r w:rsidR="0056751A" w:rsidRPr="000B44E7">
        <w:rPr>
          <w:rFonts w:hint="eastAsia"/>
        </w:rPr>
        <w:t>监控预警</w:t>
      </w:r>
      <w:r w:rsidR="00DF1324" w:rsidRPr="000B44E7">
        <w:rPr>
          <w:rFonts w:hint="eastAsia"/>
        </w:rPr>
        <w:t>的目的</w:t>
      </w:r>
      <w:r w:rsidR="0056751A" w:rsidRPr="000B44E7">
        <w:rPr>
          <w:rFonts w:hint="eastAsia"/>
        </w:rPr>
        <w:t>。</w:t>
      </w:r>
    </w:p>
    <w:p w14:paraId="67F197DC" w14:textId="5504111F" w:rsidR="008A684A" w:rsidRPr="00BA6850" w:rsidRDefault="005D0E54" w:rsidP="00BA6850">
      <w:pPr>
        <w:ind w:firstLine="420"/>
      </w:pPr>
      <w:r>
        <w:rPr>
          <w:rFonts w:hint="eastAsia"/>
        </w:rPr>
        <w:t>针对上述需求，</w:t>
      </w:r>
      <w:r>
        <w:rPr>
          <w:rFonts w:ascii="宋体" w:hAnsi="宋体" w:hint="eastAsia"/>
          <w:szCs w:val="21"/>
        </w:rPr>
        <w:t>本文将</w:t>
      </w:r>
      <w:r w:rsidRPr="00987F17">
        <w:rPr>
          <w:rFonts w:ascii="宋体" w:hAnsi="宋体" w:hint="eastAsia"/>
          <w:szCs w:val="21"/>
        </w:rPr>
        <w:t>以实习</w:t>
      </w:r>
      <w:r>
        <w:rPr>
          <w:rFonts w:ascii="宋体" w:hAnsi="宋体" w:hint="eastAsia"/>
          <w:szCs w:val="21"/>
        </w:rPr>
        <w:t>单位(</w:t>
      </w:r>
      <w:r>
        <w:rPr>
          <w:rFonts w:ascii="宋体" w:hAnsi="宋体"/>
          <w:szCs w:val="21"/>
        </w:rPr>
        <w:t>C</w:t>
      </w:r>
      <w:r>
        <w:rPr>
          <w:rFonts w:ascii="宋体" w:hAnsi="宋体" w:hint="eastAsia"/>
          <w:szCs w:val="21"/>
        </w:rPr>
        <w:t>研究院)</w:t>
      </w:r>
      <w:r w:rsidRPr="00987F17">
        <w:rPr>
          <w:rFonts w:ascii="宋体" w:hAnsi="宋体" w:hint="eastAsia"/>
          <w:szCs w:val="21"/>
        </w:rPr>
        <w:t>的</w:t>
      </w:r>
      <w:r>
        <w:rPr>
          <w:rFonts w:ascii="宋体" w:hAnsi="宋体" w:hint="eastAsia"/>
          <w:szCs w:val="21"/>
        </w:rPr>
        <w:t>实际</w:t>
      </w:r>
      <w:r w:rsidRPr="00987F17">
        <w:rPr>
          <w:rFonts w:ascii="宋体" w:hAnsi="宋体" w:hint="eastAsia"/>
          <w:szCs w:val="21"/>
        </w:rPr>
        <w:t>项目为背景，设</w:t>
      </w:r>
      <w:r>
        <w:rPr>
          <w:rFonts w:ascii="宋体" w:hAnsi="宋体" w:hint="eastAsia"/>
          <w:szCs w:val="21"/>
        </w:rPr>
        <w:t>计并实现一个</w:t>
      </w:r>
      <w:r w:rsidR="00DE461E" w:rsidRPr="000B44E7">
        <w:rPr>
          <w:rFonts w:hint="eastAsia"/>
        </w:rPr>
        <w:t>区域</w:t>
      </w:r>
      <w:r w:rsidR="00F10781" w:rsidRPr="000B44E7">
        <w:rPr>
          <w:rFonts w:hint="eastAsia"/>
        </w:rPr>
        <w:t>客流预测</w:t>
      </w:r>
      <w:r>
        <w:rPr>
          <w:rFonts w:hint="eastAsia"/>
        </w:rPr>
        <w:t>系统。短期的区域客流预测</w:t>
      </w:r>
      <w:r w:rsidR="000C2B8E" w:rsidRPr="000B44E7">
        <w:rPr>
          <w:rFonts w:hint="eastAsia"/>
        </w:rPr>
        <w:t>是处置与管理大客流突发事件的重要方法，相对于</w:t>
      </w:r>
      <w:r w:rsidR="00DE461E" w:rsidRPr="000B44E7">
        <w:rPr>
          <w:rFonts w:hint="eastAsia"/>
        </w:rPr>
        <w:t>大范围</w:t>
      </w:r>
      <w:r w:rsidR="00B46F40" w:rsidRPr="000B44E7">
        <w:rPr>
          <w:rFonts w:hint="eastAsia"/>
        </w:rPr>
        <w:t>长期</w:t>
      </w:r>
      <w:r w:rsidR="00DE461E" w:rsidRPr="000B44E7">
        <w:rPr>
          <w:rFonts w:hint="eastAsia"/>
        </w:rPr>
        <w:t>的</w:t>
      </w:r>
      <w:r w:rsidR="000C2B8E" w:rsidRPr="000B44E7">
        <w:rPr>
          <w:rFonts w:hint="eastAsia"/>
        </w:rPr>
        <w:t>预测而言难度更大</w:t>
      </w:r>
      <w:r w:rsidR="00440F6D" w:rsidRPr="000B44E7">
        <w:rPr>
          <w:rFonts w:hint="eastAsia"/>
        </w:rPr>
        <w:t>。</w:t>
      </w:r>
      <w:r w:rsidR="00AF5E1C" w:rsidRPr="000B44E7">
        <w:rPr>
          <w:rFonts w:hint="eastAsia"/>
        </w:rPr>
        <w:t>过去，</w:t>
      </w:r>
      <w:r w:rsidR="00FD06FB" w:rsidRPr="000B44E7">
        <w:rPr>
          <w:rFonts w:hint="eastAsia"/>
        </w:rPr>
        <w:t>在</w:t>
      </w:r>
      <w:r w:rsidR="0056751A" w:rsidRPr="000B44E7">
        <w:rPr>
          <w:rFonts w:hint="eastAsia"/>
        </w:rPr>
        <w:t>城市</w:t>
      </w:r>
      <w:r w:rsidR="00FD06FB" w:rsidRPr="000B44E7">
        <w:t>建设</w:t>
      </w:r>
      <w:r w:rsidR="0056751A" w:rsidRPr="000B44E7">
        <w:t>与管理</w:t>
      </w:r>
      <w:r w:rsidR="00FD06FB" w:rsidRPr="000B44E7">
        <w:t>的初期</w:t>
      </w:r>
      <w:r w:rsidR="0056751A" w:rsidRPr="000B44E7">
        <w:t>阶段</w:t>
      </w:r>
      <w:r w:rsidR="00FD06FB" w:rsidRPr="000B44E7">
        <w:t>，</w:t>
      </w:r>
      <w:r w:rsidR="00FD06FB" w:rsidRPr="000B44E7">
        <w:rPr>
          <w:rFonts w:hint="eastAsia"/>
        </w:rPr>
        <w:t>由于</w:t>
      </w:r>
      <w:r w:rsidR="00FD06FB" w:rsidRPr="000B44E7">
        <w:rPr>
          <w:rFonts w:hint="eastAsia"/>
          <w:szCs w:val="21"/>
        </w:rPr>
        <w:t>调查数据少，</w:t>
      </w:r>
      <w:r w:rsidR="00684617" w:rsidRPr="000B44E7">
        <w:rPr>
          <w:rFonts w:hint="eastAsia"/>
          <w:szCs w:val="21"/>
        </w:rPr>
        <w:t>统计</w:t>
      </w:r>
      <w:r w:rsidR="0056751A" w:rsidRPr="000B44E7">
        <w:rPr>
          <w:rFonts w:hint="eastAsia"/>
          <w:szCs w:val="21"/>
        </w:rPr>
        <w:t>方法简单，对</w:t>
      </w:r>
      <w:r w:rsidR="00DE461E" w:rsidRPr="00BA6850">
        <w:rPr>
          <w:rFonts w:hint="eastAsia"/>
        </w:rPr>
        <w:lastRenderedPageBreak/>
        <w:t>区域</w:t>
      </w:r>
      <w:r w:rsidR="00FD06FB" w:rsidRPr="00BA6850">
        <w:rPr>
          <w:rFonts w:hint="eastAsia"/>
        </w:rPr>
        <w:t>客流预测尚未放到重要位置，缺乏系统认识</w:t>
      </w:r>
      <w:r w:rsidR="003C7A89" w:rsidRPr="00BA6850">
        <w:rPr>
          <w:rFonts w:hint="eastAsia"/>
        </w:rPr>
        <w:t>。</w:t>
      </w:r>
      <w:r w:rsidR="00210573" w:rsidRPr="00BA6850">
        <w:rPr>
          <w:rFonts w:hint="eastAsia"/>
        </w:rPr>
        <w:t>而</w:t>
      </w:r>
      <w:r w:rsidR="00334FEE" w:rsidRPr="00BA6850">
        <w:rPr>
          <w:rFonts w:hint="eastAsia"/>
        </w:rPr>
        <w:t>现在</w:t>
      </w:r>
      <w:r w:rsidR="00334FEE" w:rsidRPr="00BA6850">
        <w:t>，</w:t>
      </w:r>
      <w:r w:rsidR="00FD06FB" w:rsidRPr="00BA6850">
        <w:rPr>
          <w:rFonts w:hint="eastAsia"/>
        </w:rPr>
        <w:t>随着</w:t>
      </w:r>
      <w:r w:rsidR="00FD06FB" w:rsidRPr="00BA6850">
        <w:t>大数据时代的到来</w:t>
      </w:r>
      <w:r w:rsidR="00FD06FB" w:rsidRPr="00BA6850">
        <w:rPr>
          <w:rFonts w:hint="eastAsia"/>
        </w:rPr>
        <w:t>，</w:t>
      </w:r>
      <w:r w:rsidR="00B46F40" w:rsidRPr="00BA6850">
        <w:rPr>
          <w:rFonts w:hint="eastAsia"/>
        </w:rPr>
        <w:t>区域</w:t>
      </w:r>
      <w:r w:rsidR="00FD06FB" w:rsidRPr="00BA6850">
        <w:rPr>
          <w:rFonts w:hint="eastAsia"/>
        </w:rPr>
        <w:t>客流预测</w:t>
      </w:r>
      <w:r w:rsidR="00F10781" w:rsidRPr="00BA6850">
        <w:rPr>
          <w:rFonts w:hint="eastAsia"/>
        </w:rPr>
        <w:t>越来越受到有关部门的重视</w:t>
      </w:r>
      <w:r w:rsidR="00C92443">
        <w:rPr>
          <w:rFonts w:hint="eastAsia"/>
          <w:b/>
          <w:szCs w:val="21"/>
          <w:vertAlign w:val="superscript"/>
        </w:rPr>
        <w:t>[2</w:t>
      </w:r>
      <w:r w:rsidR="00C92443" w:rsidRPr="000B44E7">
        <w:rPr>
          <w:rFonts w:hint="eastAsia"/>
          <w:b/>
          <w:szCs w:val="21"/>
          <w:vertAlign w:val="superscript"/>
        </w:rPr>
        <w:t>]</w:t>
      </w:r>
      <w:r w:rsidR="00FD06FB" w:rsidRPr="00BA6850">
        <w:rPr>
          <w:rFonts w:hint="eastAsia"/>
        </w:rPr>
        <w:t>。</w:t>
      </w:r>
      <w:r w:rsidR="00210573" w:rsidRPr="00BA6850">
        <w:rPr>
          <w:rFonts w:hint="eastAsia"/>
        </w:rPr>
        <w:t>因此，为了</w:t>
      </w:r>
      <w:r w:rsidR="007E4F5F" w:rsidRPr="00BA6850">
        <w:rPr>
          <w:rFonts w:hint="eastAsia"/>
        </w:rPr>
        <w:t>保障</w:t>
      </w:r>
      <w:r w:rsidR="0056751A" w:rsidRPr="00BA6850">
        <w:rPr>
          <w:rFonts w:hint="eastAsia"/>
        </w:rPr>
        <w:t>市民出行</w:t>
      </w:r>
      <w:r w:rsidR="007E4F5F" w:rsidRPr="00BA6850">
        <w:rPr>
          <w:rFonts w:hint="eastAsia"/>
        </w:rPr>
        <w:t>安全以及</w:t>
      </w:r>
      <w:r w:rsidR="0056751A" w:rsidRPr="00BA6850">
        <w:rPr>
          <w:rFonts w:hint="eastAsia"/>
        </w:rPr>
        <w:t>城市管理成本</w:t>
      </w:r>
      <w:r w:rsidR="00210573" w:rsidRPr="00BA6850">
        <w:rPr>
          <w:rFonts w:hint="eastAsia"/>
        </w:rPr>
        <w:t>，</w:t>
      </w:r>
      <w:r w:rsidR="00DE461E" w:rsidRPr="00BA6850">
        <w:rPr>
          <w:rFonts w:hint="eastAsia"/>
        </w:rPr>
        <w:t>该系统的开发与实现是有重大意义的</w:t>
      </w:r>
      <w:r w:rsidR="00210573" w:rsidRPr="00BA6850">
        <w:rPr>
          <w:rFonts w:hint="eastAsia"/>
        </w:rPr>
        <w:t>。</w:t>
      </w:r>
      <w:r w:rsidR="00972180" w:rsidRPr="00BA6850">
        <w:rPr>
          <w:rFonts w:hint="eastAsia"/>
        </w:rPr>
        <w:t>本文结合差分自回归移动平均模型设计了一套基于预测的客流监控系统，并对其进行了实现，最后对该设计的系统进行效果分析与总结。</w:t>
      </w:r>
    </w:p>
    <w:p w14:paraId="3A5BBED2" w14:textId="77777777" w:rsidR="008A684A" w:rsidRDefault="008A684A" w:rsidP="008A684A">
      <w:pPr>
        <w:ind w:firstLine="420"/>
      </w:pPr>
    </w:p>
    <w:p w14:paraId="6CB44757" w14:textId="1D7E9A9D" w:rsidR="00896E4E" w:rsidRPr="006D636C" w:rsidRDefault="00896E4E" w:rsidP="00896E4E">
      <w:pPr>
        <w:pStyle w:val="1"/>
        <w:keepLines w:val="0"/>
        <w:spacing w:before="0" w:after="0" w:line="240" w:lineRule="auto"/>
        <w:ind w:firstLine="562"/>
        <w:rPr>
          <w:rFonts w:ascii="宋体" w:hAnsi="宋体"/>
          <w:kern w:val="2"/>
          <w:sz w:val="28"/>
          <w:szCs w:val="24"/>
        </w:rPr>
      </w:pPr>
      <w:r w:rsidRPr="006D636C">
        <w:rPr>
          <w:rFonts w:ascii="宋体" w:hAnsi="宋体" w:hint="eastAsia"/>
          <w:kern w:val="2"/>
          <w:sz w:val="28"/>
          <w:szCs w:val="24"/>
        </w:rPr>
        <w:t>2</w:t>
      </w:r>
      <w:r w:rsidR="007E4F5F">
        <w:rPr>
          <w:rFonts w:ascii="宋体" w:hAnsi="宋体" w:hint="eastAsia"/>
          <w:kern w:val="2"/>
          <w:sz w:val="28"/>
          <w:szCs w:val="24"/>
        </w:rPr>
        <w:t>客流预测</w:t>
      </w:r>
      <w:r w:rsidR="006514FA">
        <w:rPr>
          <w:rFonts w:ascii="宋体" w:hAnsi="宋体" w:hint="eastAsia"/>
          <w:kern w:val="2"/>
          <w:sz w:val="28"/>
          <w:szCs w:val="24"/>
        </w:rPr>
        <w:t>方法</w:t>
      </w:r>
    </w:p>
    <w:p w14:paraId="3474087A" w14:textId="3C741A91" w:rsidR="007E4F5F" w:rsidRDefault="007E4F5F" w:rsidP="00BA6850">
      <w:pPr>
        <w:ind w:firstLine="420"/>
      </w:pPr>
      <w:r>
        <w:t>常用的短时客流预测方法主要</w:t>
      </w:r>
      <w:r>
        <w:rPr>
          <w:rFonts w:hint="eastAsia"/>
        </w:rPr>
        <w:t>有</w:t>
      </w:r>
      <w:r>
        <w:t>以下三</w:t>
      </w:r>
      <w:r w:rsidR="00A7094D">
        <w:rPr>
          <w:rFonts w:hint="eastAsia"/>
        </w:rPr>
        <w:t>种</w:t>
      </w:r>
      <w:r w:rsidR="00A7094D">
        <w:t>模型</w:t>
      </w:r>
      <w:r>
        <w:rPr>
          <w:rFonts w:hint="eastAsia"/>
        </w:rPr>
        <w:t>：</w:t>
      </w:r>
      <w:r>
        <w:t>基于统计学理论模型</w:t>
      </w:r>
      <w:r>
        <w:rPr>
          <w:rFonts w:hint="eastAsia"/>
        </w:rPr>
        <w:t>、基于非线性理论模型和基于神经网络模型</w:t>
      </w:r>
      <w:r w:rsidR="00C92443">
        <w:rPr>
          <w:rFonts w:hint="eastAsia"/>
          <w:b/>
          <w:szCs w:val="21"/>
          <w:vertAlign w:val="superscript"/>
        </w:rPr>
        <w:t>[3</w:t>
      </w:r>
      <w:r w:rsidR="00C92443" w:rsidRPr="000B44E7">
        <w:rPr>
          <w:rFonts w:hint="eastAsia"/>
          <w:b/>
          <w:szCs w:val="21"/>
          <w:vertAlign w:val="superscript"/>
        </w:rPr>
        <w:t>]</w:t>
      </w:r>
      <w:r>
        <w:rPr>
          <w:rFonts w:hint="eastAsia"/>
        </w:rPr>
        <w:t>，具体方法如图</w:t>
      </w:r>
      <w:r>
        <w:rPr>
          <w:rFonts w:hint="eastAsia"/>
        </w:rPr>
        <w:t>2-</w:t>
      </w:r>
      <w:r>
        <w:t>1</w:t>
      </w:r>
      <w:r>
        <w:t>所示</w:t>
      </w:r>
      <w:r>
        <w:rPr>
          <w:rFonts w:hint="eastAsia"/>
        </w:rPr>
        <w:t>：</w:t>
      </w:r>
    </w:p>
    <w:p w14:paraId="664F6831" w14:textId="3A9A9DF6" w:rsidR="007E4F5F" w:rsidRDefault="00A7094D" w:rsidP="007E4F5F">
      <w:pPr>
        <w:ind w:firstLine="420"/>
        <w:jc w:val="center"/>
      </w:pPr>
      <w:r>
        <w:object w:dxaOrig="17041" w:dyaOrig="10365" w14:anchorId="30AC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189pt" o:ole="">
            <v:imagedata r:id="rId14" o:title=""/>
          </v:shape>
          <o:OLEObject Type="Embed" ProgID="Visio.Drawing.15" ShapeID="_x0000_i1025" DrawAspect="Content" ObjectID="_1510001107" r:id="rId15"/>
        </w:object>
      </w:r>
    </w:p>
    <w:p w14:paraId="75D5C424" w14:textId="79F30FA8" w:rsidR="00A7094D" w:rsidRPr="00F00ADF" w:rsidRDefault="00A7094D" w:rsidP="00A7094D">
      <w:pPr>
        <w:ind w:rightChars="12" w:right="25" w:firstLine="420"/>
        <w:jc w:val="center"/>
        <w:rPr>
          <w:rFonts w:ascii="楷体_GB2312" w:eastAsia="楷体_GB2312" w:hAnsi="华文楷体"/>
          <w:color w:val="000000"/>
        </w:rPr>
      </w:pPr>
      <w:r w:rsidRPr="00F00ADF">
        <w:rPr>
          <w:rFonts w:ascii="楷体_GB2312" w:eastAsia="楷体_GB2312" w:hAnsi="华文楷体" w:hint="eastAsia"/>
          <w:color w:val="000000"/>
        </w:rPr>
        <w:t>图</w:t>
      </w:r>
      <w:r>
        <w:rPr>
          <w:rFonts w:ascii="楷体_GB2312" w:eastAsia="楷体_GB2312" w:hAnsi="华文楷体"/>
          <w:color w:val="000000"/>
        </w:rPr>
        <w:t>2</w:t>
      </w:r>
      <w:r w:rsidRPr="00F00ADF">
        <w:rPr>
          <w:rFonts w:ascii="楷体_GB2312" w:eastAsia="楷体_GB2312" w:hAnsi="华文楷体" w:hint="eastAsia"/>
          <w:color w:val="000000"/>
        </w:rPr>
        <w:t xml:space="preserve">-1 </w:t>
      </w:r>
      <w:r>
        <w:rPr>
          <w:rFonts w:ascii="楷体_GB2312" w:eastAsia="楷体_GB2312" w:hint="eastAsia"/>
          <w:bCs/>
        </w:rPr>
        <w:t>短时客流预测方法</w:t>
      </w:r>
    </w:p>
    <w:p w14:paraId="01ED67CF" w14:textId="7CB995FA" w:rsidR="00A7094D" w:rsidRDefault="00A7094D" w:rsidP="00A7094D">
      <w:pPr>
        <w:ind w:firstLine="420"/>
        <w:jc w:val="center"/>
      </w:pPr>
      <w:r w:rsidRPr="00F00ADF">
        <w:rPr>
          <w:color w:val="000000"/>
        </w:rPr>
        <w:t>Fig.</w:t>
      </w:r>
      <w:r>
        <w:rPr>
          <w:color w:val="000000"/>
        </w:rPr>
        <w:t>2</w:t>
      </w:r>
      <w:r w:rsidRPr="00F00ADF">
        <w:rPr>
          <w:color w:val="000000"/>
        </w:rPr>
        <w:t xml:space="preserve">-1 </w:t>
      </w:r>
      <w:proofErr w:type="gramStart"/>
      <w:r>
        <w:t>The</w:t>
      </w:r>
      <w:proofErr w:type="gramEnd"/>
      <w:r>
        <w:t xml:space="preserve"> forecasting methods of passenger flow on short-term</w:t>
      </w:r>
    </w:p>
    <w:p w14:paraId="31EAC615" w14:textId="77777777" w:rsidR="00A7094D" w:rsidRDefault="00A7094D" w:rsidP="005016BF">
      <w:pPr>
        <w:ind w:firstLine="420"/>
      </w:pPr>
    </w:p>
    <w:p w14:paraId="769076B3" w14:textId="77777777" w:rsidR="00DE796C" w:rsidRDefault="00C54CAA" w:rsidP="00BA6850">
      <w:pPr>
        <w:ind w:firstLine="420"/>
      </w:pPr>
      <w:r>
        <w:t>上述</w:t>
      </w:r>
      <w:r w:rsidR="00A7094D">
        <w:t>预测模型都有其</w:t>
      </w:r>
      <w:r>
        <w:t>相适应的场景</w:t>
      </w:r>
      <w:r>
        <w:rPr>
          <w:rFonts w:hint="eastAsia"/>
        </w:rPr>
        <w:t>，</w:t>
      </w:r>
      <w:r>
        <w:t>其中</w:t>
      </w:r>
      <w:r w:rsidR="005016BF">
        <w:rPr>
          <w:rFonts w:hint="eastAsia"/>
        </w:rPr>
        <w:t>差分</w:t>
      </w:r>
      <w:r w:rsidR="0085498C" w:rsidRPr="0048648B">
        <w:rPr>
          <w:rFonts w:hint="eastAsia"/>
        </w:rPr>
        <w:t>自回归移动平均模型</w:t>
      </w:r>
      <w:r w:rsidR="0085498C" w:rsidRPr="0048648B">
        <w:rPr>
          <w:rFonts w:hint="eastAsia"/>
        </w:rPr>
        <w:t>(Autoregressive Integrated Moving Average Model,</w:t>
      </w:r>
      <w:r w:rsidR="0085498C" w:rsidRPr="0048648B">
        <w:rPr>
          <w:rFonts w:hint="eastAsia"/>
        </w:rPr>
        <w:t>简记</w:t>
      </w:r>
      <w:r w:rsidR="0085498C" w:rsidRPr="0048648B">
        <w:rPr>
          <w:rFonts w:hint="eastAsia"/>
        </w:rPr>
        <w:t>ARIMA)</w:t>
      </w:r>
      <w:r w:rsidR="00B23546">
        <w:rPr>
          <w:rFonts w:hint="eastAsia"/>
        </w:rPr>
        <w:t>是一种广泛应用于短期预测的时间序列模型</w:t>
      </w:r>
      <w:r w:rsidR="0048648B" w:rsidRPr="0048648B">
        <w:rPr>
          <w:rFonts w:hint="eastAsia"/>
        </w:rPr>
        <w:t>，是由博克思</w:t>
      </w:r>
      <w:r w:rsidR="0048648B" w:rsidRPr="0048648B">
        <w:rPr>
          <w:rFonts w:hint="eastAsia"/>
        </w:rPr>
        <w:t>(Box)</w:t>
      </w:r>
      <w:r w:rsidR="0048648B" w:rsidRPr="0048648B">
        <w:rPr>
          <w:rFonts w:hint="eastAsia"/>
        </w:rPr>
        <w:t>和詹金斯</w:t>
      </w:r>
      <w:r w:rsidR="0048648B" w:rsidRPr="0048648B">
        <w:rPr>
          <w:rFonts w:hint="eastAsia"/>
        </w:rPr>
        <w:t>(Jenkins)</w:t>
      </w:r>
      <w:r w:rsidR="0048648B" w:rsidRPr="0048648B">
        <w:rPr>
          <w:rFonts w:hint="eastAsia"/>
        </w:rPr>
        <w:t>于</w:t>
      </w:r>
      <w:r w:rsidR="0048648B" w:rsidRPr="0048648B">
        <w:rPr>
          <w:rFonts w:hint="eastAsia"/>
        </w:rPr>
        <w:t>70</w:t>
      </w:r>
      <w:r w:rsidR="0048648B" w:rsidRPr="0048648B">
        <w:rPr>
          <w:rFonts w:hint="eastAsia"/>
        </w:rPr>
        <w:t>年代初提出的</w:t>
      </w:r>
      <w:proofErr w:type="gramStart"/>
      <w:r w:rsidR="0048648B" w:rsidRPr="0048648B">
        <w:rPr>
          <w:rFonts w:hint="eastAsia"/>
        </w:rPr>
        <w:t>一</w:t>
      </w:r>
      <w:proofErr w:type="gramEnd"/>
      <w:r w:rsidR="0048648B" w:rsidRPr="0048648B">
        <w:rPr>
          <w:rFonts w:hint="eastAsia"/>
        </w:rPr>
        <w:t>著名时间序列预测方法。</w:t>
      </w:r>
      <w:r w:rsidR="0075740E" w:rsidRPr="0048648B">
        <w:rPr>
          <w:rFonts w:hint="eastAsia"/>
          <w:color w:val="000000"/>
          <w:szCs w:val="21"/>
        </w:rPr>
        <w:t>这个模型一旦被</w:t>
      </w:r>
      <w:r w:rsidR="005016BF">
        <w:rPr>
          <w:rFonts w:hint="eastAsia"/>
          <w:color w:val="000000"/>
          <w:szCs w:val="21"/>
        </w:rPr>
        <w:t>建立</w:t>
      </w:r>
      <w:r w:rsidR="0075740E" w:rsidRPr="0048648B">
        <w:rPr>
          <w:rFonts w:hint="eastAsia"/>
          <w:color w:val="000000"/>
          <w:szCs w:val="21"/>
        </w:rPr>
        <w:t>后就可以从时间序列的过去值及现在值来预测未来值。</w:t>
      </w:r>
      <w:r w:rsidR="0075740E">
        <w:rPr>
          <w:rFonts w:hint="eastAsia"/>
          <w:color w:val="000000"/>
          <w:szCs w:val="21"/>
        </w:rPr>
        <w:t>其中，</w:t>
      </w:r>
      <w:r w:rsidR="0075740E" w:rsidRPr="0048648B">
        <w:rPr>
          <w:rFonts w:hint="eastAsia"/>
        </w:rPr>
        <w:t>AR</w:t>
      </w:r>
      <w:r w:rsidR="0075740E" w:rsidRPr="0048648B">
        <w:rPr>
          <w:rFonts w:hint="eastAsia"/>
        </w:rPr>
        <w:t>是自回归</w:t>
      </w:r>
      <w:r w:rsidR="0075740E">
        <w:rPr>
          <w:rFonts w:hint="eastAsia"/>
        </w:rPr>
        <w:t>，</w:t>
      </w:r>
      <w:r w:rsidR="0075740E" w:rsidRPr="0048648B">
        <w:rPr>
          <w:rFonts w:hint="eastAsia"/>
        </w:rPr>
        <w:t>p</w:t>
      </w:r>
      <w:r w:rsidR="0075740E" w:rsidRPr="0048648B">
        <w:rPr>
          <w:rFonts w:hint="eastAsia"/>
        </w:rPr>
        <w:t>为自回归项</w:t>
      </w:r>
      <w:r w:rsidR="0075740E">
        <w:rPr>
          <w:rFonts w:hint="eastAsia"/>
        </w:rPr>
        <w:t>；</w:t>
      </w:r>
      <w:r w:rsidR="0075740E" w:rsidRPr="0048648B">
        <w:rPr>
          <w:rFonts w:hint="eastAsia"/>
        </w:rPr>
        <w:t>MA</w:t>
      </w:r>
      <w:r w:rsidR="0075740E" w:rsidRPr="0048648B">
        <w:rPr>
          <w:rFonts w:hint="eastAsia"/>
        </w:rPr>
        <w:t>为移动平均，</w:t>
      </w:r>
      <w:r w:rsidR="0075740E" w:rsidRPr="0048648B">
        <w:rPr>
          <w:rFonts w:hint="eastAsia"/>
        </w:rPr>
        <w:t>q</w:t>
      </w:r>
      <w:r w:rsidR="0075740E" w:rsidRPr="0048648B">
        <w:rPr>
          <w:rFonts w:hint="eastAsia"/>
        </w:rPr>
        <w:t>为移动平均项数，</w:t>
      </w:r>
      <w:r w:rsidR="0075740E" w:rsidRPr="0048648B">
        <w:rPr>
          <w:rFonts w:hint="eastAsia"/>
        </w:rPr>
        <w:t>d</w:t>
      </w:r>
      <w:r w:rsidR="0075740E" w:rsidRPr="0048648B">
        <w:rPr>
          <w:rFonts w:hint="eastAsia"/>
        </w:rPr>
        <w:t>为时间序列成为平稳时所做的差分次数。</w:t>
      </w:r>
    </w:p>
    <w:p w14:paraId="3F7F5A6E" w14:textId="735831CF" w:rsidR="0075740E" w:rsidRPr="005016BF" w:rsidRDefault="00DE796C" w:rsidP="00BA6850">
      <w:pPr>
        <w:ind w:firstLine="420"/>
      </w:pPr>
      <w:r>
        <w:rPr>
          <w:rFonts w:hint="eastAsia"/>
        </w:rPr>
        <w:t>时间序列</w:t>
      </w:r>
      <w:r>
        <w:t>分析</w:t>
      </w:r>
      <w:r>
        <w:rPr>
          <w:rFonts w:hint="eastAsia"/>
        </w:rPr>
        <w:t>模型的基本思想</w:t>
      </w:r>
      <w:r>
        <w:t>是用已有的数据</w:t>
      </w:r>
      <w:r>
        <w:rPr>
          <w:rFonts w:hint="eastAsia"/>
        </w:rPr>
        <w:t>序列</w:t>
      </w:r>
      <w:r>
        <w:t>预测未来</w:t>
      </w:r>
      <w:r>
        <w:rPr>
          <w:rFonts w:hint="eastAsia"/>
        </w:rPr>
        <w:t>。</w:t>
      </w:r>
      <w:r>
        <w:t>在</w:t>
      </w:r>
      <w:r>
        <w:rPr>
          <w:rFonts w:hint="eastAsia"/>
        </w:rPr>
        <w:t>时间序列分析</w:t>
      </w:r>
      <w:r>
        <w:t>中，数据的属性值是随着时间不断变化的。</w:t>
      </w:r>
      <w:r>
        <w:rPr>
          <w:rFonts w:hint="eastAsia"/>
        </w:rPr>
        <w:t>时间</w:t>
      </w:r>
      <w:r>
        <w:t>变化主要受到长期趋势、季节变动</w:t>
      </w:r>
      <w:r>
        <w:rPr>
          <w:rFonts w:hint="eastAsia"/>
        </w:rPr>
        <w:t>、</w:t>
      </w:r>
      <w:r>
        <w:t>周期变动</w:t>
      </w:r>
      <w:r>
        <w:rPr>
          <w:rFonts w:hint="eastAsia"/>
        </w:rPr>
        <w:t>和</w:t>
      </w:r>
      <w:r>
        <w:t>不规则变动</w:t>
      </w:r>
      <w:r>
        <w:rPr>
          <w:rFonts w:hint="eastAsia"/>
        </w:rPr>
        <w:t>四个</w:t>
      </w:r>
      <w:r>
        <w:t>因素的影响</w:t>
      </w:r>
      <w:r>
        <w:rPr>
          <w:rFonts w:hint="eastAsia"/>
        </w:rPr>
        <w:t>。</w:t>
      </w:r>
      <w:r>
        <w:rPr>
          <w:rFonts w:hint="eastAsia"/>
        </w:rPr>
        <w:t>SARIMA</w:t>
      </w:r>
      <w:r>
        <w:rPr>
          <w:rFonts w:hint="eastAsia"/>
        </w:rPr>
        <w:t>模型适用于具有季节周期性的时间序列分析，因此该方法适合本文研究的区域客流短期预测。</w:t>
      </w:r>
      <w:r w:rsidR="00830C35">
        <w:rPr>
          <w:rFonts w:hint="eastAsia"/>
        </w:rPr>
        <w:t>时间</w:t>
      </w:r>
      <w:r w:rsidR="00CE6FEA">
        <w:rPr>
          <w:rFonts w:hint="eastAsia"/>
        </w:rPr>
        <w:t>序列模型建模简单，在历史数据充分的条件下可以获得较高的预测精度。</w:t>
      </w:r>
      <w:r w:rsidR="00CE6FEA" w:rsidRPr="005016BF">
        <w:t xml:space="preserve"> </w:t>
      </w:r>
    </w:p>
    <w:p w14:paraId="3B548412" w14:textId="1CFE2BD7" w:rsidR="005016BF" w:rsidRDefault="00CE6FEA" w:rsidP="00BA6850">
      <w:pPr>
        <w:ind w:firstLine="420"/>
        <w:rPr>
          <w:noProof/>
          <w:color w:val="000000"/>
          <w:szCs w:val="21"/>
        </w:rPr>
      </w:pPr>
      <w:r>
        <w:rPr>
          <w:noProof/>
          <w:color w:val="000000"/>
          <w:szCs w:val="21"/>
        </w:rPr>
        <w:t>本文采用的</w:t>
      </w:r>
      <w:r w:rsidR="00AC6820">
        <w:rPr>
          <w:noProof/>
          <w:color w:val="000000"/>
          <w:szCs w:val="21"/>
        </w:rPr>
        <w:t>数据选取了具有早晚高峰代表性的星期一</w:t>
      </w:r>
      <w:r w:rsidR="00AC6820">
        <w:rPr>
          <w:rFonts w:hint="eastAsia"/>
          <w:noProof/>
          <w:color w:val="000000"/>
          <w:szCs w:val="21"/>
        </w:rPr>
        <w:t>，</w:t>
      </w:r>
      <w:r>
        <w:rPr>
          <w:rFonts w:hint="eastAsia"/>
          <w:noProof/>
          <w:color w:val="000000"/>
          <w:szCs w:val="21"/>
        </w:rPr>
        <w:t>对它进行时间序列的平稳性训练，由</w:t>
      </w:r>
      <w:r w:rsidR="003B51C4">
        <w:rPr>
          <w:noProof/>
          <w:color w:val="000000"/>
          <w:szCs w:val="21"/>
        </w:rPr>
        <w:t>图</w:t>
      </w:r>
      <w:r w:rsidR="003B51C4">
        <w:rPr>
          <w:rFonts w:hint="eastAsia"/>
          <w:noProof/>
          <w:color w:val="000000"/>
          <w:szCs w:val="21"/>
        </w:rPr>
        <w:t>2-</w:t>
      </w:r>
      <w:r>
        <w:rPr>
          <w:noProof/>
          <w:color w:val="000000"/>
          <w:szCs w:val="21"/>
        </w:rPr>
        <w:t>1</w:t>
      </w:r>
      <w:r>
        <w:rPr>
          <w:rFonts w:hint="eastAsia"/>
          <w:noProof/>
          <w:color w:val="000000"/>
          <w:szCs w:val="21"/>
        </w:rPr>
        <w:t>可以得到</w:t>
      </w:r>
      <w:r w:rsidR="00CA38B5">
        <w:rPr>
          <w:noProof/>
          <w:color w:val="000000"/>
          <w:szCs w:val="21"/>
        </w:rPr>
        <w:t>的</w:t>
      </w:r>
      <w:r w:rsidR="005016BF">
        <w:rPr>
          <w:noProof/>
          <w:color w:val="000000"/>
          <w:szCs w:val="21"/>
        </w:rPr>
        <w:t>是</w:t>
      </w:r>
      <w:r w:rsidR="00EF6B4E">
        <w:rPr>
          <w:noProof/>
          <w:color w:val="000000"/>
          <w:szCs w:val="21"/>
        </w:rPr>
        <w:t>上海人民广场</w:t>
      </w:r>
      <w:r w:rsidR="005016BF">
        <w:rPr>
          <w:rFonts w:hint="eastAsia"/>
          <w:noProof/>
          <w:color w:val="000000"/>
          <w:szCs w:val="21"/>
        </w:rPr>
        <w:t>2015</w:t>
      </w:r>
      <w:r w:rsidR="005016BF">
        <w:rPr>
          <w:rFonts w:hint="eastAsia"/>
          <w:noProof/>
          <w:color w:val="000000"/>
          <w:szCs w:val="21"/>
        </w:rPr>
        <w:t>年</w:t>
      </w:r>
      <w:r w:rsidR="005016BF">
        <w:rPr>
          <w:rFonts w:hint="eastAsia"/>
          <w:noProof/>
          <w:color w:val="000000"/>
          <w:szCs w:val="21"/>
        </w:rPr>
        <w:t>1</w:t>
      </w:r>
      <w:r w:rsidR="005016BF">
        <w:rPr>
          <w:rFonts w:hint="eastAsia"/>
          <w:noProof/>
          <w:color w:val="000000"/>
          <w:szCs w:val="21"/>
        </w:rPr>
        <w:t>月至</w:t>
      </w:r>
      <w:r w:rsidR="005016BF">
        <w:rPr>
          <w:rFonts w:hint="eastAsia"/>
          <w:noProof/>
          <w:color w:val="000000"/>
          <w:szCs w:val="21"/>
        </w:rPr>
        <w:t>5</w:t>
      </w:r>
      <w:r>
        <w:rPr>
          <w:rFonts w:hint="eastAsia"/>
          <w:noProof/>
          <w:color w:val="000000"/>
          <w:szCs w:val="21"/>
        </w:rPr>
        <w:t>月每周一的客流曲线，从中</w:t>
      </w:r>
      <w:r w:rsidR="00CA38B5">
        <w:rPr>
          <w:rFonts w:hint="eastAsia"/>
          <w:noProof/>
          <w:color w:val="000000"/>
          <w:szCs w:val="21"/>
        </w:rPr>
        <w:t>可以看出客流呈现周期为</w:t>
      </w:r>
      <w:r w:rsidR="00CA38B5">
        <w:rPr>
          <w:rFonts w:hint="eastAsia"/>
          <w:noProof/>
          <w:color w:val="000000"/>
          <w:szCs w:val="21"/>
        </w:rPr>
        <w:t>7</w:t>
      </w:r>
      <w:r w:rsidR="005D0E54">
        <w:rPr>
          <w:rFonts w:hint="eastAsia"/>
          <w:noProof/>
          <w:color w:val="000000"/>
          <w:szCs w:val="21"/>
        </w:rPr>
        <w:t>的</w:t>
      </w:r>
      <w:r w:rsidR="00CA38B5">
        <w:rPr>
          <w:rFonts w:hint="eastAsia"/>
          <w:noProof/>
          <w:color w:val="000000"/>
          <w:szCs w:val="21"/>
        </w:rPr>
        <w:t>变化规律，而由于</w:t>
      </w:r>
      <w:r w:rsidR="00CA38B5">
        <w:rPr>
          <w:rFonts w:hint="eastAsia"/>
          <w:noProof/>
          <w:color w:val="000000"/>
          <w:szCs w:val="21"/>
        </w:rPr>
        <w:t>2</w:t>
      </w:r>
      <w:r w:rsidR="00CA38B5">
        <w:rPr>
          <w:rFonts w:hint="eastAsia"/>
          <w:noProof/>
          <w:color w:val="000000"/>
          <w:szCs w:val="21"/>
        </w:rPr>
        <w:t>月</w:t>
      </w:r>
      <w:r w:rsidR="00CA38B5">
        <w:rPr>
          <w:rFonts w:hint="eastAsia"/>
          <w:noProof/>
          <w:color w:val="000000"/>
          <w:szCs w:val="21"/>
        </w:rPr>
        <w:t>16</w:t>
      </w:r>
      <w:r w:rsidR="00CA38B5">
        <w:rPr>
          <w:rFonts w:hint="eastAsia"/>
          <w:noProof/>
          <w:color w:val="000000"/>
          <w:szCs w:val="21"/>
        </w:rPr>
        <w:t>日接近春节，所以客流有一个明显的下降，约为往常的一半，同样</w:t>
      </w:r>
      <w:r>
        <w:rPr>
          <w:rFonts w:hint="eastAsia"/>
          <w:noProof/>
          <w:color w:val="000000"/>
          <w:szCs w:val="21"/>
        </w:rPr>
        <w:t>地，</w:t>
      </w:r>
      <w:r w:rsidR="00CA38B5">
        <w:rPr>
          <w:rFonts w:hint="eastAsia"/>
          <w:noProof/>
          <w:color w:val="000000"/>
          <w:szCs w:val="21"/>
        </w:rPr>
        <w:t>4</w:t>
      </w:r>
      <w:r w:rsidR="00CA38B5">
        <w:rPr>
          <w:rFonts w:hint="eastAsia"/>
          <w:noProof/>
          <w:color w:val="000000"/>
          <w:szCs w:val="21"/>
        </w:rPr>
        <w:t>月</w:t>
      </w:r>
      <w:r w:rsidR="00CA38B5">
        <w:rPr>
          <w:rFonts w:hint="eastAsia"/>
          <w:noProof/>
          <w:color w:val="000000"/>
          <w:szCs w:val="21"/>
        </w:rPr>
        <w:t>6</w:t>
      </w:r>
      <w:r w:rsidR="00CA38B5">
        <w:rPr>
          <w:rFonts w:hint="eastAsia"/>
          <w:noProof/>
          <w:color w:val="000000"/>
          <w:szCs w:val="21"/>
        </w:rPr>
        <w:t>日是清明节放假，所以也有一个明显的客流低峰，其他时间</w:t>
      </w:r>
      <w:r w:rsidR="00AC6820">
        <w:rPr>
          <w:rFonts w:hint="eastAsia"/>
          <w:noProof/>
          <w:color w:val="000000"/>
          <w:szCs w:val="21"/>
        </w:rPr>
        <w:t>均</w:t>
      </w:r>
      <w:r w:rsidR="00CA38B5">
        <w:rPr>
          <w:rFonts w:hint="eastAsia"/>
          <w:noProof/>
          <w:color w:val="000000"/>
          <w:szCs w:val="21"/>
        </w:rPr>
        <w:t>有明显的早晚高峰</w:t>
      </w:r>
      <w:r>
        <w:rPr>
          <w:rFonts w:hint="eastAsia"/>
          <w:noProof/>
          <w:color w:val="000000"/>
          <w:szCs w:val="21"/>
        </w:rPr>
        <w:t>特征</w:t>
      </w:r>
      <w:r w:rsidR="00CA38B5">
        <w:rPr>
          <w:rFonts w:hint="eastAsia"/>
          <w:noProof/>
          <w:color w:val="000000"/>
          <w:szCs w:val="21"/>
        </w:rPr>
        <w:t>。</w:t>
      </w:r>
    </w:p>
    <w:p w14:paraId="357AC747" w14:textId="25DF4273" w:rsidR="00325665" w:rsidRDefault="00CA38B5" w:rsidP="00BA6850">
      <w:pPr>
        <w:ind w:firstLineChars="0" w:firstLine="0"/>
        <w:jc w:val="center"/>
        <w:rPr>
          <w:noProof/>
          <w:color w:val="000000"/>
          <w:szCs w:val="21"/>
        </w:rPr>
      </w:pPr>
      <w:r>
        <w:rPr>
          <w:noProof/>
          <w:color w:val="000000"/>
          <w:szCs w:val="21"/>
        </w:rPr>
        <w:lastRenderedPageBreak/>
        <w:drawing>
          <wp:inline distT="0" distB="0" distL="0" distR="0" wp14:anchorId="0104FA6A" wp14:editId="1F63492E">
            <wp:extent cx="5572206" cy="236347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客流曲线图.png"/>
                    <pic:cNvPicPr/>
                  </pic:nvPicPr>
                  <pic:blipFill>
                    <a:blip r:embed="rId16">
                      <a:extLst>
                        <a:ext uri="{28A0092B-C50C-407E-A947-70E740481C1C}">
                          <a14:useLocalDpi xmlns:a14="http://schemas.microsoft.com/office/drawing/2010/main" val="0"/>
                        </a:ext>
                      </a:extLst>
                    </a:blip>
                    <a:stretch>
                      <a:fillRect/>
                    </a:stretch>
                  </pic:blipFill>
                  <pic:spPr>
                    <a:xfrm>
                      <a:off x="0" y="0"/>
                      <a:ext cx="5583824" cy="2368398"/>
                    </a:xfrm>
                    <a:prstGeom prst="rect">
                      <a:avLst/>
                    </a:prstGeom>
                  </pic:spPr>
                </pic:pic>
              </a:graphicData>
            </a:graphic>
          </wp:inline>
        </w:drawing>
      </w:r>
    </w:p>
    <w:p w14:paraId="759CD446" w14:textId="36649B26" w:rsidR="00CA38B5" w:rsidRPr="00F00ADF" w:rsidRDefault="00CA38B5" w:rsidP="00CA38B5">
      <w:pPr>
        <w:ind w:rightChars="12" w:right="25" w:firstLine="420"/>
        <w:jc w:val="center"/>
        <w:rPr>
          <w:rFonts w:ascii="楷体_GB2312" w:eastAsia="楷体_GB2312" w:hAnsi="华文楷体"/>
          <w:color w:val="000000"/>
        </w:rPr>
      </w:pPr>
      <w:r w:rsidRPr="00F00ADF">
        <w:rPr>
          <w:rFonts w:ascii="楷体_GB2312" w:eastAsia="楷体_GB2312" w:hAnsi="华文楷体" w:hint="eastAsia"/>
          <w:color w:val="000000"/>
        </w:rPr>
        <w:t>图</w:t>
      </w:r>
      <w:r w:rsidR="003B51C4">
        <w:rPr>
          <w:rFonts w:ascii="楷体_GB2312" w:eastAsia="楷体_GB2312" w:hAnsi="华文楷体"/>
          <w:color w:val="000000"/>
        </w:rPr>
        <w:t>2</w:t>
      </w:r>
      <w:r w:rsidRPr="00F00ADF">
        <w:rPr>
          <w:rFonts w:ascii="楷体_GB2312" w:eastAsia="楷体_GB2312" w:hAnsi="华文楷体" w:hint="eastAsia"/>
          <w:color w:val="000000"/>
        </w:rPr>
        <w:t>-</w:t>
      </w:r>
      <w:r w:rsidR="00263EC2">
        <w:rPr>
          <w:rFonts w:ascii="楷体_GB2312" w:eastAsia="楷体_GB2312" w:hAnsi="华文楷体"/>
          <w:color w:val="000000"/>
        </w:rPr>
        <w:t>2</w:t>
      </w:r>
      <w:r w:rsidRPr="00F00ADF">
        <w:rPr>
          <w:rFonts w:ascii="楷体_GB2312" w:eastAsia="楷体_GB2312" w:hAnsi="华文楷体" w:hint="eastAsia"/>
          <w:color w:val="000000"/>
        </w:rPr>
        <w:t xml:space="preserve"> </w:t>
      </w:r>
      <w:r>
        <w:rPr>
          <w:rFonts w:ascii="楷体_GB2312" w:eastAsia="楷体_GB2312" w:hint="eastAsia"/>
          <w:bCs/>
        </w:rPr>
        <w:t>2</w:t>
      </w:r>
      <w:r>
        <w:rPr>
          <w:rFonts w:ascii="楷体_GB2312" w:eastAsia="楷体_GB2312"/>
          <w:bCs/>
        </w:rPr>
        <w:t>015年</w:t>
      </w:r>
      <w:r w:rsidR="00870A8C">
        <w:rPr>
          <w:rFonts w:ascii="楷体_GB2312" w:eastAsia="楷体_GB2312" w:hint="eastAsia"/>
          <w:bCs/>
        </w:rPr>
        <w:t>上半年</w:t>
      </w:r>
      <w:r>
        <w:rPr>
          <w:rFonts w:ascii="楷体_GB2312" w:eastAsia="楷体_GB2312"/>
          <w:bCs/>
        </w:rPr>
        <w:t>人民广场客流曲线</w:t>
      </w:r>
      <w:r>
        <w:rPr>
          <w:rFonts w:ascii="楷体_GB2312" w:eastAsia="楷体_GB2312" w:hint="eastAsia"/>
          <w:bCs/>
        </w:rPr>
        <w:t>图</w:t>
      </w:r>
    </w:p>
    <w:p w14:paraId="1C886BC1" w14:textId="19B52B42" w:rsidR="00CA38B5" w:rsidRDefault="00CA38B5" w:rsidP="00CA38B5">
      <w:pPr>
        <w:ind w:firstLine="420"/>
        <w:jc w:val="center"/>
        <w:rPr>
          <w:noProof/>
          <w:color w:val="000000"/>
          <w:szCs w:val="21"/>
        </w:rPr>
      </w:pPr>
      <w:r w:rsidRPr="00F00ADF">
        <w:rPr>
          <w:color w:val="000000"/>
        </w:rPr>
        <w:t>Fig.</w:t>
      </w:r>
      <w:r w:rsidR="00CE6FEA">
        <w:rPr>
          <w:color w:val="000000"/>
        </w:rPr>
        <w:t>2</w:t>
      </w:r>
      <w:r w:rsidRPr="00F00ADF">
        <w:rPr>
          <w:color w:val="000000"/>
        </w:rPr>
        <w:t>-</w:t>
      </w:r>
      <w:r w:rsidR="00263EC2">
        <w:rPr>
          <w:color w:val="000000"/>
        </w:rPr>
        <w:t>2</w:t>
      </w:r>
      <w:r w:rsidRPr="00F00ADF">
        <w:rPr>
          <w:color w:val="000000"/>
        </w:rPr>
        <w:t xml:space="preserve"> </w:t>
      </w:r>
      <w:r w:rsidR="005D0E54" w:rsidRPr="005D0E54">
        <w:t xml:space="preserve">Passenger flow chart </w:t>
      </w:r>
      <w:r w:rsidR="00263EC2">
        <w:t xml:space="preserve"> </w:t>
      </w:r>
    </w:p>
    <w:p w14:paraId="4C2F7AF9" w14:textId="77777777" w:rsidR="005016BF" w:rsidRDefault="005016BF" w:rsidP="00E060E3">
      <w:pPr>
        <w:ind w:firstLine="420"/>
      </w:pPr>
    </w:p>
    <w:p w14:paraId="6104268C" w14:textId="437C0CB7" w:rsidR="00325665" w:rsidRDefault="008D15E3" w:rsidP="00E060E3">
      <w:pPr>
        <w:ind w:firstLine="420"/>
      </w:pPr>
      <w:proofErr w:type="gramStart"/>
      <w:r>
        <w:t>由于源数据</w:t>
      </w:r>
      <w:proofErr w:type="gramEnd"/>
      <w:r>
        <w:t>存在明显的</w:t>
      </w:r>
      <w:proofErr w:type="gramStart"/>
      <w:r>
        <w:t>不</w:t>
      </w:r>
      <w:proofErr w:type="gramEnd"/>
      <w:r>
        <w:t>平稳性</w:t>
      </w:r>
      <w:r>
        <w:rPr>
          <w:rFonts w:hint="eastAsia"/>
        </w:rPr>
        <w:t>，</w:t>
      </w:r>
      <w:r>
        <w:t>所以需要</w:t>
      </w:r>
      <w:r w:rsidR="00CA38B5">
        <w:t>对</w:t>
      </w:r>
      <w:r>
        <w:rPr>
          <w:rFonts w:hint="eastAsia"/>
        </w:rPr>
        <w:t>原始</w:t>
      </w:r>
      <w:r w:rsidR="00CA38B5">
        <w:t>数据做一阶差分</w:t>
      </w:r>
      <w:r w:rsidR="00CA38B5">
        <w:rPr>
          <w:rFonts w:hint="eastAsia"/>
        </w:rPr>
        <w:t>，</w:t>
      </w:r>
      <w:r w:rsidR="00EF6B4E">
        <w:t>由</w:t>
      </w:r>
      <w:r w:rsidR="00CE6FEA">
        <w:t>2</w:t>
      </w:r>
      <w:r>
        <w:rPr>
          <w:rFonts w:hint="eastAsia"/>
        </w:rPr>
        <w:t>-</w:t>
      </w:r>
      <w:r w:rsidR="00CE6FEA">
        <w:t>2</w:t>
      </w:r>
      <w:r>
        <w:t>左</w:t>
      </w:r>
      <w:r w:rsidR="00EF6B4E">
        <w:t>半部分</w:t>
      </w:r>
      <w:r w:rsidR="00325665">
        <w:t>可知</w:t>
      </w:r>
      <w:r w:rsidR="00325665">
        <w:rPr>
          <w:rFonts w:hint="eastAsia"/>
        </w:rPr>
        <w:t>，</w:t>
      </w:r>
      <w:r>
        <w:rPr>
          <w:rFonts w:hint="eastAsia"/>
        </w:rPr>
        <w:t>未能完全消除</w:t>
      </w:r>
      <w:proofErr w:type="gramStart"/>
      <w:r>
        <w:rPr>
          <w:rFonts w:hint="eastAsia"/>
        </w:rPr>
        <w:t>不</w:t>
      </w:r>
      <w:proofErr w:type="gramEnd"/>
      <w:r>
        <w:rPr>
          <w:rFonts w:hint="eastAsia"/>
        </w:rPr>
        <w:t>平稳性，于是再做二阶差分，可以发现</w:t>
      </w:r>
      <w:r w:rsidR="003B51C4">
        <w:rPr>
          <w:rFonts w:hint="eastAsia"/>
        </w:rPr>
        <w:t>图</w:t>
      </w:r>
      <w:r w:rsidR="00CE6FEA">
        <w:t>2</w:t>
      </w:r>
      <w:r w:rsidR="003B51C4">
        <w:rPr>
          <w:rFonts w:hint="eastAsia"/>
        </w:rPr>
        <w:t>-</w:t>
      </w:r>
      <w:r w:rsidR="00CE6FEA">
        <w:t>2</w:t>
      </w:r>
      <w:r w:rsidR="003B51C4">
        <w:t>右</w:t>
      </w:r>
      <w:r w:rsidR="00EF6B4E">
        <w:t>半部分</w:t>
      </w:r>
      <w:r>
        <w:rPr>
          <w:rFonts w:hint="eastAsia"/>
        </w:rPr>
        <w:t>均值几乎为</w:t>
      </w:r>
      <w:r>
        <w:rPr>
          <w:rFonts w:hint="eastAsia"/>
        </w:rPr>
        <w:t>0</w:t>
      </w:r>
      <w:r w:rsidR="003B51C4">
        <w:rPr>
          <w:rFonts w:hint="eastAsia"/>
        </w:rPr>
        <w:t>，</w:t>
      </w:r>
      <w:r>
        <w:rPr>
          <w:rFonts w:hint="eastAsia"/>
        </w:rPr>
        <w:t>由此可知，</w:t>
      </w:r>
      <w:r w:rsidRPr="00AC6820">
        <w:t>随着时间推移，时间序列大致保持不变，因此设置差分项</w:t>
      </w:r>
      <w:r w:rsidRPr="00AC6820">
        <w:t>d=2</w:t>
      </w:r>
      <w:r w:rsidR="00EF6B4E" w:rsidRPr="00AC6820">
        <w:t>较为合适</w:t>
      </w:r>
      <w:r w:rsidRPr="00AC6820">
        <w:t>。</w:t>
      </w:r>
    </w:p>
    <w:p w14:paraId="7747BA86" w14:textId="477963D8" w:rsidR="00325665" w:rsidRDefault="008D15E3" w:rsidP="00BA6850">
      <w:pPr>
        <w:ind w:firstLineChars="0" w:firstLine="0"/>
        <w:jc w:val="center"/>
        <w:rPr>
          <w:color w:val="000000"/>
          <w:szCs w:val="21"/>
        </w:rPr>
      </w:pPr>
      <w:r>
        <w:rPr>
          <w:noProof/>
        </w:rPr>
        <w:drawing>
          <wp:inline distT="0" distB="0" distL="0" distR="0" wp14:anchorId="16F8311C" wp14:editId="4A80B844">
            <wp:extent cx="5372100" cy="20669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2066925"/>
                    </a:xfrm>
                    <a:prstGeom prst="rect">
                      <a:avLst/>
                    </a:prstGeom>
                  </pic:spPr>
                </pic:pic>
              </a:graphicData>
            </a:graphic>
          </wp:inline>
        </w:drawing>
      </w:r>
    </w:p>
    <w:p w14:paraId="1437B842" w14:textId="7B45A351" w:rsidR="008D15E3" w:rsidRPr="00F00ADF" w:rsidRDefault="008D15E3" w:rsidP="008D15E3">
      <w:pPr>
        <w:ind w:rightChars="12" w:right="25" w:firstLine="420"/>
        <w:jc w:val="center"/>
        <w:rPr>
          <w:rFonts w:ascii="楷体_GB2312" w:eastAsia="楷体_GB2312" w:hAnsi="华文楷体"/>
          <w:color w:val="000000"/>
        </w:rPr>
      </w:pPr>
      <w:r w:rsidRPr="00F00ADF">
        <w:rPr>
          <w:rFonts w:ascii="楷体_GB2312" w:eastAsia="楷体_GB2312" w:hAnsi="华文楷体" w:hint="eastAsia"/>
          <w:color w:val="000000"/>
        </w:rPr>
        <w:t>图</w:t>
      </w:r>
      <w:r w:rsidR="003B51C4">
        <w:rPr>
          <w:rFonts w:ascii="楷体_GB2312" w:eastAsia="楷体_GB2312" w:hAnsi="华文楷体"/>
          <w:color w:val="000000"/>
        </w:rPr>
        <w:t>2</w:t>
      </w:r>
      <w:r w:rsidRPr="00F00ADF">
        <w:rPr>
          <w:rFonts w:ascii="楷体_GB2312" w:eastAsia="楷体_GB2312" w:hAnsi="华文楷体" w:hint="eastAsia"/>
          <w:color w:val="000000"/>
        </w:rPr>
        <w:t>-</w:t>
      </w:r>
      <w:r w:rsidR="00CE6FEA">
        <w:rPr>
          <w:rFonts w:ascii="楷体_GB2312" w:eastAsia="楷体_GB2312" w:hAnsi="华文楷体"/>
          <w:color w:val="000000"/>
        </w:rPr>
        <w:t>2</w:t>
      </w:r>
      <w:r w:rsidRPr="00F00ADF">
        <w:rPr>
          <w:rFonts w:ascii="楷体_GB2312" w:eastAsia="楷体_GB2312" w:hAnsi="华文楷体" w:hint="eastAsia"/>
          <w:color w:val="000000"/>
        </w:rPr>
        <w:t xml:space="preserve"> </w:t>
      </w:r>
      <w:proofErr w:type="gramStart"/>
      <w:r>
        <w:rPr>
          <w:rFonts w:ascii="楷体_GB2312" w:eastAsia="楷体_GB2312" w:hint="eastAsia"/>
          <w:bCs/>
        </w:rPr>
        <w:t>一阶和二</w:t>
      </w:r>
      <w:proofErr w:type="gramEnd"/>
      <w:r>
        <w:rPr>
          <w:rFonts w:ascii="楷体_GB2312" w:eastAsia="楷体_GB2312" w:hint="eastAsia"/>
          <w:bCs/>
        </w:rPr>
        <w:t>阶差分图</w:t>
      </w:r>
    </w:p>
    <w:p w14:paraId="64260AE5" w14:textId="1587C3BD" w:rsidR="008D15E3" w:rsidRDefault="008D15E3" w:rsidP="008D15E3">
      <w:pPr>
        <w:ind w:firstLine="420"/>
        <w:jc w:val="center"/>
      </w:pPr>
      <w:r w:rsidRPr="00F00ADF">
        <w:rPr>
          <w:color w:val="000000"/>
        </w:rPr>
        <w:t>Fig.</w:t>
      </w:r>
      <w:r w:rsidR="00263EC2">
        <w:rPr>
          <w:color w:val="000000"/>
        </w:rPr>
        <w:t>2</w:t>
      </w:r>
      <w:r w:rsidRPr="00F00ADF">
        <w:rPr>
          <w:color w:val="000000"/>
        </w:rPr>
        <w:t>-</w:t>
      </w:r>
      <w:r w:rsidR="00CE6FEA">
        <w:rPr>
          <w:color w:val="000000"/>
        </w:rPr>
        <w:t>2</w:t>
      </w:r>
      <w:r w:rsidRPr="00F00ADF">
        <w:rPr>
          <w:color w:val="000000"/>
        </w:rPr>
        <w:t xml:space="preserve"> </w:t>
      </w:r>
      <w:r w:rsidR="00263EC2" w:rsidRPr="00263EC2">
        <w:t>First order and two order difference graphs</w:t>
      </w:r>
    </w:p>
    <w:p w14:paraId="0EB7B7FB" w14:textId="77777777" w:rsidR="00E060E3" w:rsidRDefault="00E060E3" w:rsidP="008D15E3">
      <w:pPr>
        <w:ind w:firstLine="420"/>
        <w:jc w:val="center"/>
      </w:pPr>
    </w:p>
    <w:p w14:paraId="2DAFD1A0" w14:textId="0893A592" w:rsidR="00E060E3" w:rsidRDefault="00E060E3" w:rsidP="00E060E3">
      <w:pPr>
        <w:ind w:firstLine="420"/>
      </w:pPr>
      <w:r w:rsidRPr="00580086">
        <w:t>接下来</w:t>
      </w:r>
      <w:r>
        <w:rPr>
          <w:rFonts w:hint="eastAsia"/>
        </w:rPr>
        <w:t>，</w:t>
      </w:r>
      <w:r w:rsidRPr="00580086">
        <w:t>需要选择合适的</w:t>
      </w:r>
      <w:r w:rsidRPr="00580086">
        <w:t>ARIMA</w:t>
      </w:r>
      <w:r w:rsidRPr="00580086">
        <w:t>模型参数</w:t>
      </w:r>
      <w:r w:rsidR="00C92443">
        <w:rPr>
          <w:rFonts w:hint="eastAsia"/>
          <w:b/>
          <w:szCs w:val="21"/>
          <w:vertAlign w:val="superscript"/>
        </w:rPr>
        <w:t>[4</w:t>
      </w:r>
      <w:r w:rsidR="00C92443" w:rsidRPr="000B44E7">
        <w:rPr>
          <w:rFonts w:hint="eastAsia"/>
          <w:b/>
          <w:szCs w:val="21"/>
          <w:vertAlign w:val="superscript"/>
        </w:rPr>
        <w:t>]</w:t>
      </w:r>
      <w:r w:rsidRPr="00580086">
        <w:t>，即确定</w:t>
      </w:r>
      <w:r w:rsidRPr="00580086">
        <w:t>ARIMA(</w:t>
      </w:r>
      <w:proofErr w:type="spellStart"/>
      <w:r w:rsidRPr="00580086">
        <w:t>p,d,q</w:t>
      </w:r>
      <w:proofErr w:type="spellEnd"/>
      <w:r w:rsidRPr="00580086">
        <w:t>)</w:t>
      </w:r>
      <w:r w:rsidRPr="00580086">
        <w:t>中合适的</w:t>
      </w:r>
      <w:r w:rsidRPr="00580086">
        <w:t xml:space="preserve"> p</w:t>
      </w:r>
      <w:r w:rsidRPr="00580086">
        <w:t>、</w:t>
      </w:r>
      <w:r w:rsidRPr="00580086">
        <w:t xml:space="preserve">q </w:t>
      </w:r>
      <w:r w:rsidRPr="00580086">
        <w:t>值，通过</w:t>
      </w:r>
      <w:r w:rsidRPr="00580086">
        <w:t>R</w:t>
      </w:r>
      <w:r w:rsidRPr="00580086">
        <w:t>语言</w:t>
      </w:r>
      <w:proofErr w:type="spellStart"/>
      <w:r w:rsidRPr="00580086">
        <w:t>x</w:t>
      </w:r>
      <w:r w:rsidRPr="00580086">
        <w:rPr>
          <w:rFonts w:hint="eastAsia"/>
        </w:rPr>
        <w:t>ts</w:t>
      </w:r>
      <w:proofErr w:type="spellEnd"/>
      <w:r w:rsidRPr="00580086">
        <w:rPr>
          <w:rFonts w:hint="eastAsia"/>
        </w:rPr>
        <w:t>包</w:t>
      </w:r>
      <w:r w:rsidRPr="00580086">
        <w:t>中的</w:t>
      </w:r>
      <w:r w:rsidRPr="00580086">
        <w:t>“</w:t>
      </w:r>
      <w:proofErr w:type="spellStart"/>
      <w:r w:rsidRPr="00580086">
        <w:t>acf</w:t>
      </w:r>
      <w:proofErr w:type="spellEnd"/>
      <w:r w:rsidRPr="00580086">
        <w:t>()”</w:t>
      </w:r>
      <w:r w:rsidRPr="00580086">
        <w:t>和</w:t>
      </w:r>
      <w:r w:rsidRPr="00580086">
        <w:t>“</w:t>
      </w:r>
      <w:proofErr w:type="spellStart"/>
      <w:r w:rsidRPr="00580086">
        <w:t>pacf</w:t>
      </w:r>
      <w:proofErr w:type="spellEnd"/>
      <w:r w:rsidRPr="00580086">
        <w:t>()”</w:t>
      </w:r>
      <w:r w:rsidRPr="00580086">
        <w:t>函数来做判断</w:t>
      </w:r>
      <w:r w:rsidRPr="00580086">
        <w:rPr>
          <w:rFonts w:hint="eastAsia"/>
        </w:rPr>
        <w:t>，</w:t>
      </w:r>
      <w:r w:rsidRPr="00580086">
        <w:t>该序列带有明显的周期性和季节性变化</w:t>
      </w:r>
      <w:r>
        <w:rPr>
          <w:rFonts w:hint="eastAsia"/>
        </w:rPr>
        <w:t>。</w:t>
      </w:r>
    </w:p>
    <w:p w14:paraId="1BDA0645" w14:textId="4D09B068" w:rsidR="00E060E3" w:rsidRDefault="008D15E3" w:rsidP="00E060E3">
      <w:pPr>
        <w:ind w:firstLine="420"/>
      </w:pPr>
      <w:proofErr w:type="spellStart"/>
      <w:r w:rsidRPr="00E060E3">
        <w:t>auto.arima</w:t>
      </w:r>
      <w:proofErr w:type="spellEnd"/>
      <w:r w:rsidRPr="00E060E3">
        <w:t>给出了最佳</w:t>
      </w:r>
      <w:r w:rsidR="00AC6820" w:rsidRPr="00E060E3">
        <w:t>建议</w:t>
      </w:r>
      <w:r w:rsidRPr="00E060E3">
        <w:t>模型参数</w:t>
      </w:r>
      <w:r w:rsidR="00CE6FEA" w:rsidRPr="00E060E3">
        <w:t>为</w:t>
      </w:r>
      <w:r w:rsidR="00C82242" w:rsidRPr="00E060E3">
        <w:rPr>
          <w:rFonts w:hint="eastAsia"/>
        </w:rPr>
        <w:t>ARIMA(</w:t>
      </w:r>
      <w:r w:rsidR="00C82242" w:rsidRPr="00E060E3">
        <w:t>3</w:t>
      </w:r>
      <w:r w:rsidR="00C82242" w:rsidRPr="00E060E3">
        <w:rPr>
          <w:rFonts w:hint="eastAsia"/>
        </w:rPr>
        <w:t>,0,3)</w:t>
      </w:r>
      <w:r w:rsidR="00C82242" w:rsidRPr="00E060E3">
        <w:t>(0,0,2)[7]</w:t>
      </w:r>
      <w:r w:rsidRPr="00E060E3">
        <w:t>。</w:t>
      </w:r>
    </w:p>
    <w:p w14:paraId="211608FD" w14:textId="162F3FD0" w:rsidR="007B5C67" w:rsidRDefault="00FA096B" w:rsidP="00E060E3">
      <w:pPr>
        <w:ind w:firstLine="420"/>
      </w:pPr>
      <w:r w:rsidRPr="00E060E3">
        <w:rPr>
          <w:rFonts w:hint="eastAsia"/>
        </w:rPr>
        <w:t>A</w:t>
      </w:r>
      <w:r w:rsidR="003B51C4" w:rsidRPr="00E060E3">
        <w:t>CF</w:t>
      </w:r>
      <w:r w:rsidRPr="00E060E3">
        <w:rPr>
          <w:rFonts w:hint="eastAsia"/>
        </w:rPr>
        <w:t>检验说明残差没有明</w:t>
      </w:r>
      <w:r w:rsidRPr="00FA096B">
        <w:rPr>
          <w:rFonts w:hint="eastAsia"/>
        </w:rPr>
        <w:t>显的自相关性</w:t>
      </w:r>
      <w:r>
        <w:rPr>
          <w:rFonts w:hint="eastAsia"/>
        </w:rPr>
        <w:t>，</w:t>
      </w:r>
      <w:proofErr w:type="spellStart"/>
      <w:r w:rsidRPr="00FA096B">
        <w:rPr>
          <w:rFonts w:hint="eastAsia"/>
        </w:rPr>
        <w:t>Ljung</w:t>
      </w:r>
      <w:proofErr w:type="spellEnd"/>
      <w:r w:rsidRPr="00FA096B">
        <w:rPr>
          <w:rFonts w:hint="eastAsia"/>
        </w:rPr>
        <w:t>-Box</w:t>
      </w:r>
      <w:r w:rsidRPr="00FA096B">
        <w:rPr>
          <w:rFonts w:hint="eastAsia"/>
        </w:rPr>
        <w:t>测试显示所有的</w:t>
      </w:r>
      <w:r w:rsidRPr="00FA096B">
        <w:rPr>
          <w:rFonts w:hint="eastAsia"/>
        </w:rPr>
        <w:t>P-value&gt;0.5</w:t>
      </w:r>
      <w:r w:rsidRPr="00FA096B">
        <w:rPr>
          <w:rFonts w:hint="eastAsia"/>
        </w:rPr>
        <w:t>，说明残差为白噪声</w:t>
      </w:r>
      <w:r>
        <w:rPr>
          <w:rFonts w:hint="eastAsia"/>
        </w:rPr>
        <w:t>，</w:t>
      </w:r>
      <w:r w:rsidR="00CA38B5">
        <w:rPr>
          <w:rFonts w:hint="eastAsia"/>
        </w:rPr>
        <w:t>因此模型检验通过</w:t>
      </w:r>
      <w:r w:rsidR="00CE6FEA">
        <w:rPr>
          <w:rFonts w:hint="eastAsia"/>
        </w:rPr>
        <w:t>，并利用该模型对下一阶段数据进行预测</w:t>
      </w:r>
      <w:r w:rsidR="00CA38B5">
        <w:rPr>
          <w:rFonts w:hint="eastAsia"/>
        </w:rPr>
        <w:t>。</w:t>
      </w:r>
    </w:p>
    <w:p w14:paraId="310B3849" w14:textId="77777777" w:rsidR="00972180" w:rsidRDefault="00972180" w:rsidP="00972180">
      <w:pPr>
        <w:ind w:firstLine="420"/>
        <w:jc w:val="left"/>
        <w:rPr>
          <w:rFonts w:ascii="微软雅黑" w:hAnsi="微软雅黑"/>
          <w:color w:val="000000"/>
          <w:szCs w:val="21"/>
        </w:rPr>
      </w:pPr>
    </w:p>
    <w:p w14:paraId="49B0624B" w14:textId="77777777" w:rsidR="00E060E3" w:rsidRPr="00972180" w:rsidRDefault="00E060E3" w:rsidP="00972180">
      <w:pPr>
        <w:ind w:firstLine="420"/>
        <w:jc w:val="left"/>
        <w:rPr>
          <w:rFonts w:ascii="微软雅黑" w:hAnsi="微软雅黑"/>
          <w:color w:val="000000"/>
          <w:szCs w:val="21"/>
        </w:rPr>
      </w:pPr>
    </w:p>
    <w:p w14:paraId="1FA733E5" w14:textId="23674BA8" w:rsidR="0029686E" w:rsidRDefault="0029686E" w:rsidP="0029686E">
      <w:pPr>
        <w:pStyle w:val="1"/>
        <w:keepLines w:val="0"/>
        <w:spacing w:before="0" w:after="0" w:line="240" w:lineRule="auto"/>
        <w:ind w:firstLine="562"/>
        <w:rPr>
          <w:rFonts w:ascii="宋体" w:hAnsi="宋体"/>
          <w:kern w:val="2"/>
          <w:sz w:val="28"/>
          <w:szCs w:val="24"/>
        </w:rPr>
      </w:pPr>
      <w:r>
        <w:rPr>
          <w:rFonts w:ascii="宋体" w:hAnsi="宋体"/>
          <w:kern w:val="2"/>
          <w:sz w:val="28"/>
          <w:szCs w:val="24"/>
        </w:rPr>
        <w:lastRenderedPageBreak/>
        <w:t>3</w:t>
      </w:r>
      <w:r w:rsidR="00302CBE">
        <w:rPr>
          <w:rFonts w:ascii="宋体" w:hAnsi="宋体" w:hint="eastAsia"/>
          <w:kern w:val="2"/>
          <w:sz w:val="28"/>
          <w:szCs w:val="24"/>
        </w:rPr>
        <w:t>总体设计</w:t>
      </w:r>
    </w:p>
    <w:p w14:paraId="4E8A27BD" w14:textId="458B9D48" w:rsidR="00DD4156" w:rsidRPr="00DF1324" w:rsidRDefault="00DD4156" w:rsidP="00DD4156">
      <w:pPr>
        <w:pStyle w:val="2"/>
        <w:ind w:firstLine="482"/>
      </w:pPr>
      <w:r w:rsidRPr="00DF1324">
        <w:t>3</w:t>
      </w:r>
      <w:r w:rsidRPr="00DF1324">
        <w:rPr>
          <w:rFonts w:hint="eastAsia"/>
        </w:rPr>
        <w:t>.1</w:t>
      </w:r>
      <w:r w:rsidR="0047013C" w:rsidRPr="00DF1324">
        <w:rPr>
          <w:rFonts w:hint="eastAsia"/>
        </w:rPr>
        <w:t>数据</w:t>
      </w:r>
      <w:r w:rsidR="00C84C9C">
        <w:rPr>
          <w:rFonts w:hint="eastAsia"/>
        </w:rPr>
        <w:t>计算</w:t>
      </w:r>
      <w:r w:rsidR="0047013C" w:rsidRPr="00DF1324">
        <w:rPr>
          <w:rFonts w:hint="eastAsia"/>
        </w:rPr>
        <w:t>模块</w:t>
      </w:r>
      <w:r w:rsidR="002C76EA" w:rsidRPr="00DF1324">
        <w:rPr>
          <w:rFonts w:hint="eastAsia"/>
        </w:rPr>
        <w:t>设计</w:t>
      </w:r>
    </w:p>
    <w:p w14:paraId="460ED061" w14:textId="6B4FE717" w:rsidR="00FB6E3A" w:rsidRPr="00F10B36" w:rsidRDefault="0085215A" w:rsidP="00E060E3">
      <w:pPr>
        <w:ind w:firstLine="420"/>
      </w:pPr>
      <w:r w:rsidRPr="00DF1324">
        <w:rPr>
          <w:rFonts w:hint="eastAsia"/>
        </w:rPr>
        <w:t>客流预测系统</w:t>
      </w:r>
      <w:r w:rsidR="007E68A8" w:rsidRPr="00DF1324">
        <w:rPr>
          <w:rFonts w:hint="eastAsia"/>
        </w:rPr>
        <w:t>数据来源于</w:t>
      </w:r>
      <w:proofErr w:type="gramStart"/>
      <w:r w:rsidR="005B7362" w:rsidRPr="00DF1324">
        <w:rPr>
          <w:rFonts w:hint="eastAsia"/>
        </w:rPr>
        <w:t>出入站闸机</w:t>
      </w:r>
      <w:proofErr w:type="gramEnd"/>
      <w:r w:rsidR="005B7362" w:rsidRPr="00DF1324">
        <w:rPr>
          <w:rFonts w:hint="eastAsia"/>
        </w:rPr>
        <w:t>A</w:t>
      </w:r>
      <w:r w:rsidR="005B7362" w:rsidRPr="00DF1324">
        <w:t>FC</w:t>
      </w:r>
      <w:r w:rsidR="007E68A8" w:rsidRPr="00DF1324">
        <w:rPr>
          <w:rFonts w:hint="eastAsia"/>
        </w:rPr>
        <w:t>系统</w:t>
      </w:r>
      <w:r w:rsidR="005B7362" w:rsidRPr="00DF1324">
        <w:rPr>
          <w:rFonts w:hint="eastAsia"/>
        </w:rPr>
        <w:t>以及</w:t>
      </w:r>
      <w:r w:rsidR="005B7362" w:rsidRPr="00DF1324">
        <w:t>电信</w:t>
      </w:r>
      <w:r w:rsidR="005B7362" w:rsidRPr="00DF1324">
        <w:t>OIDD</w:t>
      </w:r>
      <w:r w:rsidR="005B7362" w:rsidRPr="00DF1324">
        <w:t>信令数据</w:t>
      </w:r>
      <w:r w:rsidR="007E68A8" w:rsidRPr="00DF1324">
        <w:rPr>
          <w:rFonts w:hint="eastAsia"/>
        </w:rPr>
        <w:t>。</w:t>
      </w:r>
      <w:r w:rsidR="008F756C" w:rsidRPr="00DF1324">
        <w:rPr>
          <w:rFonts w:hint="eastAsia"/>
        </w:rPr>
        <w:t>计算环境</w:t>
      </w:r>
      <w:r w:rsidRPr="00DF1324">
        <w:rPr>
          <w:rFonts w:hint="eastAsia"/>
        </w:rPr>
        <w:t>采用</w:t>
      </w:r>
      <w:r w:rsidR="00DF1324">
        <w:rPr>
          <w:rFonts w:hint="eastAsia"/>
        </w:rPr>
        <w:t>2</w:t>
      </w:r>
      <w:r w:rsidR="00DF1324">
        <w:t>0</w:t>
      </w:r>
      <w:r w:rsidR="00DF1324">
        <w:t>个</w:t>
      </w:r>
      <w:r w:rsidRPr="00DF1324">
        <w:rPr>
          <w:rFonts w:hint="eastAsia"/>
        </w:rPr>
        <w:t>节点</w:t>
      </w:r>
      <w:r w:rsidR="00E42FA3" w:rsidRPr="00DF1324">
        <w:t>的</w:t>
      </w:r>
      <w:proofErr w:type="spellStart"/>
      <w:r w:rsidR="00E42FA3" w:rsidRPr="00DF1324">
        <w:t>hadoop</w:t>
      </w:r>
      <w:proofErr w:type="spellEnd"/>
      <w:r w:rsidR="008F756C" w:rsidRPr="00DF1324">
        <w:rPr>
          <w:rFonts w:hint="eastAsia"/>
        </w:rPr>
        <w:t>集群</w:t>
      </w:r>
      <w:r w:rsidR="00F10B36">
        <w:rPr>
          <w:rFonts w:hint="eastAsia"/>
        </w:rPr>
        <w:t>，</w:t>
      </w:r>
      <w:r w:rsidR="002321DE" w:rsidRPr="00DF1324">
        <w:rPr>
          <w:rFonts w:hint="eastAsia"/>
        </w:rPr>
        <w:t>本</w:t>
      </w:r>
      <w:r w:rsidR="001D2C7C" w:rsidRPr="00DF1324">
        <w:rPr>
          <w:rFonts w:hint="eastAsia"/>
        </w:rPr>
        <w:t>系统</w:t>
      </w:r>
      <w:r w:rsidR="00FB6E3A" w:rsidRPr="00DF1324">
        <w:rPr>
          <w:rFonts w:hint="eastAsia"/>
        </w:rPr>
        <w:t>的部署结构如</w:t>
      </w:r>
      <w:r w:rsidR="00FB6E3A" w:rsidRPr="00DF1324">
        <w:t>下图：</w:t>
      </w:r>
    </w:p>
    <w:p w14:paraId="5DB03B67" w14:textId="66EA4137" w:rsidR="00AC36FE" w:rsidRDefault="00CD06D1" w:rsidP="0085215A">
      <w:pPr>
        <w:ind w:firstLine="420"/>
        <w:jc w:val="center"/>
      </w:pPr>
      <w:r>
        <w:object w:dxaOrig="13740" w:dyaOrig="11730" w14:anchorId="13881715">
          <v:shape id="_x0000_i1026" type="#_x0000_t75" style="width:413.25pt;height:333pt" o:ole="">
            <v:imagedata r:id="rId18" o:title=""/>
          </v:shape>
          <o:OLEObject Type="Embed" ProgID="Visio.Drawing.11" ShapeID="_x0000_i1026" DrawAspect="Content" ObjectID="_1510001108" r:id="rId19"/>
        </w:object>
      </w:r>
    </w:p>
    <w:p w14:paraId="1C9B9EE3" w14:textId="23CD0338" w:rsidR="002C76EA" w:rsidRPr="00C706EC" w:rsidRDefault="00C706EC" w:rsidP="002C76EA">
      <w:pPr>
        <w:ind w:firstLine="420"/>
        <w:jc w:val="center"/>
        <w:rPr>
          <w:rFonts w:ascii="楷体_GB2312" w:eastAsia="楷体_GB2312" w:hAnsi="华文楷体"/>
          <w:color w:val="000000"/>
        </w:rPr>
      </w:pPr>
      <w:r w:rsidRPr="00F00ADF">
        <w:rPr>
          <w:rFonts w:ascii="楷体_GB2312" w:eastAsia="楷体_GB2312" w:hAnsi="华文楷体" w:hint="eastAsia"/>
          <w:color w:val="000000"/>
        </w:rPr>
        <w:t>图</w:t>
      </w:r>
      <w:r>
        <w:rPr>
          <w:rFonts w:ascii="楷体_GB2312" w:eastAsia="楷体_GB2312" w:hAnsi="华文楷体"/>
          <w:color w:val="000000"/>
        </w:rPr>
        <w:t>3</w:t>
      </w:r>
      <w:r w:rsidRPr="00F00ADF">
        <w:rPr>
          <w:rFonts w:ascii="楷体_GB2312" w:eastAsia="楷体_GB2312" w:hAnsi="华文楷体" w:hint="eastAsia"/>
          <w:color w:val="000000"/>
        </w:rPr>
        <w:t>-</w:t>
      </w:r>
      <w:r>
        <w:rPr>
          <w:rFonts w:ascii="楷体_GB2312" w:eastAsia="楷体_GB2312" w:hAnsi="华文楷体"/>
          <w:color w:val="000000"/>
        </w:rPr>
        <w:t>1</w:t>
      </w:r>
      <w:r w:rsidR="002C76EA" w:rsidRPr="00C706EC">
        <w:rPr>
          <w:rFonts w:ascii="楷体_GB2312" w:eastAsia="楷体_GB2312" w:hAnsi="华文楷体" w:hint="eastAsia"/>
          <w:color w:val="000000"/>
        </w:rPr>
        <w:t>系统总体物理部署</w:t>
      </w:r>
    </w:p>
    <w:p w14:paraId="1167B21B" w14:textId="0F39592B" w:rsidR="00EF7862" w:rsidRDefault="00C706EC" w:rsidP="002C76EA">
      <w:pPr>
        <w:ind w:firstLine="420"/>
        <w:jc w:val="center"/>
      </w:pPr>
      <w:r w:rsidRPr="00F00ADF">
        <w:rPr>
          <w:color w:val="000000"/>
        </w:rPr>
        <w:t>Fig.</w:t>
      </w:r>
      <w:r>
        <w:rPr>
          <w:color w:val="000000"/>
        </w:rPr>
        <w:t>3</w:t>
      </w:r>
      <w:r w:rsidRPr="00F00ADF">
        <w:rPr>
          <w:color w:val="000000"/>
        </w:rPr>
        <w:t>-</w:t>
      </w:r>
      <w:r>
        <w:rPr>
          <w:color w:val="000000"/>
        </w:rPr>
        <w:t>1</w:t>
      </w:r>
      <w:r w:rsidRPr="00F00ADF">
        <w:rPr>
          <w:color w:val="000000"/>
        </w:rPr>
        <w:t xml:space="preserve"> </w:t>
      </w:r>
      <w:r w:rsidR="00263EC2" w:rsidRPr="00263EC2">
        <w:t>System overall physical deployment</w:t>
      </w:r>
    </w:p>
    <w:p w14:paraId="30FFE153" w14:textId="77777777" w:rsidR="00BB65F2" w:rsidRPr="002C76EA" w:rsidRDefault="00BB65F2" w:rsidP="002C76EA">
      <w:pPr>
        <w:ind w:firstLine="360"/>
        <w:jc w:val="center"/>
        <w:rPr>
          <w:rFonts w:ascii="Times New Roman" w:eastAsia="楷体_GB2312" w:hAnsi="Times New Roman"/>
          <w:sz w:val="18"/>
          <w:szCs w:val="18"/>
        </w:rPr>
      </w:pPr>
    </w:p>
    <w:p w14:paraId="5D072F69" w14:textId="613E1721" w:rsidR="005D0C91" w:rsidRPr="005D0C91" w:rsidRDefault="00C84C9C" w:rsidP="00DF32AD">
      <w:pPr>
        <w:ind w:firstLine="420"/>
        <w:rPr>
          <w:sz w:val="23"/>
          <w:szCs w:val="23"/>
        </w:rPr>
      </w:pPr>
      <w:r w:rsidRPr="00E060E3">
        <w:rPr>
          <w:rFonts w:hint="eastAsia"/>
        </w:rPr>
        <w:t>有限的信息需要通过海量的数据</w:t>
      </w:r>
      <w:r w:rsidR="005D0C91" w:rsidRPr="00E060E3">
        <w:rPr>
          <w:rFonts w:hint="eastAsia"/>
        </w:rPr>
        <w:t>汇集来体现，因而对数据清洗的要求很高，数据清洗与处理</w:t>
      </w:r>
      <w:r w:rsidR="00E060E3" w:rsidRPr="00E060E3">
        <w:rPr>
          <w:noProof/>
        </w:rPr>
        <w:drawing>
          <wp:anchor distT="152400" distB="152400" distL="152400" distR="152400" simplePos="0" relativeHeight="251659264" behindDoc="0" locked="0" layoutInCell="1" allowOverlap="1" wp14:anchorId="392FE6DF" wp14:editId="0F41D1C4">
            <wp:simplePos x="0" y="0"/>
            <wp:positionH relativeFrom="margin">
              <wp:align>left</wp:align>
            </wp:positionH>
            <wp:positionV relativeFrom="line">
              <wp:posOffset>458662</wp:posOffset>
            </wp:positionV>
            <wp:extent cx="5715000" cy="123825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20">
                      <a:extLst/>
                    </a:blip>
                    <a:srcRect/>
                    <a:stretch>
                      <a:fillRect/>
                    </a:stretch>
                  </pic:blipFill>
                  <pic:spPr>
                    <a:xfrm>
                      <a:off x="0" y="0"/>
                      <a:ext cx="5715000" cy="12382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5D0C91" w:rsidRPr="00E060E3">
        <w:rPr>
          <w:rFonts w:hint="eastAsia"/>
        </w:rPr>
        <w:t>的</w:t>
      </w:r>
      <w:r w:rsidR="00F10B36" w:rsidRPr="00E060E3">
        <w:rPr>
          <w:rFonts w:hint="eastAsia"/>
        </w:rPr>
        <w:t>示意</w:t>
      </w:r>
      <w:r w:rsidR="005D0C91" w:rsidRPr="00E060E3">
        <w:rPr>
          <w:rFonts w:hint="eastAsia"/>
        </w:rPr>
        <w:t>图如下：</w:t>
      </w:r>
    </w:p>
    <w:p w14:paraId="3E70CBC1" w14:textId="6BF997B6" w:rsidR="00F10B36" w:rsidRPr="00C706EC" w:rsidRDefault="00C706EC" w:rsidP="00F10B36">
      <w:pPr>
        <w:ind w:firstLine="420"/>
        <w:jc w:val="center"/>
        <w:rPr>
          <w:rFonts w:ascii="楷体_GB2312" w:eastAsia="楷体_GB2312" w:hAnsi="华文楷体"/>
          <w:color w:val="000000"/>
        </w:rPr>
      </w:pPr>
      <w:r w:rsidRPr="00F00ADF">
        <w:rPr>
          <w:rFonts w:ascii="楷体_GB2312" w:eastAsia="楷体_GB2312" w:hAnsi="华文楷体" w:hint="eastAsia"/>
          <w:color w:val="000000"/>
        </w:rPr>
        <w:t>图</w:t>
      </w:r>
      <w:r>
        <w:rPr>
          <w:rFonts w:ascii="楷体_GB2312" w:eastAsia="楷体_GB2312" w:hAnsi="华文楷体"/>
          <w:color w:val="000000"/>
        </w:rPr>
        <w:t>3</w:t>
      </w:r>
      <w:r>
        <w:rPr>
          <w:rFonts w:ascii="楷体_GB2312" w:eastAsia="楷体_GB2312" w:hAnsi="华文楷体" w:hint="eastAsia"/>
          <w:color w:val="000000"/>
        </w:rPr>
        <w:t>-</w:t>
      </w:r>
      <w:r>
        <w:rPr>
          <w:rFonts w:ascii="楷体_GB2312" w:eastAsia="楷体_GB2312" w:hAnsi="华文楷体"/>
          <w:color w:val="000000"/>
        </w:rPr>
        <w:t>2</w:t>
      </w:r>
      <w:r w:rsidR="00F10B36" w:rsidRPr="00C706EC">
        <w:rPr>
          <w:rFonts w:ascii="楷体_GB2312" w:eastAsia="楷体_GB2312" w:hAnsi="华文楷体" w:hint="eastAsia"/>
          <w:color w:val="000000"/>
        </w:rPr>
        <w:t xml:space="preserve"> 数据处理过程</w:t>
      </w:r>
    </w:p>
    <w:p w14:paraId="73B33E7A" w14:textId="0EC9B78D" w:rsidR="00F10B36" w:rsidRDefault="00C706EC" w:rsidP="00BB65F2">
      <w:pPr>
        <w:ind w:firstLine="420"/>
        <w:jc w:val="center"/>
      </w:pPr>
      <w:r w:rsidRPr="00F00ADF">
        <w:rPr>
          <w:color w:val="000000"/>
        </w:rPr>
        <w:t>Fig.</w:t>
      </w:r>
      <w:r>
        <w:rPr>
          <w:color w:val="000000"/>
        </w:rPr>
        <w:t>3</w:t>
      </w:r>
      <w:r w:rsidRPr="00F00ADF">
        <w:rPr>
          <w:color w:val="000000"/>
        </w:rPr>
        <w:t>-</w:t>
      </w:r>
      <w:r>
        <w:rPr>
          <w:color w:val="000000"/>
        </w:rPr>
        <w:t>2</w:t>
      </w:r>
      <w:r w:rsidRPr="00F00ADF">
        <w:rPr>
          <w:color w:val="000000"/>
        </w:rPr>
        <w:t xml:space="preserve"> </w:t>
      </w:r>
      <w:r w:rsidR="00BB65F2" w:rsidRPr="00BB65F2">
        <w:t>Data processing procedure</w:t>
      </w:r>
    </w:p>
    <w:p w14:paraId="6B9357DD" w14:textId="77777777" w:rsidR="00BB65F2" w:rsidRDefault="00BB65F2" w:rsidP="00BB65F2">
      <w:pPr>
        <w:ind w:firstLine="460"/>
        <w:jc w:val="center"/>
        <w:rPr>
          <w:sz w:val="23"/>
          <w:szCs w:val="23"/>
        </w:rPr>
      </w:pPr>
    </w:p>
    <w:p w14:paraId="39438216" w14:textId="3A72FD69" w:rsidR="001D2C7C" w:rsidRPr="00BA6850" w:rsidRDefault="00DF32AD" w:rsidP="00E060E3">
      <w:pPr>
        <w:ind w:firstLineChars="202" w:firstLine="424"/>
      </w:pPr>
      <w:r w:rsidRPr="00B70ECB">
        <w:rPr>
          <w:rFonts w:hint="eastAsia"/>
        </w:rPr>
        <w:lastRenderedPageBreak/>
        <w:t>系统应用架构图如下：</w:t>
      </w:r>
    </w:p>
    <w:p w14:paraId="2D809D11" w14:textId="476355E9" w:rsidR="00C706EC" w:rsidRPr="00C706EC" w:rsidRDefault="00075326" w:rsidP="00E060E3">
      <w:pPr>
        <w:ind w:firstLineChars="0" w:firstLine="0"/>
        <w:jc w:val="center"/>
        <w:rPr>
          <w:rFonts w:ascii="楷体_GB2312" w:eastAsia="楷体_GB2312" w:hAnsi="华文楷体"/>
          <w:color w:val="000000"/>
        </w:rPr>
      </w:pPr>
      <w:r>
        <w:object w:dxaOrig="17595" w:dyaOrig="10672" w14:anchorId="522B6A5F">
          <v:shape id="_x0000_i1027" type="#_x0000_t75" style="width:477pt;height:333.75pt" o:ole="">
            <v:imagedata r:id="rId21" o:title=""/>
          </v:shape>
          <o:OLEObject Type="Embed" ProgID="Visio.Drawing.15" ShapeID="_x0000_i1027" DrawAspect="Content" ObjectID="_1510001109" r:id="rId22"/>
        </w:object>
      </w:r>
      <w:r w:rsidR="00C706EC" w:rsidRPr="00F00ADF">
        <w:rPr>
          <w:rFonts w:ascii="楷体_GB2312" w:eastAsia="楷体_GB2312" w:hAnsi="华文楷体" w:hint="eastAsia"/>
          <w:color w:val="000000"/>
        </w:rPr>
        <w:t>图</w:t>
      </w:r>
      <w:r w:rsidR="00C706EC">
        <w:rPr>
          <w:rFonts w:ascii="楷体_GB2312" w:eastAsia="楷体_GB2312" w:hAnsi="华文楷体"/>
          <w:color w:val="000000"/>
        </w:rPr>
        <w:t>3</w:t>
      </w:r>
      <w:r w:rsidR="00C706EC">
        <w:rPr>
          <w:rFonts w:ascii="楷体_GB2312" w:eastAsia="楷体_GB2312" w:hAnsi="华文楷体" w:hint="eastAsia"/>
          <w:color w:val="000000"/>
        </w:rPr>
        <w:t>-</w:t>
      </w:r>
      <w:r w:rsidR="00C706EC">
        <w:rPr>
          <w:rFonts w:ascii="楷体_GB2312" w:eastAsia="楷体_GB2312" w:hAnsi="华文楷体"/>
          <w:color w:val="000000"/>
        </w:rPr>
        <w:t>3</w:t>
      </w:r>
      <w:r w:rsidR="00C706EC" w:rsidRPr="00C706EC">
        <w:rPr>
          <w:rFonts w:ascii="楷体_GB2312" w:eastAsia="楷体_GB2312" w:hAnsi="华文楷体" w:hint="eastAsia"/>
          <w:color w:val="000000"/>
        </w:rPr>
        <w:t xml:space="preserve"> 系统应用架构图</w:t>
      </w:r>
    </w:p>
    <w:p w14:paraId="3A166ABF" w14:textId="34F9D3B7" w:rsidR="00C706EC" w:rsidRDefault="00C706EC" w:rsidP="00C706EC">
      <w:pPr>
        <w:ind w:firstLine="420"/>
        <w:jc w:val="center"/>
      </w:pPr>
      <w:r w:rsidRPr="00F00ADF">
        <w:rPr>
          <w:color w:val="000000"/>
        </w:rPr>
        <w:t>Fig.</w:t>
      </w:r>
      <w:r>
        <w:rPr>
          <w:color w:val="000000"/>
        </w:rPr>
        <w:t>3</w:t>
      </w:r>
      <w:r w:rsidRPr="00F00ADF">
        <w:rPr>
          <w:color w:val="000000"/>
        </w:rPr>
        <w:t>-</w:t>
      </w:r>
      <w:r>
        <w:rPr>
          <w:color w:val="000000"/>
        </w:rPr>
        <w:t>3</w:t>
      </w:r>
      <w:r w:rsidRPr="00F00ADF">
        <w:rPr>
          <w:color w:val="000000"/>
        </w:rPr>
        <w:t xml:space="preserve"> </w:t>
      </w:r>
      <w:r w:rsidR="00BB65F2" w:rsidRPr="00BB65F2">
        <w:t>System application architecture diagram</w:t>
      </w:r>
    </w:p>
    <w:p w14:paraId="68707564" w14:textId="77777777" w:rsidR="00BA6850" w:rsidRDefault="00BA6850" w:rsidP="00BA6850">
      <w:pPr>
        <w:ind w:firstLine="460"/>
        <w:jc w:val="left"/>
        <w:rPr>
          <w:sz w:val="23"/>
          <w:szCs w:val="23"/>
        </w:rPr>
      </w:pPr>
    </w:p>
    <w:p w14:paraId="6DE262D3" w14:textId="6256923E" w:rsidR="001D2C7C" w:rsidRDefault="00BA6850" w:rsidP="00E060E3">
      <w:pPr>
        <w:ind w:firstLine="420"/>
      </w:pPr>
      <w:r>
        <w:rPr>
          <w:rFonts w:hint="eastAsia"/>
        </w:rPr>
        <w:t>数据</w:t>
      </w:r>
      <w:r w:rsidRPr="00B70ECB">
        <w:rPr>
          <w:rFonts w:hint="eastAsia"/>
        </w:rPr>
        <w:t>通过</w:t>
      </w:r>
      <w:r w:rsidRPr="00B70ECB">
        <w:rPr>
          <w:rFonts w:hint="eastAsia"/>
        </w:rPr>
        <w:t xml:space="preserve"> </w:t>
      </w:r>
      <w:proofErr w:type="spellStart"/>
      <w:r w:rsidRPr="00B70ECB">
        <w:rPr>
          <w:rFonts w:hint="eastAsia"/>
        </w:rPr>
        <w:t>sqoop</w:t>
      </w:r>
      <w:proofErr w:type="spellEnd"/>
      <w:r w:rsidRPr="00B70ECB">
        <w:rPr>
          <w:rFonts w:hint="eastAsia"/>
        </w:rPr>
        <w:t xml:space="preserve"> </w:t>
      </w:r>
      <w:r w:rsidRPr="00B70ECB">
        <w:rPr>
          <w:rFonts w:hint="eastAsia"/>
        </w:rPr>
        <w:t>从业务数据库中抽取，使用</w:t>
      </w:r>
      <w:r w:rsidRPr="00B70ECB">
        <w:rPr>
          <w:rFonts w:hint="eastAsia"/>
        </w:rPr>
        <w:t xml:space="preserve"> Hadoop + Hive </w:t>
      </w:r>
      <w:r w:rsidR="00C92443" w:rsidRPr="000B44E7">
        <w:rPr>
          <w:rFonts w:hint="eastAsia"/>
          <w:b/>
          <w:szCs w:val="21"/>
          <w:vertAlign w:val="superscript"/>
        </w:rPr>
        <w:t>[1</w:t>
      </w:r>
      <w:r w:rsidR="00C92443">
        <w:rPr>
          <w:b/>
          <w:szCs w:val="21"/>
          <w:vertAlign w:val="superscript"/>
        </w:rPr>
        <w:t>1</w:t>
      </w:r>
      <w:r w:rsidR="00C92443" w:rsidRPr="000B44E7">
        <w:rPr>
          <w:rFonts w:hint="eastAsia"/>
          <w:b/>
          <w:szCs w:val="21"/>
          <w:vertAlign w:val="superscript"/>
        </w:rPr>
        <w:t>]</w:t>
      </w:r>
      <w:r w:rsidRPr="00B70ECB">
        <w:rPr>
          <w:rFonts w:hint="eastAsia"/>
        </w:rPr>
        <w:t>对数据进行</w:t>
      </w:r>
      <w:r w:rsidRPr="00B70ECB">
        <w:t>抽取（</w:t>
      </w:r>
      <w:r w:rsidRPr="00B70ECB">
        <w:t>extract</w:t>
      </w:r>
      <w:r w:rsidRPr="00B70ECB">
        <w:t>）、转换（</w:t>
      </w:r>
      <w:r w:rsidRPr="00B70ECB">
        <w:t>transform</w:t>
      </w:r>
      <w:r w:rsidRPr="00B70ECB">
        <w:t>）、加载（</w:t>
      </w:r>
      <w:r w:rsidRPr="00B70ECB">
        <w:t>load</w:t>
      </w:r>
      <w:r w:rsidRPr="00B70ECB">
        <w:t>）</w:t>
      </w:r>
      <w:r w:rsidRPr="00B70ECB">
        <w:rPr>
          <w:rFonts w:hint="eastAsia"/>
        </w:rPr>
        <w:t>，然后将统计分析的结果再通过</w:t>
      </w:r>
      <w:r w:rsidRPr="00B70ECB">
        <w:rPr>
          <w:rFonts w:hint="eastAsia"/>
        </w:rPr>
        <w:t xml:space="preserve"> </w:t>
      </w:r>
      <w:proofErr w:type="spellStart"/>
      <w:r w:rsidRPr="00B70ECB">
        <w:rPr>
          <w:rFonts w:hint="eastAsia"/>
        </w:rPr>
        <w:t>sqoop</w:t>
      </w:r>
      <w:proofErr w:type="spellEnd"/>
      <w:r w:rsidRPr="00B70ECB">
        <w:rPr>
          <w:rFonts w:hint="eastAsia"/>
        </w:rPr>
        <w:t xml:space="preserve"> </w:t>
      </w:r>
      <w:r w:rsidRPr="00B70ECB">
        <w:rPr>
          <w:rFonts w:hint="eastAsia"/>
        </w:rPr>
        <w:t>导入分析数据库中，通过</w:t>
      </w:r>
      <w:r w:rsidRPr="00B70ECB">
        <w:rPr>
          <w:rFonts w:hint="eastAsia"/>
        </w:rPr>
        <w:t xml:space="preserve"> web service </w:t>
      </w:r>
      <w:r w:rsidRPr="00B70ECB">
        <w:rPr>
          <w:rFonts w:hint="eastAsia"/>
        </w:rPr>
        <w:t>进行数据展现以及提供数据接口。</w:t>
      </w:r>
    </w:p>
    <w:p w14:paraId="603D848C" w14:textId="77777777" w:rsidR="00DF32AD" w:rsidRPr="00DF32AD" w:rsidRDefault="00DF32AD" w:rsidP="001D2C7C">
      <w:pPr>
        <w:ind w:firstLine="420"/>
        <w:rPr>
          <w:rFonts w:ascii="Times New Roman" w:hAnsi="Times New Roman"/>
          <w:color w:val="000000"/>
          <w:szCs w:val="21"/>
        </w:rPr>
      </w:pPr>
    </w:p>
    <w:p w14:paraId="4AEE6181" w14:textId="6BAD3D31" w:rsidR="00F6215C" w:rsidRDefault="00F6215C" w:rsidP="001D2C7C">
      <w:pPr>
        <w:pStyle w:val="2"/>
        <w:ind w:firstLine="482"/>
      </w:pPr>
      <w:r>
        <w:t>3</w:t>
      </w:r>
      <w:r>
        <w:rPr>
          <w:rFonts w:hint="eastAsia"/>
        </w:rPr>
        <w:t>.</w:t>
      </w:r>
      <w:r>
        <w:t>2</w:t>
      </w:r>
      <w:r w:rsidR="007330D8">
        <w:rPr>
          <w:rFonts w:hint="eastAsia"/>
        </w:rPr>
        <w:t>主要</w:t>
      </w:r>
      <w:r w:rsidR="00DF32AD">
        <w:rPr>
          <w:rFonts w:hint="eastAsia"/>
        </w:rPr>
        <w:t>功能模块设计</w:t>
      </w:r>
    </w:p>
    <w:p w14:paraId="6618E853" w14:textId="5FEFF99D" w:rsidR="00BA6850" w:rsidRPr="00BA6850" w:rsidRDefault="00BA6850" w:rsidP="00E060E3">
      <w:pPr>
        <w:ind w:firstLine="420"/>
      </w:pPr>
      <w:r w:rsidRPr="00BA6850">
        <w:t>预警模块分为两个部分</w:t>
      </w:r>
      <w:r w:rsidRPr="00BA6850">
        <w:rPr>
          <w:rFonts w:hint="eastAsia"/>
        </w:rPr>
        <w:t>：</w:t>
      </w:r>
      <w:r w:rsidR="00430693" w:rsidRPr="00BA6850">
        <w:rPr>
          <w:rFonts w:hint="eastAsia"/>
        </w:rPr>
        <w:t>实时监控</w:t>
      </w:r>
      <w:r w:rsidRPr="00BA6850">
        <w:rPr>
          <w:rFonts w:hint="eastAsia"/>
        </w:rPr>
        <w:t>与客流预警。</w:t>
      </w:r>
    </w:p>
    <w:p w14:paraId="3CC4C943" w14:textId="64959E81" w:rsidR="00430693" w:rsidRPr="00BA6850" w:rsidRDefault="00301B8A" w:rsidP="00E060E3">
      <w:pPr>
        <w:ind w:firstLine="420"/>
      </w:pPr>
      <w:r w:rsidRPr="00BA6850">
        <w:t>客流实时预测模块主要通过对历史</w:t>
      </w:r>
      <w:r w:rsidR="005D0C91" w:rsidRPr="00BA6850">
        <w:t>客流</w:t>
      </w:r>
      <w:r w:rsidRPr="00BA6850">
        <w:t>数据的分析和归纳</w:t>
      </w:r>
      <w:r w:rsidRPr="00BA6850">
        <w:rPr>
          <w:rFonts w:hint="eastAsia"/>
        </w:rPr>
        <w:t>，</w:t>
      </w:r>
      <w:r w:rsidRPr="00BA6850">
        <w:t>总结客流数据的趋势规律</w:t>
      </w:r>
      <w:r w:rsidRPr="00BA6850">
        <w:rPr>
          <w:rFonts w:hint="eastAsia"/>
        </w:rPr>
        <w:t>，</w:t>
      </w:r>
      <w:r w:rsidRPr="00BA6850">
        <w:t>并将其通过</w:t>
      </w:r>
      <w:r w:rsidR="00BA6850" w:rsidRPr="00BA6850">
        <w:t>时间序列</w:t>
      </w:r>
      <w:r w:rsidRPr="00BA6850">
        <w:t>算法模型计算出未来可能的客流数据</w:t>
      </w:r>
      <w:r w:rsidRPr="00BA6850">
        <w:rPr>
          <w:rFonts w:hint="eastAsia"/>
        </w:rPr>
        <w:t>，</w:t>
      </w:r>
      <w:r w:rsidR="00BA6850" w:rsidRPr="00BA6850">
        <w:rPr>
          <w:rFonts w:hint="eastAsia"/>
        </w:rPr>
        <w:t>区域客流</w:t>
      </w:r>
      <w:r w:rsidRPr="00BA6850">
        <w:t>预测的计数单位为</w:t>
      </w:r>
      <w:r w:rsidRPr="00BA6850">
        <w:rPr>
          <w:rFonts w:hint="eastAsia"/>
        </w:rPr>
        <w:t>15</w:t>
      </w:r>
      <w:r w:rsidRPr="00BA6850">
        <w:rPr>
          <w:rFonts w:hint="eastAsia"/>
        </w:rPr>
        <w:t>分钟。</w:t>
      </w:r>
    </w:p>
    <w:p w14:paraId="47DD00B9" w14:textId="514011EB" w:rsidR="00430693" w:rsidRPr="00BA6850" w:rsidRDefault="00430693" w:rsidP="00E060E3">
      <w:pPr>
        <w:ind w:firstLine="420"/>
      </w:pPr>
      <w:r w:rsidRPr="00BA6850">
        <w:rPr>
          <w:rFonts w:hint="eastAsia"/>
        </w:rPr>
        <w:t>事后分析</w:t>
      </w:r>
      <w:r w:rsidR="00BA6850" w:rsidRPr="00BA6850">
        <w:rPr>
          <w:rFonts w:hint="eastAsia"/>
        </w:rPr>
        <w:t>模块分为两个部分：人群密度与地铁车站的进出客流查询。</w:t>
      </w:r>
    </w:p>
    <w:p w14:paraId="16116ECA" w14:textId="48546CF4" w:rsidR="00430693" w:rsidRPr="00BA6850" w:rsidRDefault="00430693" w:rsidP="00E060E3">
      <w:pPr>
        <w:ind w:firstLine="420"/>
      </w:pPr>
      <w:r w:rsidRPr="00BA6850">
        <w:rPr>
          <w:rFonts w:hint="eastAsia"/>
        </w:rPr>
        <w:t>人群密度：</w:t>
      </w:r>
      <w:r w:rsidR="00301B8A" w:rsidRPr="00BA6850">
        <w:rPr>
          <w:rFonts w:hint="eastAsia"/>
        </w:rPr>
        <w:t>以热力图的形式展示</w:t>
      </w:r>
      <w:r w:rsidRPr="00BA6850">
        <w:rPr>
          <w:rFonts w:hint="eastAsia"/>
        </w:rPr>
        <w:t>24</w:t>
      </w:r>
      <w:r w:rsidRPr="00BA6850">
        <w:rPr>
          <w:rFonts w:hint="eastAsia"/>
        </w:rPr>
        <w:t>小时区域人数统计。</w:t>
      </w:r>
    </w:p>
    <w:p w14:paraId="094F4DEB" w14:textId="1AEB559C" w:rsidR="00E106C3" w:rsidRDefault="00301B8A" w:rsidP="00E060E3">
      <w:pPr>
        <w:ind w:firstLine="420"/>
      </w:pPr>
      <w:r w:rsidRPr="00BA6850">
        <w:rPr>
          <w:rFonts w:hint="eastAsia"/>
        </w:rPr>
        <w:t>地铁车站的进出客流查询</w:t>
      </w:r>
      <w:r w:rsidR="00430693" w:rsidRPr="00BA6850">
        <w:rPr>
          <w:rFonts w:hint="eastAsia"/>
        </w:rPr>
        <w:t>：</w:t>
      </w:r>
      <w:r w:rsidR="002D37DA" w:rsidRPr="00BA6850">
        <w:rPr>
          <w:rFonts w:hint="eastAsia"/>
        </w:rPr>
        <w:t>进出站</w:t>
      </w:r>
      <w:r w:rsidR="002D37DA" w:rsidRPr="00BA6850">
        <w:rPr>
          <w:rFonts w:hint="eastAsia"/>
        </w:rPr>
        <w:t xml:space="preserve">OD </w:t>
      </w:r>
      <w:r w:rsidR="002D37DA" w:rsidRPr="00BA6850">
        <w:rPr>
          <w:rFonts w:hint="eastAsia"/>
        </w:rPr>
        <w:t>用于展示轨道交通定制站点的全天进站客流以及</w:t>
      </w:r>
      <w:r w:rsidR="002D37DA" w:rsidRPr="00BA6850">
        <w:rPr>
          <w:rFonts w:hint="eastAsia"/>
        </w:rPr>
        <w:t>OD</w:t>
      </w:r>
      <w:r w:rsidR="002D37DA" w:rsidRPr="00BA6850">
        <w:rPr>
          <w:rFonts w:hint="eastAsia"/>
        </w:rPr>
        <w:t>流向情况，并列举</w:t>
      </w:r>
      <w:r w:rsidR="002D37DA" w:rsidRPr="00BA6850">
        <w:rPr>
          <w:rFonts w:hint="eastAsia"/>
        </w:rPr>
        <w:t xml:space="preserve">TOP15 </w:t>
      </w:r>
      <w:r w:rsidR="002D37DA" w:rsidRPr="00BA6850">
        <w:rPr>
          <w:rFonts w:hint="eastAsia"/>
        </w:rPr>
        <w:t>的指定站到其他站</w:t>
      </w:r>
      <w:r w:rsidR="002D37DA" w:rsidRPr="00BA6850">
        <w:rPr>
          <w:rFonts w:hint="eastAsia"/>
        </w:rPr>
        <w:t>OD</w:t>
      </w:r>
      <w:r w:rsidR="002D37DA" w:rsidRPr="00BA6850">
        <w:rPr>
          <w:rFonts w:hint="eastAsia"/>
        </w:rPr>
        <w:t>客流以及总计人数。</w:t>
      </w:r>
    </w:p>
    <w:p w14:paraId="1447D86D" w14:textId="77777777" w:rsidR="00E060E3" w:rsidRPr="00BA6850" w:rsidRDefault="00E060E3" w:rsidP="00E060E3">
      <w:pPr>
        <w:ind w:firstLine="420"/>
      </w:pPr>
    </w:p>
    <w:p w14:paraId="51D84C06" w14:textId="206262EA" w:rsidR="00DF32AD" w:rsidRDefault="00DF32AD" w:rsidP="00DF32AD">
      <w:pPr>
        <w:pStyle w:val="2"/>
        <w:ind w:firstLine="482"/>
      </w:pPr>
      <w:r>
        <w:t>3</w:t>
      </w:r>
      <w:r>
        <w:rPr>
          <w:rFonts w:hint="eastAsia"/>
        </w:rPr>
        <w:t>.</w:t>
      </w:r>
      <w:r w:rsidR="00E106C3">
        <w:t>3</w:t>
      </w:r>
      <w:r>
        <w:rPr>
          <w:rFonts w:hint="eastAsia"/>
        </w:rPr>
        <w:t>接口设计</w:t>
      </w:r>
    </w:p>
    <w:p w14:paraId="49C82DC6" w14:textId="62CB9B23" w:rsidR="00C10E77" w:rsidRDefault="000F4584" w:rsidP="00BA6850">
      <w:pPr>
        <w:ind w:firstLine="420"/>
        <w:rPr>
          <w:rFonts w:hAnsi="Times New Roman"/>
          <w:sz w:val="23"/>
          <w:szCs w:val="23"/>
        </w:rPr>
      </w:pPr>
      <w:r w:rsidRPr="00BA6850">
        <w:rPr>
          <w:rFonts w:hint="eastAsia"/>
        </w:rPr>
        <w:t>请求参数是外部系统在与平台进行数据交互时，提供给平台的请求数据，以便平台根据这些数据进一步处理。返回参数是平台根据业务请求，将处理结果返回给数据请求方。接口以</w:t>
      </w:r>
      <w:r w:rsidRPr="00BA6850">
        <w:t xml:space="preserve">Restful </w:t>
      </w:r>
      <w:r w:rsidRPr="00BA6850">
        <w:lastRenderedPageBreak/>
        <w:t>API</w:t>
      </w:r>
      <w:r w:rsidR="00075326">
        <w:rPr>
          <w:rFonts w:hint="eastAsia"/>
          <w:b/>
          <w:szCs w:val="21"/>
          <w:vertAlign w:val="superscript"/>
        </w:rPr>
        <w:t>[6</w:t>
      </w:r>
      <w:r w:rsidR="00C92443" w:rsidRPr="000B44E7">
        <w:rPr>
          <w:rFonts w:hint="eastAsia"/>
          <w:b/>
          <w:szCs w:val="21"/>
          <w:vertAlign w:val="superscript"/>
        </w:rPr>
        <w:t>]</w:t>
      </w:r>
      <w:r w:rsidRPr="00BA6850">
        <w:rPr>
          <w:rFonts w:hint="eastAsia"/>
        </w:rPr>
        <w:t>方式提供。</w:t>
      </w:r>
      <w:r w:rsidR="00C2628C" w:rsidRPr="00BA6850">
        <w:rPr>
          <w:rFonts w:hint="eastAsia"/>
        </w:rPr>
        <w:t>客流预测系统采用</w:t>
      </w:r>
      <w:r w:rsidR="00C2628C" w:rsidRPr="00BA6850">
        <w:rPr>
          <w:rFonts w:hint="eastAsia"/>
        </w:rPr>
        <w:t xml:space="preserve">RESTful Web Service </w:t>
      </w:r>
      <w:r w:rsidR="00C2628C" w:rsidRPr="00BA6850">
        <w:rPr>
          <w:rFonts w:hint="eastAsia"/>
        </w:rPr>
        <w:t>的整体设计风格</w:t>
      </w:r>
      <w:r w:rsidR="00C2628C" w:rsidRPr="00BA6850">
        <w:t>，它</w:t>
      </w:r>
      <w:r w:rsidR="00C2628C" w:rsidRPr="00BA6850">
        <w:rPr>
          <w:rFonts w:hint="eastAsia"/>
        </w:rPr>
        <w:t>是一个使用</w:t>
      </w:r>
      <w:r w:rsidR="00C2628C" w:rsidRPr="00BA6850">
        <w:rPr>
          <w:rFonts w:hint="eastAsia"/>
        </w:rPr>
        <w:t xml:space="preserve"> HTTP </w:t>
      </w:r>
      <w:r w:rsidR="00C2628C" w:rsidRPr="00BA6850">
        <w:rPr>
          <w:rFonts w:hint="eastAsia"/>
        </w:rPr>
        <w:t>并符合</w:t>
      </w:r>
      <w:r w:rsidR="00C2628C" w:rsidRPr="00BA6850">
        <w:rPr>
          <w:rFonts w:hint="eastAsia"/>
        </w:rPr>
        <w:t xml:space="preserve"> REST </w:t>
      </w:r>
      <w:r w:rsidR="00C2628C" w:rsidRPr="00BA6850">
        <w:rPr>
          <w:rFonts w:hint="eastAsia"/>
        </w:rPr>
        <w:t>原则的</w:t>
      </w:r>
      <w:r w:rsidR="00C2628C" w:rsidRPr="00BA6850">
        <w:rPr>
          <w:rFonts w:hint="eastAsia"/>
        </w:rPr>
        <w:t xml:space="preserve"> Web </w:t>
      </w:r>
      <w:r w:rsidR="00C2628C" w:rsidRPr="00BA6850">
        <w:rPr>
          <w:rFonts w:hint="eastAsia"/>
        </w:rPr>
        <w:t>服务。通过</w:t>
      </w:r>
      <w:r w:rsidR="00C2628C" w:rsidRPr="00BA6850">
        <w:rPr>
          <w:rFonts w:hint="eastAsia"/>
        </w:rPr>
        <w:t xml:space="preserve"> URL </w:t>
      </w:r>
      <w:r w:rsidR="00C2628C" w:rsidRPr="00BA6850">
        <w:rPr>
          <w:rFonts w:hint="eastAsia"/>
        </w:rPr>
        <w:t>可以传送</w:t>
      </w:r>
      <w:r w:rsidR="00C2628C" w:rsidRPr="00BA6850">
        <w:rPr>
          <w:rFonts w:hint="eastAsia"/>
        </w:rPr>
        <w:t xml:space="preserve"> GET </w:t>
      </w:r>
      <w:r w:rsidR="00C2628C" w:rsidRPr="00BA6850">
        <w:rPr>
          <w:rFonts w:hint="eastAsia"/>
        </w:rPr>
        <w:t>请求，在表单指定</w:t>
      </w:r>
      <w:r w:rsidR="00C2628C" w:rsidRPr="00BA6850">
        <w:rPr>
          <w:rFonts w:hint="eastAsia"/>
        </w:rPr>
        <w:t xml:space="preserve"> </w:t>
      </w:r>
      <w:r w:rsidR="00C2628C" w:rsidRPr="00BA6850">
        <w:t>m</w:t>
      </w:r>
      <w:r w:rsidR="00C2628C" w:rsidRPr="00BA6850">
        <w:rPr>
          <w:rFonts w:hint="eastAsia"/>
        </w:rPr>
        <w:t xml:space="preserve">ethod="GET|POST" </w:t>
      </w:r>
      <w:r w:rsidR="00C2628C" w:rsidRPr="00BA6850">
        <w:rPr>
          <w:rFonts w:hint="eastAsia"/>
        </w:rPr>
        <w:t>来送出请求。在</w:t>
      </w:r>
      <w:r w:rsidR="00C2628C" w:rsidRPr="00BA6850">
        <w:rPr>
          <w:rFonts w:hint="eastAsia"/>
        </w:rPr>
        <w:t xml:space="preserve"> REST </w:t>
      </w:r>
      <w:r w:rsidR="00C2628C" w:rsidRPr="00BA6850">
        <w:rPr>
          <w:rFonts w:hint="eastAsia"/>
        </w:rPr>
        <w:t>中的资源</w:t>
      </w:r>
      <w:r w:rsidR="00C2628C" w:rsidRPr="00BA6850">
        <w:rPr>
          <w:rFonts w:hint="eastAsia"/>
        </w:rPr>
        <w:t>(Resource)</w:t>
      </w:r>
      <w:r w:rsidR="00C2628C" w:rsidRPr="00BA6850">
        <w:rPr>
          <w:rFonts w:hint="eastAsia"/>
        </w:rPr>
        <w:t>代表整个网络上的资源。数据提供方提供各式各样的数据资源，而这些服务将由</w:t>
      </w:r>
      <w:r w:rsidR="00C2628C" w:rsidRPr="00BA6850">
        <w:rPr>
          <w:rFonts w:hint="eastAsia"/>
        </w:rPr>
        <w:t xml:space="preserve"> URI</w:t>
      </w:r>
      <w:r w:rsidR="00C2628C" w:rsidRPr="00BA6850">
        <w:rPr>
          <w:rFonts w:hint="eastAsia"/>
        </w:rPr>
        <w:t>来提供。</w:t>
      </w:r>
      <w:r w:rsidR="00C10E77" w:rsidRPr="00BA6850">
        <w:rPr>
          <w:rFonts w:hint="eastAsia"/>
        </w:rPr>
        <w:t>处理过程有以下五步：</w:t>
      </w:r>
    </w:p>
    <w:p w14:paraId="42049967" w14:textId="1F90DDDF" w:rsidR="00C10E77" w:rsidRPr="000F4584" w:rsidRDefault="00C10E77" w:rsidP="00BA6850">
      <w:pPr>
        <w:ind w:firstLine="420"/>
      </w:pPr>
      <w:r w:rsidRPr="000F4584">
        <w:rPr>
          <w:rFonts w:ascii="Times New Roman" w:eastAsiaTheme="minorEastAsia"/>
        </w:rPr>
        <w:t>1</w:t>
      </w:r>
      <w:r w:rsidRPr="000F4584">
        <w:rPr>
          <w:rFonts w:hint="eastAsia"/>
        </w:rPr>
        <w:t>）构造请求数据</w:t>
      </w:r>
    </w:p>
    <w:p w14:paraId="457DDCD5" w14:textId="77777777" w:rsidR="00C10E77" w:rsidRPr="000F4584" w:rsidRDefault="00C10E77" w:rsidP="00BA6850">
      <w:pPr>
        <w:ind w:firstLine="420"/>
      </w:pPr>
      <w:r w:rsidRPr="000F4584">
        <w:rPr>
          <w:rFonts w:hint="eastAsia"/>
        </w:rPr>
        <w:t>外部系统根据交通</w:t>
      </w:r>
      <w:proofErr w:type="gramStart"/>
      <w:r w:rsidRPr="000F4584">
        <w:rPr>
          <w:rFonts w:hint="eastAsia"/>
        </w:rPr>
        <w:t>卡数据</w:t>
      </w:r>
      <w:proofErr w:type="gramEnd"/>
      <w:r w:rsidRPr="000F4584">
        <w:rPr>
          <w:rFonts w:hint="eastAsia"/>
        </w:rPr>
        <w:t>服务平台（以下简称平台）提供的接口规则，通过程序生成需要传输给平台的数据集合。</w:t>
      </w:r>
    </w:p>
    <w:p w14:paraId="088DBE1C" w14:textId="77777777" w:rsidR="00C10E77" w:rsidRPr="000F4584" w:rsidRDefault="00C10E77" w:rsidP="00BA6850">
      <w:pPr>
        <w:ind w:firstLine="420"/>
      </w:pPr>
      <w:r w:rsidRPr="000F4584">
        <w:rPr>
          <w:rFonts w:ascii="Times New Roman"/>
        </w:rPr>
        <w:t>2</w:t>
      </w:r>
      <w:r w:rsidRPr="000F4584">
        <w:rPr>
          <w:rFonts w:hint="eastAsia"/>
        </w:rPr>
        <w:t>）发送请求数据</w:t>
      </w:r>
    </w:p>
    <w:p w14:paraId="40C2ECC6" w14:textId="77777777" w:rsidR="00C10E77" w:rsidRPr="000F4584" w:rsidRDefault="00C10E77" w:rsidP="00BA6850">
      <w:pPr>
        <w:ind w:firstLine="420"/>
      </w:pPr>
      <w:r w:rsidRPr="000F4584">
        <w:rPr>
          <w:rFonts w:hint="eastAsia"/>
        </w:rPr>
        <w:t>把构造完成的数据集合，通过页面链接跳转或表单提交的方式传递给平台系统。</w:t>
      </w:r>
    </w:p>
    <w:p w14:paraId="11022F0A" w14:textId="77777777" w:rsidR="00C10E77" w:rsidRPr="000F4584" w:rsidRDefault="00C10E77" w:rsidP="00BA6850">
      <w:pPr>
        <w:ind w:firstLine="420"/>
      </w:pPr>
      <w:r w:rsidRPr="000F4584">
        <w:rPr>
          <w:rFonts w:ascii="Times New Roman"/>
        </w:rPr>
        <w:t>3</w:t>
      </w:r>
      <w:r w:rsidRPr="000F4584">
        <w:rPr>
          <w:rFonts w:hint="eastAsia"/>
        </w:rPr>
        <w:t>）平台系统对请求数据进行处理</w:t>
      </w:r>
    </w:p>
    <w:p w14:paraId="1BD35492" w14:textId="77777777" w:rsidR="00C10E77" w:rsidRPr="000F4584" w:rsidRDefault="00C10E77" w:rsidP="00BA6850">
      <w:pPr>
        <w:ind w:firstLine="420"/>
      </w:pPr>
      <w:r w:rsidRPr="000F4584">
        <w:rPr>
          <w:rFonts w:hint="eastAsia"/>
        </w:rPr>
        <w:t>平台系统得到这些集合后，会先进行安全校验等验证，一系列验证通过后便会处理完成这次发送过来的数据请求。</w:t>
      </w:r>
    </w:p>
    <w:p w14:paraId="156038E3" w14:textId="77777777" w:rsidR="00C10E77" w:rsidRPr="000F4584" w:rsidRDefault="00C10E77" w:rsidP="00BA6850">
      <w:pPr>
        <w:ind w:firstLine="420"/>
      </w:pPr>
      <w:r w:rsidRPr="000F4584">
        <w:rPr>
          <w:rFonts w:ascii="Times New Roman"/>
        </w:rPr>
        <w:t>4</w:t>
      </w:r>
      <w:r w:rsidRPr="000F4584">
        <w:rPr>
          <w:rFonts w:hint="eastAsia"/>
        </w:rPr>
        <w:t>）返回处理的结果数据</w:t>
      </w:r>
    </w:p>
    <w:p w14:paraId="277319C2" w14:textId="77777777" w:rsidR="00C10E77" w:rsidRPr="000F4584" w:rsidRDefault="00C10E77" w:rsidP="00BA6850">
      <w:pPr>
        <w:ind w:firstLine="420"/>
      </w:pPr>
      <w:r w:rsidRPr="000F4584">
        <w:rPr>
          <w:rFonts w:hint="eastAsia"/>
        </w:rPr>
        <w:t>对于处理完成的交易，平台会将结果数据以</w:t>
      </w:r>
      <w:r w:rsidRPr="000F4584">
        <w:rPr>
          <w:rFonts w:ascii="Times New Roman"/>
        </w:rPr>
        <w:t>JSON</w:t>
      </w:r>
      <w:r w:rsidRPr="000F4584">
        <w:rPr>
          <w:rFonts w:hint="eastAsia"/>
        </w:rPr>
        <w:t>的形式反馈给数据请求方。</w:t>
      </w:r>
    </w:p>
    <w:p w14:paraId="05AFF149" w14:textId="77777777" w:rsidR="00C10E77" w:rsidRPr="000F4584" w:rsidRDefault="00C10E77" w:rsidP="00BA6850">
      <w:pPr>
        <w:ind w:firstLine="420"/>
      </w:pPr>
      <w:r w:rsidRPr="000F4584">
        <w:rPr>
          <w:rFonts w:ascii="Times New Roman"/>
        </w:rPr>
        <w:t>5</w:t>
      </w:r>
      <w:r w:rsidRPr="000F4584">
        <w:rPr>
          <w:rFonts w:hint="eastAsia"/>
        </w:rPr>
        <w:t>）对获取的返回结果数据进行处理</w:t>
      </w:r>
    </w:p>
    <w:p w14:paraId="675229FB" w14:textId="139C7ECB" w:rsidR="000F4584" w:rsidRDefault="000F4584" w:rsidP="00BA6850">
      <w:pPr>
        <w:ind w:firstLine="420"/>
      </w:pPr>
      <w:r>
        <w:rPr>
          <w:rFonts w:hint="eastAsia"/>
        </w:rPr>
        <w:t>数据交互图如下：</w:t>
      </w:r>
    </w:p>
    <w:p w14:paraId="3F459240" w14:textId="71C86CE1" w:rsidR="000F4584" w:rsidRDefault="000F4584" w:rsidP="000F4584">
      <w:pPr>
        <w:ind w:firstLine="420"/>
        <w:jc w:val="center"/>
      </w:pPr>
      <w:r>
        <w:rPr>
          <w:noProof/>
        </w:rPr>
        <w:drawing>
          <wp:inline distT="0" distB="0" distL="0" distR="0" wp14:anchorId="3105DC7D" wp14:editId="0A3963F1">
            <wp:extent cx="3419475" cy="3065934"/>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1179" cy="3085394"/>
                    </a:xfrm>
                    <a:prstGeom prst="rect">
                      <a:avLst/>
                    </a:prstGeom>
                  </pic:spPr>
                </pic:pic>
              </a:graphicData>
            </a:graphic>
          </wp:inline>
        </w:drawing>
      </w:r>
    </w:p>
    <w:p w14:paraId="126E0FDF" w14:textId="6CF6422D" w:rsidR="00E060E3" w:rsidRDefault="00E060E3" w:rsidP="000F4584">
      <w:pPr>
        <w:ind w:firstLine="420"/>
        <w:jc w:val="center"/>
        <w:rPr>
          <w:rFonts w:ascii="楷体_GB2312" w:eastAsia="楷体_GB2312" w:hAnsi="华文楷体"/>
          <w:color w:val="000000"/>
        </w:rPr>
      </w:pPr>
      <w:r w:rsidRPr="00F00ADF">
        <w:rPr>
          <w:rFonts w:ascii="楷体_GB2312" w:eastAsia="楷体_GB2312" w:hAnsi="华文楷体" w:hint="eastAsia"/>
          <w:color w:val="000000"/>
        </w:rPr>
        <w:t>图</w:t>
      </w:r>
      <w:r>
        <w:rPr>
          <w:rFonts w:ascii="楷体_GB2312" w:eastAsia="楷体_GB2312" w:hAnsi="华文楷体"/>
          <w:color w:val="000000"/>
        </w:rPr>
        <w:t>3</w:t>
      </w:r>
      <w:r>
        <w:rPr>
          <w:rFonts w:ascii="楷体_GB2312" w:eastAsia="楷体_GB2312" w:hAnsi="华文楷体" w:hint="eastAsia"/>
          <w:color w:val="000000"/>
        </w:rPr>
        <w:t>-</w:t>
      </w:r>
      <w:r>
        <w:rPr>
          <w:rFonts w:ascii="楷体_GB2312" w:eastAsia="楷体_GB2312" w:hAnsi="华文楷体"/>
          <w:color w:val="000000"/>
        </w:rPr>
        <w:t>4</w:t>
      </w:r>
      <w:r w:rsidRPr="00E060E3">
        <w:rPr>
          <w:rFonts w:ascii="楷体_GB2312" w:eastAsia="楷体_GB2312" w:hAnsi="华文楷体" w:hint="eastAsia"/>
          <w:color w:val="000000"/>
        </w:rPr>
        <w:t>数据交互图</w:t>
      </w:r>
    </w:p>
    <w:p w14:paraId="2CE15DD2" w14:textId="506DF695" w:rsidR="00E060E3" w:rsidRDefault="00E060E3" w:rsidP="00E060E3">
      <w:pPr>
        <w:ind w:firstLine="420"/>
        <w:jc w:val="center"/>
      </w:pPr>
      <w:r w:rsidRPr="00F00ADF">
        <w:rPr>
          <w:color w:val="000000"/>
        </w:rPr>
        <w:t>Fig.</w:t>
      </w:r>
      <w:r>
        <w:rPr>
          <w:color w:val="000000"/>
        </w:rPr>
        <w:t>3</w:t>
      </w:r>
      <w:r w:rsidRPr="00F00ADF">
        <w:rPr>
          <w:color w:val="000000"/>
        </w:rPr>
        <w:t>-</w:t>
      </w:r>
      <w:r>
        <w:rPr>
          <w:color w:val="000000"/>
        </w:rPr>
        <w:t>4</w:t>
      </w:r>
      <w:r w:rsidRPr="00F00ADF">
        <w:rPr>
          <w:color w:val="000000"/>
        </w:rPr>
        <w:t xml:space="preserve"> </w:t>
      </w:r>
      <w:r w:rsidR="00BB65F2" w:rsidRPr="00BB65F2">
        <w:t>Data interaction graph</w:t>
      </w:r>
    </w:p>
    <w:p w14:paraId="502FB8FB" w14:textId="586F3EF3" w:rsidR="00DF32AD" w:rsidRDefault="00DF32AD" w:rsidP="00F6215C">
      <w:pPr>
        <w:ind w:firstLine="420"/>
      </w:pPr>
    </w:p>
    <w:p w14:paraId="72A99BC9" w14:textId="7EF2BAEC" w:rsidR="00C10E77" w:rsidRDefault="00C10E77" w:rsidP="00BA6850">
      <w:pPr>
        <w:ind w:firstLine="420"/>
      </w:pPr>
      <w:r>
        <w:t>例如</w:t>
      </w:r>
      <w:r>
        <w:rPr>
          <w:rFonts w:hint="eastAsia"/>
        </w:rPr>
        <w:t>：</w:t>
      </w:r>
    </w:p>
    <w:p w14:paraId="5FE25E31" w14:textId="77777777" w:rsidR="00C10E77" w:rsidRDefault="00C10E77" w:rsidP="00BA6850">
      <w:pPr>
        <w:ind w:firstLine="420"/>
      </w:pPr>
      <w:r>
        <w:rPr>
          <w:rFonts w:hint="eastAsia"/>
        </w:rPr>
        <w:t>请求：</w:t>
      </w:r>
    </w:p>
    <w:p w14:paraId="0A4474CA" w14:textId="77777777" w:rsidR="00C10E77" w:rsidRDefault="00C10E77" w:rsidP="00BA6850">
      <w:pPr>
        <w:ind w:firstLine="420"/>
      </w:pPr>
      <w:r>
        <w:t>http://localhost:8080/xxxx</w:t>
      </w:r>
    </w:p>
    <w:p w14:paraId="7F412DF0" w14:textId="77777777" w:rsidR="00C10E77" w:rsidRDefault="00C10E77" w:rsidP="00BA6850">
      <w:pPr>
        <w:ind w:firstLine="420"/>
      </w:pPr>
      <w:proofErr w:type="gramStart"/>
      <w:r>
        <w:t>date</w:t>
      </w:r>
      <w:proofErr w:type="gramEnd"/>
      <w:r>
        <w:t xml:space="preserve"> =20150302</w:t>
      </w:r>
    </w:p>
    <w:p w14:paraId="028C581D" w14:textId="77777777" w:rsidR="00C10E77" w:rsidRDefault="00C10E77" w:rsidP="00BA6850">
      <w:pPr>
        <w:ind w:firstLine="420"/>
      </w:pPr>
      <w:proofErr w:type="gramStart"/>
      <w:r>
        <w:t>station</w:t>
      </w:r>
      <w:proofErr w:type="gramEnd"/>
      <w:r>
        <w:t xml:space="preserve"> ID =0111</w:t>
      </w:r>
    </w:p>
    <w:p w14:paraId="5D1CF0D4" w14:textId="77777777" w:rsidR="00C10E77" w:rsidRDefault="00C10E77" w:rsidP="00BA6850">
      <w:pPr>
        <w:ind w:firstLine="420"/>
      </w:pPr>
      <w:r>
        <w:rPr>
          <w:rFonts w:hint="eastAsia"/>
        </w:rPr>
        <w:t>应答：</w:t>
      </w:r>
    </w:p>
    <w:p w14:paraId="24F56093" w14:textId="3A4FD9DF" w:rsidR="00E106C3" w:rsidRDefault="00C10E77" w:rsidP="00BA6850">
      <w:pPr>
        <w:ind w:firstLine="420"/>
      </w:pPr>
      <w:r>
        <w:t>{"result ":"00","inNum ":"</w:t>
      </w:r>
      <w:proofErr w:type="spellStart"/>
      <w:r>
        <w:t>xxxx</w:t>
      </w:r>
      <w:proofErr w:type="spellEnd"/>
      <w:r>
        <w:t xml:space="preserve"> "," </w:t>
      </w:r>
      <w:proofErr w:type="spellStart"/>
      <w:r>
        <w:t>outNum</w:t>
      </w:r>
      <w:proofErr w:type="spellEnd"/>
      <w:r>
        <w:t xml:space="preserve"> ":"</w:t>
      </w:r>
      <w:proofErr w:type="spellStart"/>
      <w:r>
        <w:t>xxxx</w:t>
      </w:r>
      <w:proofErr w:type="spellEnd"/>
      <w:r>
        <w:t xml:space="preserve"> "}</w:t>
      </w:r>
    </w:p>
    <w:p w14:paraId="4C179C84" w14:textId="37B31F9F" w:rsidR="00896E4E" w:rsidRPr="008919EF" w:rsidRDefault="008919EF" w:rsidP="008919EF">
      <w:pPr>
        <w:pStyle w:val="1"/>
        <w:keepLines w:val="0"/>
        <w:spacing w:before="0" w:after="0" w:line="240" w:lineRule="auto"/>
        <w:ind w:firstLine="562"/>
        <w:rPr>
          <w:rFonts w:ascii="宋体" w:hAnsi="宋体"/>
          <w:kern w:val="2"/>
          <w:sz w:val="28"/>
          <w:szCs w:val="24"/>
        </w:rPr>
      </w:pPr>
      <w:r>
        <w:rPr>
          <w:rFonts w:ascii="宋体" w:hAnsi="宋体"/>
          <w:kern w:val="2"/>
          <w:sz w:val="28"/>
          <w:szCs w:val="24"/>
        </w:rPr>
        <w:lastRenderedPageBreak/>
        <w:t>4</w:t>
      </w:r>
      <w:bookmarkStart w:id="0" w:name="_Toc302230566"/>
      <w:r w:rsidR="00E060E3">
        <w:rPr>
          <w:rFonts w:ascii="宋体" w:hAnsi="宋体" w:hint="eastAsia"/>
          <w:kern w:val="2"/>
          <w:sz w:val="28"/>
          <w:szCs w:val="24"/>
        </w:rPr>
        <w:t>区域</w:t>
      </w:r>
      <w:r w:rsidR="00E060E3">
        <w:rPr>
          <w:rFonts w:ascii="宋体" w:hAnsi="宋体"/>
          <w:kern w:val="2"/>
          <w:sz w:val="28"/>
          <w:szCs w:val="24"/>
        </w:rPr>
        <w:t>客流预警监控</w:t>
      </w:r>
      <w:r w:rsidR="00302CBE">
        <w:rPr>
          <w:rFonts w:ascii="宋体" w:hAnsi="宋体" w:hint="eastAsia"/>
          <w:kern w:val="2"/>
          <w:sz w:val="28"/>
          <w:szCs w:val="24"/>
        </w:rPr>
        <w:t>系统的实现</w:t>
      </w:r>
    </w:p>
    <w:p w14:paraId="40DC4819" w14:textId="03D43CE9" w:rsidR="008F000F" w:rsidRPr="008F000F" w:rsidRDefault="000522D6" w:rsidP="00BA6850">
      <w:pPr>
        <w:ind w:firstLine="420"/>
      </w:pPr>
      <w:r>
        <w:rPr>
          <w:rFonts w:hint="eastAsia"/>
        </w:rPr>
        <w:t>本节将结合第二部分预测模型分析和第三部分的调度流程总体设计，对预测调度模型进行系统上的实现。</w:t>
      </w:r>
      <w:r w:rsidR="002B6F49">
        <w:t>结构图如下所示</w:t>
      </w:r>
      <w:r w:rsidR="002B6F49">
        <w:rPr>
          <w:rFonts w:hint="eastAsia"/>
        </w:rPr>
        <w:t>：</w:t>
      </w:r>
    </w:p>
    <w:p w14:paraId="7B970078" w14:textId="0CBDAC01" w:rsidR="00EA7D89" w:rsidRDefault="00263EC2" w:rsidP="00EA7D89">
      <w:pPr>
        <w:ind w:firstLine="420"/>
        <w:jc w:val="center"/>
      </w:pPr>
      <w:r>
        <w:object w:dxaOrig="13635" w:dyaOrig="14431" w14:anchorId="650F37AC">
          <v:shape id="_x0000_i1028" type="#_x0000_t75" style="width:264pt;height:279pt" o:ole="">
            <v:imagedata r:id="rId24" o:title=""/>
          </v:shape>
          <o:OLEObject Type="Embed" ProgID="Visio.Drawing.15" ShapeID="_x0000_i1028" DrawAspect="Content" ObjectID="_1510001110" r:id="rId25"/>
        </w:object>
      </w:r>
    </w:p>
    <w:p w14:paraId="5A21A15F" w14:textId="791D4DD6" w:rsidR="00E060E3" w:rsidRDefault="00E060E3" w:rsidP="00E060E3">
      <w:pPr>
        <w:ind w:firstLine="420"/>
        <w:jc w:val="center"/>
        <w:rPr>
          <w:rFonts w:ascii="楷体_GB2312" w:eastAsia="楷体_GB2312" w:hAnsi="华文楷体"/>
          <w:color w:val="000000"/>
        </w:rPr>
      </w:pPr>
      <w:r w:rsidRPr="00F00ADF">
        <w:rPr>
          <w:rFonts w:ascii="楷体_GB2312" w:eastAsia="楷体_GB2312" w:hAnsi="华文楷体" w:hint="eastAsia"/>
          <w:color w:val="000000"/>
        </w:rPr>
        <w:t>图</w:t>
      </w:r>
      <w:r>
        <w:rPr>
          <w:rFonts w:ascii="楷体_GB2312" w:eastAsia="楷体_GB2312" w:hAnsi="华文楷体"/>
          <w:color w:val="000000"/>
        </w:rPr>
        <w:t>4</w:t>
      </w:r>
      <w:r>
        <w:rPr>
          <w:rFonts w:ascii="楷体_GB2312" w:eastAsia="楷体_GB2312" w:hAnsi="华文楷体" w:hint="eastAsia"/>
          <w:color w:val="000000"/>
        </w:rPr>
        <w:t>-</w:t>
      </w:r>
      <w:r>
        <w:rPr>
          <w:rFonts w:ascii="楷体_GB2312" w:eastAsia="楷体_GB2312" w:hAnsi="华文楷体"/>
          <w:color w:val="000000"/>
        </w:rPr>
        <w:t>1</w:t>
      </w:r>
      <w:r w:rsidRPr="00E060E3">
        <w:rPr>
          <w:rFonts w:ascii="楷体_GB2312" w:eastAsia="楷体_GB2312" w:hAnsi="华文楷体" w:hint="eastAsia"/>
          <w:color w:val="000000"/>
        </w:rPr>
        <w:t>客流预警系统结构图</w:t>
      </w:r>
    </w:p>
    <w:p w14:paraId="5738AF5F" w14:textId="404663D8" w:rsidR="00E060E3" w:rsidRDefault="00E060E3" w:rsidP="00E060E3">
      <w:pPr>
        <w:ind w:firstLine="420"/>
        <w:jc w:val="center"/>
      </w:pPr>
      <w:r w:rsidRPr="00F00ADF">
        <w:rPr>
          <w:color w:val="000000"/>
        </w:rPr>
        <w:t>Fig.</w:t>
      </w:r>
      <w:r>
        <w:rPr>
          <w:color w:val="000000"/>
        </w:rPr>
        <w:t>4</w:t>
      </w:r>
      <w:r w:rsidRPr="00F00ADF">
        <w:rPr>
          <w:color w:val="000000"/>
        </w:rPr>
        <w:t>-</w:t>
      </w:r>
      <w:r>
        <w:rPr>
          <w:color w:val="000000"/>
        </w:rPr>
        <w:t>1</w:t>
      </w:r>
      <w:r w:rsidRPr="00F00ADF">
        <w:rPr>
          <w:color w:val="000000"/>
        </w:rPr>
        <w:t xml:space="preserve"> </w:t>
      </w:r>
      <w:r w:rsidR="00BB65F2" w:rsidRPr="00BB65F2">
        <w:t>Passenger flow early warning system structure diagram</w:t>
      </w:r>
    </w:p>
    <w:p w14:paraId="5D158940" w14:textId="77777777" w:rsidR="0095270C" w:rsidRDefault="0095270C" w:rsidP="00EA7D89">
      <w:pPr>
        <w:ind w:firstLine="420"/>
        <w:jc w:val="center"/>
      </w:pPr>
    </w:p>
    <w:p w14:paraId="124CF602" w14:textId="77C8CC51" w:rsidR="00C65ADC" w:rsidRDefault="00C65ADC" w:rsidP="008323F4">
      <w:pPr>
        <w:ind w:firstLine="420"/>
      </w:pPr>
      <w:r>
        <w:t>人员流动运行状态数据是进行大</w:t>
      </w:r>
      <w:r w:rsidR="002C6B1C">
        <w:rPr>
          <w:rFonts w:hint="eastAsia"/>
        </w:rPr>
        <w:t>客</w:t>
      </w:r>
      <w:r>
        <w:t>流监控预警的核心数据</w:t>
      </w:r>
      <w:r>
        <w:rPr>
          <w:rFonts w:hint="eastAsia"/>
        </w:rPr>
        <w:t>。</w:t>
      </w:r>
      <w:r>
        <w:t>数据源主要包括</w:t>
      </w:r>
      <w:r>
        <w:rPr>
          <w:rFonts w:hint="eastAsia"/>
        </w:rPr>
        <w:t>：</w:t>
      </w:r>
      <w:r>
        <w:t>OIDD</w:t>
      </w:r>
      <w:r>
        <w:t>信令数据</w:t>
      </w:r>
      <w:r w:rsidR="00847E87">
        <w:rPr>
          <w:rFonts w:hint="eastAsia"/>
        </w:rPr>
        <w:t>和交通卡刷卡数据</w:t>
      </w:r>
      <w:r>
        <w:rPr>
          <w:rFonts w:hint="eastAsia"/>
        </w:rPr>
        <w:t>。</w:t>
      </w:r>
      <w:r>
        <w:t>人员流动运行状态数据处理主要解决的问题是海量数据的实时处理与分析</w:t>
      </w:r>
      <w:r>
        <w:rPr>
          <w:rFonts w:hint="eastAsia"/>
        </w:rPr>
        <w:t>。</w:t>
      </w:r>
      <w:r>
        <w:t>人员流动运行状态数据</w:t>
      </w:r>
      <w:r>
        <w:rPr>
          <w:rFonts w:hint="eastAsia"/>
        </w:rPr>
        <w:t>处理的主要工作包括：</w:t>
      </w:r>
    </w:p>
    <w:p w14:paraId="16D022F4" w14:textId="29FD93D6" w:rsidR="00C65ADC" w:rsidRDefault="00C65ADC" w:rsidP="008323F4">
      <w:pPr>
        <w:ind w:firstLine="420"/>
      </w:pPr>
      <w:r>
        <w:rPr>
          <w:rFonts w:hint="eastAsia"/>
        </w:rPr>
        <w:t>（</w:t>
      </w:r>
      <w:r>
        <w:rPr>
          <w:rFonts w:hint="eastAsia"/>
        </w:rPr>
        <w:t>1</w:t>
      </w:r>
      <w:r>
        <w:rPr>
          <w:rFonts w:hint="eastAsia"/>
        </w:rPr>
        <w:t>）</w:t>
      </w:r>
      <w:r>
        <w:t>基本变量计算</w:t>
      </w:r>
      <w:r w:rsidR="00075326">
        <w:rPr>
          <w:rFonts w:hint="eastAsia"/>
          <w:b/>
          <w:szCs w:val="21"/>
          <w:vertAlign w:val="superscript"/>
        </w:rPr>
        <w:t>[5</w:t>
      </w:r>
      <w:bookmarkStart w:id="1" w:name="_GoBack"/>
      <w:bookmarkEnd w:id="1"/>
      <w:r w:rsidR="00C92443" w:rsidRPr="000B44E7">
        <w:rPr>
          <w:rFonts w:hint="eastAsia"/>
          <w:b/>
          <w:szCs w:val="21"/>
          <w:vertAlign w:val="superscript"/>
        </w:rPr>
        <w:t>]</w:t>
      </w:r>
      <w:r w:rsidR="00E060E3">
        <w:rPr>
          <w:rFonts w:hint="eastAsia"/>
        </w:rPr>
        <w:t>：核心是统计和计算各个采集点的人流的速度（加速度）、密度和流量，</w:t>
      </w:r>
      <w:r>
        <w:rPr>
          <w:rFonts w:hint="eastAsia"/>
        </w:rPr>
        <w:t>人员流动</w:t>
      </w:r>
      <w:r w:rsidRPr="00E43DDB">
        <w:rPr>
          <w:rFonts w:hint="eastAsia"/>
        </w:rPr>
        <w:t>可表达为速度、流量、密度三者之间的关系</w:t>
      </w:r>
      <w:r>
        <w:rPr>
          <w:rFonts w:hint="eastAsia"/>
        </w:rPr>
        <w:t>：</w:t>
      </w:r>
      <w:r w:rsidR="00E060E3" w:rsidRPr="00E43DDB">
        <w:t>Q</w:t>
      </w:r>
      <w:r w:rsidR="00E060E3">
        <w:rPr>
          <w:rFonts w:hint="eastAsia"/>
        </w:rPr>
        <w:t>=</w:t>
      </w:r>
      <w:r w:rsidR="00E060E3" w:rsidRPr="00E43DDB">
        <w:t>k*v</w:t>
      </w:r>
    </w:p>
    <w:p w14:paraId="3E5CC202" w14:textId="328C4B8E" w:rsidR="00C65ADC" w:rsidRDefault="00C65ADC" w:rsidP="008323F4">
      <w:pPr>
        <w:ind w:firstLine="420"/>
      </w:pPr>
      <w:r>
        <w:t>公式中</w:t>
      </w:r>
      <w:r w:rsidRPr="00E43DDB">
        <w:rPr>
          <w:rFonts w:hint="eastAsia"/>
        </w:rPr>
        <w:t xml:space="preserve">Q </w:t>
      </w:r>
      <w:r>
        <w:rPr>
          <w:rFonts w:hint="eastAsia"/>
        </w:rPr>
        <w:t>为</w:t>
      </w:r>
      <w:r w:rsidR="00756D4E">
        <w:rPr>
          <w:rFonts w:hint="eastAsia"/>
        </w:rPr>
        <w:t>客流</w:t>
      </w:r>
      <w:r w:rsidRPr="00E43DDB">
        <w:rPr>
          <w:rFonts w:hint="eastAsia"/>
        </w:rPr>
        <w:t>的流率，</w:t>
      </w:r>
      <w:r w:rsidRPr="00E43DDB">
        <w:rPr>
          <w:rFonts w:hint="eastAsia"/>
        </w:rPr>
        <w:t xml:space="preserve">k </w:t>
      </w:r>
      <w:r>
        <w:rPr>
          <w:rFonts w:hint="eastAsia"/>
        </w:rPr>
        <w:t>为</w:t>
      </w:r>
      <w:r w:rsidRPr="00E43DDB">
        <w:rPr>
          <w:rFonts w:hint="eastAsia"/>
        </w:rPr>
        <w:t>人流密度，</w:t>
      </w:r>
      <w:r w:rsidRPr="00E43DDB">
        <w:rPr>
          <w:rFonts w:hint="eastAsia"/>
        </w:rPr>
        <w:t xml:space="preserve">v </w:t>
      </w:r>
      <w:r>
        <w:rPr>
          <w:rFonts w:hint="eastAsia"/>
        </w:rPr>
        <w:t>为人流</w:t>
      </w:r>
      <w:r w:rsidRPr="00E43DDB">
        <w:rPr>
          <w:rFonts w:hint="eastAsia"/>
        </w:rPr>
        <w:t>速度。</w:t>
      </w:r>
    </w:p>
    <w:p w14:paraId="078B9D0C" w14:textId="4B3B5BD7" w:rsidR="00C65ADC" w:rsidRDefault="00756D4E" w:rsidP="008323F4">
      <w:pPr>
        <w:ind w:firstLine="420"/>
      </w:pPr>
      <w:r>
        <w:rPr>
          <w:rFonts w:hint="eastAsia"/>
        </w:rPr>
        <w:t>客流</w:t>
      </w:r>
      <w:r w:rsidR="00C65ADC">
        <w:t>密度和</w:t>
      </w:r>
      <w:r>
        <w:rPr>
          <w:rFonts w:hint="eastAsia"/>
        </w:rPr>
        <w:t>客流</w:t>
      </w:r>
      <w:r w:rsidR="00C65ADC">
        <w:t>速度主要依靠</w:t>
      </w:r>
      <w:r w:rsidR="00C65ADC">
        <w:t>OIDD</w:t>
      </w:r>
      <w:r w:rsidR="00C65ADC">
        <w:t>用户手机基站的切换数量</w:t>
      </w:r>
      <w:r w:rsidR="00C65ADC">
        <w:rPr>
          <w:rFonts w:hint="eastAsia"/>
        </w:rPr>
        <w:t>、</w:t>
      </w:r>
      <w:r w:rsidR="00C65ADC">
        <w:t>频率进行计算</w:t>
      </w:r>
      <w:r w:rsidR="00C65ADC">
        <w:rPr>
          <w:rFonts w:hint="eastAsia"/>
        </w:rPr>
        <w:t>。</w:t>
      </w:r>
    </w:p>
    <w:p w14:paraId="24D15B91" w14:textId="0EB2803A" w:rsidR="00E060E3" w:rsidRDefault="00C65ADC" w:rsidP="008323F4">
      <w:pPr>
        <w:ind w:firstLine="420"/>
      </w:pPr>
      <w:r>
        <w:rPr>
          <w:rFonts w:hint="eastAsia"/>
        </w:rPr>
        <w:t>（</w:t>
      </w:r>
      <w:r>
        <w:rPr>
          <w:rFonts w:hint="eastAsia"/>
        </w:rPr>
        <w:t>2</w:t>
      </w:r>
      <w:r>
        <w:rPr>
          <w:rFonts w:hint="eastAsia"/>
        </w:rPr>
        <w:t>）</w:t>
      </w:r>
      <w:r w:rsidR="00756D4E">
        <w:rPr>
          <w:rFonts w:hint="eastAsia"/>
        </w:rPr>
        <w:t>客</w:t>
      </w:r>
      <w:r>
        <w:rPr>
          <w:rFonts w:hint="eastAsia"/>
        </w:rPr>
        <w:t>流的</w:t>
      </w:r>
      <w:r>
        <w:t>区域分布统计</w:t>
      </w:r>
      <w:r>
        <w:rPr>
          <w:rFonts w:hint="eastAsia"/>
        </w:rPr>
        <w:t>：</w:t>
      </w:r>
      <w:r>
        <w:t>将海量的用户基站信令数据</w:t>
      </w:r>
      <w:r>
        <w:rPr>
          <w:rFonts w:hint="eastAsia"/>
        </w:rPr>
        <w:t>，</w:t>
      </w:r>
      <w:r>
        <w:t>按照区域</w:t>
      </w:r>
      <w:r>
        <w:rPr>
          <w:rFonts w:hint="eastAsia"/>
        </w:rPr>
        <w:t>、</w:t>
      </w:r>
      <w:r>
        <w:t>时间段</w:t>
      </w:r>
      <w:r>
        <w:rPr>
          <w:rFonts w:hint="eastAsia"/>
        </w:rPr>
        <w:t>、</w:t>
      </w:r>
      <w:r>
        <w:t>移动方向进行分类和统计</w:t>
      </w:r>
      <w:r>
        <w:rPr>
          <w:rFonts w:hint="eastAsia"/>
        </w:rPr>
        <w:t>，计算出区域网格内的人员流入量、流出量、存量与密度，以及人员流动的方向和速度。</w:t>
      </w:r>
    </w:p>
    <w:p w14:paraId="0C2ACE40" w14:textId="667E29E1" w:rsidR="002C6B1C" w:rsidRDefault="00C65ADC" w:rsidP="008323F4">
      <w:pPr>
        <w:ind w:firstLine="420"/>
      </w:pPr>
      <w:r>
        <w:rPr>
          <w:rFonts w:hint="eastAsia"/>
        </w:rPr>
        <w:t>（</w:t>
      </w:r>
      <w:r>
        <w:rPr>
          <w:rFonts w:hint="eastAsia"/>
        </w:rPr>
        <w:t>3</w:t>
      </w:r>
      <w:r>
        <w:rPr>
          <w:rFonts w:hint="eastAsia"/>
        </w:rPr>
        <w:t>）</w:t>
      </w:r>
      <w:r>
        <w:t>基站与区域电子围栏数据处理</w:t>
      </w:r>
      <w:r>
        <w:rPr>
          <w:rFonts w:hint="eastAsia"/>
        </w:rPr>
        <w:t>：由于基站的数量是不断调整的，监控区域也是不断调整的，因此需要对基站的地理位置信息、以及与区域电子围栏数据的对应关系进行不断的维护。调整的数据需要及时反映到预处理程序当中，并更新到</w:t>
      </w:r>
      <w:r>
        <w:rPr>
          <w:rFonts w:hint="eastAsia"/>
        </w:rPr>
        <w:t>GIS</w:t>
      </w:r>
      <w:proofErr w:type="gramStart"/>
      <w:r>
        <w:rPr>
          <w:rFonts w:hint="eastAsia"/>
        </w:rPr>
        <w:t>图层数据</w:t>
      </w:r>
      <w:proofErr w:type="gramEnd"/>
      <w:r>
        <w:rPr>
          <w:rFonts w:hint="eastAsia"/>
        </w:rPr>
        <w:t>当中。</w:t>
      </w:r>
    </w:p>
    <w:p w14:paraId="1E25A8F4" w14:textId="6A9AD86A" w:rsidR="002C6B1C" w:rsidRDefault="002C6B1C" w:rsidP="008323F4">
      <w:pPr>
        <w:ind w:firstLine="420"/>
      </w:pPr>
      <w:r>
        <w:rPr>
          <w:rFonts w:hint="eastAsia"/>
        </w:rPr>
        <w:t>以下</w:t>
      </w:r>
      <w:r>
        <w:t>是</w:t>
      </w:r>
      <w:r w:rsidR="00EA7D89">
        <w:rPr>
          <w:rFonts w:hint="eastAsia"/>
        </w:rPr>
        <w:t>接口标准</w:t>
      </w:r>
      <w:r w:rsidR="00EA7D89">
        <w:t>：</w:t>
      </w:r>
    </w:p>
    <w:p w14:paraId="7CD68EB0" w14:textId="516D38FE" w:rsidR="002C6B1C" w:rsidRDefault="002C6B1C" w:rsidP="008323F4">
      <w:pPr>
        <w:ind w:firstLine="420"/>
      </w:pPr>
      <w:r w:rsidRPr="002C6B1C">
        <w:rPr>
          <w:rFonts w:hint="eastAsia"/>
        </w:rPr>
        <w:t>/</w:t>
      </w:r>
      <w:proofErr w:type="spellStart"/>
      <w:r w:rsidRPr="002C6B1C">
        <w:rPr>
          <w:rFonts w:hint="eastAsia"/>
        </w:rPr>
        <w:t>trajectoryAnalysis</w:t>
      </w:r>
      <w:proofErr w:type="spellEnd"/>
      <w:r w:rsidRPr="002C6B1C">
        <w:rPr>
          <w:rFonts w:hint="eastAsia"/>
        </w:rPr>
        <w:t>/</w:t>
      </w:r>
      <w:proofErr w:type="spellStart"/>
      <w:r w:rsidRPr="002C6B1C">
        <w:rPr>
          <w:rFonts w:hint="eastAsia"/>
        </w:rPr>
        <w:t>hourPeopleNum</w:t>
      </w:r>
      <w:proofErr w:type="gramStart"/>
      <w:r w:rsidRPr="002C6B1C">
        <w:rPr>
          <w:rFonts w:hint="eastAsia"/>
        </w:rPr>
        <w:t>?area</w:t>
      </w:r>
      <w:proofErr w:type="spellEnd"/>
      <w:proofErr w:type="gramEnd"/>
      <w:r w:rsidRPr="002C6B1C">
        <w:rPr>
          <w:rFonts w:hint="eastAsia"/>
        </w:rPr>
        <w:t>=</w:t>
      </w:r>
      <w:r w:rsidRPr="002C6B1C">
        <w:rPr>
          <w:rFonts w:hint="eastAsia"/>
        </w:rPr>
        <w:t>区域名称</w:t>
      </w:r>
      <w:r w:rsidRPr="002C6B1C">
        <w:rPr>
          <w:rFonts w:hint="eastAsia"/>
        </w:rPr>
        <w:t>&amp;date=</w:t>
      </w:r>
      <w:r w:rsidRPr="002C6B1C">
        <w:rPr>
          <w:rFonts w:hint="eastAsia"/>
        </w:rPr>
        <w:t>日期</w:t>
      </w:r>
      <w:r w:rsidRPr="002C6B1C">
        <w:rPr>
          <w:rFonts w:hint="eastAsia"/>
        </w:rPr>
        <w:t>&amp;hour=</w:t>
      </w:r>
      <w:r w:rsidRPr="002C6B1C">
        <w:rPr>
          <w:rFonts w:hint="eastAsia"/>
        </w:rPr>
        <w:t>小时</w:t>
      </w:r>
    </w:p>
    <w:p w14:paraId="4E83F36A" w14:textId="77777777" w:rsidR="00EA7D89" w:rsidRDefault="002C6B1C" w:rsidP="008323F4">
      <w:pPr>
        <w:ind w:firstLine="420"/>
      </w:pPr>
      <w:r>
        <w:rPr>
          <w:rFonts w:hint="eastAsia"/>
        </w:rPr>
        <w:t>数据需求者需要</w:t>
      </w:r>
      <w:r>
        <w:t>输入</w:t>
      </w:r>
      <w:r w:rsidR="00EA7D89">
        <w:rPr>
          <w:rFonts w:hint="eastAsia"/>
        </w:rPr>
        <w:t>：</w:t>
      </w:r>
    </w:p>
    <w:p w14:paraId="267294B9" w14:textId="0B924CB6" w:rsidR="00EA7D89" w:rsidRPr="002C6B1C" w:rsidRDefault="00EA7D89" w:rsidP="008323F4">
      <w:pPr>
        <w:ind w:firstLine="420"/>
      </w:pPr>
      <w:r w:rsidRPr="002C6B1C">
        <w:rPr>
          <w:rFonts w:hint="eastAsia"/>
        </w:rPr>
        <w:t>区域名称</w:t>
      </w:r>
      <w:r>
        <w:rPr>
          <w:rFonts w:hint="eastAsia"/>
        </w:rPr>
        <w:t>拼音：</w:t>
      </w:r>
      <w:proofErr w:type="spellStart"/>
      <w:proofErr w:type="gramStart"/>
      <w:r>
        <w:rPr>
          <w:rFonts w:hint="eastAsia"/>
        </w:rPr>
        <w:t>renminguangchang</w:t>
      </w:r>
      <w:proofErr w:type="spellEnd"/>
      <w:proofErr w:type="gramEnd"/>
    </w:p>
    <w:p w14:paraId="14C039FA" w14:textId="2E7FC290" w:rsidR="00EA7D89" w:rsidRPr="002C6B1C" w:rsidRDefault="00EA7D89" w:rsidP="008323F4">
      <w:pPr>
        <w:ind w:firstLine="420"/>
      </w:pPr>
      <w:r w:rsidRPr="002C6B1C">
        <w:rPr>
          <w:rFonts w:hint="eastAsia"/>
        </w:rPr>
        <w:t>日期格式如：</w:t>
      </w:r>
      <w:r w:rsidRPr="002C6B1C">
        <w:rPr>
          <w:rFonts w:hint="eastAsia"/>
        </w:rPr>
        <w:t>2015-01-01</w:t>
      </w:r>
    </w:p>
    <w:p w14:paraId="2D7CEB36" w14:textId="77777777" w:rsidR="00EA7D89" w:rsidRPr="002C6B1C" w:rsidRDefault="00EA7D89" w:rsidP="008323F4">
      <w:pPr>
        <w:ind w:firstLine="420"/>
      </w:pPr>
      <w:r w:rsidRPr="002C6B1C">
        <w:rPr>
          <w:rFonts w:hint="eastAsia"/>
        </w:rPr>
        <w:t>小时格式如：</w:t>
      </w:r>
      <w:r w:rsidRPr="002C6B1C">
        <w:rPr>
          <w:rFonts w:hint="eastAsia"/>
        </w:rPr>
        <w:t>10</w:t>
      </w:r>
    </w:p>
    <w:p w14:paraId="2471D7F9" w14:textId="4DA6381F" w:rsidR="00EA7D89" w:rsidRDefault="00EA7D89" w:rsidP="00BA6850">
      <w:pPr>
        <w:ind w:firstLine="420"/>
      </w:pPr>
      <w:r>
        <w:rPr>
          <w:rFonts w:hint="eastAsia"/>
        </w:rPr>
        <w:lastRenderedPageBreak/>
        <w:t>输入</w:t>
      </w:r>
      <w:r w:rsidR="002C6B1C">
        <w:t>参数后可以正确返回</w:t>
      </w:r>
      <w:r>
        <w:rPr>
          <w:rFonts w:hint="eastAsia"/>
        </w:rPr>
        <w:t>该</w:t>
      </w:r>
      <w:r w:rsidRPr="002C6B1C">
        <w:rPr>
          <w:rFonts w:hint="eastAsia"/>
        </w:rPr>
        <w:t>区域</w:t>
      </w:r>
      <w:r>
        <w:rPr>
          <w:rFonts w:hint="eastAsia"/>
        </w:rPr>
        <w:t>（人民广场</w:t>
      </w:r>
      <w:r>
        <w:rPr>
          <w:rFonts w:hint="eastAsia"/>
        </w:rPr>
        <w:t>2015</w:t>
      </w:r>
      <w:r>
        <w:t>-01-01</w:t>
      </w:r>
      <w:r w:rsidR="001A1779">
        <w:rPr>
          <w:rFonts w:hint="eastAsia"/>
        </w:rPr>
        <w:t>上午</w:t>
      </w:r>
      <w:r w:rsidR="001A1779">
        <w:rPr>
          <w:rFonts w:hint="eastAsia"/>
        </w:rPr>
        <w:t>10</w:t>
      </w:r>
      <w:r w:rsidR="001A1779">
        <w:rPr>
          <w:rFonts w:hint="eastAsia"/>
        </w:rPr>
        <w:t>点到</w:t>
      </w:r>
      <w:r w:rsidR="001A1779">
        <w:rPr>
          <w:rFonts w:hint="eastAsia"/>
        </w:rPr>
        <w:t>11</w:t>
      </w:r>
      <w:r w:rsidR="001A1779">
        <w:rPr>
          <w:rFonts w:hint="eastAsia"/>
        </w:rPr>
        <w:t>点</w:t>
      </w:r>
      <w:r>
        <w:t>）</w:t>
      </w:r>
      <w:r w:rsidR="001A1779" w:rsidRPr="002C6B1C">
        <w:rPr>
          <w:rFonts w:hint="eastAsia"/>
        </w:rPr>
        <w:t>的</w:t>
      </w:r>
      <w:r w:rsidRPr="002C6B1C">
        <w:rPr>
          <w:rFonts w:hint="eastAsia"/>
        </w:rPr>
        <w:t>人数</w:t>
      </w:r>
      <w:r>
        <w:rPr>
          <w:rFonts w:hint="eastAsia"/>
        </w:rPr>
        <w:t>。</w:t>
      </w:r>
    </w:p>
    <w:p w14:paraId="5DC6C03F" w14:textId="14239C93" w:rsidR="0044181D" w:rsidRDefault="001A1779" w:rsidP="00BA6850">
      <w:pPr>
        <w:ind w:firstLine="420"/>
      </w:pPr>
      <w:r>
        <w:rPr>
          <w:rFonts w:hint="eastAsia"/>
        </w:rPr>
        <w:t>目前，</w:t>
      </w:r>
      <w:r w:rsidR="008F000F">
        <w:rPr>
          <w:rFonts w:hint="eastAsia"/>
        </w:rPr>
        <w:t>随着</w:t>
      </w:r>
      <w:r w:rsidR="008F000F">
        <w:t>城市的发展，</w:t>
      </w:r>
      <w:r w:rsidR="00205C23">
        <w:rPr>
          <w:rFonts w:hint="eastAsia"/>
        </w:rPr>
        <w:t>市民</w:t>
      </w:r>
      <w:r w:rsidR="002C5792">
        <w:rPr>
          <w:rFonts w:hint="eastAsia"/>
        </w:rPr>
        <w:t>出行</w:t>
      </w:r>
      <w:r w:rsidR="008F000F" w:rsidRPr="008F000F">
        <w:rPr>
          <w:rFonts w:hint="eastAsia"/>
        </w:rPr>
        <w:t>的需求在逐渐增加，尤其</w:t>
      </w:r>
      <w:r w:rsidR="00205C23">
        <w:rPr>
          <w:rFonts w:hint="eastAsia"/>
        </w:rPr>
        <w:t>客流</w:t>
      </w:r>
      <w:r w:rsidR="008F000F" w:rsidRPr="008F000F">
        <w:rPr>
          <w:rFonts w:hint="eastAsia"/>
        </w:rPr>
        <w:t>是在开放性的、不同空间之间的流动，</w:t>
      </w:r>
      <w:r w:rsidR="002C5792">
        <w:rPr>
          <w:rFonts w:hint="eastAsia"/>
        </w:rPr>
        <w:t>出行</w:t>
      </w:r>
      <w:r w:rsidR="008F000F" w:rsidRPr="008F000F">
        <w:rPr>
          <w:rFonts w:hint="eastAsia"/>
        </w:rPr>
        <w:t>过程</w:t>
      </w:r>
      <w:r w:rsidR="002C5792">
        <w:rPr>
          <w:rFonts w:hint="eastAsia"/>
        </w:rPr>
        <w:t>中</w:t>
      </w:r>
      <w:r w:rsidR="008F000F" w:rsidRPr="008F000F">
        <w:rPr>
          <w:rFonts w:hint="eastAsia"/>
        </w:rPr>
        <w:t>具有很大的不确定性和不可预见性，</w:t>
      </w:r>
      <w:r w:rsidR="002C5792">
        <w:rPr>
          <w:rFonts w:hint="eastAsia"/>
        </w:rPr>
        <w:t>而</w:t>
      </w:r>
      <w:r w:rsidR="008F000F" w:rsidRPr="008F000F">
        <w:rPr>
          <w:rFonts w:hint="eastAsia"/>
        </w:rPr>
        <w:t>实时获取</w:t>
      </w:r>
      <w:r w:rsidR="00205C23">
        <w:rPr>
          <w:rFonts w:hint="eastAsia"/>
        </w:rPr>
        <w:t>客流</w:t>
      </w:r>
      <w:r w:rsidR="002C5792">
        <w:rPr>
          <w:rFonts w:hint="eastAsia"/>
        </w:rPr>
        <w:t>数据会</w:t>
      </w:r>
      <w:r>
        <w:rPr>
          <w:rFonts w:hint="eastAsia"/>
        </w:rPr>
        <w:t>极大</w:t>
      </w:r>
      <w:r w:rsidR="008F000F" w:rsidRPr="008F000F">
        <w:rPr>
          <w:rFonts w:hint="eastAsia"/>
        </w:rPr>
        <w:t>提高</w:t>
      </w:r>
      <w:r w:rsidR="002C5792">
        <w:rPr>
          <w:rFonts w:hint="eastAsia"/>
        </w:rPr>
        <w:t>出行效率与</w:t>
      </w:r>
      <w:r w:rsidR="002C5792">
        <w:t>出行体验</w:t>
      </w:r>
      <w:r w:rsidR="00C92443">
        <w:rPr>
          <w:rFonts w:hint="eastAsia"/>
          <w:b/>
          <w:szCs w:val="21"/>
          <w:vertAlign w:val="superscript"/>
        </w:rPr>
        <w:t>[7</w:t>
      </w:r>
      <w:r w:rsidR="00C92443" w:rsidRPr="000B44E7">
        <w:rPr>
          <w:rFonts w:hint="eastAsia"/>
          <w:b/>
          <w:szCs w:val="21"/>
          <w:vertAlign w:val="superscript"/>
        </w:rPr>
        <w:t>]</w:t>
      </w:r>
      <w:r w:rsidR="008F000F" w:rsidRPr="008F000F">
        <w:rPr>
          <w:rFonts w:hint="eastAsia"/>
        </w:rPr>
        <w:t>。</w:t>
      </w:r>
    </w:p>
    <w:p w14:paraId="5F0995E7" w14:textId="77777777" w:rsidR="00C706EC" w:rsidRDefault="00C706EC" w:rsidP="008F000F">
      <w:pPr>
        <w:ind w:firstLine="420"/>
      </w:pPr>
    </w:p>
    <w:p w14:paraId="0C0EEE7E" w14:textId="5F5AC3C8" w:rsidR="001A1779" w:rsidRDefault="001B0097" w:rsidP="001B0097">
      <w:pPr>
        <w:pStyle w:val="1"/>
        <w:keepLines w:val="0"/>
        <w:spacing w:before="0" w:after="0" w:line="240" w:lineRule="auto"/>
        <w:ind w:firstLine="562"/>
        <w:rPr>
          <w:rFonts w:ascii="宋体" w:hAnsi="宋体"/>
          <w:color w:val="FF0000"/>
          <w:kern w:val="2"/>
          <w:sz w:val="28"/>
          <w:szCs w:val="24"/>
        </w:rPr>
      </w:pPr>
      <w:r>
        <w:rPr>
          <w:rFonts w:ascii="宋体" w:hAnsi="宋体"/>
          <w:kern w:val="2"/>
          <w:sz w:val="28"/>
          <w:szCs w:val="24"/>
        </w:rPr>
        <w:t>5</w:t>
      </w:r>
      <w:r w:rsidRPr="00C84C9C">
        <w:rPr>
          <w:rFonts w:ascii="宋体" w:hAnsi="宋体" w:hint="eastAsia"/>
          <w:kern w:val="2"/>
          <w:sz w:val="28"/>
          <w:szCs w:val="24"/>
        </w:rPr>
        <w:t>系统测试</w:t>
      </w:r>
      <w:r w:rsidR="00C84C9C">
        <w:rPr>
          <w:rFonts w:ascii="宋体" w:hAnsi="宋体" w:hint="eastAsia"/>
          <w:kern w:val="2"/>
          <w:sz w:val="28"/>
          <w:szCs w:val="24"/>
        </w:rPr>
        <w:t>及应用</w:t>
      </w:r>
    </w:p>
    <w:p w14:paraId="76CBB141" w14:textId="721D4480" w:rsidR="00D42678" w:rsidRDefault="00C84C9C" w:rsidP="00D42678">
      <w:pPr>
        <w:ind w:rightChars="12" w:right="25" w:firstLine="420"/>
        <w:rPr>
          <w:rFonts w:ascii="宋体" w:hAnsi="宋体"/>
          <w:bCs/>
          <w:szCs w:val="24"/>
        </w:rPr>
      </w:pPr>
      <w:r>
        <w:rPr>
          <w:rFonts w:ascii="宋体" w:hAnsi="宋体" w:hint="eastAsia"/>
          <w:bCs/>
          <w:szCs w:val="24"/>
        </w:rPr>
        <w:t>本章介绍系统测试与应用，系统测试包括功能性测试与</w:t>
      </w:r>
      <w:r w:rsidRPr="00776A55">
        <w:rPr>
          <w:rFonts w:ascii="宋体" w:hAnsi="宋体" w:hint="eastAsia"/>
          <w:bCs/>
          <w:szCs w:val="24"/>
        </w:rPr>
        <w:t>非功能性测试</w:t>
      </w:r>
      <w:r>
        <w:rPr>
          <w:rFonts w:ascii="宋体" w:hAnsi="宋体" w:hint="eastAsia"/>
          <w:bCs/>
          <w:szCs w:val="24"/>
        </w:rPr>
        <w:t>，系统应用将对比预测结果与实际结果</w:t>
      </w:r>
      <w:r w:rsidRPr="00776A55">
        <w:rPr>
          <w:rFonts w:ascii="宋体" w:hAnsi="宋体" w:hint="eastAsia"/>
          <w:bCs/>
          <w:szCs w:val="24"/>
        </w:rPr>
        <w:t>。</w:t>
      </w:r>
      <w:r w:rsidR="00D42678" w:rsidRPr="00D42678">
        <w:rPr>
          <w:rFonts w:ascii="宋体" w:hAnsi="宋体" w:hint="eastAsia"/>
          <w:bCs/>
          <w:szCs w:val="24"/>
        </w:rPr>
        <w:t>测试环境如</w:t>
      </w:r>
      <w:r w:rsidR="00C706EC">
        <w:rPr>
          <w:rFonts w:ascii="宋体" w:hAnsi="宋体" w:hint="eastAsia"/>
          <w:bCs/>
          <w:szCs w:val="24"/>
        </w:rPr>
        <w:t>表5-</w:t>
      </w:r>
      <w:r w:rsidR="00C706EC">
        <w:rPr>
          <w:rFonts w:ascii="宋体" w:hAnsi="宋体"/>
          <w:bCs/>
          <w:szCs w:val="24"/>
        </w:rPr>
        <w:t>1所示</w:t>
      </w:r>
      <w:r w:rsidR="00D42678">
        <w:rPr>
          <w:rFonts w:ascii="宋体" w:hAnsi="宋体" w:hint="eastAsia"/>
          <w:bCs/>
          <w:szCs w:val="24"/>
        </w:rPr>
        <w:t>：</w:t>
      </w:r>
    </w:p>
    <w:p w14:paraId="6E8B4118" w14:textId="77777777" w:rsidR="00D42678" w:rsidRDefault="00D42678" w:rsidP="00D42678">
      <w:pPr>
        <w:ind w:firstLine="360"/>
        <w:jc w:val="center"/>
        <w:rPr>
          <w:rFonts w:ascii="楷体" w:eastAsia="楷体" w:hAnsi="楷体"/>
          <w:sz w:val="18"/>
          <w:szCs w:val="18"/>
        </w:rPr>
      </w:pPr>
      <w:r w:rsidRPr="004C3480">
        <w:rPr>
          <w:rFonts w:ascii="楷体" w:eastAsia="楷体" w:hAnsi="楷体" w:hint="eastAsia"/>
          <w:sz w:val="18"/>
          <w:szCs w:val="18"/>
        </w:rPr>
        <w:t>表</w:t>
      </w:r>
      <w:r>
        <w:rPr>
          <w:rFonts w:ascii="楷体" w:eastAsia="楷体" w:hAnsi="楷体" w:hint="eastAsia"/>
          <w:sz w:val="18"/>
          <w:szCs w:val="18"/>
        </w:rPr>
        <w:t>5-1测试环境</w:t>
      </w:r>
    </w:p>
    <w:p w14:paraId="315597D1" w14:textId="0506B4B5" w:rsidR="00D42678" w:rsidRDefault="00D42678" w:rsidP="00D42678">
      <w:pPr>
        <w:ind w:firstLine="360"/>
        <w:jc w:val="center"/>
        <w:rPr>
          <w:rFonts w:ascii="楷体" w:eastAsia="楷体" w:hAnsi="楷体"/>
          <w:sz w:val="18"/>
          <w:szCs w:val="18"/>
        </w:rPr>
      </w:pPr>
      <w:r>
        <w:rPr>
          <w:sz w:val="18"/>
          <w:szCs w:val="18"/>
        </w:rPr>
        <w:t>Table5-</w:t>
      </w:r>
      <w:r>
        <w:rPr>
          <w:rFonts w:hint="eastAsia"/>
          <w:sz w:val="18"/>
          <w:szCs w:val="18"/>
        </w:rPr>
        <w:t>1</w:t>
      </w:r>
      <w:r w:rsidRPr="004C3480">
        <w:rPr>
          <w:rFonts w:hint="eastAsia"/>
          <w:sz w:val="18"/>
          <w:szCs w:val="18"/>
        </w:rPr>
        <w:t xml:space="preserve"> </w:t>
      </w:r>
      <w:r>
        <w:rPr>
          <w:rFonts w:hint="eastAsia"/>
          <w:sz w:val="18"/>
          <w:szCs w:val="18"/>
        </w:rPr>
        <w:t>test</w:t>
      </w:r>
      <w:r>
        <w:rPr>
          <w:sz w:val="18"/>
          <w:szCs w:val="18"/>
        </w:rPr>
        <w:t xml:space="preserve"> environment</w:t>
      </w:r>
    </w:p>
    <w:tbl>
      <w:tblPr>
        <w:tblpPr w:leftFromText="180" w:rightFromText="180" w:vertAnchor="text" w:horzAnchor="margin" w:tblpY="144"/>
        <w:tblW w:w="833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17"/>
        <w:gridCol w:w="2722"/>
        <w:gridCol w:w="3373"/>
        <w:gridCol w:w="1418"/>
      </w:tblGrid>
      <w:tr w:rsidR="00D42678" w:rsidRPr="005F22FD" w14:paraId="692AB201" w14:textId="77777777" w:rsidTr="00D42678">
        <w:trPr>
          <w:trHeight w:val="70"/>
        </w:trPr>
        <w:tc>
          <w:tcPr>
            <w:tcW w:w="817" w:type="dxa"/>
            <w:vAlign w:val="center"/>
          </w:tcPr>
          <w:p w14:paraId="6CF024AB" w14:textId="77777777" w:rsidR="00D42678" w:rsidRPr="00D42678" w:rsidRDefault="00D42678" w:rsidP="00D42678">
            <w:pPr>
              <w:ind w:firstLine="360"/>
              <w:jc w:val="center"/>
              <w:rPr>
                <w:rFonts w:ascii="宋体" w:hAnsi="宋体"/>
                <w:sz w:val="18"/>
                <w:szCs w:val="18"/>
              </w:rPr>
            </w:pPr>
            <w:r w:rsidRPr="00D42678">
              <w:rPr>
                <w:rFonts w:ascii="宋体" w:hAnsi="宋体" w:hint="eastAsia"/>
                <w:sz w:val="18"/>
                <w:szCs w:val="18"/>
              </w:rPr>
              <w:t>序号</w:t>
            </w:r>
          </w:p>
        </w:tc>
        <w:tc>
          <w:tcPr>
            <w:tcW w:w="2722" w:type="dxa"/>
            <w:vAlign w:val="center"/>
          </w:tcPr>
          <w:p w14:paraId="53BB965A" w14:textId="77777777" w:rsidR="00D42678" w:rsidRPr="00D42678" w:rsidRDefault="00D42678" w:rsidP="00D42678">
            <w:pPr>
              <w:ind w:firstLine="360"/>
              <w:jc w:val="center"/>
              <w:rPr>
                <w:rFonts w:ascii="宋体" w:hAnsi="宋体"/>
                <w:sz w:val="18"/>
                <w:szCs w:val="18"/>
              </w:rPr>
            </w:pPr>
            <w:r w:rsidRPr="00D42678">
              <w:rPr>
                <w:rFonts w:ascii="宋体" w:hAnsi="宋体" w:hint="eastAsia"/>
                <w:sz w:val="18"/>
                <w:szCs w:val="18"/>
              </w:rPr>
              <w:t>项目</w:t>
            </w:r>
          </w:p>
        </w:tc>
        <w:tc>
          <w:tcPr>
            <w:tcW w:w="3373" w:type="dxa"/>
            <w:vAlign w:val="center"/>
          </w:tcPr>
          <w:p w14:paraId="5E83D9A1" w14:textId="77777777" w:rsidR="00D42678" w:rsidRPr="00D42678" w:rsidRDefault="00D42678" w:rsidP="00D42678">
            <w:pPr>
              <w:ind w:firstLine="360"/>
              <w:jc w:val="center"/>
              <w:rPr>
                <w:rFonts w:ascii="宋体" w:hAnsi="宋体"/>
                <w:sz w:val="18"/>
                <w:szCs w:val="18"/>
              </w:rPr>
            </w:pPr>
            <w:r w:rsidRPr="00D42678">
              <w:rPr>
                <w:rFonts w:ascii="宋体" w:hAnsi="宋体" w:hint="eastAsia"/>
                <w:sz w:val="18"/>
                <w:szCs w:val="18"/>
              </w:rPr>
              <w:t>容量和配置需求</w:t>
            </w:r>
          </w:p>
        </w:tc>
        <w:tc>
          <w:tcPr>
            <w:tcW w:w="1418" w:type="dxa"/>
            <w:vAlign w:val="center"/>
          </w:tcPr>
          <w:p w14:paraId="0340D4A7" w14:textId="77777777" w:rsidR="00D42678" w:rsidRPr="00D42678" w:rsidRDefault="00D42678" w:rsidP="00D42678">
            <w:pPr>
              <w:ind w:firstLine="360"/>
              <w:jc w:val="center"/>
              <w:rPr>
                <w:rFonts w:ascii="宋体" w:hAnsi="宋体"/>
                <w:sz w:val="18"/>
                <w:szCs w:val="18"/>
              </w:rPr>
            </w:pPr>
            <w:r w:rsidRPr="00D42678">
              <w:rPr>
                <w:rFonts w:ascii="宋体" w:hAnsi="宋体" w:hint="eastAsia"/>
                <w:sz w:val="18"/>
                <w:szCs w:val="18"/>
              </w:rPr>
              <w:t>数量（台/套）</w:t>
            </w:r>
          </w:p>
        </w:tc>
      </w:tr>
      <w:tr w:rsidR="00D42678" w:rsidRPr="005F22FD" w14:paraId="638500AA" w14:textId="77777777" w:rsidTr="00D42678">
        <w:trPr>
          <w:trHeight w:val="422"/>
        </w:trPr>
        <w:tc>
          <w:tcPr>
            <w:tcW w:w="817" w:type="dxa"/>
            <w:vAlign w:val="center"/>
          </w:tcPr>
          <w:p w14:paraId="25FBB811" w14:textId="77777777" w:rsidR="00D42678" w:rsidRPr="00D42678" w:rsidRDefault="00D42678" w:rsidP="00D42678">
            <w:pPr>
              <w:ind w:firstLine="360"/>
              <w:jc w:val="center"/>
              <w:rPr>
                <w:rFonts w:ascii="宋体" w:hAnsi="宋体"/>
                <w:sz w:val="18"/>
                <w:szCs w:val="18"/>
              </w:rPr>
            </w:pPr>
            <w:r w:rsidRPr="00D42678">
              <w:rPr>
                <w:rFonts w:ascii="宋体" w:hAnsi="宋体" w:hint="eastAsia"/>
                <w:sz w:val="18"/>
                <w:szCs w:val="18"/>
              </w:rPr>
              <w:t>1</w:t>
            </w:r>
          </w:p>
        </w:tc>
        <w:tc>
          <w:tcPr>
            <w:tcW w:w="2722" w:type="dxa"/>
            <w:vAlign w:val="center"/>
          </w:tcPr>
          <w:p w14:paraId="44D13DA4" w14:textId="12BBE779" w:rsidR="00D42678" w:rsidRPr="00D42678" w:rsidRDefault="00D42678" w:rsidP="00D42678">
            <w:pPr>
              <w:ind w:firstLine="360"/>
              <w:jc w:val="center"/>
              <w:rPr>
                <w:rFonts w:ascii="宋体" w:hAnsi="宋体"/>
                <w:sz w:val="18"/>
                <w:szCs w:val="18"/>
              </w:rPr>
            </w:pPr>
            <w:r w:rsidRPr="00D42678">
              <w:rPr>
                <w:rFonts w:ascii="宋体" w:hAnsi="宋体"/>
                <w:sz w:val="18"/>
                <w:szCs w:val="18"/>
              </w:rPr>
              <w:t>数据分析处理</w:t>
            </w:r>
            <w:r>
              <w:rPr>
                <w:rFonts w:ascii="宋体" w:hAnsi="宋体" w:hint="eastAsia"/>
                <w:sz w:val="18"/>
                <w:szCs w:val="18"/>
              </w:rPr>
              <w:t>集群</w:t>
            </w:r>
          </w:p>
        </w:tc>
        <w:tc>
          <w:tcPr>
            <w:tcW w:w="3373" w:type="dxa"/>
            <w:vAlign w:val="center"/>
          </w:tcPr>
          <w:p w14:paraId="2A3691C6" w14:textId="3C3852B1" w:rsidR="00D42678" w:rsidRPr="00D42678" w:rsidRDefault="00C706EC" w:rsidP="00C706EC">
            <w:pPr>
              <w:ind w:firstLine="360"/>
              <w:jc w:val="center"/>
              <w:rPr>
                <w:rFonts w:ascii="宋体" w:hAnsi="宋体"/>
                <w:sz w:val="18"/>
                <w:szCs w:val="18"/>
              </w:rPr>
            </w:pPr>
            <w:r>
              <w:rPr>
                <w:rFonts w:ascii="宋体" w:hAnsi="宋体" w:hint="eastAsia"/>
                <w:sz w:val="18"/>
                <w:szCs w:val="18"/>
              </w:rPr>
              <w:t>Intel</w:t>
            </w:r>
            <w:r>
              <w:rPr>
                <w:rFonts w:ascii="宋体" w:hAnsi="宋体"/>
                <w:sz w:val="18"/>
                <w:szCs w:val="18"/>
              </w:rPr>
              <w:t xml:space="preserve"> </w:t>
            </w:r>
            <w:r w:rsidR="00D42678" w:rsidRPr="00D42678">
              <w:rPr>
                <w:rFonts w:ascii="宋体" w:hAnsi="宋体"/>
                <w:sz w:val="18"/>
                <w:szCs w:val="18"/>
              </w:rPr>
              <w:t>8Core</w:t>
            </w:r>
            <w:r w:rsidR="00D42678" w:rsidRPr="00D42678">
              <w:rPr>
                <w:rFonts w:ascii="宋体" w:hAnsi="宋体" w:hint="eastAsia"/>
                <w:sz w:val="18"/>
                <w:szCs w:val="18"/>
              </w:rPr>
              <w:t>，128G</w:t>
            </w:r>
            <w:r>
              <w:rPr>
                <w:rFonts w:ascii="宋体" w:hAnsi="宋体" w:hint="eastAsia"/>
                <w:sz w:val="18"/>
                <w:szCs w:val="18"/>
              </w:rPr>
              <w:t>内存，</w:t>
            </w:r>
            <w:r w:rsidR="00D42678" w:rsidRPr="00D42678">
              <w:rPr>
                <w:rFonts w:ascii="宋体" w:hAnsi="宋体"/>
                <w:sz w:val="18"/>
                <w:szCs w:val="18"/>
              </w:rPr>
              <w:t>2T硬盘</w:t>
            </w:r>
          </w:p>
        </w:tc>
        <w:tc>
          <w:tcPr>
            <w:tcW w:w="1418" w:type="dxa"/>
            <w:vAlign w:val="center"/>
          </w:tcPr>
          <w:p w14:paraId="0A832091" w14:textId="2CBF430E" w:rsidR="00D42678" w:rsidRPr="00D42678" w:rsidRDefault="00C706EC" w:rsidP="00D42678">
            <w:pPr>
              <w:ind w:firstLine="360"/>
              <w:jc w:val="center"/>
              <w:rPr>
                <w:rFonts w:ascii="宋体" w:hAnsi="宋体"/>
                <w:sz w:val="18"/>
                <w:szCs w:val="18"/>
              </w:rPr>
            </w:pPr>
            <w:r>
              <w:rPr>
                <w:rFonts w:ascii="宋体" w:hAnsi="宋体"/>
                <w:sz w:val="18"/>
                <w:szCs w:val="18"/>
              </w:rPr>
              <w:t>20</w:t>
            </w:r>
          </w:p>
        </w:tc>
      </w:tr>
      <w:tr w:rsidR="00D42678" w:rsidRPr="005F22FD" w14:paraId="55445409" w14:textId="77777777" w:rsidTr="00D42678">
        <w:trPr>
          <w:trHeight w:val="65"/>
        </w:trPr>
        <w:tc>
          <w:tcPr>
            <w:tcW w:w="817" w:type="dxa"/>
            <w:vAlign w:val="center"/>
          </w:tcPr>
          <w:p w14:paraId="0077571F" w14:textId="77777777" w:rsidR="00D42678" w:rsidRPr="00D42678" w:rsidRDefault="00D42678" w:rsidP="00D42678">
            <w:pPr>
              <w:ind w:firstLine="360"/>
              <w:jc w:val="center"/>
              <w:rPr>
                <w:rFonts w:ascii="宋体" w:hAnsi="宋体"/>
                <w:sz w:val="18"/>
                <w:szCs w:val="18"/>
              </w:rPr>
            </w:pPr>
            <w:r w:rsidRPr="00D42678">
              <w:rPr>
                <w:rFonts w:ascii="宋体" w:hAnsi="宋体" w:hint="eastAsia"/>
                <w:sz w:val="18"/>
                <w:szCs w:val="18"/>
              </w:rPr>
              <w:t>2</w:t>
            </w:r>
          </w:p>
        </w:tc>
        <w:tc>
          <w:tcPr>
            <w:tcW w:w="2722" w:type="dxa"/>
            <w:vAlign w:val="center"/>
          </w:tcPr>
          <w:p w14:paraId="7D56002C" w14:textId="77777777" w:rsidR="00D42678" w:rsidRPr="00D42678" w:rsidRDefault="00D42678" w:rsidP="00D42678">
            <w:pPr>
              <w:ind w:firstLine="360"/>
              <w:jc w:val="center"/>
              <w:rPr>
                <w:rFonts w:ascii="宋体" w:hAnsi="宋体"/>
                <w:sz w:val="18"/>
                <w:szCs w:val="18"/>
              </w:rPr>
            </w:pPr>
            <w:r w:rsidRPr="00D42678">
              <w:rPr>
                <w:rFonts w:ascii="宋体" w:hAnsi="宋体" w:hint="eastAsia"/>
                <w:sz w:val="18"/>
                <w:szCs w:val="18"/>
              </w:rPr>
              <w:t>采集接口服务器</w:t>
            </w:r>
          </w:p>
        </w:tc>
        <w:tc>
          <w:tcPr>
            <w:tcW w:w="3373" w:type="dxa"/>
            <w:vAlign w:val="center"/>
          </w:tcPr>
          <w:p w14:paraId="675195DD" w14:textId="77777777" w:rsidR="00D42678" w:rsidRPr="00D42678" w:rsidRDefault="00D42678" w:rsidP="00D42678">
            <w:pPr>
              <w:ind w:firstLine="360"/>
              <w:rPr>
                <w:rFonts w:ascii="宋体" w:hAnsi="宋体"/>
                <w:sz w:val="18"/>
                <w:szCs w:val="18"/>
              </w:rPr>
            </w:pPr>
            <w:r w:rsidRPr="00D42678">
              <w:rPr>
                <w:rFonts w:ascii="宋体" w:hAnsi="宋体" w:hint="eastAsia"/>
                <w:sz w:val="18"/>
                <w:szCs w:val="18"/>
              </w:rPr>
              <w:t>PCSERVER,8CPU，32GB内存，500G</w:t>
            </w:r>
            <w:r w:rsidRPr="00D42678">
              <w:rPr>
                <w:rFonts w:ascii="宋体" w:hAnsi="宋体"/>
                <w:sz w:val="18"/>
                <w:szCs w:val="18"/>
              </w:rPr>
              <w:t>硬盘</w:t>
            </w:r>
          </w:p>
        </w:tc>
        <w:tc>
          <w:tcPr>
            <w:tcW w:w="1418" w:type="dxa"/>
            <w:vAlign w:val="center"/>
          </w:tcPr>
          <w:p w14:paraId="3FEF2AA8" w14:textId="77777777" w:rsidR="00D42678" w:rsidRPr="00D42678" w:rsidRDefault="00D42678" w:rsidP="00D42678">
            <w:pPr>
              <w:ind w:firstLine="360"/>
              <w:jc w:val="center"/>
              <w:rPr>
                <w:rFonts w:ascii="宋体" w:hAnsi="宋体"/>
                <w:sz w:val="18"/>
                <w:szCs w:val="18"/>
              </w:rPr>
            </w:pPr>
            <w:r w:rsidRPr="00D42678">
              <w:rPr>
                <w:rFonts w:ascii="宋体" w:hAnsi="宋体"/>
                <w:sz w:val="18"/>
                <w:szCs w:val="18"/>
              </w:rPr>
              <w:t>1</w:t>
            </w:r>
          </w:p>
        </w:tc>
      </w:tr>
      <w:tr w:rsidR="00D42678" w:rsidRPr="005F22FD" w14:paraId="3D2E2084" w14:textId="77777777" w:rsidTr="00D42678">
        <w:trPr>
          <w:trHeight w:val="108"/>
        </w:trPr>
        <w:tc>
          <w:tcPr>
            <w:tcW w:w="817" w:type="dxa"/>
            <w:vAlign w:val="center"/>
          </w:tcPr>
          <w:p w14:paraId="3958B16A" w14:textId="77777777" w:rsidR="00D42678" w:rsidRPr="00D42678" w:rsidRDefault="00D42678" w:rsidP="00D42678">
            <w:pPr>
              <w:ind w:firstLine="360"/>
              <w:jc w:val="center"/>
              <w:rPr>
                <w:rFonts w:ascii="宋体" w:hAnsi="宋体"/>
                <w:sz w:val="18"/>
                <w:szCs w:val="18"/>
              </w:rPr>
            </w:pPr>
            <w:r w:rsidRPr="00D42678">
              <w:rPr>
                <w:rFonts w:ascii="宋体" w:hAnsi="宋体" w:hint="eastAsia"/>
                <w:sz w:val="18"/>
                <w:szCs w:val="18"/>
              </w:rPr>
              <w:t>3</w:t>
            </w:r>
          </w:p>
        </w:tc>
        <w:tc>
          <w:tcPr>
            <w:tcW w:w="2722" w:type="dxa"/>
            <w:vAlign w:val="center"/>
          </w:tcPr>
          <w:p w14:paraId="1A9B08AD" w14:textId="77777777" w:rsidR="00D42678" w:rsidRPr="00D42678" w:rsidRDefault="00D42678" w:rsidP="00D42678">
            <w:pPr>
              <w:ind w:firstLine="360"/>
              <w:jc w:val="center"/>
              <w:rPr>
                <w:rFonts w:ascii="宋体" w:hAnsi="宋体"/>
                <w:sz w:val="18"/>
                <w:szCs w:val="18"/>
              </w:rPr>
            </w:pPr>
            <w:r w:rsidRPr="00D42678">
              <w:rPr>
                <w:rFonts w:ascii="宋体" w:hAnsi="宋体" w:hint="eastAsia"/>
                <w:sz w:val="18"/>
                <w:szCs w:val="18"/>
              </w:rPr>
              <w:t>MySQL数据库服务器</w:t>
            </w:r>
          </w:p>
        </w:tc>
        <w:tc>
          <w:tcPr>
            <w:tcW w:w="3373" w:type="dxa"/>
            <w:vAlign w:val="center"/>
          </w:tcPr>
          <w:p w14:paraId="48A88E2B" w14:textId="77777777" w:rsidR="00D42678" w:rsidRPr="00D42678" w:rsidRDefault="00D42678" w:rsidP="00D42678">
            <w:pPr>
              <w:ind w:firstLine="360"/>
              <w:rPr>
                <w:rFonts w:ascii="宋体" w:hAnsi="宋体"/>
                <w:sz w:val="18"/>
                <w:szCs w:val="18"/>
              </w:rPr>
            </w:pPr>
            <w:r w:rsidRPr="00D42678">
              <w:rPr>
                <w:rFonts w:ascii="宋体" w:hAnsi="宋体" w:hint="eastAsia"/>
                <w:sz w:val="18"/>
                <w:szCs w:val="18"/>
              </w:rPr>
              <w:t>PCSERVER,8CPU，32GB内存，500G</w:t>
            </w:r>
            <w:r w:rsidRPr="00D42678">
              <w:rPr>
                <w:rFonts w:ascii="宋体" w:hAnsi="宋体"/>
                <w:sz w:val="18"/>
                <w:szCs w:val="18"/>
              </w:rPr>
              <w:t>硬盘</w:t>
            </w:r>
          </w:p>
        </w:tc>
        <w:tc>
          <w:tcPr>
            <w:tcW w:w="1418" w:type="dxa"/>
            <w:vAlign w:val="center"/>
          </w:tcPr>
          <w:p w14:paraId="0562DFBE" w14:textId="77777777" w:rsidR="00D42678" w:rsidRPr="00D42678" w:rsidRDefault="00D42678" w:rsidP="00D42678">
            <w:pPr>
              <w:ind w:firstLine="360"/>
              <w:jc w:val="center"/>
              <w:rPr>
                <w:rFonts w:ascii="宋体" w:hAnsi="宋体"/>
                <w:sz w:val="18"/>
                <w:szCs w:val="18"/>
              </w:rPr>
            </w:pPr>
            <w:r w:rsidRPr="00D42678">
              <w:rPr>
                <w:rFonts w:ascii="宋体" w:hAnsi="宋体"/>
                <w:sz w:val="18"/>
                <w:szCs w:val="18"/>
              </w:rPr>
              <w:t>1</w:t>
            </w:r>
          </w:p>
        </w:tc>
      </w:tr>
      <w:tr w:rsidR="00D42678" w:rsidRPr="005F22FD" w14:paraId="251BA938" w14:textId="77777777" w:rsidTr="00D42678">
        <w:trPr>
          <w:trHeight w:val="65"/>
        </w:trPr>
        <w:tc>
          <w:tcPr>
            <w:tcW w:w="817" w:type="dxa"/>
            <w:vAlign w:val="center"/>
          </w:tcPr>
          <w:p w14:paraId="2DA22D0A" w14:textId="77777777" w:rsidR="00D42678" w:rsidRPr="00D42678" w:rsidRDefault="00D42678" w:rsidP="00D42678">
            <w:pPr>
              <w:ind w:firstLine="360"/>
              <w:jc w:val="center"/>
              <w:rPr>
                <w:rFonts w:ascii="宋体" w:hAnsi="宋体"/>
                <w:sz w:val="18"/>
                <w:szCs w:val="18"/>
              </w:rPr>
            </w:pPr>
            <w:r w:rsidRPr="00D42678">
              <w:rPr>
                <w:rFonts w:ascii="宋体" w:hAnsi="宋体" w:hint="eastAsia"/>
                <w:sz w:val="18"/>
                <w:szCs w:val="18"/>
              </w:rPr>
              <w:t>4</w:t>
            </w:r>
          </w:p>
        </w:tc>
        <w:tc>
          <w:tcPr>
            <w:tcW w:w="2722" w:type="dxa"/>
            <w:vAlign w:val="center"/>
          </w:tcPr>
          <w:p w14:paraId="41A69E3E" w14:textId="77777777" w:rsidR="00D42678" w:rsidRPr="00D42678" w:rsidRDefault="00D42678" w:rsidP="00D42678">
            <w:pPr>
              <w:ind w:firstLine="360"/>
              <w:jc w:val="center"/>
              <w:rPr>
                <w:rFonts w:ascii="宋体" w:hAnsi="宋体"/>
                <w:sz w:val="18"/>
                <w:szCs w:val="18"/>
              </w:rPr>
            </w:pPr>
            <w:r w:rsidRPr="00D42678">
              <w:rPr>
                <w:rFonts w:ascii="宋体" w:hAnsi="宋体" w:hint="eastAsia"/>
                <w:sz w:val="18"/>
                <w:szCs w:val="18"/>
              </w:rPr>
              <w:t>分析结果展现web服务器</w:t>
            </w:r>
          </w:p>
        </w:tc>
        <w:tc>
          <w:tcPr>
            <w:tcW w:w="3373" w:type="dxa"/>
            <w:vAlign w:val="center"/>
          </w:tcPr>
          <w:p w14:paraId="3011808C" w14:textId="77777777" w:rsidR="00D42678" w:rsidRPr="00D42678" w:rsidRDefault="00D42678" w:rsidP="00D42678">
            <w:pPr>
              <w:ind w:firstLine="360"/>
              <w:rPr>
                <w:rFonts w:ascii="宋体" w:hAnsi="宋体"/>
                <w:sz w:val="18"/>
                <w:szCs w:val="18"/>
              </w:rPr>
            </w:pPr>
            <w:r w:rsidRPr="00D42678">
              <w:rPr>
                <w:rFonts w:ascii="宋体" w:hAnsi="宋体" w:hint="eastAsia"/>
                <w:sz w:val="18"/>
                <w:szCs w:val="18"/>
              </w:rPr>
              <w:t>PCSERVER,2CPU，</w:t>
            </w:r>
            <w:r w:rsidRPr="00D42678">
              <w:rPr>
                <w:rFonts w:ascii="宋体" w:hAnsi="宋体"/>
                <w:sz w:val="18"/>
                <w:szCs w:val="18"/>
              </w:rPr>
              <w:t>32</w:t>
            </w:r>
            <w:r w:rsidRPr="00D42678">
              <w:rPr>
                <w:rFonts w:ascii="宋体" w:hAnsi="宋体" w:hint="eastAsia"/>
                <w:sz w:val="18"/>
                <w:szCs w:val="18"/>
              </w:rPr>
              <w:t>GB内存，</w:t>
            </w:r>
            <w:r w:rsidRPr="00D42678">
              <w:rPr>
                <w:rFonts w:ascii="宋体" w:hAnsi="宋体"/>
                <w:sz w:val="18"/>
                <w:szCs w:val="18"/>
              </w:rPr>
              <w:t>500</w:t>
            </w:r>
            <w:r w:rsidRPr="00D42678">
              <w:rPr>
                <w:rFonts w:ascii="宋体" w:hAnsi="宋体" w:hint="eastAsia"/>
                <w:sz w:val="18"/>
                <w:szCs w:val="18"/>
              </w:rPr>
              <w:t>G</w:t>
            </w:r>
            <w:r w:rsidRPr="00D42678">
              <w:rPr>
                <w:rFonts w:ascii="宋体" w:hAnsi="宋体"/>
                <w:sz w:val="18"/>
                <w:szCs w:val="18"/>
              </w:rPr>
              <w:t>硬盘</w:t>
            </w:r>
          </w:p>
        </w:tc>
        <w:tc>
          <w:tcPr>
            <w:tcW w:w="1418" w:type="dxa"/>
            <w:vAlign w:val="center"/>
          </w:tcPr>
          <w:p w14:paraId="2A7D5466" w14:textId="77777777" w:rsidR="00D42678" w:rsidRPr="00D42678" w:rsidRDefault="00D42678" w:rsidP="00D42678">
            <w:pPr>
              <w:ind w:firstLine="360"/>
              <w:jc w:val="center"/>
              <w:rPr>
                <w:rFonts w:ascii="宋体" w:hAnsi="宋体"/>
                <w:sz w:val="18"/>
                <w:szCs w:val="18"/>
              </w:rPr>
            </w:pPr>
            <w:r w:rsidRPr="00D42678">
              <w:rPr>
                <w:rFonts w:ascii="宋体" w:hAnsi="宋体"/>
                <w:sz w:val="18"/>
                <w:szCs w:val="18"/>
              </w:rPr>
              <w:t>2</w:t>
            </w:r>
          </w:p>
        </w:tc>
      </w:tr>
    </w:tbl>
    <w:p w14:paraId="0859C448" w14:textId="77777777" w:rsidR="00D42678" w:rsidRPr="00776A55" w:rsidRDefault="00D42678" w:rsidP="00D42678">
      <w:pPr>
        <w:ind w:rightChars="12" w:right="25" w:firstLine="420"/>
        <w:jc w:val="left"/>
        <w:rPr>
          <w:rFonts w:ascii="宋体" w:hAnsi="宋体"/>
          <w:bCs/>
          <w:szCs w:val="24"/>
        </w:rPr>
      </w:pPr>
    </w:p>
    <w:p w14:paraId="10AF78B0" w14:textId="77777777" w:rsidR="00C84C9C" w:rsidRDefault="00C84C9C" w:rsidP="00C84C9C">
      <w:pPr>
        <w:pStyle w:val="2"/>
        <w:ind w:firstLine="482"/>
      </w:pPr>
      <w:bookmarkStart w:id="2" w:name="_Toc288846533"/>
      <w:bookmarkStart w:id="3" w:name="_Toc290240339"/>
      <w:r>
        <w:rPr>
          <w:rFonts w:hint="eastAsia"/>
        </w:rPr>
        <w:t>5.1</w:t>
      </w:r>
      <w:r>
        <w:rPr>
          <w:rFonts w:hint="eastAsia"/>
        </w:rPr>
        <w:t>系统</w:t>
      </w:r>
      <w:r w:rsidRPr="004C3480">
        <w:rPr>
          <w:rFonts w:hint="eastAsia"/>
        </w:rPr>
        <w:t>测试</w:t>
      </w:r>
    </w:p>
    <w:bookmarkEnd w:id="2"/>
    <w:bookmarkEnd w:id="3"/>
    <w:p w14:paraId="36B5C531" w14:textId="77777777" w:rsidR="00C84C9C" w:rsidRPr="004C3480" w:rsidRDefault="00C84C9C" w:rsidP="00C84C9C">
      <w:pPr>
        <w:ind w:firstLine="420"/>
      </w:pPr>
      <w:r>
        <w:rPr>
          <w:rFonts w:ascii="宋体" w:hAnsi="宋体" w:hint="eastAsia"/>
          <w:szCs w:val="24"/>
        </w:rPr>
        <w:t>(1)系统功能性测试</w:t>
      </w:r>
    </w:p>
    <w:p w14:paraId="765AA6B0" w14:textId="5B45CC35" w:rsidR="00C84C9C" w:rsidRPr="00725FE0" w:rsidRDefault="00C84C9C" w:rsidP="00C84C9C">
      <w:pPr>
        <w:ind w:firstLine="420"/>
        <w:rPr>
          <w:rFonts w:asciiTheme="minorEastAsia" w:eastAsiaTheme="minorEastAsia" w:hAnsiTheme="minorEastAsia"/>
          <w:szCs w:val="21"/>
        </w:rPr>
      </w:pPr>
      <w:r>
        <w:rPr>
          <w:rFonts w:asciiTheme="minorEastAsia" w:eastAsiaTheme="minorEastAsia" w:hAnsiTheme="minorEastAsia" w:hint="eastAsia"/>
          <w:szCs w:val="21"/>
        </w:rPr>
        <w:t>功能性</w:t>
      </w:r>
      <w:r w:rsidRPr="007D0EAF">
        <w:rPr>
          <w:rFonts w:asciiTheme="minorEastAsia" w:eastAsiaTheme="minorEastAsia" w:hAnsiTheme="minorEastAsia" w:hint="eastAsia"/>
          <w:szCs w:val="21"/>
        </w:rPr>
        <w:t>测试采用黑盒测试方</w:t>
      </w:r>
      <w:r>
        <w:rPr>
          <w:rFonts w:asciiTheme="minorEastAsia" w:eastAsiaTheme="minorEastAsia" w:hAnsiTheme="minorEastAsia" w:hint="eastAsia"/>
          <w:szCs w:val="21"/>
        </w:rPr>
        <w:t>法，通过结合系统具体</w:t>
      </w:r>
      <w:r w:rsidR="00D402D1">
        <w:rPr>
          <w:rFonts w:asciiTheme="minorEastAsia" w:eastAsiaTheme="minorEastAsia" w:hAnsiTheme="minorEastAsia" w:hint="eastAsia"/>
          <w:szCs w:val="21"/>
        </w:rPr>
        <w:t>功能点</w:t>
      </w:r>
      <w:r>
        <w:rPr>
          <w:rFonts w:asciiTheme="minorEastAsia" w:eastAsiaTheme="minorEastAsia" w:hAnsiTheme="minorEastAsia" w:hint="eastAsia"/>
          <w:szCs w:val="21"/>
        </w:rPr>
        <w:t>来进行测试，方法如下:</w:t>
      </w:r>
      <w:r w:rsidRPr="007D0EAF">
        <w:rPr>
          <w:rFonts w:asciiTheme="minorEastAsia" w:eastAsiaTheme="minorEastAsia" w:hAnsiTheme="minorEastAsia" w:hint="eastAsia"/>
          <w:szCs w:val="21"/>
        </w:rPr>
        <w:t>以</w:t>
      </w:r>
      <w:r>
        <w:rPr>
          <w:rFonts w:asciiTheme="minorEastAsia" w:eastAsiaTheme="minorEastAsia" w:hAnsiTheme="minorEastAsia" w:hint="eastAsia"/>
          <w:szCs w:val="21"/>
        </w:rPr>
        <w:t>区域人流监控与预警系统的设计文档和用户手册为依据设计测试，</w:t>
      </w:r>
      <w:r w:rsidR="00D402D1">
        <w:rPr>
          <w:rFonts w:asciiTheme="minorEastAsia" w:eastAsiaTheme="minorEastAsia" w:hAnsiTheme="minorEastAsia" w:hint="eastAsia"/>
          <w:szCs w:val="21"/>
        </w:rPr>
        <w:t>并</w:t>
      </w:r>
      <w:r>
        <w:rPr>
          <w:rFonts w:asciiTheme="minorEastAsia" w:eastAsiaTheme="minorEastAsia" w:hAnsiTheme="minorEastAsia" w:hint="eastAsia"/>
          <w:szCs w:val="21"/>
        </w:rPr>
        <w:t>进行功能点的测试</w:t>
      </w:r>
      <w:r w:rsidR="00C92443">
        <w:rPr>
          <w:rFonts w:asciiTheme="minorEastAsia" w:eastAsiaTheme="minorEastAsia" w:hAnsiTheme="minorEastAsia" w:hint="eastAsia"/>
          <w:szCs w:val="21"/>
        </w:rPr>
        <w:t>；</w:t>
      </w:r>
      <w:r w:rsidRPr="007D0EAF">
        <w:rPr>
          <w:rFonts w:asciiTheme="minorEastAsia" w:eastAsiaTheme="minorEastAsia" w:hAnsiTheme="minorEastAsia" w:hint="eastAsia"/>
          <w:szCs w:val="21"/>
        </w:rPr>
        <w:t>利用边界值分析方法、等价类划分</w:t>
      </w:r>
      <w:r w:rsidR="00C92443">
        <w:rPr>
          <w:rFonts w:hint="eastAsia"/>
          <w:b/>
          <w:szCs w:val="21"/>
          <w:vertAlign w:val="superscript"/>
        </w:rPr>
        <w:t>[8</w:t>
      </w:r>
      <w:r w:rsidR="00C92443" w:rsidRPr="000B44E7">
        <w:rPr>
          <w:rFonts w:hint="eastAsia"/>
          <w:b/>
          <w:szCs w:val="21"/>
          <w:vertAlign w:val="superscript"/>
        </w:rPr>
        <w:t>]</w:t>
      </w:r>
      <w:r w:rsidRPr="007D0EAF">
        <w:rPr>
          <w:rFonts w:asciiTheme="minorEastAsia" w:eastAsiaTheme="minorEastAsia" w:hAnsiTheme="minorEastAsia" w:hint="eastAsia"/>
          <w:szCs w:val="21"/>
        </w:rPr>
        <w:t>等一些常用软件经常使用的测试方法来对系统各项功能进行测试。表</w:t>
      </w:r>
      <w:r>
        <w:rPr>
          <w:rFonts w:asciiTheme="minorEastAsia" w:eastAsiaTheme="minorEastAsia" w:hAnsiTheme="minorEastAsia" w:hint="eastAsia"/>
          <w:szCs w:val="21"/>
        </w:rPr>
        <w:t>5-</w:t>
      </w:r>
      <w:r w:rsidR="00D42678">
        <w:rPr>
          <w:rFonts w:asciiTheme="minorEastAsia" w:eastAsiaTheme="minorEastAsia" w:hAnsiTheme="minorEastAsia"/>
          <w:szCs w:val="21"/>
        </w:rPr>
        <w:t>2</w:t>
      </w:r>
      <w:r w:rsidRPr="007D0EAF">
        <w:rPr>
          <w:rFonts w:asciiTheme="minorEastAsia" w:eastAsiaTheme="minorEastAsia" w:hAnsiTheme="minorEastAsia" w:hint="eastAsia"/>
          <w:szCs w:val="21"/>
        </w:rPr>
        <w:t>列出</w:t>
      </w:r>
      <w:r w:rsidR="00D402D1">
        <w:rPr>
          <w:rFonts w:asciiTheme="minorEastAsia" w:eastAsiaTheme="minorEastAsia" w:hAnsiTheme="minorEastAsia" w:hint="eastAsia"/>
          <w:szCs w:val="21"/>
        </w:rPr>
        <w:t>该系统的</w:t>
      </w:r>
      <w:r w:rsidR="00D402D1">
        <w:rPr>
          <w:rFonts w:asciiTheme="minorEastAsia" w:eastAsiaTheme="minorEastAsia" w:hAnsiTheme="minorEastAsia"/>
          <w:szCs w:val="21"/>
        </w:rPr>
        <w:t>33</w:t>
      </w:r>
      <w:r w:rsidRPr="007D0EAF">
        <w:rPr>
          <w:rFonts w:asciiTheme="minorEastAsia" w:eastAsiaTheme="minorEastAsia" w:hAnsiTheme="minorEastAsia" w:hint="eastAsia"/>
          <w:szCs w:val="21"/>
        </w:rPr>
        <w:t>个功能点</w:t>
      </w:r>
      <w:r w:rsidR="00D402D1">
        <w:rPr>
          <w:rFonts w:asciiTheme="minorEastAsia" w:eastAsiaTheme="minorEastAsia" w:hAnsiTheme="minorEastAsia" w:hint="eastAsia"/>
          <w:szCs w:val="21"/>
        </w:rPr>
        <w:t>及对应的模块名称，并在进行测试时全部覆盖</w:t>
      </w:r>
      <w:r w:rsidRPr="007D0EAF">
        <w:rPr>
          <w:rFonts w:asciiTheme="minorEastAsia" w:eastAsiaTheme="minorEastAsia" w:hAnsiTheme="minorEastAsia" w:hint="eastAsia"/>
          <w:szCs w:val="21"/>
        </w:rPr>
        <w:t>所有的</w:t>
      </w:r>
      <w:r w:rsidR="00D402D1">
        <w:rPr>
          <w:rFonts w:asciiTheme="minorEastAsia" w:eastAsiaTheme="minorEastAsia" w:hAnsiTheme="minorEastAsia"/>
          <w:szCs w:val="21"/>
        </w:rPr>
        <w:t>33</w:t>
      </w:r>
      <w:r w:rsidRPr="007D0EAF">
        <w:rPr>
          <w:rFonts w:asciiTheme="minorEastAsia" w:eastAsiaTheme="minorEastAsia" w:hAnsiTheme="minorEastAsia" w:hint="eastAsia"/>
          <w:szCs w:val="21"/>
        </w:rPr>
        <w:t>个功能点。</w:t>
      </w:r>
    </w:p>
    <w:p w14:paraId="0EB9AF7E" w14:textId="3CEBBCA8" w:rsidR="00C84C9C" w:rsidRPr="004C3480" w:rsidRDefault="00C84C9C" w:rsidP="00C84C9C">
      <w:pPr>
        <w:ind w:firstLine="360"/>
        <w:jc w:val="center"/>
        <w:rPr>
          <w:rFonts w:ascii="楷体" w:eastAsia="楷体" w:hAnsi="楷体"/>
          <w:sz w:val="18"/>
          <w:szCs w:val="18"/>
        </w:rPr>
      </w:pPr>
      <w:r w:rsidRPr="004C3480">
        <w:rPr>
          <w:rFonts w:ascii="楷体" w:eastAsia="楷体" w:hAnsi="楷体" w:hint="eastAsia"/>
          <w:sz w:val="18"/>
          <w:szCs w:val="18"/>
        </w:rPr>
        <w:t>表</w:t>
      </w:r>
      <w:r>
        <w:rPr>
          <w:rFonts w:ascii="楷体" w:eastAsia="楷体" w:hAnsi="楷体" w:hint="eastAsia"/>
          <w:sz w:val="18"/>
          <w:szCs w:val="18"/>
        </w:rPr>
        <w:t>5-</w:t>
      </w:r>
      <w:r w:rsidR="00D42678">
        <w:rPr>
          <w:rFonts w:ascii="楷体" w:eastAsia="楷体" w:hAnsi="楷体"/>
          <w:sz w:val="18"/>
          <w:szCs w:val="18"/>
        </w:rPr>
        <w:t>2</w:t>
      </w:r>
      <w:r w:rsidRPr="004C3480">
        <w:rPr>
          <w:rFonts w:ascii="楷体" w:eastAsia="楷体" w:hAnsi="楷体" w:hint="eastAsia"/>
          <w:sz w:val="18"/>
          <w:szCs w:val="18"/>
        </w:rPr>
        <w:t>商业舆情监控系统的功能点以及测试概况</w:t>
      </w:r>
    </w:p>
    <w:p w14:paraId="048E2A80" w14:textId="4171536A" w:rsidR="00C84C9C" w:rsidRPr="004C3480" w:rsidRDefault="00C84C9C" w:rsidP="00C84C9C">
      <w:pPr>
        <w:ind w:firstLine="360"/>
        <w:jc w:val="center"/>
        <w:rPr>
          <w:sz w:val="18"/>
          <w:szCs w:val="18"/>
        </w:rPr>
      </w:pPr>
      <w:r>
        <w:rPr>
          <w:sz w:val="18"/>
          <w:szCs w:val="18"/>
        </w:rPr>
        <w:t>Table5-</w:t>
      </w:r>
      <w:r w:rsidR="00D42678">
        <w:rPr>
          <w:sz w:val="18"/>
          <w:szCs w:val="18"/>
        </w:rPr>
        <w:t>2</w:t>
      </w:r>
      <w:r w:rsidRPr="004C3480">
        <w:rPr>
          <w:rFonts w:hint="eastAsia"/>
          <w:sz w:val="18"/>
          <w:szCs w:val="18"/>
        </w:rPr>
        <w:t xml:space="preserve"> </w:t>
      </w:r>
      <w:proofErr w:type="gramStart"/>
      <w:r w:rsidRPr="004C3480">
        <w:rPr>
          <w:rFonts w:hint="eastAsia"/>
          <w:sz w:val="18"/>
          <w:szCs w:val="18"/>
        </w:rPr>
        <w:t>The</w:t>
      </w:r>
      <w:proofErr w:type="gramEnd"/>
      <w:r w:rsidRPr="004C3480">
        <w:rPr>
          <w:rFonts w:hint="eastAsia"/>
          <w:sz w:val="18"/>
          <w:szCs w:val="18"/>
        </w:rPr>
        <w:t xml:space="preserve"> system </w:t>
      </w:r>
      <w:r w:rsidRPr="004C3480">
        <w:rPr>
          <w:sz w:val="18"/>
          <w:szCs w:val="18"/>
        </w:rPr>
        <w:t>function</w:t>
      </w:r>
      <w:r w:rsidRPr="004C3480">
        <w:rPr>
          <w:rFonts w:hint="eastAsia"/>
          <w:sz w:val="18"/>
          <w:szCs w:val="18"/>
        </w:rPr>
        <w:t xml:space="preserve"> point and profile</w:t>
      </w:r>
    </w:p>
    <w:tbl>
      <w:tblPr>
        <w:tblW w:w="8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7"/>
        <w:gridCol w:w="1417"/>
        <w:gridCol w:w="2749"/>
      </w:tblGrid>
      <w:tr w:rsidR="00C84C9C" w:rsidRPr="009C1925" w14:paraId="796E2804" w14:textId="77777777" w:rsidTr="00D42678">
        <w:trPr>
          <w:trHeight w:val="362"/>
          <w:jc w:val="center"/>
        </w:trPr>
        <w:tc>
          <w:tcPr>
            <w:tcW w:w="3947" w:type="dxa"/>
            <w:shd w:val="clear" w:color="auto" w:fill="auto"/>
          </w:tcPr>
          <w:p w14:paraId="5D012D0A" w14:textId="77777777" w:rsidR="00C84C9C" w:rsidRPr="00515ECB" w:rsidRDefault="00C84C9C" w:rsidP="00D402D1">
            <w:pPr>
              <w:ind w:firstLine="360"/>
              <w:jc w:val="center"/>
              <w:rPr>
                <w:rFonts w:ascii="宋体" w:hAnsi="宋体"/>
                <w:sz w:val="18"/>
                <w:szCs w:val="18"/>
              </w:rPr>
            </w:pPr>
            <w:r w:rsidRPr="00515ECB">
              <w:rPr>
                <w:rFonts w:ascii="宋体" w:hAnsi="宋体" w:hint="eastAsia"/>
                <w:sz w:val="18"/>
                <w:szCs w:val="18"/>
              </w:rPr>
              <w:t>系统功能模块名称</w:t>
            </w:r>
          </w:p>
        </w:tc>
        <w:tc>
          <w:tcPr>
            <w:tcW w:w="1417" w:type="dxa"/>
            <w:shd w:val="clear" w:color="auto" w:fill="auto"/>
          </w:tcPr>
          <w:p w14:paraId="1129CFD9" w14:textId="37FC9F22" w:rsidR="00C84C9C" w:rsidRPr="00515ECB" w:rsidRDefault="00C84C9C" w:rsidP="00D402D1">
            <w:pPr>
              <w:ind w:firstLine="360"/>
              <w:jc w:val="center"/>
              <w:rPr>
                <w:rFonts w:ascii="宋体" w:hAnsi="宋体"/>
                <w:sz w:val="18"/>
                <w:szCs w:val="18"/>
              </w:rPr>
            </w:pPr>
            <w:r w:rsidRPr="00515ECB">
              <w:rPr>
                <w:rFonts w:ascii="宋体" w:hAnsi="宋体" w:hint="eastAsia"/>
                <w:sz w:val="18"/>
                <w:szCs w:val="18"/>
              </w:rPr>
              <w:t>功能点</w:t>
            </w:r>
          </w:p>
        </w:tc>
        <w:tc>
          <w:tcPr>
            <w:tcW w:w="2749" w:type="dxa"/>
            <w:shd w:val="clear" w:color="auto" w:fill="auto"/>
          </w:tcPr>
          <w:p w14:paraId="0C176AF0" w14:textId="77777777" w:rsidR="00C84C9C" w:rsidRPr="00515ECB" w:rsidRDefault="00C84C9C" w:rsidP="00D402D1">
            <w:pPr>
              <w:ind w:firstLine="360"/>
              <w:jc w:val="center"/>
              <w:rPr>
                <w:rFonts w:ascii="宋体" w:hAnsi="宋体"/>
                <w:sz w:val="18"/>
                <w:szCs w:val="18"/>
              </w:rPr>
            </w:pPr>
            <w:r w:rsidRPr="00515ECB">
              <w:rPr>
                <w:rFonts w:ascii="宋体" w:hAnsi="宋体" w:hint="eastAsia"/>
                <w:sz w:val="18"/>
                <w:szCs w:val="18"/>
              </w:rPr>
              <w:t>测试覆盖并通过的功能点</w:t>
            </w:r>
          </w:p>
        </w:tc>
      </w:tr>
      <w:tr w:rsidR="00C84C9C" w:rsidRPr="009C1925" w14:paraId="568B02C2" w14:textId="77777777" w:rsidTr="00D42678">
        <w:trPr>
          <w:trHeight w:val="184"/>
          <w:jc w:val="center"/>
        </w:trPr>
        <w:tc>
          <w:tcPr>
            <w:tcW w:w="3947" w:type="dxa"/>
            <w:shd w:val="clear" w:color="auto" w:fill="auto"/>
          </w:tcPr>
          <w:p w14:paraId="12020F73" w14:textId="18539EC9" w:rsidR="00C84C9C" w:rsidRPr="00515ECB" w:rsidRDefault="00C84C9C" w:rsidP="00E33E69">
            <w:pPr>
              <w:ind w:firstLine="360"/>
              <w:jc w:val="center"/>
              <w:rPr>
                <w:rFonts w:ascii="宋体" w:hAnsi="宋体"/>
                <w:sz w:val="18"/>
                <w:szCs w:val="18"/>
              </w:rPr>
            </w:pPr>
            <w:r w:rsidRPr="00515ECB">
              <w:rPr>
                <w:rFonts w:ascii="宋体" w:hAnsi="宋体" w:hint="eastAsia"/>
                <w:sz w:val="18"/>
                <w:szCs w:val="18"/>
              </w:rPr>
              <w:t>账号管理</w:t>
            </w:r>
            <w:r w:rsidR="00D402D1">
              <w:rPr>
                <w:rFonts w:ascii="宋体" w:hAnsi="宋体" w:hint="eastAsia"/>
                <w:sz w:val="18"/>
                <w:szCs w:val="18"/>
              </w:rPr>
              <w:t>与系统日志</w:t>
            </w:r>
            <w:r w:rsidRPr="00515ECB">
              <w:rPr>
                <w:rFonts w:ascii="宋体" w:hAnsi="宋体" w:hint="eastAsia"/>
                <w:sz w:val="18"/>
                <w:szCs w:val="18"/>
              </w:rPr>
              <w:t>模块</w:t>
            </w:r>
          </w:p>
        </w:tc>
        <w:tc>
          <w:tcPr>
            <w:tcW w:w="1417" w:type="dxa"/>
            <w:shd w:val="clear" w:color="auto" w:fill="auto"/>
          </w:tcPr>
          <w:p w14:paraId="74177B20" w14:textId="32D6E6B4" w:rsidR="00C84C9C" w:rsidRPr="00515ECB" w:rsidRDefault="00D402D1" w:rsidP="00E33E69">
            <w:pPr>
              <w:ind w:firstLine="360"/>
              <w:jc w:val="center"/>
              <w:rPr>
                <w:rFonts w:ascii="宋体" w:hAnsi="宋体"/>
                <w:sz w:val="18"/>
                <w:szCs w:val="18"/>
              </w:rPr>
            </w:pPr>
            <w:r>
              <w:rPr>
                <w:rFonts w:ascii="宋体" w:hAnsi="宋体"/>
                <w:sz w:val="18"/>
                <w:szCs w:val="18"/>
              </w:rPr>
              <w:t>3</w:t>
            </w:r>
          </w:p>
        </w:tc>
        <w:tc>
          <w:tcPr>
            <w:tcW w:w="2749" w:type="dxa"/>
            <w:shd w:val="clear" w:color="auto" w:fill="auto"/>
          </w:tcPr>
          <w:p w14:paraId="43DB7E59" w14:textId="0C7C5C39" w:rsidR="00C84C9C" w:rsidRPr="00515ECB" w:rsidRDefault="00D402D1" w:rsidP="00E33E69">
            <w:pPr>
              <w:ind w:firstLine="360"/>
              <w:jc w:val="center"/>
              <w:rPr>
                <w:rFonts w:ascii="宋体" w:hAnsi="宋体"/>
                <w:sz w:val="18"/>
                <w:szCs w:val="18"/>
              </w:rPr>
            </w:pPr>
            <w:r>
              <w:rPr>
                <w:rFonts w:ascii="宋体" w:hAnsi="宋体"/>
                <w:sz w:val="18"/>
                <w:szCs w:val="18"/>
              </w:rPr>
              <w:t>3</w:t>
            </w:r>
          </w:p>
        </w:tc>
      </w:tr>
      <w:tr w:rsidR="00C84C9C" w:rsidRPr="009C1925" w14:paraId="05E0529D" w14:textId="77777777" w:rsidTr="00D42678">
        <w:trPr>
          <w:trHeight w:val="289"/>
          <w:jc w:val="center"/>
        </w:trPr>
        <w:tc>
          <w:tcPr>
            <w:tcW w:w="3947" w:type="dxa"/>
            <w:shd w:val="clear" w:color="auto" w:fill="auto"/>
          </w:tcPr>
          <w:p w14:paraId="2DF5B1EE" w14:textId="279495CC" w:rsidR="00C84C9C" w:rsidRPr="00515ECB" w:rsidRDefault="00D402D1" w:rsidP="00D42678">
            <w:pPr>
              <w:ind w:firstLine="360"/>
              <w:jc w:val="center"/>
              <w:rPr>
                <w:rFonts w:ascii="宋体" w:hAnsi="宋体"/>
                <w:sz w:val="18"/>
                <w:szCs w:val="18"/>
              </w:rPr>
            </w:pPr>
            <w:r>
              <w:rPr>
                <w:rFonts w:ascii="宋体" w:hAnsi="宋体" w:hint="eastAsia"/>
                <w:sz w:val="18"/>
                <w:szCs w:val="18"/>
              </w:rPr>
              <w:t>客流实时监控与区域人群特征统计</w:t>
            </w:r>
            <w:r w:rsidR="00C84C9C" w:rsidRPr="00515ECB">
              <w:rPr>
                <w:rFonts w:ascii="宋体" w:hAnsi="宋体" w:hint="eastAsia"/>
                <w:sz w:val="18"/>
                <w:szCs w:val="18"/>
              </w:rPr>
              <w:t>模块</w:t>
            </w:r>
          </w:p>
        </w:tc>
        <w:tc>
          <w:tcPr>
            <w:tcW w:w="1417" w:type="dxa"/>
            <w:shd w:val="clear" w:color="auto" w:fill="auto"/>
          </w:tcPr>
          <w:p w14:paraId="45B7CF0D" w14:textId="1F909997" w:rsidR="00C84C9C" w:rsidRPr="00515ECB" w:rsidRDefault="00D402D1" w:rsidP="00E33E69">
            <w:pPr>
              <w:ind w:firstLine="360"/>
              <w:jc w:val="center"/>
              <w:rPr>
                <w:rFonts w:ascii="宋体" w:hAnsi="宋体"/>
                <w:sz w:val="18"/>
                <w:szCs w:val="18"/>
              </w:rPr>
            </w:pPr>
            <w:r>
              <w:rPr>
                <w:rFonts w:ascii="宋体" w:hAnsi="宋体"/>
                <w:sz w:val="18"/>
                <w:szCs w:val="18"/>
              </w:rPr>
              <w:t>10</w:t>
            </w:r>
          </w:p>
        </w:tc>
        <w:tc>
          <w:tcPr>
            <w:tcW w:w="2749" w:type="dxa"/>
            <w:shd w:val="clear" w:color="auto" w:fill="auto"/>
          </w:tcPr>
          <w:p w14:paraId="378F0C86" w14:textId="66335674" w:rsidR="00C84C9C" w:rsidRPr="00515ECB" w:rsidRDefault="00D402D1" w:rsidP="00E33E69">
            <w:pPr>
              <w:ind w:firstLine="360"/>
              <w:jc w:val="center"/>
              <w:rPr>
                <w:rFonts w:ascii="宋体" w:hAnsi="宋体"/>
                <w:sz w:val="18"/>
                <w:szCs w:val="18"/>
              </w:rPr>
            </w:pPr>
            <w:r>
              <w:rPr>
                <w:rFonts w:ascii="宋体" w:hAnsi="宋体"/>
                <w:sz w:val="18"/>
                <w:szCs w:val="18"/>
              </w:rPr>
              <w:t>10</w:t>
            </w:r>
          </w:p>
        </w:tc>
      </w:tr>
      <w:tr w:rsidR="00C84C9C" w:rsidRPr="009C1925" w14:paraId="01678423" w14:textId="77777777" w:rsidTr="00D42678">
        <w:trPr>
          <w:trHeight w:val="335"/>
          <w:jc w:val="center"/>
        </w:trPr>
        <w:tc>
          <w:tcPr>
            <w:tcW w:w="3947" w:type="dxa"/>
            <w:shd w:val="clear" w:color="auto" w:fill="auto"/>
          </w:tcPr>
          <w:p w14:paraId="09CE1406" w14:textId="0F49FE2A" w:rsidR="00C84C9C" w:rsidRPr="00515ECB" w:rsidRDefault="00D402D1" w:rsidP="00D42678">
            <w:pPr>
              <w:ind w:firstLine="360"/>
              <w:jc w:val="center"/>
              <w:rPr>
                <w:rFonts w:ascii="宋体" w:hAnsi="宋体"/>
                <w:sz w:val="18"/>
                <w:szCs w:val="18"/>
              </w:rPr>
            </w:pPr>
            <w:r>
              <w:rPr>
                <w:rFonts w:ascii="宋体" w:hAnsi="宋体" w:hint="eastAsia"/>
                <w:sz w:val="18"/>
                <w:szCs w:val="18"/>
              </w:rPr>
              <w:t>客流预测与告警级别阈值设置模块</w:t>
            </w:r>
          </w:p>
        </w:tc>
        <w:tc>
          <w:tcPr>
            <w:tcW w:w="1417" w:type="dxa"/>
            <w:shd w:val="clear" w:color="auto" w:fill="auto"/>
          </w:tcPr>
          <w:p w14:paraId="41E2EC7E" w14:textId="06A4F99E" w:rsidR="00C84C9C" w:rsidRPr="00515ECB" w:rsidRDefault="00D402D1" w:rsidP="00E33E69">
            <w:pPr>
              <w:ind w:firstLine="360"/>
              <w:jc w:val="center"/>
              <w:rPr>
                <w:rFonts w:ascii="宋体" w:hAnsi="宋体"/>
                <w:sz w:val="18"/>
                <w:szCs w:val="18"/>
              </w:rPr>
            </w:pPr>
            <w:r>
              <w:rPr>
                <w:rFonts w:ascii="宋体" w:hAnsi="宋体"/>
                <w:sz w:val="18"/>
                <w:szCs w:val="18"/>
              </w:rPr>
              <w:t>8</w:t>
            </w:r>
          </w:p>
        </w:tc>
        <w:tc>
          <w:tcPr>
            <w:tcW w:w="2749" w:type="dxa"/>
            <w:shd w:val="clear" w:color="auto" w:fill="auto"/>
          </w:tcPr>
          <w:p w14:paraId="39976E19" w14:textId="294C552D" w:rsidR="00C84C9C" w:rsidRPr="00515ECB" w:rsidRDefault="00D402D1" w:rsidP="00E33E69">
            <w:pPr>
              <w:ind w:firstLine="360"/>
              <w:jc w:val="center"/>
              <w:rPr>
                <w:rFonts w:ascii="宋体" w:hAnsi="宋体"/>
                <w:sz w:val="18"/>
                <w:szCs w:val="18"/>
              </w:rPr>
            </w:pPr>
            <w:r>
              <w:rPr>
                <w:rFonts w:ascii="宋体" w:hAnsi="宋体"/>
                <w:sz w:val="18"/>
                <w:szCs w:val="18"/>
              </w:rPr>
              <w:t>8</w:t>
            </w:r>
          </w:p>
        </w:tc>
      </w:tr>
      <w:tr w:rsidR="00C84C9C" w:rsidRPr="009C1925" w14:paraId="2B255831" w14:textId="77777777" w:rsidTr="00D42678">
        <w:trPr>
          <w:trHeight w:val="231"/>
          <w:jc w:val="center"/>
        </w:trPr>
        <w:tc>
          <w:tcPr>
            <w:tcW w:w="3947" w:type="dxa"/>
            <w:shd w:val="clear" w:color="auto" w:fill="auto"/>
          </w:tcPr>
          <w:p w14:paraId="7B44D807" w14:textId="62A99AB1" w:rsidR="00C84C9C" w:rsidRPr="00515ECB" w:rsidRDefault="00C84C9C" w:rsidP="00E33E69">
            <w:pPr>
              <w:ind w:firstLine="360"/>
              <w:jc w:val="center"/>
              <w:rPr>
                <w:rFonts w:ascii="宋体" w:hAnsi="宋体"/>
                <w:sz w:val="18"/>
                <w:szCs w:val="18"/>
              </w:rPr>
            </w:pPr>
            <w:r w:rsidRPr="00515ECB">
              <w:rPr>
                <w:rFonts w:ascii="宋体" w:hAnsi="宋体" w:hint="eastAsia"/>
                <w:sz w:val="18"/>
                <w:szCs w:val="18"/>
              </w:rPr>
              <w:t>规则设置与预警响应</w:t>
            </w:r>
            <w:r w:rsidR="000111A0">
              <w:rPr>
                <w:rFonts w:ascii="宋体" w:hAnsi="宋体" w:hint="eastAsia"/>
                <w:sz w:val="18"/>
                <w:szCs w:val="18"/>
              </w:rPr>
              <w:t>模块</w:t>
            </w:r>
          </w:p>
        </w:tc>
        <w:tc>
          <w:tcPr>
            <w:tcW w:w="1417" w:type="dxa"/>
            <w:shd w:val="clear" w:color="auto" w:fill="auto"/>
          </w:tcPr>
          <w:p w14:paraId="1B206FEB" w14:textId="3A63A920" w:rsidR="00C84C9C" w:rsidRPr="00515ECB" w:rsidRDefault="000111A0" w:rsidP="00E33E69">
            <w:pPr>
              <w:ind w:firstLine="360"/>
              <w:jc w:val="center"/>
              <w:rPr>
                <w:rFonts w:ascii="宋体" w:hAnsi="宋体"/>
                <w:sz w:val="18"/>
                <w:szCs w:val="18"/>
              </w:rPr>
            </w:pPr>
            <w:r>
              <w:rPr>
                <w:rFonts w:ascii="宋体" w:hAnsi="宋体"/>
                <w:sz w:val="18"/>
                <w:szCs w:val="18"/>
              </w:rPr>
              <w:t>7</w:t>
            </w:r>
          </w:p>
        </w:tc>
        <w:tc>
          <w:tcPr>
            <w:tcW w:w="2749" w:type="dxa"/>
            <w:shd w:val="clear" w:color="auto" w:fill="auto"/>
          </w:tcPr>
          <w:p w14:paraId="467254A0" w14:textId="10D9969D" w:rsidR="00C84C9C" w:rsidRPr="00515ECB" w:rsidRDefault="000111A0" w:rsidP="00E33E69">
            <w:pPr>
              <w:ind w:firstLine="360"/>
              <w:jc w:val="center"/>
              <w:rPr>
                <w:rFonts w:ascii="宋体" w:hAnsi="宋体"/>
                <w:sz w:val="18"/>
                <w:szCs w:val="18"/>
              </w:rPr>
            </w:pPr>
            <w:r>
              <w:rPr>
                <w:rFonts w:ascii="宋体" w:hAnsi="宋体"/>
                <w:sz w:val="18"/>
                <w:szCs w:val="18"/>
              </w:rPr>
              <w:t>7</w:t>
            </w:r>
          </w:p>
        </w:tc>
      </w:tr>
      <w:tr w:rsidR="00C84C9C" w:rsidRPr="009C1925" w14:paraId="16780676" w14:textId="77777777" w:rsidTr="00D42678">
        <w:trPr>
          <w:trHeight w:val="351"/>
          <w:jc w:val="center"/>
        </w:trPr>
        <w:tc>
          <w:tcPr>
            <w:tcW w:w="3947" w:type="dxa"/>
            <w:shd w:val="clear" w:color="auto" w:fill="auto"/>
          </w:tcPr>
          <w:p w14:paraId="52B51003" w14:textId="3F3D6DE1" w:rsidR="00C84C9C" w:rsidRPr="00515ECB" w:rsidRDefault="000111A0" w:rsidP="00E33E69">
            <w:pPr>
              <w:ind w:firstLine="360"/>
              <w:jc w:val="center"/>
              <w:rPr>
                <w:rFonts w:ascii="宋体" w:hAnsi="宋体"/>
                <w:sz w:val="18"/>
                <w:szCs w:val="18"/>
              </w:rPr>
            </w:pPr>
            <w:r>
              <w:rPr>
                <w:rFonts w:ascii="宋体" w:hAnsi="宋体" w:hint="eastAsia"/>
                <w:sz w:val="18"/>
                <w:szCs w:val="18"/>
              </w:rPr>
              <w:t>互联网舆情关键字设置</w:t>
            </w:r>
            <w:r w:rsidR="00C84C9C" w:rsidRPr="00515ECB">
              <w:rPr>
                <w:rFonts w:ascii="宋体" w:hAnsi="宋体" w:hint="eastAsia"/>
                <w:sz w:val="18"/>
                <w:szCs w:val="18"/>
              </w:rPr>
              <w:t>模块</w:t>
            </w:r>
          </w:p>
        </w:tc>
        <w:tc>
          <w:tcPr>
            <w:tcW w:w="1417" w:type="dxa"/>
            <w:shd w:val="clear" w:color="auto" w:fill="auto"/>
          </w:tcPr>
          <w:p w14:paraId="0734367C" w14:textId="0FCB5518" w:rsidR="00C84C9C" w:rsidRPr="00515ECB" w:rsidRDefault="000111A0" w:rsidP="00E33E69">
            <w:pPr>
              <w:ind w:firstLine="360"/>
              <w:jc w:val="center"/>
              <w:rPr>
                <w:rFonts w:ascii="宋体" w:hAnsi="宋体"/>
                <w:sz w:val="18"/>
                <w:szCs w:val="18"/>
              </w:rPr>
            </w:pPr>
            <w:r>
              <w:rPr>
                <w:rFonts w:ascii="宋体" w:hAnsi="宋体"/>
                <w:sz w:val="18"/>
                <w:szCs w:val="18"/>
              </w:rPr>
              <w:t>5</w:t>
            </w:r>
          </w:p>
        </w:tc>
        <w:tc>
          <w:tcPr>
            <w:tcW w:w="2749" w:type="dxa"/>
            <w:shd w:val="clear" w:color="auto" w:fill="auto"/>
          </w:tcPr>
          <w:p w14:paraId="791ADC08" w14:textId="4ABA2851" w:rsidR="00C84C9C" w:rsidRPr="00515ECB" w:rsidRDefault="000111A0" w:rsidP="00E33E69">
            <w:pPr>
              <w:ind w:firstLine="360"/>
              <w:jc w:val="center"/>
              <w:rPr>
                <w:rFonts w:ascii="宋体" w:hAnsi="宋体"/>
                <w:sz w:val="18"/>
                <w:szCs w:val="18"/>
              </w:rPr>
            </w:pPr>
            <w:r>
              <w:rPr>
                <w:rFonts w:ascii="宋体" w:hAnsi="宋体"/>
                <w:sz w:val="18"/>
                <w:szCs w:val="18"/>
              </w:rPr>
              <w:t>5</w:t>
            </w:r>
          </w:p>
        </w:tc>
      </w:tr>
    </w:tbl>
    <w:p w14:paraId="67712FC1" w14:textId="77777777" w:rsidR="00BB65F2" w:rsidRDefault="00C84C9C" w:rsidP="00C84C9C">
      <w:pPr>
        <w:ind w:firstLine="420"/>
        <w:jc w:val="left"/>
        <w:rPr>
          <w:rFonts w:ascii="宋体" w:hAnsi="宋体"/>
        </w:rPr>
      </w:pPr>
      <w:r>
        <w:rPr>
          <w:rFonts w:ascii="宋体" w:hAnsi="宋体" w:hint="eastAsia"/>
        </w:rPr>
        <w:t xml:space="preserve"> </w:t>
      </w:r>
      <w:r>
        <w:rPr>
          <w:rFonts w:ascii="宋体" w:hAnsi="宋体" w:hint="eastAsia"/>
        </w:rPr>
        <w:tab/>
      </w:r>
    </w:p>
    <w:p w14:paraId="2A24A817" w14:textId="77777777" w:rsidR="00BB65F2" w:rsidRDefault="00BB65F2" w:rsidP="00BB65F2">
      <w:pPr>
        <w:ind w:firstLine="420"/>
        <w:jc w:val="left"/>
        <w:rPr>
          <w:rFonts w:ascii="宋体" w:hAnsi="宋体"/>
          <w:szCs w:val="24"/>
        </w:rPr>
      </w:pPr>
    </w:p>
    <w:p w14:paraId="5B5154CB" w14:textId="77777777" w:rsidR="00BB65F2" w:rsidRDefault="00BB65F2" w:rsidP="00BB65F2">
      <w:pPr>
        <w:ind w:firstLine="420"/>
        <w:jc w:val="left"/>
        <w:rPr>
          <w:rFonts w:ascii="宋体" w:hAnsi="宋体"/>
          <w:szCs w:val="24"/>
        </w:rPr>
      </w:pPr>
    </w:p>
    <w:p w14:paraId="5A2ED2CD" w14:textId="77777777" w:rsidR="00BB65F2" w:rsidRDefault="00BB65F2" w:rsidP="00BB65F2">
      <w:pPr>
        <w:ind w:firstLine="420"/>
        <w:jc w:val="left"/>
        <w:rPr>
          <w:rFonts w:ascii="宋体" w:hAnsi="宋体"/>
          <w:szCs w:val="24"/>
        </w:rPr>
      </w:pPr>
    </w:p>
    <w:p w14:paraId="5159E142" w14:textId="77777777" w:rsidR="00BB65F2" w:rsidRDefault="00BB65F2" w:rsidP="00BB65F2">
      <w:pPr>
        <w:ind w:firstLine="420"/>
        <w:jc w:val="left"/>
        <w:rPr>
          <w:rFonts w:ascii="宋体" w:hAnsi="宋体"/>
          <w:szCs w:val="24"/>
        </w:rPr>
      </w:pPr>
    </w:p>
    <w:p w14:paraId="00237234" w14:textId="77777777" w:rsidR="00BB65F2" w:rsidRDefault="00BB65F2" w:rsidP="00BB65F2">
      <w:pPr>
        <w:ind w:firstLine="420"/>
        <w:jc w:val="left"/>
        <w:rPr>
          <w:rFonts w:ascii="宋体" w:hAnsi="宋体"/>
          <w:szCs w:val="24"/>
        </w:rPr>
      </w:pPr>
    </w:p>
    <w:p w14:paraId="1740C079" w14:textId="6AE0E478" w:rsidR="00BB65F2" w:rsidRPr="00BB65F2" w:rsidRDefault="00C84C9C" w:rsidP="00BB65F2">
      <w:pPr>
        <w:ind w:firstLine="420"/>
        <w:jc w:val="left"/>
        <w:rPr>
          <w:szCs w:val="24"/>
        </w:rPr>
      </w:pPr>
      <w:r>
        <w:rPr>
          <w:rFonts w:ascii="宋体" w:hAnsi="宋体" w:hint="eastAsia"/>
          <w:szCs w:val="24"/>
        </w:rPr>
        <w:lastRenderedPageBreak/>
        <w:t>测试结果分析</w:t>
      </w:r>
      <w:r>
        <w:rPr>
          <w:rFonts w:ascii="宋体" w:hAnsi="宋体" w:hint="eastAsia"/>
        </w:rPr>
        <w:t>：</w:t>
      </w:r>
      <w:r w:rsidR="000111A0">
        <w:rPr>
          <w:rFonts w:hint="eastAsia"/>
          <w:szCs w:val="24"/>
        </w:rPr>
        <w:t>各个阶段的</w:t>
      </w:r>
      <w:r>
        <w:rPr>
          <w:rFonts w:hint="eastAsia"/>
          <w:szCs w:val="24"/>
        </w:rPr>
        <w:t>测试缺陷量如表</w:t>
      </w:r>
      <w:r>
        <w:rPr>
          <w:rFonts w:hint="eastAsia"/>
          <w:szCs w:val="24"/>
        </w:rPr>
        <w:t>5-</w:t>
      </w:r>
      <w:r w:rsidR="00C706EC">
        <w:rPr>
          <w:szCs w:val="24"/>
        </w:rPr>
        <w:t>3</w:t>
      </w:r>
      <w:r>
        <w:rPr>
          <w:rFonts w:hint="eastAsia"/>
          <w:szCs w:val="24"/>
        </w:rPr>
        <w:t>所示，在单元测试方面缺陷量相对较少，</w:t>
      </w:r>
      <w:r w:rsidR="00621179">
        <w:rPr>
          <w:rFonts w:hint="eastAsia"/>
          <w:szCs w:val="24"/>
        </w:rPr>
        <w:t>集成测试缺陷最多</w:t>
      </w:r>
      <w:r>
        <w:rPr>
          <w:rFonts w:hint="eastAsia"/>
          <w:szCs w:val="24"/>
        </w:rPr>
        <w:t>，</w:t>
      </w:r>
      <w:r w:rsidR="00621179">
        <w:rPr>
          <w:rFonts w:hint="eastAsia"/>
          <w:szCs w:val="24"/>
        </w:rPr>
        <w:t>系统测试有所下降</w:t>
      </w:r>
      <w:r>
        <w:rPr>
          <w:rFonts w:hint="eastAsia"/>
          <w:szCs w:val="24"/>
        </w:rPr>
        <w:t>，</w:t>
      </w:r>
      <w:r w:rsidR="00621179">
        <w:rPr>
          <w:rFonts w:hint="eastAsia"/>
          <w:szCs w:val="24"/>
        </w:rPr>
        <w:t>但</w:t>
      </w:r>
      <w:r w:rsidR="000111A0">
        <w:rPr>
          <w:rFonts w:hint="eastAsia"/>
          <w:szCs w:val="24"/>
        </w:rPr>
        <w:t>最终在项目验收时测试全部通过</w:t>
      </w:r>
      <w:r>
        <w:rPr>
          <w:rFonts w:hint="eastAsia"/>
          <w:szCs w:val="24"/>
        </w:rPr>
        <w:t>。</w:t>
      </w:r>
    </w:p>
    <w:p w14:paraId="32884F93" w14:textId="3199C02B" w:rsidR="00C84C9C" w:rsidRPr="00681F47" w:rsidRDefault="00C84C9C" w:rsidP="00C84C9C">
      <w:pPr>
        <w:ind w:firstLine="360"/>
        <w:jc w:val="center"/>
        <w:rPr>
          <w:rFonts w:ascii="楷体" w:eastAsia="楷体" w:hAnsi="楷体"/>
          <w:sz w:val="18"/>
          <w:szCs w:val="18"/>
        </w:rPr>
      </w:pPr>
      <w:r w:rsidRPr="00681F47">
        <w:rPr>
          <w:rFonts w:ascii="楷体" w:eastAsia="楷体" w:hAnsi="楷体" w:hint="eastAsia"/>
          <w:sz w:val="18"/>
          <w:szCs w:val="18"/>
        </w:rPr>
        <w:t>表</w:t>
      </w:r>
      <w:r>
        <w:rPr>
          <w:rFonts w:ascii="楷体" w:eastAsia="楷体" w:hAnsi="楷体" w:hint="eastAsia"/>
          <w:sz w:val="18"/>
          <w:szCs w:val="18"/>
        </w:rPr>
        <w:t>5-</w:t>
      </w:r>
      <w:r w:rsidR="00D42678">
        <w:rPr>
          <w:rFonts w:ascii="楷体" w:eastAsia="楷体" w:hAnsi="楷体"/>
          <w:sz w:val="18"/>
          <w:szCs w:val="18"/>
        </w:rPr>
        <w:t>3</w:t>
      </w:r>
      <w:r w:rsidRPr="00681F47">
        <w:rPr>
          <w:rFonts w:ascii="楷体" w:eastAsia="楷体" w:hAnsi="楷体" w:hint="eastAsia"/>
          <w:sz w:val="18"/>
          <w:szCs w:val="18"/>
        </w:rPr>
        <w:t>功能测试结果表</w:t>
      </w:r>
    </w:p>
    <w:p w14:paraId="32617838" w14:textId="02786285" w:rsidR="00C84C9C" w:rsidRPr="00681F47" w:rsidRDefault="00C84C9C" w:rsidP="00C84C9C">
      <w:pPr>
        <w:ind w:firstLine="360"/>
        <w:jc w:val="center"/>
        <w:rPr>
          <w:rFonts w:eastAsia="楷体"/>
          <w:sz w:val="18"/>
          <w:szCs w:val="18"/>
        </w:rPr>
      </w:pPr>
      <w:r w:rsidRPr="00681F47">
        <w:rPr>
          <w:rFonts w:eastAsia="楷体"/>
          <w:sz w:val="18"/>
          <w:szCs w:val="18"/>
        </w:rPr>
        <w:t>Table 5-</w:t>
      </w:r>
      <w:r w:rsidR="00D42678">
        <w:rPr>
          <w:rFonts w:eastAsia="楷体"/>
          <w:sz w:val="18"/>
          <w:szCs w:val="18"/>
        </w:rPr>
        <w:t>3</w:t>
      </w:r>
      <w:r w:rsidRPr="00681F47">
        <w:rPr>
          <w:rFonts w:eastAsia="楷体"/>
          <w:sz w:val="18"/>
          <w:szCs w:val="18"/>
        </w:rPr>
        <w:t xml:space="preserve"> List of function test results</w:t>
      </w:r>
    </w:p>
    <w:tbl>
      <w:tblPr>
        <w:tblW w:w="7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418"/>
        <w:gridCol w:w="1276"/>
        <w:gridCol w:w="1275"/>
        <w:gridCol w:w="1356"/>
      </w:tblGrid>
      <w:tr w:rsidR="00C84C9C" w:rsidRPr="005D06BC" w14:paraId="7BB22888" w14:textId="77777777" w:rsidTr="00E33E69">
        <w:trPr>
          <w:trHeight w:val="440"/>
          <w:jc w:val="center"/>
        </w:trPr>
        <w:tc>
          <w:tcPr>
            <w:tcW w:w="2376" w:type="dxa"/>
            <w:shd w:val="clear" w:color="auto" w:fill="auto"/>
          </w:tcPr>
          <w:p w14:paraId="604DD090" w14:textId="77777777" w:rsidR="00C84C9C" w:rsidRPr="00515ECB" w:rsidRDefault="00C84C9C" w:rsidP="00263EC2">
            <w:pPr>
              <w:ind w:firstLineChars="0" w:firstLine="0"/>
              <w:jc w:val="left"/>
              <w:rPr>
                <w:sz w:val="18"/>
                <w:szCs w:val="18"/>
              </w:rPr>
            </w:pPr>
            <w:r w:rsidRPr="00515ECB">
              <w:rPr>
                <w:rFonts w:hint="eastAsia"/>
                <w:sz w:val="18"/>
                <w:szCs w:val="18"/>
              </w:rPr>
              <w:t>测试类型</w:t>
            </w:r>
            <w:r w:rsidRPr="00515ECB">
              <w:rPr>
                <w:rFonts w:hint="eastAsia"/>
                <w:sz w:val="18"/>
                <w:szCs w:val="18"/>
              </w:rPr>
              <w:t>\</w:t>
            </w:r>
            <w:r w:rsidRPr="00515ECB">
              <w:rPr>
                <w:rFonts w:hint="eastAsia"/>
                <w:sz w:val="18"/>
                <w:szCs w:val="18"/>
              </w:rPr>
              <w:t>缺陷数</w:t>
            </w:r>
            <w:r w:rsidRPr="00515ECB">
              <w:rPr>
                <w:rFonts w:hint="eastAsia"/>
                <w:sz w:val="18"/>
                <w:szCs w:val="18"/>
              </w:rPr>
              <w:t>(</w:t>
            </w:r>
            <w:proofErr w:type="gramStart"/>
            <w:r w:rsidRPr="00515ECB">
              <w:rPr>
                <w:rFonts w:hint="eastAsia"/>
                <w:sz w:val="18"/>
                <w:szCs w:val="18"/>
              </w:rPr>
              <w:t>个</w:t>
            </w:r>
            <w:proofErr w:type="gramEnd"/>
            <w:r w:rsidRPr="00515ECB">
              <w:rPr>
                <w:rFonts w:hint="eastAsia"/>
                <w:sz w:val="18"/>
                <w:szCs w:val="18"/>
              </w:rPr>
              <w:t>)</w:t>
            </w:r>
          </w:p>
        </w:tc>
        <w:tc>
          <w:tcPr>
            <w:tcW w:w="1418" w:type="dxa"/>
            <w:shd w:val="clear" w:color="auto" w:fill="auto"/>
          </w:tcPr>
          <w:p w14:paraId="24470473" w14:textId="77777777" w:rsidR="00C84C9C" w:rsidRPr="00515ECB" w:rsidRDefault="00C84C9C" w:rsidP="00263EC2">
            <w:pPr>
              <w:ind w:firstLineChars="0" w:firstLine="0"/>
              <w:jc w:val="left"/>
              <w:rPr>
                <w:sz w:val="18"/>
                <w:szCs w:val="18"/>
              </w:rPr>
            </w:pPr>
            <w:r w:rsidRPr="00515ECB">
              <w:rPr>
                <w:rFonts w:hint="eastAsia"/>
                <w:sz w:val="18"/>
                <w:szCs w:val="18"/>
              </w:rPr>
              <w:t>单元测试</w:t>
            </w:r>
          </w:p>
        </w:tc>
        <w:tc>
          <w:tcPr>
            <w:tcW w:w="1276" w:type="dxa"/>
            <w:shd w:val="clear" w:color="auto" w:fill="auto"/>
          </w:tcPr>
          <w:p w14:paraId="538264FA" w14:textId="77777777" w:rsidR="00C84C9C" w:rsidRPr="00515ECB" w:rsidRDefault="00C84C9C" w:rsidP="00263EC2">
            <w:pPr>
              <w:ind w:firstLineChars="34" w:firstLine="61"/>
              <w:jc w:val="left"/>
              <w:rPr>
                <w:sz w:val="18"/>
                <w:szCs w:val="18"/>
              </w:rPr>
            </w:pPr>
            <w:r w:rsidRPr="00515ECB">
              <w:rPr>
                <w:rFonts w:hint="eastAsia"/>
                <w:sz w:val="18"/>
                <w:szCs w:val="18"/>
              </w:rPr>
              <w:t>集成测试</w:t>
            </w:r>
          </w:p>
        </w:tc>
        <w:tc>
          <w:tcPr>
            <w:tcW w:w="1275" w:type="dxa"/>
            <w:shd w:val="clear" w:color="auto" w:fill="auto"/>
          </w:tcPr>
          <w:p w14:paraId="4C68A34F" w14:textId="77777777" w:rsidR="00C84C9C" w:rsidRPr="00515ECB" w:rsidRDefault="00C84C9C" w:rsidP="00263EC2">
            <w:pPr>
              <w:ind w:firstLineChars="34" w:firstLine="61"/>
              <w:jc w:val="left"/>
              <w:rPr>
                <w:sz w:val="18"/>
                <w:szCs w:val="18"/>
              </w:rPr>
            </w:pPr>
            <w:r w:rsidRPr="00515ECB">
              <w:rPr>
                <w:rFonts w:hint="eastAsia"/>
                <w:sz w:val="18"/>
                <w:szCs w:val="18"/>
              </w:rPr>
              <w:t>系统测试</w:t>
            </w:r>
          </w:p>
        </w:tc>
        <w:tc>
          <w:tcPr>
            <w:tcW w:w="1356" w:type="dxa"/>
            <w:shd w:val="clear" w:color="auto" w:fill="auto"/>
          </w:tcPr>
          <w:p w14:paraId="654DFB64" w14:textId="77777777" w:rsidR="00C84C9C" w:rsidRPr="00515ECB" w:rsidRDefault="00C84C9C" w:rsidP="00263EC2">
            <w:pPr>
              <w:ind w:firstLineChars="35" w:firstLine="63"/>
              <w:jc w:val="left"/>
              <w:rPr>
                <w:sz w:val="18"/>
                <w:szCs w:val="18"/>
              </w:rPr>
            </w:pPr>
            <w:r w:rsidRPr="00515ECB">
              <w:rPr>
                <w:rFonts w:hint="eastAsia"/>
                <w:sz w:val="18"/>
                <w:szCs w:val="18"/>
              </w:rPr>
              <w:t>验收测试</w:t>
            </w:r>
          </w:p>
        </w:tc>
      </w:tr>
      <w:tr w:rsidR="00C84C9C" w:rsidRPr="005D06BC" w14:paraId="568FC14A" w14:textId="77777777" w:rsidTr="00E33E69">
        <w:trPr>
          <w:trHeight w:val="347"/>
          <w:jc w:val="center"/>
        </w:trPr>
        <w:tc>
          <w:tcPr>
            <w:tcW w:w="2376" w:type="dxa"/>
            <w:shd w:val="clear" w:color="auto" w:fill="auto"/>
          </w:tcPr>
          <w:p w14:paraId="7CC9D73F" w14:textId="77777777" w:rsidR="00C84C9C" w:rsidRPr="00515ECB" w:rsidRDefault="00C84C9C" w:rsidP="00263EC2">
            <w:pPr>
              <w:ind w:firstLineChars="16" w:firstLine="29"/>
              <w:jc w:val="center"/>
              <w:rPr>
                <w:sz w:val="18"/>
                <w:szCs w:val="18"/>
              </w:rPr>
            </w:pPr>
            <w:r w:rsidRPr="00515ECB">
              <w:rPr>
                <w:rFonts w:hint="eastAsia"/>
                <w:sz w:val="18"/>
                <w:szCs w:val="18"/>
              </w:rPr>
              <w:t>缺陷数</w:t>
            </w:r>
          </w:p>
        </w:tc>
        <w:tc>
          <w:tcPr>
            <w:tcW w:w="1418" w:type="dxa"/>
            <w:shd w:val="clear" w:color="auto" w:fill="auto"/>
          </w:tcPr>
          <w:p w14:paraId="6653972D" w14:textId="3F636A55" w:rsidR="00C84C9C" w:rsidRPr="00515ECB" w:rsidRDefault="000111A0" w:rsidP="00263EC2">
            <w:pPr>
              <w:ind w:firstLineChars="0" w:firstLine="0"/>
              <w:jc w:val="center"/>
              <w:rPr>
                <w:sz w:val="18"/>
                <w:szCs w:val="18"/>
              </w:rPr>
            </w:pPr>
            <w:r>
              <w:rPr>
                <w:sz w:val="18"/>
                <w:szCs w:val="18"/>
              </w:rPr>
              <w:t>8</w:t>
            </w:r>
          </w:p>
        </w:tc>
        <w:tc>
          <w:tcPr>
            <w:tcW w:w="1276" w:type="dxa"/>
            <w:shd w:val="clear" w:color="auto" w:fill="auto"/>
          </w:tcPr>
          <w:p w14:paraId="2FDB8CF7" w14:textId="4B888E50" w:rsidR="00C84C9C" w:rsidRPr="00515ECB" w:rsidRDefault="000111A0" w:rsidP="00263EC2">
            <w:pPr>
              <w:ind w:firstLineChars="34" w:firstLine="61"/>
              <w:jc w:val="center"/>
              <w:rPr>
                <w:sz w:val="18"/>
                <w:szCs w:val="18"/>
              </w:rPr>
            </w:pPr>
            <w:r>
              <w:rPr>
                <w:sz w:val="18"/>
                <w:szCs w:val="18"/>
              </w:rPr>
              <w:t>21</w:t>
            </w:r>
          </w:p>
        </w:tc>
        <w:tc>
          <w:tcPr>
            <w:tcW w:w="1275" w:type="dxa"/>
            <w:shd w:val="clear" w:color="auto" w:fill="auto"/>
          </w:tcPr>
          <w:p w14:paraId="14BB9DA0" w14:textId="4948627D" w:rsidR="00C84C9C" w:rsidRPr="00515ECB" w:rsidRDefault="000111A0" w:rsidP="00263EC2">
            <w:pPr>
              <w:ind w:firstLineChars="34" w:firstLine="61"/>
              <w:jc w:val="center"/>
              <w:rPr>
                <w:sz w:val="18"/>
                <w:szCs w:val="18"/>
              </w:rPr>
            </w:pPr>
            <w:r>
              <w:rPr>
                <w:sz w:val="18"/>
                <w:szCs w:val="18"/>
              </w:rPr>
              <w:t>13</w:t>
            </w:r>
          </w:p>
        </w:tc>
        <w:tc>
          <w:tcPr>
            <w:tcW w:w="1356" w:type="dxa"/>
            <w:shd w:val="clear" w:color="auto" w:fill="auto"/>
          </w:tcPr>
          <w:p w14:paraId="7C9AB7F2" w14:textId="68B7AFFE" w:rsidR="00C84C9C" w:rsidRPr="00515ECB" w:rsidRDefault="000111A0" w:rsidP="00263EC2">
            <w:pPr>
              <w:ind w:firstLineChars="35" w:firstLine="63"/>
              <w:jc w:val="center"/>
              <w:rPr>
                <w:sz w:val="18"/>
                <w:szCs w:val="18"/>
              </w:rPr>
            </w:pPr>
            <w:r>
              <w:rPr>
                <w:sz w:val="18"/>
                <w:szCs w:val="18"/>
              </w:rPr>
              <w:t>0</w:t>
            </w:r>
          </w:p>
        </w:tc>
      </w:tr>
    </w:tbl>
    <w:p w14:paraId="00EE6B09" w14:textId="77777777" w:rsidR="00D42678" w:rsidRDefault="00D42678" w:rsidP="00C84C9C">
      <w:pPr>
        <w:ind w:firstLine="420"/>
        <w:jc w:val="left"/>
        <w:rPr>
          <w:rFonts w:ascii="宋体" w:hAnsi="宋体"/>
          <w:szCs w:val="24"/>
        </w:rPr>
      </w:pPr>
    </w:p>
    <w:p w14:paraId="63F70FD1" w14:textId="77777777" w:rsidR="00C84C9C" w:rsidRPr="005D06BC" w:rsidRDefault="00C84C9C" w:rsidP="00C84C9C">
      <w:pPr>
        <w:ind w:firstLine="420"/>
        <w:jc w:val="left"/>
        <w:rPr>
          <w:rFonts w:ascii="宋体" w:hAnsi="宋体"/>
          <w:szCs w:val="24"/>
        </w:rPr>
      </w:pPr>
      <w:r>
        <w:rPr>
          <w:rFonts w:ascii="宋体" w:hAnsi="宋体" w:hint="eastAsia"/>
          <w:szCs w:val="24"/>
        </w:rPr>
        <w:t>(2)系统</w:t>
      </w:r>
      <w:r w:rsidRPr="005D06BC">
        <w:rPr>
          <w:rFonts w:ascii="宋体" w:hAnsi="宋体" w:hint="eastAsia"/>
          <w:szCs w:val="24"/>
        </w:rPr>
        <w:t>性能测试</w:t>
      </w:r>
    </w:p>
    <w:p w14:paraId="1826C043" w14:textId="06ECA78E" w:rsidR="00C84C9C" w:rsidRPr="005D06BC" w:rsidRDefault="00C84C9C" w:rsidP="00C84C9C">
      <w:pPr>
        <w:ind w:firstLine="420"/>
        <w:jc w:val="left"/>
        <w:rPr>
          <w:rFonts w:ascii="宋体" w:hAnsi="宋体"/>
          <w:szCs w:val="24"/>
        </w:rPr>
      </w:pPr>
      <w:r w:rsidRPr="005D06BC">
        <w:rPr>
          <w:rFonts w:ascii="宋体" w:hAnsi="宋体" w:hint="eastAsia"/>
          <w:szCs w:val="24"/>
        </w:rPr>
        <w:t>系统性能测试</w:t>
      </w:r>
      <w:r w:rsidR="00621179">
        <w:rPr>
          <w:rFonts w:ascii="宋体" w:hAnsi="宋体" w:hint="eastAsia"/>
          <w:szCs w:val="24"/>
        </w:rPr>
        <w:t>采用</w:t>
      </w:r>
      <w:proofErr w:type="spellStart"/>
      <w:r w:rsidRPr="005D06BC">
        <w:rPr>
          <w:rFonts w:ascii="宋体" w:hAnsi="宋体" w:hint="eastAsia"/>
          <w:szCs w:val="24"/>
        </w:rPr>
        <w:t>WebLoad</w:t>
      </w:r>
      <w:proofErr w:type="spellEnd"/>
      <w:r w:rsidR="00621179">
        <w:rPr>
          <w:rFonts w:ascii="宋体" w:hAnsi="宋体" w:hint="eastAsia"/>
          <w:szCs w:val="24"/>
        </w:rPr>
        <w:t>进行并发测试</w:t>
      </w:r>
      <w:r w:rsidR="00C92443">
        <w:rPr>
          <w:rFonts w:hint="eastAsia"/>
          <w:b/>
          <w:szCs w:val="21"/>
          <w:vertAlign w:val="superscript"/>
        </w:rPr>
        <w:t>[9</w:t>
      </w:r>
      <w:r w:rsidR="00C92443" w:rsidRPr="000B44E7">
        <w:rPr>
          <w:rFonts w:hint="eastAsia"/>
          <w:b/>
          <w:szCs w:val="21"/>
          <w:vertAlign w:val="superscript"/>
        </w:rPr>
        <w:t>]</w:t>
      </w:r>
      <w:r w:rsidR="00621179">
        <w:rPr>
          <w:rFonts w:ascii="宋体" w:hAnsi="宋体" w:hint="eastAsia"/>
          <w:szCs w:val="24"/>
        </w:rPr>
        <w:t>，用该工具可以</w:t>
      </w:r>
      <w:r w:rsidR="00621179" w:rsidRPr="00621179">
        <w:rPr>
          <w:rFonts w:ascii="宋体" w:hAnsi="宋体" w:hint="eastAsia"/>
          <w:szCs w:val="24"/>
        </w:rPr>
        <w:t>自动执行压力测试</w:t>
      </w:r>
      <w:r w:rsidR="00621179">
        <w:rPr>
          <w:rFonts w:ascii="宋体" w:hAnsi="宋体" w:hint="eastAsia"/>
          <w:szCs w:val="24"/>
        </w:rPr>
        <w:t>，</w:t>
      </w:r>
      <w:r w:rsidR="00621179" w:rsidRPr="00621179">
        <w:rPr>
          <w:rFonts w:ascii="宋体" w:hAnsi="宋体" w:hint="eastAsia"/>
          <w:szCs w:val="24"/>
        </w:rPr>
        <w:t>通过模拟真实用户的操作，生成压力负载来测试web的性能。</w:t>
      </w:r>
      <w:r w:rsidRPr="005D06BC">
        <w:rPr>
          <w:rFonts w:ascii="宋体" w:hAnsi="宋体" w:hint="eastAsia"/>
          <w:szCs w:val="24"/>
        </w:rPr>
        <w:t>分别模仿</w:t>
      </w:r>
      <w:r w:rsidR="00621179">
        <w:rPr>
          <w:rFonts w:ascii="宋体" w:hAnsi="宋体"/>
          <w:szCs w:val="24"/>
        </w:rPr>
        <w:t>5</w:t>
      </w:r>
      <w:r>
        <w:rPr>
          <w:rFonts w:ascii="宋体" w:hAnsi="宋体" w:hint="eastAsia"/>
          <w:szCs w:val="24"/>
        </w:rPr>
        <w:t>个线程数</w:t>
      </w:r>
      <w:r w:rsidRPr="005D06BC">
        <w:rPr>
          <w:rFonts w:ascii="宋体" w:hAnsi="宋体" w:hint="eastAsia"/>
          <w:szCs w:val="24"/>
        </w:rPr>
        <w:t>，</w:t>
      </w:r>
      <w:r w:rsidR="00621179">
        <w:rPr>
          <w:rFonts w:ascii="宋体" w:hAnsi="宋体"/>
          <w:szCs w:val="24"/>
        </w:rPr>
        <w:t>1</w:t>
      </w:r>
      <w:r>
        <w:rPr>
          <w:rFonts w:ascii="宋体" w:hAnsi="宋体" w:hint="eastAsia"/>
          <w:szCs w:val="24"/>
        </w:rPr>
        <w:t>0个线程数</w:t>
      </w:r>
      <w:r w:rsidRPr="005D06BC">
        <w:rPr>
          <w:rFonts w:ascii="宋体" w:hAnsi="宋体" w:hint="eastAsia"/>
          <w:szCs w:val="24"/>
        </w:rPr>
        <w:t>，</w:t>
      </w:r>
      <w:r w:rsidR="00621179">
        <w:rPr>
          <w:rFonts w:ascii="宋体" w:hAnsi="宋体"/>
          <w:szCs w:val="24"/>
        </w:rPr>
        <w:t>2</w:t>
      </w:r>
      <w:r>
        <w:rPr>
          <w:rFonts w:ascii="宋体" w:hAnsi="宋体" w:hint="eastAsia"/>
          <w:szCs w:val="24"/>
        </w:rPr>
        <w:t>0个</w:t>
      </w:r>
      <w:proofErr w:type="gramStart"/>
      <w:r>
        <w:rPr>
          <w:rFonts w:ascii="宋体" w:hAnsi="宋体" w:hint="eastAsia"/>
          <w:szCs w:val="24"/>
        </w:rPr>
        <w:t>线程数</w:t>
      </w:r>
      <w:proofErr w:type="gramEnd"/>
      <w:r w:rsidRPr="005D06BC">
        <w:rPr>
          <w:rFonts w:ascii="宋体" w:hAnsi="宋体" w:hint="eastAsia"/>
          <w:szCs w:val="24"/>
        </w:rPr>
        <w:t>进行测试</w:t>
      </w:r>
      <w:r w:rsidR="00621179">
        <w:rPr>
          <w:rFonts w:ascii="宋体" w:hAnsi="宋体" w:hint="eastAsia"/>
          <w:szCs w:val="24"/>
        </w:rPr>
        <w:t>，进行多次实验并取平均值</w:t>
      </w:r>
      <w:r w:rsidRPr="005D06BC">
        <w:rPr>
          <w:rFonts w:ascii="宋体" w:hAnsi="宋体" w:hint="eastAsia"/>
          <w:szCs w:val="24"/>
        </w:rPr>
        <w:t>。</w:t>
      </w:r>
    </w:p>
    <w:p w14:paraId="21AA7D12" w14:textId="65E7BD08" w:rsidR="00C84C9C" w:rsidRPr="00E4126B" w:rsidRDefault="00C84C9C" w:rsidP="00C84C9C">
      <w:pPr>
        <w:ind w:firstLine="420"/>
        <w:rPr>
          <w:rFonts w:ascii="宋体" w:hAnsi="宋体"/>
        </w:rPr>
      </w:pPr>
      <w:r w:rsidRPr="00172DB2">
        <w:rPr>
          <w:rFonts w:ascii="宋体" w:hAnsi="宋体" w:hint="eastAsia"/>
        </w:rPr>
        <w:t>系统性能测试结果分析</w:t>
      </w:r>
      <w:r>
        <w:rPr>
          <w:rFonts w:ascii="宋体" w:hAnsi="宋体" w:hint="eastAsia"/>
        </w:rPr>
        <w:t>：</w:t>
      </w:r>
      <w:r>
        <w:rPr>
          <w:rFonts w:hint="eastAsia"/>
          <w:szCs w:val="24"/>
        </w:rPr>
        <w:t>在性能测试方面，通过测试</w:t>
      </w:r>
      <w:r w:rsidR="00621179">
        <w:rPr>
          <w:rFonts w:hint="eastAsia"/>
          <w:szCs w:val="24"/>
        </w:rPr>
        <w:t>5</w:t>
      </w:r>
      <w:r>
        <w:rPr>
          <w:rFonts w:hint="eastAsia"/>
          <w:szCs w:val="24"/>
        </w:rPr>
        <w:t>个线程数，</w:t>
      </w:r>
      <w:r w:rsidR="00621179">
        <w:rPr>
          <w:rFonts w:hint="eastAsia"/>
          <w:szCs w:val="24"/>
        </w:rPr>
        <w:t>1</w:t>
      </w:r>
      <w:r w:rsidR="00621179">
        <w:rPr>
          <w:szCs w:val="24"/>
        </w:rPr>
        <w:t>0</w:t>
      </w:r>
      <w:r>
        <w:rPr>
          <w:rFonts w:hint="eastAsia"/>
          <w:szCs w:val="24"/>
        </w:rPr>
        <w:t>个线程数，</w:t>
      </w:r>
      <w:r w:rsidR="00621179">
        <w:rPr>
          <w:rFonts w:hint="eastAsia"/>
          <w:szCs w:val="24"/>
        </w:rPr>
        <w:t>2</w:t>
      </w:r>
      <w:r w:rsidR="00621179">
        <w:rPr>
          <w:szCs w:val="24"/>
        </w:rPr>
        <w:t>0</w:t>
      </w:r>
      <w:r>
        <w:rPr>
          <w:rFonts w:hint="eastAsia"/>
          <w:szCs w:val="24"/>
        </w:rPr>
        <w:t>个</w:t>
      </w:r>
      <w:proofErr w:type="gramStart"/>
      <w:r>
        <w:rPr>
          <w:rFonts w:hint="eastAsia"/>
          <w:szCs w:val="24"/>
        </w:rPr>
        <w:t>线程数</w:t>
      </w:r>
      <w:proofErr w:type="gramEnd"/>
      <w:r>
        <w:rPr>
          <w:rFonts w:hint="eastAsia"/>
          <w:szCs w:val="24"/>
        </w:rPr>
        <w:t>测试结果如表</w:t>
      </w:r>
      <w:r>
        <w:rPr>
          <w:rFonts w:hint="eastAsia"/>
          <w:szCs w:val="24"/>
        </w:rPr>
        <w:t>5-3</w:t>
      </w:r>
      <w:r>
        <w:rPr>
          <w:rFonts w:hint="eastAsia"/>
          <w:szCs w:val="24"/>
        </w:rPr>
        <w:t>所示，通过表中的数据明显可以看出随着用户数量的增多，资源的使用量会越来越大。</w:t>
      </w:r>
    </w:p>
    <w:p w14:paraId="248CCDE5" w14:textId="77777777" w:rsidR="00C84C9C" w:rsidRPr="00681F47" w:rsidRDefault="00C84C9C" w:rsidP="00C84C9C">
      <w:pPr>
        <w:tabs>
          <w:tab w:val="center" w:pos="4153"/>
          <w:tab w:val="left" w:pos="6929"/>
        </w:tabs>
        <w:ind w:firstLine="360"/>
        <w:jc w:val="center"/>
        <w:rPr>
          <w:rFonts w:ascii="楷体" w:eastAsia="楷体" w:hAnsi="楷体"/>
          <w:sz w:val="18"/>
          <w:szCs w:val="18"/>
        </w:rPr>
      </w:pPr>
      <w:r w:rsidRPr="00681F47">
        <w:rPr>
          <w:rFonts w:ascii="楷体" w:eastAsia="楷体" w:hAnsi="楷体" w:hint="eastAsia"/>
          <w:sz w:val="18"/>
          <w:szCs w:val="18"/>
        </w:rPr>
        <w:t>表</w:t>
      </w:r>
      <w:r>
        <w:rPr>
          <w:rFonts w:ascii="楷体" w:eastAsia="楷体" w:hAnsi="楷体" w:hint="eastAsia"/>
          <w:sz w:val="18"/>
          <w:szCs w:val="18"/>
        </w:rPr>
        <w:t>5-3</w:t>
      </w:r>
      <w:r w:rsidRPr="00681F47">
        <w:rPr>
          <w:rFonts w:ascii="楷体" w:eastAsia="楷体" w:hAnsi="楷体" w:hint="eastAsia"/>
          <w:sz w:val="18"/>
          <w:szCs w:val="18"/>
        </w:rPr>
        <w:t>系统性能测试结果</w:t>
      </w:r>
    </w:p>
    <w:p w14:paraId="48C38011" w14:textId="77777777" w:rsidR="00C84C9C" w:rsidRPr="00681F47" w:rsidRDefault="00C84C9C" w:rsidP="00C84C9C">
      <w:pPr>
        <w:ind w:firstLine="360"/>
        <w:jc w:val="center"/>
        <w:rPr>
          <w:sz w:val="18"/>
          <w:szCs w:val="18"/>
        </w:rPr>
      </w:pPr>
      <w:r>
        <w:rPr>
          <w:rFonts w:hint="eastAsia"/>
          <w:sz w:val="18"/>
          <w:szCs w:val="18"/>
        </w:rPr>
        <w:t>Table 5-3</w:t>
      </w:r>
      <w:r w:rsidRPr="00681F47">
        <w:rPr>
          <w:rFonts w:hint="eastAsia"/>
          <w:sz w:val="18"/>
          <w:szCs w:val="18"/>
        </w:rPr>
        <w:t xml:space="preserve"> List of </w:t>
      </w:r>
      <w:r w:rsidRPr="00681F47">
        <w:rPr>
          <w:sz w:val="18"/>
          <w:szCs w:val="18"/>
        </w:rPr>
        <w:t>performanc</w:t>
      </w:r>
      <w:r w:rsidRPr="00681F47">
        <w:rPr>
          <w:rFonts w:hint="eastAsia"/>
          <w:sz w:val="18"/>
          <w:szCs w:val="18"/>
        </w:rPr>
        <w:t>e t</w:t>
      </w:r>
      <w:r w:rsidRPr="00681F47">
        <w:rPr>
          <w:sz w:val="18"/>
          <w:szCs w:val="18"/>
        </w:rPr>
        <w:t>e</w:t>
      </w:r>
      <w:r w:rsidRPr="00681F47">
        <w:rPr>
          <w:rFonts w:hint="eastAsia"/>
          <w:sz w:val="18"/>
          <w:szCs w:val="18"/>
        </w:rPr>
        <w:t>st results</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417"/>
        <w:gridCol w:w="1418"/>
        <w:gridCol w:w="1134"/>
        <w:gridCol w:w="1356"/>
        <w:gridCol w:w="1053"/>
        <w:gridCol w:w="1134"/>
      </w:tblGrid>
      <w:tr w:rsidR="00B9407D" w:rsidRPr="00F534BB" w14:paraId="03E39FC2" w14:textId="77777777" w:rsidTr="00C45999">
        <w:trPr>
          <w:trHeight w:val="587"/>
          <w:jc w:val="center"/>
        </w:trPr>
        <w:tc>
          <w:tcPr>
            <w:tcW w:w="988" w:type="dxa"/>
            <w:shd w:val="clear" w:color="auto" w:fill="auto"/>
          </w:tcPr>
          <w:p w14:paraId="0F14D6A8" w14:textId="77777777" w:rsidR="00B9407D" w:rsidRPr="0057392B" w:rsidRDefault="00B9407D" w:rsidP="00263EC2">
            <w:pPr>
              <w:ind w:firstLineChars="16" w:firstLine="29"/>
              <w:jc w:val="left"/>
              <w:rPr>
                <w:sz w:val="18"/>
                <w:szCs w:val="18"/>
              </w:rPr>
            </w:pPr>
            <w:r w:rsidRPr="0057392B">
              <w:rPr>
                <w:rFonts w:hint="eastAsia"/>
                <w:sz w:val="18"/>
                <w:szCs w:val="18"/>
              </w:rPr>
              <w:t>线程数量</w:t>
            </w:r>
          </w:p>
        </w:tc>
        <w:tc>
          <w:tcPr>
            <w:tcW w:w="1417" w:type="dxa"/>
            <w:shd w:val="clear" w:color="auto" w:fill="auto"/>
          </w:tcPr>
          <w:p w14:paraId="2D7BB3A3" w14:textId="77777777" w:rsidR="00B9407D" w:rsidRPr="0057392B" w:rsidRDefault="00B9407D" w:rsidP="00263EC2">
            <w:pPr>
              <w:ind w:firstLineChars="18" w:firstLine="32"/>
              <w:jc w:val="left"/>
              <w:rPr>
                <w:sz w:val="18"/>
                <w:szCs w:val="18"/>
              </w:rPr>
            </w:pPr>
            <w:r w:rsidRPr="0057392B">
              <w:rPr>
                <w:rFonts w:hint="eastAsia"/>
                <w:sz w:val="18"/>
                <w:szCs w:val="18"/>
              </w:rPr>
              <w:t>每次时间间隔</w:t>
            </w:r>
          </w:p>
        </w:tc>
        <w:tc>
          <w:tcPr>
            <w:tcW w:w="1418" w:type="dxa"/>
            <w:shd w:val="clear" w:color="auto" w:fill="auto"/>
          </w:tcPr>
          <w:p w14:paraId="7DA74E6D" w14:textId="77777777" w:rsidR="00B9407D" w:rsidRPr="0057392B" w:rsidRDefault="00B9407D" w:rsidP="00263EC2">
            <w:pPr>
              <w:ind w:firstLineChars="18" w:firstLine="32"/>
              <w:jc w:val="left"/>
              <w:rPr>
                <w:sz w:val="18"/>
                <w:szCs w:val="18"/>
              </w:rPr>
            </w:pPr>
            <w:r w:rsidRPr="0057392B">
              <w:rPr>
                <w:rFonts w:hint="eastAsia"/>
                <w:sz w:val="18"/>
                <w:szCs w:val="18"/>
              </w:rPr>
              <w:t>平均响应时间</w:t>
            </w:r>
            <w:r w:rsidRPr="0057392B">
              <w:rPr>
                <w:rFonts w:hint="eastAsia"/>
                <w:sz w:val="18"/>
                <w:szCs w:val="18"/>
              </w:rPr>
              <w:t>(</w:t>
            </w:r>
            <w:r w:rsidRPr="0057392B">
              <w:rPr>
                <w:rFonts w:hint="eastAsia"/>
                <w:sz w:val="18"/>
                <w:szCs w:val="18"/>
              </w:rPr>
              <w:t>秒</w:t>
            </w:r>
            <w:r w:rsidRPr="0057392B">
              <w:rPr>
                <w:rFonts w:hint="eastAsia"/>
                <w:sz w:val="18"/>
                <w:szCs w:val="18"/>
              </w:rPr>
              <w:t>)</w:t>
            </w:r>
          </w:p>
        </w:tc>
        <w:tc>
          <w:tcPr>
            <w:tcW w:w="2490" w:type="dxa"/>
            <w:gridSpan w:val="2"/>
            <w:shd w:val="clear" w:color="auto" w:fill="auto"/>
          </w:tcPr>
          <w:p w14:paraId="0D7722C3" w14:textId="27A9F572" w:rsidR="00B9407D" w:rsidRPr="0057392B" w:rsidRDefault="00B9407D" w:rsidP="00263EC2">
            <w:pPr>
              <w:ind w:firstLineChars="0" w:firstLine="0"/>
              <w:jc w:val="left"/>
              <w:rPr>
                <w:sz w:val="18"/>
                <w:szCs w:val="18"/>
              </w:rPr>
            </w:pPr>
            <w:proofErr w:type="spellStart"/>
            <w:r>
              <w:rPr>
                <w:rFonts w:hint="eastAsia"/>
                <w:sz w:val="18"/>
                <w:szCs w:val="18"/>
              </w:rPr>
              <w:t>mysql</w:t>
            </w:r>
            <w:proofErr w:type="spellEnd"/>
            <w:r w:rsidRPr="0057392B">
              <w:rPr>
                <w:rFonts w:hint="eastAsia"/>
                <w:sz w:val="18"/>
                <w:szCs w:val="18"/>
              </w:rPr>
              <w:t>服务器</w:t>
            </w:r>
            <w:r w:rsidRPr="0057392B">
              <w:rPr>
                <w:rFonts w:hint="eastAsia"/>
                <w:sz w:val="18"/>
                <w:szCs w:val="18"/>
              </w:rPr>
              <w:t>CPU</w:t>
            </w:r>
            <w:r w:rsidRPr="0057392B">
              <w:rPr>
                <w:rFonts w:hint="eastAsia"/>
                <w:sz w:val="18"/>
                <w:szCs w:val="18"/>
              </w:rPr>
              <w:t>占用率（平均／最大）</w:t>
            </w:r>
          </w:p>
        </w:tc>
        <w:tc>
          <w:tcPr>
            <w:tcW w:w="2187" w:type="dxa"/>
            <w:gridSpan w:val="2"/>
            <w:shd w:val="clear" w:color="auto" w:fill="auto"/>
          </w:tcPr>
          <w:p w14:paraId="6910B8F1" w14:textId="77777777" w:rsidR="00B9407D" w:rsidRDefault="00B9407D" w:rsidP="00263EC2">
            <w:pPr>
              <w:ind w:firstLineChars="0" w:firstLine="0"/>
              <w:jc w:val="left"/>
              <w:rPr>
                <w:sz w:val="18"/>
                <w:szCs w:val="18"/>
              </w:rPr>
            </w:pPr>
            <w:r w:rsidRPr="0057392B">
              <w:rPr>
                <w:sz w:val="18"/>
                <w:szCs w:val="18"/>
              </w:rPr>
              <w:t>Web</w:t>
            </w:r>
            <w:r w:rsidRPr="0057392B">
              <w:rPr>
                <w:sz w:val="18"/>
                <w:szCs w:val="18"/>
              </w:rPr>
              <w:t>服务器</w:t>
            </w:r>
            <w:r w:rsidRPr="0057392B">
              <w:rPr>
                <w:sz w:val="18"/>
                <w:szCs w:val="18"/>
              </w:rPr>
              <w:t>CPU</w:t>
            </w:r>
            <w:r w:rsidRPr="0057392B">
              <w:rPr>
                <w:rFonts w:hint="eastAsia"/>
                <w:sz w:val="18"/>
                <w:szCs w:val="18"/>
              </w:rPr>
              <w:t>占用率</w:t>
            </w:r>
          </w:p>
          <w:p w14:paraId="17611EB4" w14:textId="4193F155" w:rsidR="00B9407D" w:rsidRPr="0057392B" w:rsidRDefault="00B9407D" w:rsidP="00263EC2">
            <w:pPr>
              <w:ind w:firstLineChars="0" w:firstLine="0"/>
              <w:jc w:val="left"/>
              <w:rPr>
                <w:sz w:val="18"/>
                <w:szCs w:val="18"/>
              </w:rPr>
            </w:pPr>
            <w:r w:rsidRPr="0057392B">
              <w:rPr>
                <w:rFonts w:hint="eastAsia"/>
                <w:sz w:val="18"/>
                <w:szCs w:val="18"/>
              </w:rPr>
              <w:t>（平均／最大）</w:t>
            </w:r>
          </w:p>
        </w:tc>
      </w:tr>
      <w:tr w:rsidR="00B9407D" w:rsidRPr="00F534BB" w14:paraId="24074725" w14:textId="77777777" w:rsidTr="00B9407D">
        <w:trPr>
          <w:trHeight w:val="283"/>
          <w:jc w:val="center"/>
        </w:trPr>
        <w:tc>
          <w:tcPr>
            <w:tcW w:w="988" w:type="dxa"/>
            <w:shd w:val="clear" w:color="auto" w:fill="auto"/>
          </w:tcPr>
          <w:p w14:paraId="4E748A13" w14:textId="6EE47E90" w:rsidR="00B9407D" w:rsidRPr="0057392B" w:rsidRDefault="00B9407D" w:rsidP="00E33E69">
            <w:pPr>
              <w:ind w:firstLine="360"/>
              <w:rPr>
                <w:sz w:val="18"/>
                <w:szCs w:val="18"/>
              </w:rPr>
            </w:pPr>
            <w:r>
              <w:rPr>
                <w:sz w:val="18"/>
                <w:szCs w:val="18"/>
              </w:rPr>
              <w:t>5</w:t>
            </w:r>
          </w:p>
        </w:tc>
        <w:tc>
          <w:tcPr>
            <w:tcW w:w="1417" w:type="dxa"/>
            <w:shd w:val="clear" w:color="auto" w:fill="auto"/>
          </w:tcPr>
          <w:p w14:paraId="67E1E85F" w14:textId="77777777" w:rsidR="00B9407D" w:rsidRPr="0057392B" w:rsidRDefault="00B9407D" w:rsidP="00E33E69">
            <w:pPr>
              <w:ind w:firstLine="360"/>
              <w:rPr>
                <w:sz w:val="18"/>
                <w:szCs w:val="18"/>
              </w:rPr>
            </w:pPr>
            <w:r w:rsidRPr="0057392B">
              <w:rPr>
                <w:rFonts w:hint="eastAsia"/>
                <w:sz w:val="18"/>
                <w:szCs w:val="18"/>
              </w:rPr>
              <w:t>0</w:t>
            </w:r>
          </w:p>
        </w:tc>
        <w:tc>
          <w:tcPr>
            <w:tcW w:w="1418" w:type="dxa"/>
            <w:shd w:val="clear" w:color="auto" w:fill="auto"/>
          </w:tcPr>
          <w:p w14:paraId="609C6CCF" w14:textId="238EA350" w:rsidR="00B9407D" w:rsidRPr="0057392B" w:rsidRDefault="00B9407D" w:rsidP="00B9407D">
            <w:pPr>
              <w:ind w:firstLine="360"/>
              <w:rPr>
                <w:sz w:val="18"/>
                <w:szCs w:val="18"/>
              </w:rPr>
            </w:pPr>
            <w:r>
              <w:rPr>
                <w:rFonts w:hint="eastAsia"/>
                <w:sz w:val="18"/>
                <w:szCs w:val="18"/>
              </w:rPr>
              <w:t>0.</w:t>
            </w:r>
            <w:r>
              <w:rPr>
                <w:sz w:val="18"/>
                <w:szCs w:val="18"/>
              </w:rPr>
              <w:t>1</w:t>
            </w:r>
            <w:r>
              <w:rPr>
                <w:rFonts w:hint="eastAsia"/>
                <w:sz w:val="18"/>
                <w:szCs w:val="18"/>
              </w:rPr>
              <w:t>27</w:t>
            </w:r>
          </w:p>
        </w:tc>
        <w:tc>
          <w:tcPr>
            <w:tcW w:w="1134" w:type="dxa"/>
            <w:shd w:val="clear" w:color="auto" w:fill="auto"/>
          </w:tcPr>
          <w:p w14:paraId="6C7EE86F" w14:textId="37F1295D" w:rsidR="00B9407D" w:rsidRPr="0057392B" w:rsidRDefault="00B9407D" w:rsidP="00B9407D">
            <w:pPr>
              <w:ind w:firstLine="360"/>
              <w:rPr>
                <w:sz w:val="18"/>
                <w:szCs w:val="18"/>
              </w:rPr>
            </w:pPr>
            <w:r>
              <w:rPr>
                <w:sz w:val="18"/>
                <w:szCs w:val="18"/>
              </w:rPr>
              <w:t>9</w:t>
            </w:r>
            <w:r w:rsidRPr="0057392B">
              <w:rPr>
                <w:rFonts w:hint="eastAsia"/>
                <w:sz w:val="18"/>
                <w:szCs w:val="18"/>
              </w:rPr>
              <w:t>.</w:t>
            </w:r>
            <w:r>
              <w:rPr>
                <w:sz w:val="18"/>
                <w:szCs w:val="18"/>
              </w:rPr>
              <w:t>24</w:t>
            </w:r>
          </w:p>
        </w:tc>
        <w:tc>
          <w:tcPr>
            <w:tcW w:w="1356" w:type="dxa"/>
            <w:shd w:val="clear" w:color="auto" w:fill="auto"/>
          </w:tcPr>
          <w:p w14:paraId="5BA7DAA4" w14:textId="7A5CF86D" w:rsidR="00B9407D" w:rsidRPr="0057392B" w:rsidRDefault="00B9407D" w:rsidP="00B9407D">
            <w:pPr>
              <w:ind w:firstLine="360"/>
              <w:rPr>
                <w:sz w:val="18"/>
                <w:szCs w:val="18"/>
              </w:rPr>
            </w:pPr>
            <w:r w:rsidRPr="0057392B">
              <w:rPr>
                <w:rFonts w:hint="eastAsia"/>
                <w:sz w:val="18"/>
                <w:szCs w:val="18"/>
              </w:rPr>
              <w:t>1</w:t>
            </w:r>
            <w:r>
              <w:rPr>
                <w:sz w:val="18"/>
                <w:szCs w:val="18"/>
              </w:rPr>
              <w:t>9</w:t>
            </w:r>
            <w:r w:rsidRPr="0057392B">
              <w:rPr>
                <w:rFonts w:hint="eastAsia"/>
                <w:sz w:val="18"/>
                <w:szCs w:val="18"/>
              </w:rPr>
              <w:t>.32</w:t>
            </w:r>
          </w:p>
        </w:tc>
        <w:tc>
          <w:tcPr>
            <w:tcW w:w="1053" w:type="dxa"/>
            <w:shd w:val="clear" w:color="auto" w:fill="auto"/>
          </w:tcPr>
          <w:p w14:paraId="517BAA35" w14:textId="4E6AD4FF" w:rsidR="00B9407D" w:rsidRPr="0057392B" w:rsidRDefault="00B9407D" w:rsidP="00B9407D">
            <w:pPr>
              <w:ind w:firstLine="360"/>
              <w:rPr>
                <w:sz w:val="18"/>
                <w:szCs w:val="18"/>
              </w:rPr>
            </w:pPr>
            <w:r>
              <w:rPr>
                <w:sz w:val="18"/>
                <w:szCs w:val="18"/>
              </w:rPr>
              <w:t>8</w:t>
            </w:r>
            <w:r w:rsidRPr="0057392B">
              <w:rPr>
                <w:rFonts w:hint="eastAsia"/>
                <w:sz w:val="18"/>
                <w:szCs w:val="18"/>
              </w:rPr>
              <w:t>.</w:t>
            </w:r>
            <w:r>
              <w:rPr>
                <w:sz w:val="18"/>
                <w:szCs w:val="18"/>
              </w:rPr>
              <w:t>42</w:t>
            </w:r>
          </w:p>
        </w:tc>
        <w:tc>
          <w:tcPr>
            <w:tcW w:w="1134" w:type="dxa"/>
            <w:shd w:val="clear" w:color="auto" w:fill="auto"/>
          </w:tcPr>
          <w:p w14:paraId="103D8AEC" w14:textId="1E86D2D7" w:rsidR="00B9407D" w:rsidRPr="0057392B" w:rsidRDefault="00B9407D" w:rsidP="00B9407D">
            <w:pPr>
              <w:ind w:firstLine="360"/>
              <w:rPr>
                <w:sz w:val="18"/>
                <w:szCs w:val="18"/>
              </w:rPr>
            </w:pPr>
            <w:r w:rsidRPr="0057392B">
              <w:rPr>
                <w:rFonts w:hint="eastAsia"/>
                <w:sz w:val="18"/>
                <w:szCs w:val="18"/>
              </w:rPr>
              <w:t>1</w:t>
            </w:r>
            <w:r>
              <w:rPr>
                <w:sz w:val="18"/>
                <w:szCs w:val="18"/>
              </w:rPr>
              <w:t>5</w:t>
            </w:r>
            <w:r w:rsidRPr="0057392B">
              <w:rPr>
                <w:rFonts w:hint="eastAsia"/>
                <w:sz w:val="18"/>
                <w:szCs w:val="18"/>
              </w:rPr>
              <w:t>.</w:t>
            </w:r>
            <w:r>
              <w:rPr>
                <w:sz w:val="18"/>
                <w:szCs w:val="18"/>
              </w:rPr>
              <w:t>93</w:t>
            </w:r>
          </w:p>
        </w:tc>
      </w:tr>
      <w:tr w:rsidR="00B9407D" w:rsidRPr="00F534BB" w14:paraId="703EDC80" w14:textId="77777777" w:rsidTr="00B9407D">
        <w:trPr>
          <w:trHeight w:val="283"/>
          <w:jc w:val="center"/>
        </w:trPr>
        <w:tc>
          <w:tcPr>
            <w:tcW w:w="988" w:type="dxa"/>
            <w:shd w:val="clear" w:color="auto" w:fill="auto"/>
          </w:tcPr>
          <w:p w14:paraId="46410DE3" w14:textId="5BD35A2F" w:rsidR="00B9407D" w:rsidRPr="0057392B" w:rsidRDefault="00B9407D" w:rsidP="00E33E69">
            <w:pPr>
              <w:ind w:firstLine="360"/>
              <w:rPr>
                <w:sz w:val="18"/>
                <w:szCs w:val="18"/>
              </w:rPr>
            </w:pPr>
            <w:r>
              <w:rPr>
                <w:rFonts w:hint="eastAsia"/>
                <w:sz w:val="18"/>
                <w:szCs w:val="18"/>
              </w:rPr>
              <w:t>1</w:t>
            </w:r>
            <w:r w:rsidRPr="0057392B">
              <w:rPr>
                <w:rFonts w:hint="eastAsia"/>
                <w:sz w:val="18"/>
                <w:szCs w:val="18"/>
              </w:rPr>
              <w:t>0</w:t>
            </w:r>
          </w:p>
        </w:tc>
        <w:tc>
          <w:tcPr>
            <w:tcW w:w="1417" w:type="dxa"/>
            <w:shd w:val="clear" w:color="auto" w:fill="auto"/>
          </w:tcPr>
          <w:p w14:paraId="48BEA730" w14:textId="77777777" w:rsidR="00B9407D" w:rsidRPr="0057392B" w:rsidRDefault="00B9407D" w:rsidP="00E33E69">
            <w:pPr>
              <w:ind w:firstLine="360"/>
              <w:rPr>
                <w:sz w:val="18"/>
                <w:szCs w:val="18"/>
              </w:rPr>
            </w:pPr>
            <w:r w:rsidRPr="0057392B">
              <w:rPr>
                <w:rFonts w:hint="eastAsia"/>
                <w:sz w:val="18"/>
                <w:szCs w:val="18"/>
              </w:rPr>
              <w:t>0</w:t>
            </w:r>
          </w:p>
        </w:tc>
        <w:tc>
          <w:tcPr>
            <w:tcW w:w="1418" w:type="dxa"/>
            <w:shd w:val="clear" w:color="auto" w:fill="auto"/>
          </w:tcPr>
          <w:p w14:paraId="5520C197" w14:textId="7440A2C9" w:rsidR="00B9407D" w:rsidRPr="0057392B" w:rsidRDefault="00B9407D" w:rsidP="00B9407D">
            <w:pPr>
              <w:ind w:firstLine="360"/>
              <w:rPr>
                <w:sz w:val="18"/>
                <w:szCs w:val="18"/>
              </w:rPr>
            </w:pPr>
            <w:r w:rsidRPr="0057392B">
              <w:rPr>
                <w:rFonts w:hint="eastAsia"/>
                <w:sz w:val="18"/>
                <w:szCs w:val="18"/>
              </w:rPr>
              <w:t>0.</w:t>
            </w:r>
            <w:r>
              <w:rPr>
                <w:sz w:val="18"/>
                <w:szCs w:val="18"/>
              </w:rPr>
              <w:t>452</w:t>
            </w:r>
          </w:p>
        </w:tc>
        <w:tc>
          <w:tcPr>
            <w:tcW w:w="1134" w:type="dxa"/>
            <w:shd w:val="clear" w:color="auto" w:fill="auto"/>
          </w:tcPr>
          <w:p w14:paraId="40978B1C" w14:textId="3B3B5B3F" w:rsidR="00B9407D" w:rsidRPr="0057392B" w:rsidRDefault="00B9407D" w:rsidP="00B9407D">
            <w:pPr>
              <w:ind w:firstLine="360"/>
              <w:rPr>
                <w:sz w:val="18"/>
                <w:szCs w:val="18"/>
              </w:rPr>
            </w:pPr>
            <w:r w:rsidRPr="0057392B">
              <w:rPr>
                <w:rFonts w:hint="eastAsia"/>
                <w:sz w:val="18"/>
                <w:szCs w:val="18"/>
              </w:rPr>
              <w:t>1</w:t>
            </w:r>
            <w:r>
              <w:rPr>
                <w:sz w:val="18"/>
                <w:szCs w:val="18"/>
              </w:rPr>
              <w:t>6</w:t>
            </w:r>
            <w:r w:rsidRPr="0057392B">
              <w:rPr>
                <w:rFonts w:hint="eastAsia"/>
                <w:sz w:val="18"/>
                <w:szCs w:val="18"/>
              </w:rPr>
              <w:t>.</w:t>
            </w:r>
            <w:r>
              <w:rPr>
                <w:sz w:val="18"/>
                <w:szCs w:val="18"/>
              </w:rPr>
              <w:t>62</w:t>
            </w:r>
          </w:p>
        </w:tc>
        <w:tc>
          <w:tcPr>
            <w:tcW w:w="1356" w:type="dxa"/>
            <w:shd w:val="clear" w:color="auto" w:fill="auto"/>
          </w:tcPr>
          <w:p w14:paraId="10C0919C" w14:textId="12E9885F" w:rsidR="00B9407D" w:rsidRPr="0057392B" w:rsidRDefault="00B9407D" w:rsidP="00B9407D">
            <w:pPr>
              <w:ind w:firstLine="360"/>
              <w:rPr>
                <w:sz w:val="18"/>
                <w:szCs w:val="18"/>
              </w:rPr>
            </w:pPr>
            <w:r>
              <w:rPr>
                <w:sz w:val="18"/>
                <w:szCs w:val="18"/>
              </w:rPr>
              <w:t>25</w:t>
            </w:r>
            <w:r w:rsidRPr="0057392B">
              <w:rPr>
                <w:rFonts w:hint="eastAsia"/>
                <w:sz w:val="18"/>
                <w:szCs w:val="18"/>
              </w:rPr>
              <w:t>.</w:t>
            </w:r>
            <w:r>
              <w:rPr>
                <w:sz w:val="18"/>
                <w:szCs w:val="18"/>
              </w:rPr>
              <w:t>84</w:t>
            </w:r>
          </w:p>
        </w:tc>
        <w:tc>
          <w:tcPr>
            <w:tcW w:w="1053" w:type="dxa"/>
            <w:shd w:val="clear" w:color="auto" w:fill="auto"/>
          </w:tcPr>
          <w:p w14:paraId="469EB862" w14:textId="09DE9003" w:rsidR="00B9407D" w:rsidRPr="0057392B" w:rsidRDefault="00B9407D" w:rsidP="00B9407D">
            <w:pPr>
              <w:ind w:firstLine="360"/>
              <w:rPr>
                <w:sz w:val="18"/>
                <w:szCs w:val="18"/>
              </w:rPr>
            </w:pPr>
            <w:r w:rsidRPr="0057392B">
              <w:rPr>
                <w:rFonts w:hint="eastAsia"/>
                <w:sz w:val="18"/>
                <w:szCs w:val="18"/>
              </w:rPr>
              <w:t>1</w:t>
            </w:r>
            <w:r>
              <w:rPr>
                <w:sz w:val="18"/>
                <w:szCs w:val="18"/>
              </w:rPr>
              <w:t>3</w:t>
            </w:r>
            <w:r w:rsidRPr="0057392B">
              <w:rPr>
                <w:rFonts w:hint="eastAsia"/>
                <w:sz w:val="18"/>
                <w:szCs w:val="18"/>
              </w:rPr>
              <w:t>.</w:t>
            </w:r>
            <w:r>
              <w:rPr>
                <w:sz w:val="18"/>
                <w:szCs w:val="18"/>
              </w:rPr>
              <w:t>63</w:t>
            </w:r>
          </w:p>
        </w:tc>
        <w:tc>
          <w:tcPr>
            <w:tcW w:w="1134" w:type="dxa"/>
            <w:shd w:val="clear" w:color="auto" w:fill="auto"/>
          </w:tcPr>
          <w:p w14:paraId="52144F9B" w14:textId="641DA6EC" w:rsidR="00B9407D" w:rsidRPr="0057392B" w:rsidRDefault="00B9407D" w:rsidP="00B9407D">
            <w:pPr>
              <w:ind w:firstLine="360"/>
              <w:rPr>
                <w:sz w:val="18"/>
                <w:szCs w:val="18"/>
              </w:rPr>
            </w:pPr>
            <w:r>
              <w:rPr>
                <w:rFonts w:hint="eastAsia"/>
                <w:sz w:val="18"/>
                <w:szCs w:val="18"/>
              </w:rPr>
              <w:t>22</w:t>
            </w:r>
            <w:r w:rsidRPr="0057392B">
              <w:rPr>
                <w:rFonts w:hint="eastAsia"/>
                <w:sz w:val="18"/>
                <w:szCs w:val="18"/>
              </w:rPr>
              <w:t>.</w:t>
            </w:r>
            <w:r>
              <w:rPr>
                <w:sz w:val="18"/>
                <w:szCs w:val="18"/>
              </w:rPr>
              <w:t>62</w:t>
            </w:r>
          </w:p>
        </w:tc>
      </w:tr>
      <w:tr w:rsidR="00B9407D" w:rsidRPr="00F534BB" w14:paraId="5CA31ECE" w14:textId="77777777" w:rsidTr="00B9407D">
        <w:trPr>
          <w:trHeight w:val="88"/>
          <w:jc w:val="center"/>
        </w:trPr>
        <w:tc>
          <w:tcPr>
            <w:tcW w:w="988" w:type="dxa"/>
            <w:shd w:val="clear" w:color="auto" w:fill="auto"/>
          </w:tcPr>
          <w:p w14:paraId="369E099F" w14:textId="2ECD735C" w:rsidR="00B9407D" w:rsidRPr="0057392B" w:rsidRDefault="00B9407D" w:rsidP="00E33E69">
            <w:pPr>
              <w:ind w:firstLine="360"/>
              <w:rPr>
                <w:sz w:val="18"/>
                <w:szCs w:val="18"/>
              </w:rPr>
            </w:pPr>
            <w:r>
              <w:rPr>
                <w:sz w:val="18"/>
                <w:szCs w:val="18"/>
              </w:rPr>
              <w:t>2</w:t>
            </w:r>
            <w:r w:rsidRPr="0057392B">
              <w:rPr>
                <w:rFonts w:hint="eastAsia"/>
                <w:sz w:val="18"/>
                <w:szCs w:val="18"/>
              </w:rPr>
              <w:t>0</w:t>
            </w:r>
          </w:p>
        </w:tc>
        <w:tc>
          <w:tcPr>
            <w:tcW w:w="1417" w:type="dxa"/>
            <w:shd w:val="clear" w:color="auto" w:fill="auto"/>
          </w:tcPr>
          <w:p w14:paraId="67E3DA9F" w14:textId="77777777" w:rsidR="00B9407D" w:rsidRPr="0057392B" w:rsidRDefault="00B9407D" w:rsidP="00E33E69">
            <w:pPr>
              <w:ind w:firstLine="360"/>
              <w:rPr>
                <w:sz w:val="18"/>
                <w:szCs w:val="18"/>
              </w:rPr>
            </w:pPr>
            <w:r w:rsidRPr="0057392B">
              <w:rPr>
                <w:rFonts w:hint="eastAsia"/>
                <w:sz w:val="18"/>
                <w:szCs w:val="18"/>
              </w:rPr>
              <w:t>0</w:t>
            </w:r>
          </w:p>
        </w:tc>
        <w:tc>
          <w:tcPr>
            <w:tcW w:w="1418" w:type="dxa"/>
            <w:shd w:val="clear" w:color="auto" w:fill="auto"/>
          </w:tcPr>
          <w:p w14:paraId="2B46F901" w14:textId="1C48F320" w:rsidR="00B9407D" w:rsidRPr="0057392B" w:rsidRDefault="004463A6" w:rsidP="004463A6">
            <w:pPr>
              <w:ind w:firstLine="360"/>
              <w:rPr>
                <w:sz w:val="18"/>
                <w:szCs w:val="18"/>
              </w:rPr>
            </w:pPr>
            <w:r>
              <w:rPr>
                <w:sz w:val="18"/>
                <w:szCs w:val="18"/>
              </w:rPr>
              <w:t>0</w:t>
            </w:r>
            <w:r w:rsidR="00B9407D">
              <w:rPr>
                <w:rFonts w:hint="eastAsia"/>
                <w:sz w:val="18"/>
                <w:szCs w:val="18"/>
              </w:rPr>
              <w:t>.</w:t>
            </w:r>
            <w:r>
              <w:rPr>
                <w:sz w:val="18"/>
                <w:szCs w:val="18"/>
              </w:rPr>
              <w:t>998</w:t>
            </w:r>
          </w:p>
        </w:tc>
        <w:tc>
          <w:tcPr>
            <w:tcW w:w="1134" w:type="dxa"/>
            <w:shd w:val="clear" w:color="auto" w:fill="auto"/>
          </w:tcPr>
          <w:p w14:paraId="00B307BA" w14:textId="44A1AAB8" w:rsidR="00B9407D" w:rsidRPr="0057392B" w:rsidRDefault="00B9407D" w:rsidP="00B9407D">
            <w:pPr>
              <w:ind w:firstLine="360"/>
              <w:rPr>
                <w:sz w:val="18"/>
                <w:szCs w:val="18"/>
              </w:rPr>
            </w:pPr>
            <w:r>
              <w:rPr>
                <w:sz w:val="18"/>
                <w:szCs w:val="18"/>
              </w:rPr>
              <w:t>22</w:t>
            </w:r>
            <w:r w:rsidRPr="0057392B">
              <w:rPr>
                <w:rFonts w:hint="eastAsia"/>
                <w:sz w:val="18"/>
                <w:szCs w:val="18"/>
              </w:rPr>
              <w:t>.</w:t>
            </w:r>
            <w:r>
              <w:rPr>
                <w:sz w:val="18"/>
                <w:szCs w:val="18"/>
              </w:rPr>
              <w:t>17</w:t>
            </w:r>
          </w:p>
        </w:tc>
        <w:tc>
          <w:tcPr>
            <w:tcW w:w="1356" w:type="dxa"/>
            <w:shd w:val="clear" w:color="auto" w:fill="auto"/>
          </w:tcPr>
          <w:p w14:paraId="6F3C1E58" w14:textId="219868D8" w:rsidR="00B9407D" w:rsidRPr="0057392B" w:rsidRDefault="00B9407D" w:rsidP="00B9407D">
            <w:pPr>
              <w:ind w:firstLine="360"/>
              <w:rPr>
                <w:sz w:val="18"/>
                <w:szCs w:val="18"/>
              </w:rPr>
            </w:pPr>
            <w:r>
              <w:rPr>
                <w:sz w:val="18"/>
                <w:szCs w:val="18"/>
              </w:rPr>
              <w:t>29</w:t>
            </w:r>
            <w:r w:rsidRPr="0057392B">
              <w:rPr>
                <w:rFonts w:hint="eastAsia"/>
                <w:sz w:val="18"/>
                <w:szCs w:val="18"/>
              </w:rPr>
              <w:t>.</w:t>
            </w:r>
            <w:r>
              <w:rPr>
                <w:sz w:val="18"/>
                <w:szCs w:val="18"/>
              </w:rPr>
              <w:t>43</w:t>
            </w:r>
          </w:p>
        </w:tc>
        <w:tc>
          <w:tcPr>
            <w:tcW w:w="1053" w:type="dxa"/>
            <w:shd w:val="clear" w:color="auto" w:fill="auto"/>
          </w:tcPr>
          <w:p w14:paraId="70650383" w14:textId="1D36F416" w:rsidR="00B9407D" w:rsidRPr="0057392B" w:rsidRDefault="00B9407D" w:rsidP="00B9407D">
            <w:pPr>
              <w:ind w:firstLine="360"/>
              <w:rPr>
                <w:sz w:val="18"/>
                <w:szCs w:val="18"/>
              </w:rPr>
            </w:pPr>
            <w:r w:rsidRPr="0057392B">
              <w:rPr>
                <w:rFonts w:hint="eastAsia"/>
                <w:sz w:val="18"/>
                <w:szCs w:val="18"/>
              </w:rPr>
              <w:t>2</w:t>
            </w:r>
            <w:r>
              <w:rPr>
                <w:sz w:val="18"/>
                <w:szCs w:val="18"/>
              </w:rPr>
              <w:t>4</w:t>
            </w:r>
            <w:r w:rsidRPr="0057392B">
              <w:rPr>
                <w:rFonts w:hint="eastAsia"/>
                <w:sz w:val="18"/>
                <w:szCs w:val="18"/>
              </w:rPr>
              <w:t>.</w:t>
            </w:r>
            <w:r>
              <w:rPr>
                <w:sz w:val="18"/>
                <w:szCs w:val="18"/>
              </w:rPr>
              <w:t>62</w:t>
            </w:r>
          </w:p>
        </w:tc>
        <w:tc>
          <w:tcPr>
            <w:tcW w:w="1134" w:type="dxa"/>
            <w:shd w:val="clear" w:color="auto" w:fill="auto"/>
          </w:tcPr>
          <w:p w14:paraId="6E44B365" w14:textId="3341657D" w:rsidR="00B9407D" w:rsidRPr="0057392B" w:rsidRDefault="00B9407D" w:rsidP="00B9407D">
            <w:pPr>
              <w:ind w:firstLine="360"/>
              <w:rPr>
                <w:sz w:val="18"/>
                <w:szCs w:val="18"/>
              </w:rPr>
            </w:pPr>
            <w:r w:rsidRPr="0057392B">
              <w:rPr>
                <w:rFonts w:hint="eastAsia"/>
                <w:sz w:val="18"/>
                <w:szCs w:val="18"/>
              </w:rPr>
              <w:t>2</w:t>
            </w:r>
            <w:r>
              <w:rPr>
                <w:sz w:val="18"/>
                <w:szCs w:val="18"/>
              </w:rPr>
              <w:t>7</w:t>
            </w:r>
            <w:r w:rsidRPr="0057392B">
              <w:rPr>
                <w:rFonts w:hint="eastAsia"/>
                <w:sz w:val="18"/>
                <w:szCs w:val="18"/>
              </w:rPr>
              <w:t>.</w:t>
            </w:r>
            <w:r>
              <w:rPr>
                <w:sz w:val="18"/>
                <w:szCs w:val="18"/>
              </w:rPr>
              <w:t>88</w:t>
            </w:r>
          </w:p>
        </w:tc>
      </w:tr>
    </w:tbl>
    <w:p w14:paraId="3239C674" w14:textId="77777777" w:rsidR="00C84C9C" w:rsidRDefault="00C84C9C" w:rsidP="00C84C9C">
      <w:pPr>
        <w:ind w:firstLine="420"/>
        <w:rPr>
          <w:noProof/>
        </w:rPr>
      </w:pPr>
      <w:r>
        <w:rPr>
          <w:rFonts w:hint="eastAsia"/>
          <w:noProof/>
        </w:rPr>
        <w:tab/>
      </w:r>
      <w:r>
        <w:rPr>
          <w:rFonts w:hint="eastAsia"/>
          <w:noProof/>
        </w:rPr>
        <w:t>系统性能测试结果趋势对比图如图</w:t>
      </w:r>
      <w:r>
        <w:rPr>
          <w:rFonts w:hint="eastAsia"/>
          <w:noProof/>
        </w:rPr>
        <w:t>5-1</w:t>
      </w:r>
      <w:r>
        <w:rPr>
          <w:rFonts w:hint="eastAsia"/>
          <w:noProof/>
        </w:rPr>
        <w:t>所示：</w:t>
      </w:r>
    </w:p>
    <w:p w14:paraId="6D7F2183" w14:textId="5162E3E1" w:rsidR="00C84C9C" w:rsidRDefault="00576B39" w:rsidP="00C84C9C">
      <w:pPr>
        <w:ind w:firstLine="420"/>
        <w:jc w:val="center"/>
        <w:rPr>
          <w:szCs w:val="24"/>
        </w:rPr>
      </w:pPr>
      <w:r>
        <w:rPr>
          <w:noProof/>
        </w:rPr>
        <w:drawing>
          <wp:inline distT="0" distB="0" distL="0" distR="0" wp14:anchorId="59CD0C3F" wp14:editId="1D0BD1B9">
            <wp:extent cx="5186363" cy="2743200"/>
            <wp:effectExtent l="0" t="0" r="1460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1358278" w14:textId="77777777" w:rsidR="00C84C9C" w:rsidRPr="00681F47" w:rsidRDefault="00C84C9C" w:rsidP="00C84C9C">
      <w:pPr>
        <w:ind w:firstLine="360"/>
        <w:jc w:val="center"/>
        <w:rPr>
          <w:rFonts w:ascii="楷体" w:eastAsia="楷体" w:hAnsi="楷体"/>
          <w:sz w:val="18"/>
          <w:szCs w:val="18"/>
        </w:rPr>
      </w:pPr>
      <w:r w:rsidRPr="00681F47">
        <w:rPr>
          <w:rFonts w:ascii="楷体" w:eastAsia="楷体" w:hAnsi="楷体" w:hint="eastAsia"/>
          <w:sz w:val="18"/>
          <w:szCs w:val="18"/>
        </w:rPr>
        <w:t>图5-1性能分析数据图</w:t>
      </w:r>
    </w:p>
    <w:p w14:paraId="3CDB1461" w14:textId="77777777" w:rsidR="00C84C9C" w:rsidRPr="00681F47" w:rsidRDefault="00C84C9C" w:rsidP="00C84C9C">
      <w:pPr>
        <w:tabs>
          <w:tab w:val="left" w:pos="2077"/>
          <w:tab w:val="center" w:pos="4153"/>
        </w:tabs>
        <w:ind w:firstLine="360"/>
        <w:jc w:val="center"/>
        <w:rPr>
          <w:rFonts w:eastAsia="楷体"/>
          <w:sz w:val="18"/>
          <w:szCs w:val="18"/>
        </w:rPr>
      </w:pPr>
      <w:r w:rsidRPr="00681F47">
        <w:rPr>
          <w:rFonts w:eastAsia="楷体"/>
          <w:sz w:val="18"/>
          <w:szCs w:val="18"/>
        </w:rPr>
        <w:t>Fig.5-1 Chart of performance test results</w:t>
      </w:r>
    </w:p>
    <w:p w14:paraId="17A7BF5D" w14:textId="77777777" w:rsidR="00C706EC" w:rsidRDefault="00C706EC" w:rsidP="00C84C9C">
      <w:pPr>
        <w:ind w:firstLine="420"/>
        <w:jc w:val="left"/>
        <w:rPr>
          <w:szCs w:val="24"/>
        </w:rPr>
      </w:pPr>
    </w:p>
    <w:p w14:paraId="3BA99E76" w14:textId="0E9B37E1" w:rsidR="00C84C9C" w:rsidRDefault="00C84C9C" w:rsidP="00C84C9C">
      <w:pPr>
        <w:ind w:firstLine="420"/>
        <w:jc w:val="left"/>
        <w:rPr>
          <w:szCs w:val="24"/>
        </w:rPr>
      </w:pPr>
      <w:r>
        <w:rPr>
          <w:rFonts w:hint="eastAsia"/>
          <w:szCs w:val="24"/>
        </w:rPr>
        <w:t>通过测试结果可以看出系统整体质量</w:t>
      </w:r>
      <w:r w:rsidR="00C45999">
        <w:rPr>
          <w:rFonts w:hint="eastAsia"/>
          <w:szCs w:val="24"/>
        </w:rPr>
        <w:t>比较优秀，但</w:t>
      </w:r>
      <w:r w:rsidR="00C45999" w:rsidRPr="00C45999">
        <w:rPr>
          <w:rFonts w:hint="eastAsia"/>
          <w:szCs w:val="24"/>
        </w:rPr>
        <w:t>web</w:t>
      </w:r>
      <w:r w:rsidR="00C45999" w:rsidRPr="00C45999">
        <w:rPr>
          <w:rFonts w:hint="eastAsia"/>
          <w:szCs w:val="24"/>
        </w:rPr>
        <w:t>前端性能</w:t>
      </w:r>
      <w:r w:rsidR="00C45999">
        <w:rPr>
          <w:rFonts w:hint="eastAsia"/>
          <w:szCs w:val="24"/>
        </w:rPr>
        <w:t>需要</w:t>
      </w:r>
      <w:r w:rsidR="00C45999" w:rsidRPr="00C45999">
        <w:rPr>
          <w:rFonts w:hint="eastAsia"/>
          <w:szCs w:val="24"/>
        </w:rPr>
        <w:t>优化</w:t>
      </w:r>
      <w:r w:rsidR="00C45999">
        <w:rPr>
          <w:rFonts w:hint="eastAsia"/>
          <w:szCs w:val="24"/>
        </w:rPr>
        <w:t>，可降低压力</w:t>
      </w:r>
      <w:r>
        <w:rPr>
          <w:rFonts w:hint="eastAsia"/>
          <w:szCs w:val="24"/>
        </w:rPr>
        <w:t>从而</w:t>
      </w:r>
      <w:r w:rsidR="00C45999">
        <w:rPr>
          <w:rFonts w:hint="eastAsia"/>
          <w:szCs w:val="24"/>
        </w:rPr>
        <w:t>更进一步</w:t>
      </w:r>
      <w:r>
        <w:rPr>
          <w:rFonts w:hint="eastAsia"/>
          <w:szCs w:val="24"/>
        </w:rPr>
        <w:t>提高系统的性能。</w:t>
      </w:r>
    </w:p>
    <w:p w14:paraId="7530EACF" w14:textId="77777777" w:rsidR="00C84C9C" w:rsidRDefault="00C84C9C" w:rsidP="00C84C9C">
      <w:pPr>
        <w:ind w:firstLine="420"/>
        <w:jc w:val="left"/>
        <w:rPr>
          <w:szCs w:val="24"/>
        </w:rPr>
      </w:pPr>
    </w:p>
    <w:p w14:paraId="3E39D774" w14:textId="77777777" w:rsidR="00263EC2" w:rsidRDefault="00263EC2" w:rsidP="00C84C9C">
      <w:pPr>
        <w:ind w:firstLine="420"/>
        <w:jc w:val="left"/>
        <w:rPr>
          <w:szCs w:val="24"/>
        </w:rPr>
      </w:pPr>
    </w:p>
    <w:p w14:paraId="70ACEE26" w14:textId="77777777" w:rsidR="00C84C9C" w:rsidRPr="0038446F" w:rsidRDefault="00C84C9C" w:rsidP="00C84C9C">
      <w:pPr>
        <w:pStyle w:val="2"/>
        <w:ind w:firstLine="482"/>
      </w:pPr>
      <w:r w:rsidRPr="0038446F">
        <w:rPr>
          <w:rFonts w:hint="eastAsia"/>
        </w:rPr>
        <w:lastRenderedPageBreak/>
        <w:t>5.2</w:t>
      </w:r>
      <w:r w:rsidRPr="0038446F">
        <w:rPr>
          <w:rFonts w:hint="eastAsia"/>
        </w:rPr>
        <w:t>系统的应用</w:t>
      </w:r>
    </w:p>
    <w:p w14:paraId="353917D3" w14:textId="431C75F7" w:rsidR="00C84C9C" w:rsidRPr="00267E6E" w:rsidRDefault="00C84C9C" w:rsidP="00C84C9C">
      <w:pPr>
        <w:ind w:firstLine="420"/>
        <w:rPr>
          <w:rFonts w:ascii="宋体" w:hAnsi="宋体"/>
          <w:szCs w:val="24"/>
        </w:rPr>
      </w:pPr>
      <w:r w:rsidRPr="00164DA7">
        <w:rPr>
          <w:rFonts w:hint="eastAsia"/>
          <w:szCs w:val="24"/>
        </w:rPr>
        <w:t>本系统</w:t>
      </w:r>
      <w:r>
        <w:rPr>
          <w:rFonts w:hint="eastAsia"/>
          <w:szCs w:val="24"/>
        </w:rPr>
        <w:t>实现了对</w:t>
      </w:r>
      <w:r w:rsidR="00267E6E">
        <w:rPr>
          <w:rFonts w:hint="eastAsia"/>
          <w:szCs w:val="24"/>
        </w:rPr>
        <w:t>区域客流</w:t>
      </w:r>
      <w:r>
        <w:rPr>
          <w:rFonts w:hint="eastAsia"/>
          <w:szCs w:val="24"/>
        </w:rPr>
        <w:t>监控</w:t>
      </w:r>
      <w:r w:rsidR="00267E6E">
        <w:rPr>
          <w:rFonts w:hint="eastAsia"/>
          <w:szCs w:val="24"/>
        </w:rPr>
        <w:t>与预警，使用者</w:t>
      </w:r>
      <w:r>
        <w:rPr>
          <w:rFonts w:hint="eastAsia"/>
          <w:szCs w:val="24"/>
        </w:rPr>
        <w:t>可以在系统中</w:t>
      </w:r>
      <w:r w:rsidR="00267E6E">
        <w:rPr>
          <w:rFonts w:hint="eastAsia"/>
          <w:szCs w:val="24"/>
        </w:rPr>
        <w:t>设定告警阈值</w:t>
      </w:r>
      <w:r>
        <w:rPr>
          <w:rFonts w:hint="eastAsia"/>
          <w:szCs w:val="24"/>
        </w:rPr>
        <w:t>，</w:t>
      </w:r>
      <w:r w:rsidR="00267E6E">
        <w:rPr>
          <w:rFonts w:hint="eastAsia"/>
          <w:szCs w:val="24"/>
        </w:rPr>
        <w:t>从而系统将根据级别</w:t>
      </w:r>
      <w:r>
        <w:rPr>
          <w:rFonts w:hint="eastAsia"/>
          <w:szCs w:val="24"/>
        </w:rPr>
        <w:t>进行预警响应。这些功能相对</w:t>
      </w:r>
      <w:r w:rsidR="00267E6E">
        <w:rPr>
          <w:rFonts w:hint="eastAsia"/>
          <w:szCs w:val="24"/>
        </w:rPr>
        <w:t>于</w:t>
      </w:r>
      <w:r>
        <w:rPr>
          <w:rFonts w:hint="eastAsia"/>
          <w:szCs w:val="24"/>
        </w:rPr>
        <w:t>传统的</w:t>
      </w:r>
      <w:r w:rsidR="00267E6E">
        <w:rPr>
          <w:rFonts w:hint="eastAsia"/>
          <w:szCs w:val="24"/>
        </w:rPr>
        <w:t>凭经验预测</w:t>
      </w:r>
      <w:r>
        <w:rPr>
          <w:rFonts w:hint="eastAsia"/>
          <w:szCs w:val="24"/>
        </w:rPr>
        <w:t>来说大大提高了工作效率</w:t>
      </w:r>
      <w:r w:rsidR="00C92443" w:rsidRPr="000B44E7">
        <w:rPr>
          <w:rFonts w:hint="eastAsia"/>
          <w:b/>
          <w:szCs w:val="21"/>
          <w:vertAlign w:val="superscript"/>
        </w:rPr>
        <w:t>[1</w:t>
      </w:r>
      <w:r w:rsidR="00C92443">
        <w:rPr>
          <w:b/>
          <w:szCs w:val="21"/>
          <w:vertAlign w:val="superscript"/>
        </w:rPr>
        <w:t>0</w:t>
      </w:r>
      <w:r w:rsidR="00C92443" w:rsidRPr="000B44E7">
        <w:rPr>
          <w:rFonts w:hint="eastAsia"/>
          <w:b/>
          <w:szCs w:val="21"/>
          <w:vertAlign w:val="superscript"/>
        </w:rPr>
        <w:t>]</w:t>
      </w:r>
      <w:r>
        <w:rPr>
          <w:rFonts w:hint="eastAsia"/>
          <w:szCs w:val="24"/>
        </w:rPr>
        <w:t>。</w:t>
      </w:r>
      <w:r w:rsidR="00267E6E" w:rsidRPr="000B44E7">
        <w:rPr>
          <w:rFonts w:ascii="宋体" w:hAnsi="宋体" w:hint="eastAsia"/>
          <w:szCs w:val="24"/>
        </w:rPr>
        <w:t>该系统把市民出行的行为与城市地理区域位置相结合，以客流监控、区域人口分析为出发点，利用交通卡</w:t>
      </w:r>
      <w:proofErr w:type="gramStart"/>
      <w:r w:rsidR="00267E6E" w:rsidRPr="000B44E7">
        <w:rPr>
          <w:rFonts w:ascii="宋体" w:hAnsi="宋体" w:hint="eastAsia"/>
          <w:szCs w:val="24"/>
        </w:rPr>
        <w:t>出入站闸机</w:t>
      </w:r>
      <w:proofErr w:type="gramEnd"/>
      <w:r w:rsidR="00267E6E" w:rsidRPr="000B44E7">
        <w:rPr>
          <w:rFonts w:ascii="宋体" w:hAnsi="宋体" w:hint="eastAsia"/>
          <w:szCs w:val="24"/>
        </w:rPr>
        <w:t>A</w:t>
      </w:r>
      <w:r w:rsidR="00267E6E" w:rsidRPr="000B44E7">
        <w:rPr>
          <w:rFonts w:ascii="宋体" w:hAnsi="宋体"/>
          <w:szCs w:val="24"/>
        </w:rPr>
        <w:t>FC</w:t>
      </w:r>
      <w:r w:rsidR="00267E6E" w:rsidRPr="000B44E7">
        <w:rPr>
          <w:rFonts w:ascii="宋体" w:hAnsi="宋体" w:hint="eastAsia"/>
          <w:szCs w:val="24"/>
        </w:rPr>
        <w:t>系统以及</w:t>
      </w:r>
      <w:r w:rsidR="00267E6E" w:rsidRPr="000B44E7">
        <w:rPr>
          <w:rFonts w:ascii="宋体" w:hAnsi="宋体"/>
          <w:szCs w:val="24"/>
        </w:rPr>
        <w:t>电信OIDD信令数据</w:t>
      </w:r>
      <w:r w:rsidR="00267E6E" w:rsidRPr="000B44E7">
        <w:rPr>
          <w:rFonts w:ascii="宋体" w:hAnsi="宋体" w:hint="eastAsia"/>
          <w:szCs w:val="24"/>
        </w:rPr>
        <w:t>，经过融合、汇总和分析为该系统提供了有力的数据支撑。系统测试以及</w:t>
      </w:r>
      <w:r w:rsidR="00267E6E">
        <w:rPr>
          <w:rFonts w:ascii="宋体" w:hAnsi="宋体" w:hint="eastAsia"/>
          <w:szCs w:val="24"/>
        </w:rPr>
        <w:t>六</w:t>
      </w:r>
      <w:r w:rsidR="00267E6E" w:rsidRPr="000B44E7">
        <w:rPr>
          <w:rFonts w:ascii="宋体" w:hAnsi="宋体" w:hint="eastAsia"/>
          <w:szCs w:val="24"/>
        </w:rPr>
        <w:t>个月的</w:t>
      </w:r>
      <w:r w:rsidR="00267E6E">
        <w:rPr>
          <w:rFonts w:ascii="宋体" w:hAnsi="宋体" w:hint="eastAsia"/>
          <w:szCs w:val="24"/>
        </w:rPr>
        <w:t>实际上线运行表明，该系统是可行的和有效的</w:t>
      </w:r>
      <w:r>
        <w:rPr>
          <w:rFonts w:hint="eastAsia"/>
          <w:szCs w:val="24"/>
        </w:rPr>
        <w:t>。图</w:t>
      </w:r>
      <w:r>
        <w:rPr>
          <w:rFonts w:hint="eastAsia"/>
          <w:szCs w:val="24"/>
        </w:rPr>
        <w:t>5-2</w:t>
      </w:r>
      <w:r w:rsidR="00267E6E">
        <w:rPr>
          <w:rFonts w:hint="eastAsia"/>
          <w:szCs w:val="24"/>
        </w:rPr>
        <w:t>显示了预测值与实际值的比较</w:t>
      </w:r>
      <w:r w:rsidR="00522C61">
        <w:rPr>
          <w:rFonts w:hint="eastAsia"/>
          <w:szCs w:val="24"/>
        </w:rPr>
        <w:t>之后的一天之内平均相对误差率</w:t>
      </w:r>
      <w:r>
        <w:rPr>
          <w:rFonts w:hint="eastAsia"/>
          <w:szCs w:val="24"/>
        </w:rPr>
        <w:t>。</w:t>
      </w:r>
    </w:p>
    <w:p w14:paraId="6A53C268" w14:textId="2C2F4763" w:rsidR="00C84C9C" w:rsidRDefault="00522C61" w:rsidP="00C84C9C">
      <w:pPr>
        <w:ind w:firstLine="420"/>
        <w:jc w:val="center"/>
        <w:rPr>
          <w:noProof/>
        </w:rPr>
      </w:pPr>
      <w:r>
        <w:rPr>
          <w:noProof/>
        </w:rPr>
        <w:drawing>
          <wp:inline distT="0" distB="0" distL="0" distR="0" wp14:anchorId="2CD26AD9" wp14:editId="1F59C98F">
            <wp:extent cx="4467225" cy="2724150"/>
            <wp:effectExtent l="0" t="0" r="9525"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A55F7EF" w14:textId="663CD20F" w:rsidR="00C84C9C" w:rsidRPr="00515ECB" w:rsidRDefault="00C84C9C" w:rsidP="00C84C9C">
      <w:pPr>
        <w:ind w:firstLine="360"/>
        <w:jc w:val="center"/>
        <w:rPr>
          <w:rFonts w:ascii="楷体" w:eastAsia="楷体" w:hAnsi="楷体" w:cs="宋体"/>
          <w:noProof/>
          <w:sz w:val="18"/>
          <w:szCs w:val="18"/>
        </w:rPr>
      </w:pPr>
      <w:r w:rsidRPr="00515ECB">
        <w:rPr>
          <w:rFonts w:ascii="楷体" w:eastAsia="楷体" w:hAnsi="楷体" w:cs="宋体" w:hint="eastAsia"/>
          <w:noProof/>
          <w:sz w:val="18"/>
          <w:szCs w:val="18"/>
        </w:rPr>
        <w:t>图</w:t>
      </w:r>
      <w:r>
        <w:rPr>
          <w:rFonts w:ascii="楷体" w:eastAsia="楷体" w:hAnsi="楷体" w:cs="宋体" w:hint="eastAsia"/>
          <w:noProof/>
          <w:sz w:val="18"/>
          <w:szCs w:val="18"/>
        </w:rPr>
        <w:t>5-2</w:t>
      </w:r>
      <w:r w:rsidR="00BB65F2">
        <w:rPr>
          <w:rFonts w:ascii="楷体" w:eastAsia="楷体" w:hAnsi="楷体" w:cs="宋体" w:hint="eastAsia"/>
          <w:noProof/>
          <w:sz w:val="18"/>
          <w:szCs w:val="18"/>
        </w:rPr>
        <w:t>客流预测</w:t>
      </w:r>
      <w:r w:rsidRPr="00515ECB">
        <w:rPr>
          <w:rFonts w:ascii="楷体" w:eastAsia="楷体" w:hAnsi="楷体" w:cs="宋体" w:hint="eastAsia"/>
          <w:noProof/>
          <w:sz w:val="18"/>
          <w:szCs w:val="18"/>
        </w:rPr>
        <w:t>效果分析图</w:t>
      </w:r>
    </w:p>
    <w:p w14:paraId="3F1551BC" w14:textId="77777777" w:rsidR="00C84C9C" w:rsidRPr="00515ECB" w:rsidRDefault="00C84C9C" w:rsidP="00C84C9C">
      <w:pPr>
        <w:ind w:firstLine="360"/>
        <w:jc w:val="center"/>
        <w:rPr>
          <w:rFonts w:eastAsia="楷体"/>
          <w:noProof/>
          <w:sz w:val="18"/>
          <w:szCs w:val="18"/>
        </w:rPr>
      </w:pPr>
      <w:r w:rsidRPr="00515ECB">
        <w:rPr>
          <w:rFonts w:eastAsia="楷体"/>
          <w:noProof/>
          <w:sz w:val="18"/>
          <w:szCs w:val="18"/>
        </w:rPr>
        <w:t>Fig.5-</w:t>
      </w:r>
      <w:r>
        <w:rPr>
          <w:rFonts w:eastAsia="楷体" w:hint="eastAsia"/>
          <w:noProof/>
          <w:sz w:val="18"/>
          <w:szCs w:val="18"/>
        </w:rPr>
        <w:t>2</w:t>
      </w:r>
      <w:r w:rsidRPr="00515ECB">
        <w:rPr>
          <w:rFonts w:eastAsia="楷体"/>
          <w:noProof/>
          <w:sz w:val="18"/>
          <w:szCs w:val="18"/>
        </w:rPr>
        <w:t xml:space="preserve"> </w:t>
      </w:r>
      <w:r w:rsidRPr="00515ECB">
        <w:rPr>
          <w:rFonts w:eastAsia="楷体" w:hint="eastAsia"/>
          <w:noProof/>
          <w:sz w:val="18"/>
          <w:szCs w:val="18"/>
        </w:rPr>
        <w:t>Effect analysis diagram</w:t>
      </w:r>
    </w:p>
    <w:p w14:paraId="19651ED7" w14:textId="77777777" w:rsidR="00C706EC" w:rsidRDefault="00C706EC" w:rsidP="00522C61">
      <w:pPr>
        <w:ind w:firstLine="420"/>
        <w:jc w:val="left"/>
      </w:pPr>
    </w:p>
    <w:p w14:paraId="7146F4B2" w14:textId="647FB808" w:rsidR="00F10B36" w:rsidRDefault="00522C61" w:rsidP="00522C61">
      <w:pPr>
        <w:ind w:firstLine="420"/>
        <w:jc w:val="left"/>
      </w:pPr>
      <w:r>
        <w:rPr>
          <w:rFonts w:hint="eastAsia"/>
        </w:rPr>
        <w:t>2015</w:t>
      </w:r>
      <w:r>
        <w:rPr>
          <w:rFonts w:hint="eastAsia"/>
        </w:rPr>
        <w:t>年</w:t>
      </w:r>
      <w:r>
        <w:rPr>
          <w:rFonts w:hint="eastAsia"/>
        </w:rPr>
        <w:t>5</w:t>
      </w:r>
      <w:r>
        <w:rPr>
          <w:rFonts w:hint="eastAsia"/>
        </w:rPr>
        <w:t>月</w:t>
      </w:r>
      <w:r>
        <w:rPr>
          <w:rFonts w:hint="eastAsia"/>
        </w:rPr>
        <w:t>23</w:t>
      </w:r>
      <w:r>
        <w:rPr>
          <w:rFonts w:hint="eastAsia"/>
        </w:rPr>
        <w:t>日</w:t>
      </w:r>
      <w:r w:rsidRPr="00522C61">
        <w:rPr>
          <w:rFonts w:hint="eastAsia"/>
        </w:rPr>
        <w:t>人民广场</w:t>
      </w:r>
      <w:r>
        <w:rPr>
          <w:rFonts w:hint="eastAsia"/>
        </w:rPr>
        <w:t>区域</w:t>
      </w:r>
      <w:r w:rsidRPr="00522C61">
        <w:rPr>
          <w:rFonts w:hint="eastAsia"/>
        </w:rPr>
        <w:t>单日内每</w:t>
      </w:r>
      <w:r w:rsidRPr="00522C61">
        <w:rPr>
          <w:rFonts w:hint="eastAsia"/>
        </w:rPr>
        <w:t>15</w:t>
      </w:r>
      <w:r w:rsidRPr="00522C61">
        <w:rPr>
          <w:rFonts w:hint="eastAsia"/>
        </w:rPr>
        <w:t>分钟短期客流预测的平均绝对百分比误差在</w:t>
      </w:r>
      <w:r>
        <w:rPr>
          <w:rFonts w:hint="eastAsia"/>
        </w:rPr>
        <w:t>6.436%</w:t>
      </w:r>
      <w:r w:rsidRPr="00522C61">
        <w:rPr>
          <w:rFonts w:hint="eastAsia"/>
        </w:rPr>
        <w:t>。</w:t>
      </w:r>
      <w:r w:rsidRPr="00522C61">
        <w:rPr>
          <w:rFonts w:hint="eastAsia"/>
        </w:rPr>
        <w:t>6:30</w:t>
      </w:r>
      <w:r w:rsidRPr="00522C61">
        <w:rPr>
          <w:rFonts w:hint="eastAsia"/>
        </w:rPr>
        <w:t>以前及</w:t>
      </w:r>
      <w:r w:rsidRPr="00522C61">
        <w:rPr>
          <w:rFonts w:hint="eastAsia"/>
        </w:rPr>
        <w:t>23:00</w:t>
      </w:r>
      <w:r w:rsidRPr="00522C61">
        <w:rPr>
          <w:rFonts w:hint="eastAsia"/>
        </w:rPr>
        <w:t>以后认为是在首末班车时间段内，由于在该时间段内的实际客流数较少，所以首末班车时段内的预测结果的意义不是很大，</w:t>
      </w:r>
      <w:proofErr w:type="gramStart"/>
      <w:r w:rsidRPr="00522C61">
        <w:rPr>
          <w:rFonts w:hint="eastAsia"/>
        </w:rPr>
        <w:t>而非首末班车</w:t>
      </w:r>
      <w:proofErr w:type="gramEnd"/>
      <w:r w:rsidRPr="00522C61">
        <w:rPr>
          <w:rFonts w:hint="eastAsia"/>
        </w:rPr>
        <w:t>时间段内的客流预测总体预测结果较为准确，从而说明将时间序列模型应用于</w:t>
      </w:r>
      <w:r>
        <w:rPr>
          <w:rFonts w:hint="eastAsia"/>
        </w:rPr>
        <w:t>区域</w:t>
      </w:r>
      <w:r w:rsidRPr="00522C61">
        <w:rPr>
          <w:rFonts w:hint="eastAsia"/>
        </w:rPr>
        <w:t>短时客流量的预测是有效的。</w:t>
      </w:r>
      <w:r>
        <w:rPr>
          <w:rFonts w:hint="eastAsia"/>
        </w:rPr>
        <w:t xml:space="preserve"> </w:t>
      </w:r>
    </w:p>
    <w:p w14:paraId="575CDF97" w14:textId="77777777" w:rsidR="00C706EC" w:rsidRPr="00522C61" w:rsidRDefault="00C706EC" w:rsidP="00522C61">
      <w:pPr>
        <w:ind w:firstLine="420"/>
        <w:jc w:val="left"/>
      </w:pPr>
    </w:p>
    <w:p w14:paraId="47DCDDE7" w14:textId="48D4F243" w:rsidR="00F31E0E" w:rsidRPr="00AE5C25" w:rsidRDefault="001B0097" w:rsidP="0044181D">
      <w:pPr>
        <w:pStyle w:val="1"/>
        <w:keepLines w:val="0"/>
        <w:spacing w:before="0" w:after="0" w:line="240" w:lineRule="auto"/>
        <w:ind w:firstLine="562"/>
        <w:rPr>
          <w:rFonts w:ascii="宋体" w:hAnsi="宋体"/>
          <w:color w:val="FF0000"/>
          <w:kern w:val="2"/>
          <w:sz w:val="28"/>
          <w:szCs w:val="24"/>
        </w:rPr>
      </w:pPr>
      <w:r>
        <w:rPr>
          <w:rFonts w:ascii="宋体" w:hAnsi="宋体"/>
          <w:kern w:val="2"/>
          <w:sz w:val="28"/>
          <w:szCs w:val="24"/>
        </w:rPr>
        <w:t>6</w:t>
      </w:r>
      <w:r w:rsidR="00CD22BD" w:rsidRPr="00CD22BD">
        <w:rPr>
          <w:rFonts w:ascii="宋体" w:hAnsi="宋体" w:hint="eastAsia"/>
          <w:kern w:val="2"/>
          <w:sz w:val="28"/>
          <w:szCs w:val="24"/>
        </w:rPr>
        <w:t>结论</w:t>
      </w:r>
    </w:p>
    <w:p w14:paraId="1D0CE7F2" w14:textId="09564466" w:rsidR="006269E4" w:rsidRDefault="006269E4" w:rsidP="006269E4">
      <w:pPr>
        <w:ind w:firstLine="420"/>
        <w:rPr>
          <w:rFonts w:ascii="宋体" w:hAnsi="宋体" w:cs="宋体"/>
          <w:kern w:val="0"/>
          <w:szCs w:val="24"/>
        </w:rPr>
      </w:pPr>
      <w:r>
        <w:rPr>
          <w:rFonts w:ascii="宋体" w:hAnsi="宋体" w:cs="宋体" w:hint="eastAsia"/>
          <w:kern w:val="0"/>
          <w:szCs w:val="24"/>
        </w:rPr>
        <w:t>该系统已上线为</w:t>
      </w:r>
      <w:r w:rsidR="00B70ECB">
        <w:rPr>
          <w:rFonts w:ascii="宋体" w:hAnsi="宋体" w:cs="宋体" w:hint="eastAsia"/>
          <w:kern w:val="0"/>
          <w:szCs w:val="24"/>
        </w:rPr>
        <w:t>有关部门</w:t>
      </w:r>
      <w:r>
        <w:rPr>
          <w:rFonts w:ascii="宋体" w:hAnsi="宋体" w:cs="宋体" w:hint="eastAsia"/>
          <w:kern w:val="0"/>
          <w:szCs w:val="24"/>
        </w:rPr>
        <w:t>提供事前预警和事后分析的支持</w:t>
      </w:r>
      <w:r w:rsidR="00CD22BD">
        <w:rPr>
          <w:rFonts w:ascii="宋体" w:hAnsi="宋体" w:cs="宋体" w:hint="eastAsia"/>
          <w:kern w:val="0"/>
          <w:szCs w:val="24"/>
        </w:rPr>
        <w:t>，试运行半年来情况良好，在早晚高峰以及节假日的客流预测中起到了作用</w:t>
      </w:r>
      <w:r>
        <w:rPr>
          <w:rFonts w:ascii="宋体" w:hAnsi="宋体" w:cs="宋体" w:hint="eastAsia"/>
          <w:kern w:val="0"/>
          <w:szCs w:val="24"/>
        </w:rPr>
        <w:t>。</w:t>
      </w:r>
      <w:r w:rsidRPr="00AB7651">
        <w:rPr>
          <w:rFonts w:ascii="宋体" w:hAnsi="宋体" w:cs="宋体" w:hint="eastAsia"/>
          <w:kern w:val="0"/>
          <w:szCs w:val="24"/>
        </w:rPr>
        <w:t>该</w:t>
      </w:r>
      <w:r w:rsidR="00B70ECB">
        <w:rPr>
          <w:rFonts w:ascii="宋体" w:hAnsi="宋体" w:cs="宋体" w:hint="eastAsia"/>
          <w:kern w:val="0"/>
          <w:szCs w:val="24"/>
        </w:rPr>
        <w:t>系统</w:t>
      </w:r>
      <w:r w:rsidRPr="00AB7651">
        <w:rPr>
          <w:rFonts w:ascii="宋体" w:hAnsi="宋体" w:cs="宋体" w:hint="eastAsia"/>
          <w:kern w:val="0"/>
          <w:szCs w:val="24"/>
        </w:rPr>
        <w:t>可实时获取特定区域内人员数量，当</w:t>
      </w:r>
      <w:r>
        <w:rPr>
          <w:rFonts w:ascii="宋体" w:hAnsi="宋体" w:cs="宋体" w:hint="eastAsia"/>
          <w:kern w:val="0"/>
          <w:szCs w:val="24"/>
        </w:rPr>
        <w:t>预测</w:t>
      </w:r>
      <w:r w:rsidR="00EB4CC1">
        <w:rPr>
          <w:rFonts w:ascii="宋体" w:hAnsi="宋体" w:cs="宋体" w:hint="eastAsia"/>
          <w:kern w:val="0"/>
          <w:szCs w:val="24"/>
        </w:rPr>
        <w:t>客流</w:t>
      </w:r>
      <w:r w:rsidRPr="00AB7651">
        <w:rPr>
          <w:rFonts w:ascii="宋体" w:hAnsi="宋体" w:cs="宋体" w:hint="eastAsia"/>
          <w:kern w:val="0"/>
          <w:szCs w:val="24"/>
        </w:rPr>
        <w:t>数量激增或</w:t>
      </w:r>
      <w:r w:rsidR="00EB4CC1">
        <w:rPr>
          <w:rFonts w:ascii="宋体" w:hAnsi="宋体" w:cs="宋体" w:hint="eastAsia"/>
          <w:kern w:val="0"/>
          <w:szCs w:val="24"/>
        </w:rPr>
        <w:t>出现</w:t>
      </w:r>
      <w:r w:rsidRPr="00AB7651">
        <w:rPr>
          <w:rFonts w:ascii="宋体" w:hAnsi="宋体" w:cs="宋体" w:hint="eastAsia"/>
          <w:kern w:val="0"/>
          <w:szCs w:val="24"/>
        </w:rPr>
        <w:t>异常时，可做到</w:t>
      </w:r>
      <w:r>
        <w:rPr>
          <w:rFonts w:ascii="宋体" w:hAnsi="宋体" w:cs="宋体" w:hint="eastAsia"/>
          <w:kern w:val="0"/>
          <w:szCs w:val="24"/>
        </w:rPr>
        <w:t>提前</w:t>
      </w:r>
      <w:r w:rsidRPr="00AB7651">
        <w:rPr>
          <w:rFonts w:ascii="宋体" w:hAnsi="宋体" w:cs="宋体" w:hint="eastAsia"/>
          <w:kern w:val="0"/>
          <w:szCs w:val="24"/>
        </w:rPr>
        <w:t>自动告警，</w:t>
      </w:r>
      <w:r>
        <w:rPr>
          <w:rFonts w:ascii="宋体" w:hAnsi="宋体" w:cs="宋体" w:hint="eastAsia"/>
          <w:kern w:val="0"/>
          <w:szCs w:val="24"/>
        </w:rPr>
        <w:t>从而达到</w:t>
      </w:r>
      <w:r w:rsidR="00EB4CC1">
        <w:rPr>
          <w:rFonts w:ascii="宋体" w:hAnsi="宋体" w:cs="宋体" w:hint="eastAsia"/>
          <w:kern w:val="0"/>
          <w:szCs w:val="24"/>
        </w:rPr>
        <w:t>了</w:t>
      </w:r>
      <w:r>
        <w:rPr>
          <w:rFonts w:ascii="宋体" w:hAnsi="宋体" w:cs="宋体" w:hint="eastAsia"/>
          <w:kern w:val="0"/>
          <w:szCs w:val="24"/>
        </w:rPr>
        <w:t>监控预警的目的</w:t>
      </w:r>
      <w:r w:rsidRPr="00AB7651">
        <w:rPr>
          <w:rFonts w:ascii="宋体" w:hAnsi="宋体" w:cs="宋体" w:hint="eastAsia"/>
          <w:kern w:val="0"/>
          <w:szCs w:val="24"/>
        </w:rPr>
        <w:t>。</w:t>
      </w:r>
      <w:r w:rsidR="00CD22BD">
        <w:rPr>
          <w:rFonts w:ascii="宋体" w:hAnsi="宋体" w:cs="宋体" w:hint="eastAsia"/>
          <w:kern w:val="0"/>
          <w:szCs w:val="24"/>
        </w:rPr>
        <w:t>本系统具有以下几个方面的特点：</w:t>
      </w:r>
    </w:p>
    <w:p w14:paraId="60C6C0E6" w14:textId="40FA2332" w:rsidR="00EB4CC1" w:rsidRPr="00EB4CC1" w:rsidRDefault="00CD22BD" w:rsidP="00EB4CC1">
      <w:pPr>
        <w:ind w:firstLine="420"/>
        <w:rPr>
          <w:rFonts w:asciiTheme="minorEastAsia" w:hAnsiTheme="minorEastAsia"/>
          <w:color w:val="000000"/>
          <w:szCs w:val="21"/>
        </w:rPr>
      </w:pPr>
      <w:r w:rsidRPr="00093D0F">
        <w:rPr>
          <w:rFonts w:asciiTheme="minorEastAsia" w:hAnsiTheme="minorEastAsia" w:hint="eastAsia"/>
          <w:color w:val="000000"/>
          <w:szCs w:val="21"/>
        </w:rPr>
        <w:t>1）</w:t>
      </w:r>
      <w:r w:rsidR="00EB4CC1" w:rsidRPr="00EB4CC1">
        <w:rPr>
          <w:rFonts w:asciiTheme="minorEastAsia" w:hAnsiTheme="minorEastAsia" w:hint="eastAsia"/>
          <w:color w:val="000000"/>
          <w:szCs w:val="21"/>
        </w:rPr>
        <w:t>事前预警</w:t>
      </w:r>
      <w:r w:rsidR="00EB4CC1">
        <w:rPr>
          <w:rFonts w:asciiTheme="minorEastAsia" w:hAnsiTheme="minorEastAsia" w:hint="eastAsia"/>
          <w:color w:val="000000"/>
          <w:szCs w:val="21"/>
        </w:rPr>
        <w:t>：以图形界面展示分析结果。</w:t>
      </w:r>
    </w:p>
    <w:p w14:paraId="2CAE58D4" w14:textId="40CAD091" w:rsidR="00CD22BD" w:rsidRPr="00093D0F" w:rsidRDefault="00CD22BD" w:rsidP="00EB4CC1">
      <w:pPr>
        <w:ind w:firstLine="420"/>
        <w:rPr>
          <w:rFonts w:asciiTheme="minorEastAsia" w:hAnsiTheme="minorEastAsia"/>
          <w:color w:val="000000"/>
          <w:szCs w:val="21"/>
        </w:rPr>
      </w:pPr>
      <w:r w:rsidRPr="00093D0F">
        <w:rPr>
          <w:rFonts w:asciiTheme="minorEastAsia" w:hAnsiTheme="minorEastAsia" w:hint="eastAsia"/>
          <w:color w:val="000000"/>
          <w:szCs w:val="21"/>
        </w:rPr>
        <w:t>2）</w:t>
      </w:r>
      <w:r w:rsidR="00EB4CC1">
        <w:rPr>
          <w:rFonts w:asciiTheme="minorEastAsia" w:hAnsiTheme="minorEastAsia" w:hint="eastAsia"/>
          <w:color w:val="000000"/>
          <w:szCs w:val="21"/>
        </w:rPr>
        <w:t>事后分析：</w:t>
      </w:r>
      <w:r w:rsidR="00EB4CC1" w:rsidRPr="00EB4CC1">
        <w:rPr>
          <w:rFonts w:asciiTheme="minorEastAsia" w:hAnsiTheme="minorEastAsia" w:hint="eastAsia"/>
          <w:color w:val="000000"/>
          <w:szCs w:val="21"/>
        </w:rPr>
        <w:t>以图形界面展示分析结果</w:t>
      </w:r>
      <w:r w:rsidR="00EB4CC1">
        <w:rPr>
          <w:rFonts w:asciiTheme="minorEastAsia" w:hAnsiTheme="minorEastAsia" w:hint="eastAsia"/>
          <w:color w:val="000000"/>
          <w:szCs w:val="21"/>
        </w:rPr>
        <w:t>。</w:t>
      </w:r>
    </w:p>
    <w:p w14:paraId="649D4280" w14:textId="548EE78F" w:rsidR="00EB4CC1" w:rsidRDefault="00CD22BD" w:rsidP="00EB4CC1">
      <w:pPr>
        <w:ind w:firstLine="420"/>
        <w:rPr>
          <w:rFonts w:asciiTheme="minorEastAsia" w:hAnsiTheme="minorEastAsia"/>
          <w:szCs w:val="21"/>
        </w:rPr>
      </w:pPr>
      <w:r w:rsidRPr="00093D0F">
        <w:rPr>
          <w:rFonts w:asciiTheme="minorEastAsia" w:hAnsiTheme="minorEastAsia" w:hint="eastAsia"/>
          <w:szCs w:val="21"/>
        </w:rPr>
        <w:t>3）</w:t>
      </w:r>
      <w:r w:rsidR="00EB4CC1" w:rsidRPr="00EB4CC1">
        <w:rPr>
          <w:rFonts w:asciiTheme="minorEastAsia" w:hAnsiTheme="minorEastAsia" w:hint="eastAsia"/>
          <w:szCs w:val="21"/>
        </w:rPr>
        <w:t>数据接口需求：以</w:t>
      </w:r>
      <w:proofErr w:type="spellStart"/>
      <w:r w:rsidR="00EB4CC1" w:rsidRPr="00EB4CC1">
        <w:rPr>
          <w:rFonts w:asciiTheme="minorEastAsia" w:hAnsiTheme="minorEastAsia" w:hint="eastAsia"/>
          <w:szCs w:val="21"/>
        </w:rPr>
        <w:t>webservice</w:t>
      </w:r>
      <w:proofErr w:type="spellEnd"/>
      <w:r w:rsidR="00EB4CC1" w:rsidRPr="00EB4CC1">
        <w:rPr>
          <w:rFonts w:asciiTheme="minorEastAsia" w:hAnsiTheme="minorEastAsia" w:hint="eastAsia"/>
          <w:szCs w:val="21"/>
        </w:rPr>
        <w:t>方式提供电信数据</w:t>
      </w:r>
      <w:r w:rsidR="00EB4CC1">
        <w:rPr>
          <w:rFonts w:asciiTheme="minorEastAsia" w:hAnsiTheme="minorEastAsia" w:hint="eastAsia"/>
          <w:szCs w:val="21"/>
        </w:rPr>
        <w:t>、交通卡以及</w:t>
      </w:r>
      <w:r w:rsidR="00C84C9C">
        <w:rPr>
          <w:rFonts w:asciiTheme="minorEastAsia" w:hAnsiTheme="minorEastAsia" w:hint="eastAsia"/>
          <w:szCs w:val="21"/>
        </w:rPr>
        <w:t>其他相关</w:t>
      </w:r>
      <w:r w:rsidR="00EB4CC1">
        <w:rPr>
          <w:rFonts w:asciiTheme="minorEastAsia" w:hAnsiTheme="minorEastAsia" w:hint="eastAsia"/>
          <w:szCs w:val="21"/>
        </w:rPr>
        <w:t>数据</w:t>
      </w:r>
      <w:r w:rsidR="00EB4CC1" w:rsidRPr="00EB4CC1">
        <w:rPr>
          <w:rFonts w:asciiTheme="minorEastAsia" w:hAnsiTheme="minorEastAsia" w:hint="eastAsia"/>
          <w:szCs w:val="21"/>
        </w:rPr>
        <w:t>。</w:t>
      </w:r>
    </w:p>
    <w:p w14:paraId="0AD81916" w14:textId="1814493E" w:rsidR="00CD22BD" w:rsidRPr="00C13662" w:rsidRDefault="00EB4CC1" w:rsidP="00EB4CC1">
      <w:pPr>
        <w:ind w:firstLine="420"/>
        <w:rPr>
          <w:rFonts w:asciiTheme="minorEastAsia" w:eastAsiaTheme="minorEastAsia" w:hAnsiTheme="minorEastAsia"/>
          <w:szCs w:val="21"/>
        </w:rPr>
      </w:pPr>
      <w:r>
        <w:rPr>
          <w:rFonts w:asciiTheme="minorEastAsia" w:eastAsiaTheme="minorEastAsia" w:hAnsiTheme="minorEastAsia" w:hint="eastAsia"/>
          <w:szCs w:val="21"/>
        </w:rPr>
        <w:t>目前，通过处理多维度的数据能够有效对城市区域人流做到大客流监控与预警，有利于事前预警与事后分析，且结果比较准确</w:t>
      </w:r>
      <w:r w:rsidR="00CD22BD" w:rsidRPr="00093D0F">
        <w:rPr>
          <w:rFonts w:asciiTheme="minorEastAsia" w:eastAsiaTheme="minorEastAsia" w:hAnsiTheme="minorEastAsia" w:hint="eastAsia"/>
          <w:szCs w:val="21"/>
        </w:rPr>
        <w:t>。但从长远的角度看，如何在</w:t>
      </w:r>
      <w:r>
        <w:rPr>
          <w:rFonts w:asciiTheme="minorEastAsia" w:eastAsiaTheme="minorEastAsia" w:hAnsiTheme="minorEastAsia" w:hint="eastAsia"/>
          <w:szCs w:val="21"/>
        </w:rPr>
        <w:t>现有条件</w:t>
      </w:r>
      <w:r w:rsidR="00CD22BD" w:rsidRPr="00093D0F">
        <w:rPr>
          <w:rFonts w:asciiTheme="minorEastAsia" w:eastAsiaTheme="minorEastAsia" w:hAnsiTheme="minorEastAsia" w:hint="eastAsia"/>
          <w:szCs w:val="21"/>
        </w:rPr>
        <w:t>下，</w:t>
      </w:r>
      <w:r>
        <w:rPr>
          <w:rFonts w:asciiTheme="minorEastAsia" w:eastAsiaTheme="minorEastAsia" w:hAnsiTheme="minorEastAsia" w:hint="eastAsia"/>
          <w:szCs w:val="21"/>
        </w:rPr>
        <w:t>优化市民出行的交通线路</w:t>
      </w:r>
      <w:r w:rsidR="00CD22BD" w:rsidRPr="00093D0F">
        <w:rPr>
          <w:rFonts w:asciiTheme="minorEastAsia" w:eastAsiaTheme="minorEastAsia" w:hAnsiTheme="minorEastAsia" w:hint="eastAsia"/>
          <w:szCs w:val="21"/>
        </w:rPr>
        <w:t>，</w:t>
      </w:r>
      <w:r w:rsidR="00CD22BD">
        <w:rPr>
          <w:rFonts w:asciiTheme="minorEastAsia" w:eastAsiaTheme="minorEastAsia" w:hAnsiTheme="minorEastAsia" w:hint="eastAsia"/>
          <w:szCs w:val="21"/>
        </w:rPr>
        <w:t>实现</w:t>
      </w:r>
      <w:r>
        <w:rPr>
          <w:rFonts w:asciiTheme="minorEastAsia" w:eastAsiaTheme="minorEastAsia" w:hAnsiTheme="minorEastAsia" w:hint="eastAsia"/>
          <w:szCs w:val="21"/>
        </w:rPr>
        <w:t>对有限的</w:t>
      </w:r>
      <w:r w:rsidR="008B59AE">
        <w:rPr>
          <w:rFonts w:asciiTheme="minorEastAsia" w:eastAsiaTheme="minorEastAsia" w:hAnsiTheme="minorEastAsia" w:hint="eastAsia"/>
          <w:szCs w:val="21"/>
        </w:rPr>
        <w:t>城市空间</w:t>
      </w:r>
      <w:r>
        <w:rPr>
          <w:rFonts w:asciiTheme="minorEastAsia" w:eastAsiaTheme="minorEastAsia" w:hAnsiTheme="minorEastAsia" w:hint="eastAsia"/>
          <w:szCs w:val="21"/>
        </w:rPr>
        <w:t>资源更合理地使用</w:t>
      </w:r>
      <w:r w:rsidR="00CD22BD" w:rsidRPr="00093D0F">
        <w:rPr>
          <w:rFonts w:asciiTheme="minorEastAsia" w:eastAsiaTheme="minorEastAsia" w:hAnsiTheme="minorEastAsia" w:hint="eastAsia"/>
          <w:szCs w:val="21"/>
        </w:rPr>
        <w:t>，是本系统要进一步深入</w:t>
      </w:r>
      <w:r w:rsidR="00CD22BD">
        <w:rPr>
          <w:rFonts w:asciiTheme="minorEastAsia" w:eastAsiaTheme="minorEastAsia" w:hAnsiTheme="minorEastAsia" w:hint="eastAsia"/>
          <w:szCs w:val="21"/>
        </w:rPr>
        <w:t>研究探索的问题</w:t>
      </w:r>
      <w:r w:rsidR="00CD22BD" w:rsidRPr="00093D0F">
        <w:rPr>
          <w:rFonts w:asciiTheme="minorEastAsia" w:eastAsiaTheme="minorEastAsia" w:hAnsiTheme="minorEastAsia" w:hint="eastAsia"/>
          <w:szCs w:val="21"/>
        </w:rPr>
        <w:t>。</w:t>
      </w:r>
    </w:p>
    <w:p w14:paraId="6DC6FE0C" w14:textId="77777777" w:rsidR="00CD22BD" w:rsidRPr="00CD22BD" w:rsidRDefault="00CD22BD" w:rsidP="006269E4">
      <w:pPr>
        <w:ind w:firstLine="420"/>
        <w:rPr>
          <w:rFonts w:ascii="宋体" w:hAnsi="宋体" w:cs="宋体"/>
          <w:kern w:val="0"/>
          <w:szCs w:val="24"/>
        </w:rPr>
      </w:pPr>
    </w:p>
    <w:p w14:paraId="1DC39F1F" w14:textId="05760E3D" w:rsidR="00FF1F51" w:rsidRPr="006269E4" w:rsidRDefault="00FF1F51" w:rsidP="00FF1F51">
      <w:pPr>
        <w:ind w:firstLine="420"/>
        <w:jc w:val="left"/>
      </w:pPr>
    </w:p>
    <w:p w14:paraId="5BA00E51" w14:textId="660CE141" w:rsidR="00896E4E" w:rsidRPr="006D636C" w:rsidRDefault="00896E4E" w:rsidP="00896E4E">
      <w:pPr>
        <w:pStyle w:val="1"/>
        <w:keepLines w:val="0"/>
        <w:spacing w:before="0" w:after="0" w:line="240" w:lineRule="auto"/>
        <w:ind w:firstLine="562"/>
        <w:rPr>
          <w:rFonts w:ascii="宋体" w:hAnsi="宋体"/>
          <w:kern w:val="2"/>
          <w:sz w:val="28"/>
          <w:szCs w:val="24"/>
        </w:rPr>
      </w:pPr>
      <w:r w:rsidRPr="006D636C">
        <w:rPr>
          <w:rFonts w:ascii="宋体" w:hAnsi="宋体" w:hint="eastAsia"/>
          <w:kern w:val="2"/>
          <w:sz w:val="28"/>
          <w:szCs w:val="24"/>
        </w:rPr>
        <w:lastRenderedPageBreak/>
        <w:t>参考文献</w:t>
      </w:r>
      <w:bookmarkEnd w:id="0"/>
    </w:p>
    <w:p w14:paraId="26523163" w14:textId="3B80EDF2" w:rsidR="00896E4E" w:rsidRPr="00B51991" w:rsidRDefault="00896E4E" w:rsidP="00B51991">
      <w:pPr>
        <w:pStyle w:val="a7"/>
        <w:snapToGrid/>
        <w:spacing w:line="240" w:lineRule="auto"/>
        <w:ind w:firstLineChars="0" w:firstLine="0"/>
        <w:rPr>
          <w:rFonts w:eastAsia="宋体"/>
          <w:sz w:val="21"/>
          <w:szCs w:val="21"/>
        </w:rPr>
      </w:pPr>
      <w:r w:rsidRPr="00B51991">
        <w:rPr>
          <w:rFonts w:eastAsia="宋体" w:hint="eastAsia"/>
          <w:sz w:val="21"/>
          <w:szCs w:val="21"/>
        </w:rPr>
        <w:t xml:space="preserve">[1] </w:t>
      </w:r>
      <w:r w:rsidR="00B51991" w:rsidRPr="00B51991">
        <w:rPr>
          <w:rFonts w:hint="eastAsia"/>
          <w:szCs w:val="21"/>
        </w:rPr>
        <w:t>叶霞飞，明瑞利，</w:t>
      </w:r>
      <w:proofErr w:type="gramStart"/>
      <w:r w:rsidR="00B51991" w:rsidRPr="00B51991">
        <w:rPr>
          <w:rFonts w:hint="eastAsia"/>
          <w:szCs w:val="21"/>
        </w:rPr>
        <w:t>李忍相</w:t>
      </w:r>
      <w:proofErr w:type="gramEnd"/>
      <w:r w:rsidR="00B51991" w:rsidRPr="00B51991">
        <w:rPr>
          <w:rFonts w:hint="eastAsia"/>
          <w:szCs w:val="21"/>
        </w:rPr>
        <w:t xml:space="preserve">. </w:t>
      </w:r>
      <w:r w:rsidR="00B51991" w:rsidRPr="00B51991">
        <w:rPr>
          <w:rFonts w:hint="eastAsia"/>
          <w:szCs w:val="21"/>
        </w:rPr>
        <w:t>东京、</w:t>
      </w:r>
      <w:proofErr w:type="gramStart"/>
      <w:r w:rsidR="00B51991" w:rsidRPr="00B51991">
        <w:rPr>
          <w:rFonts w:hint="eastAsia"/>
          <w:szCs w:val="21"/>
        </w:rPr>
        <w:t>首尔轨道</w:t>
      </w:r>
      <w:proofErr w:type="gramEnd"/>
      <w:r w:rsidR="00B51991" w:rsidRPr="00B51991">
        <w:rPr>
          <w:rFonts w:hint="eastAsia"/>
          <w:szCs w:val="21"/>
        </w:rPr>
        <w:t>交通客流成长规律与特征分析</w:t>
      </w:r>
      <w:r w:rsidR="00B51991" w:rsidRPr="00B51991">
        <w:rPr>
          <w:rFonts w:hint="eastAsia"/>
          <w:szCs w:val="21"/>
        </w:rPr>
        <w:t xml:space="preserve">[J]. </w:t>
      </w:r>
      <w:r w:rsidR="00B51991" w:rsidRPr="00B51991">
        <w:rPr>
          <w:rFonts w:hint="eastAsia"/>
          <w:szCs w:val="21"/>
        </w:rPr>
        <w:t>城市交通，</w:t>
      </w:r>
      <w:r w:rsidR="00B51991" w:rsidRPr="00B51991">
        <w:rPr>
          <w:rFonts w:hint="eastAsia"/>
          <w:szCs w:val="21"/>
        </w:rPr>
        <w:t>2008(6):16-20.</w:t>
      </w:r>
    </w:p>
    <w:p w14:paraId="7A4A6C99" w14:textId="17E6FE75" w:rsidR="00BB2CD5" w:rsidRPr="00B51991" w:rsidRDefault="00BB2CD5" w:rsidP="00B51991">
      <w:pPr>
        <w:pStyle w:val="a7"/>
        <w:snapToGrid/>
        <w:spacing w:line="240" w:lineRule="auto"/>
        <w:ind w:firstLineChars="0" w:firstLine="0"/>
        <w:rPr>
          <w:rFonts w:eastAsia="宋体"/>
          <w:sz w:val="21"/>
          <w:szCs w:val="21"/>
        </w:rPr>
      </w:pPr>
      <w:r w:rsidRPr="00B51991">
        <w:rPr>
          <w:rFonts w:eastAsia="宋体" w:hint="eastAsia"/>
          <w:sz w:val="21"/>
          <w:szCs w:val="21"/>
        </w:rPr>
        <w:t>[</w:t>
      </w:r>
      <w:r w:rsidRPr="00B51991">
        <w:rPr>
          <w:rFonts w:eastAsia="宋体"/>
          <w:sz w:val="21"/>
          <w:szCs w:val="21"/>
        </w:rPr>
        <w:t>2</w:t>
      </w:r>
      <w:r w:rsidRPr="00B51991">
        <w:rPr>
          <w:rFonts w:eastAsia="宋体" w:hint="eastAsia"/>
          <w:sz w:val="21"/>
          <w:szCs w:val="21"/>
        </w:rPr>
        <w:t xml:space="preserve">] </w:t>
      </w:r>
      <w:proofErr w:type="gramStart"/>
      <w:r w:rsidRPr="00B51991">
        <w:rPr>
          <w:rFonts w:eastAsia="宋体" w:hint="eastAsia"/>
          <w:sz w:val="21"/>
          <w:szCs w:val="21"/>
        </w:rPr>
        <w:t>韩琳</w:t>
      </w:r>
      <w:proofErr w:type="gramEnd"/>
      <w:r w:rsidRPr="00B51991">
        <w:rPr>
          <w:rFonts w:eastAsia="宋体" w:hint="eastAsia"/>
          <w:sz w:val="21"/>
          <w:szCs w:val="21"/>
        </w:rPr>
        <w:t>,</w:t>
      </w:r>
      <w:r w:rsidRPr="00B51991">
        <w:rPr>
          <w:rFonts w:eastAsia="宋体" w:hint="eastAsia"/>
          <w:sz w:val="21"/>
          <w:szCs w:val="21"/>
        </w:rPr>
        <w:t>数据服务平台的服务发布和数据访问研究</w:t>
      </w:r>
      <w:r w:rsidRPr="00B51991">
        <w:rPr>
          <w:rFonts w:eastAsia="宋体" w:hint="eastAsia"/>
          <w:sz w:val="21"/>
          <w:szCs w:val="21"/>
        </w:rPr>
        <w:t>,</w:t>
      </w:r>
      <w:r w:rsidRPr="00B51991">
        <w:rPr>
          <w:rFonts w:eastAsia="宋体" w:hint="eastAsia"/>
          <w:sz w:val="21"/>
          <w:szCs w:val="21"/>
        </w:rPr>
        <w:t>华中科技大学</w:t>
      </w:r>
      <w:r w:rsidRPr="00B51991">
        <w:rPr>
          <w:rFonts w:eastAsia="宋体" w:hint="eastAsia"/>
          <w:sz w:val="21"/>
          <w:szCs w:val="21"/>
        </w:rPr>
        <w:t>,</w:t>
      </w:r>
      <w:r w:rsidRPr="00B51991">
        <w:rPr>
          <w:rFonts w:eastAsia="宋体"/>
          <w:sz w:val="21"/>
          <w:szCs w:val="21"/>
        </w:rPr>
        <w:t xml:space="preserve"> 2012</w:t>
      </w:r>
    </w:p>
    <w:p w14:paraId="62CD294F" w14:textId="54E558AE" w:rsidR="00896E4E" w:rsidRPr="00B51991" w:rsidRDefault="00896E4E" w:rsidP="00B51991">
      <w:pPr>
        <w:pStyle w:val="a7"/>
        <w:snapToGrid/>
        <w:spacing w:line="240" w:lineRule="auto"/>
        <w:ind w:firstLineChars="0" w:firstLine="0"/>
        <w:rPr>
          <w:rFonts w:eastAsia="宋体"/>
          <w:sz w:val="21"/>
          <w:szCs w:val="21"/>
        </w:rPr>
      </w:pPr>
      <w:r w:rsidRPr="00B51991">
        <w:rPr>
          <w:rFonts w:eastAsia="宋体" w:hint="eastAsia"/>
          <w:sz w:val="21"/>
          <w:szCs w:val="21"/>
        </w:rPr>
        <w:t>[</w:t>
      </w:r>
      <w:r w:rsidR="00B51991">
        <w:rPr>
          <w:rFonts w:eastAsia="宋体"/>
          <w:sz w:val="21"/>
          <w:szCs w:val="21"/>
        </w:rPr>
        <w:t>3</w:t>
      </w:r>
      <w:r w:rsidRPr="00B51991">
        <w:rPr>
          <w:rFonts w:eastAsia="宋体" w:hint="eastAsia"/>
          <w:sz w:val="21"/>
          <w:szCs w:val="21"/>
        </w:rPr>
        <w:t xml:space="preserve">] </w:t>
      </w:r>
      <w:r w:rsidR="004B41F7" w:rsidRPr="00B51991">
        <w:rPr>
          <w:rFonts w:eastAsia="宋体" w:hint="eastAsia"/>
          <w:sz w:val="21"/>
          <w:szCs w:val="21"/>
        </w:rPr>
        <w:t>高慧</w:t>
      </w:r>
      <w:r w:rsidR="004B41F7" w:rsidRPr="00B51991">
        <w:rPr>
          <w:rFonts w:eastAsia="宋体" w:hint="eastAsia"/>
          <w:sz w:val="21"/>
          <w:szCs w:val="21"/>
        </w:rPr>
        <w:t>.</w:t>
      </w:r>
      <w:r w:rsidR="004B41F7" w:rsidRPr="00B51991">
        <w:rPr>
          <w:rFonts w:eastAsia="宋体" w:hint="eastAsia"/>
          <w:sz w:val="21"/>
          <w:szCs w:val="21"/>
        </w:rPr>
        <w:t>基于混合智能计算的城市交通</w:t>
      </w:r>
      <w:proofErr w:type="gramStart"/>
      <w:r w:rsidR="004B41F7" w:rsidRPr="00B51991">
        <w:rPr>
          <w:rFonts w:eastAsia="宋体" w:hint="eastAsia"/>
          <w:sz w:val="21"/>
          <w:szCs w:val="21"/>
        </w:rPr>
        <w:t>流预测</w:t>
      </w:r>
      <w:proofErr w:type="gramEnd"/>
      <w:r w:rsidR="004B41F7" w:rsidRPr="00B51991">
        <w:rPr>
          <w:rFonts w:eastAsia="宋体" w:hint="eastAsia"/>
          <w:sz w:val="21"/>
          <w:szCs w:val="21"/>
        </w:rPr>
        <w:t>研究</w:t>
      </w:r>
      <w:r w:rsidR="004B41F7" w:rsidRPr="00B51991">
        <w:rPr>
          <w:rFonts w:eastAsia="宋体" w:hint="eastAsia"/>
          <w:sz w:val="21"/>
          <w:szCs w:val="21"/>
        </w:rPr>
        <w:t>.</w:t>
      </w:r>
      <w:r w:rsidR="004B41F7" w:rsidRPr="00B51991">
        <w:rPr>
          <w:rFonts w:eastAsia="宋体" w:hint="eastAsia"/>
          <w:sz w:val="21"/>
          <w:szCs w:val="21"/>
        </w:rPr>
        <w:t>济南大学</w:t>
      </w:r>
      <w:r w:rsidR="004B41F7" w:rsidRPr="00B51991">
        <w:rPr>
          <w:rFonts w:eastAsia="宋体" w:hint="eastAsia"/>
          <w:sz w:val="21"/>
          <w:szCs w:val="21"/>
        </w:rPr>
        <w:t>,</w:t>
      </w:r>
      <w:r w:rsidR="004B41F7" w:rsidRPr="00B51991">
        <w:rPr>
          <w:rFonts w:eastAsia="宋体"/>
          <w:sz w:val="21"/>
          <w:szCs w:val="21"/>
        </w:rPr>
        <w:t xml:space="preserve"> 2008</w:t>
      </w:r>
    </w:p>
    <w:p w14:paraId="73B6AD70" w14:textId="4FDF4D2D" w:rsidR="00896E4E" w:rsidRPr="00B51991" w:rsidRDefault="00896E4E" w:rsidP="00B51991">
      <w:pPr>
        <w:pStyle w:val="a7"/>
        <w:snapToGrid/>
        <w:spacing w:line="240" w:lineRule="auto"/>
        <w:ind w:firstLineChars="0" w:firstLine="0"/>
        <w:rPr>
          <w:rFonts w:eastAsia="宋体"/>
          <w:sz w:val="21"/>
          <w:szCs w:val="21"/>
        </w:rPr>
      </w:pPr>
      <w:r w:rsidRPr="00B51991">
        <w:rPr>
          <w:rFonts w:eastAsia="宋体" w:hint="eastAsia"/>
          <w:sz w:val="21"/>
          <w:szCs w:val="21"/>
        </w:rPr>
        <w:t>[</w:t>
      </w:r>
      <w:r w:rsidR="00B51991">
        <w:rPr>
          <w:rFonts w:eastAsia="宋体"/>
          <w:sz w:val="21"/>
          <w:szCs w:val="21"/>
        </w:rPr>
        <w:t>4</w:t>
      </w:r>
      <w:r w:rsidRPr="00B51991">
        <w:rPr>
          <w:rFonts w:eastAsia="宋体" w:hint="eastAsia"/>
          <w:sz w:val="21"/>
          <w:szCs w:val="21"/>
        </w:rPr>
        <w:t>]</w:t>
      </w:r>
      <w:r w:rsidR="00B51991" w:rsidRPr="00B51991">
        <w:rPr>
          <w:rFonts w:eastAsia="宋体"/>
          <w:sz w:val="21"/>
          <w:szCs w:val="21"/>
        </w:rPr>
        <w:t xml:space="preserve"> </w:t>
      </w:r>
      <w:r w:rsidR="00B51991" w:rsidRPr="00B51991">
        <w:rPr>
          <w:rFonts w:eastAsia="宋体" w:hint="eastAsia"/>
          <w:sz w:val="21"/>
          <w:szCs w:val="21"/>
        </w:rPr>
        <w:t>锡明，陈必壮，王祥．基于轨道交通网络的大城市综合交通规划理念</w:t>
      </w:r>
      <w:r w:rsidR="00B51991" w:rsidRPr="00B51991">
        <w:rPr>
          <w:rFonts w:eastAsia="宋体" w:hint="eastAsia"/>
          <w:sz w:val="21"/>
          <w:szCs w:val="21"/>
        </w:rPr>
        <w:t>[J]</w:t>
      </w:r>
      <w:r w:rsidR="00B51991" w:rsidRPr="00B51991">
        <w:rPr>
          <w:rFonts w:eastAsia="宋体" w:hint="eastAsia"/>
          <w:sz w:val="21"/>
          <w:szCs w:val="21"/>
        </w:rPr>
        <w:t>．城市交通，</w:t>
      </w:r>
      <w:r w:rsidR="00B51991" w:rsidRPr="00B51991">
        <w:rPr>
          <w:rFonts w:eastAsia="宋体" w:hint="eastAsia"/>
          <w:sz w:val="21"/>
          <w:szCs w:val="21"/>
        </w:rPr>
        <w:t>2010</w:t>
      </w:r>
      <w:r w:rsidR="00B51991" w:rsidRPr="00B51991">
        <w:rPr>
          <w:rFonts w:eastAsia="宋体" w:hint="eastAsia"/>
          <w:sz w:val="21"/>
          <w:szCs w:val="21"/>
        </w:rPr>
        <w:t>，</w:t>
      </w:r>
      <w:r w:rsidR="00B51991" w:rsidRPr="00B51991">
        <w:rPr>
          <w:rFonts w:eastAsia="宋体" w:hint="eastAsia"/>
          <w:sz w:val="21"/>
          <w:szCs w:val="21"/>
        </w:rPr>
        <w:t>8(4)</w:t>
      </w:r>
      <w:r w:rsidR="00B51991" w:rsidRPr="00B51991">
        <w:rPr>
          <w:rFonts w:eastAsia="宋体" w:hint="eastAsia"/>
          <w:sz w:val="21"/>
          <w:szCs w:val="21"/>
        </w:rPr>
        <w:t>：</w:t>
      </w:r>
      <w:r w:rsidR="00B51991" w:rsidRPr="00B51991">
        <w:rPr>
          <w:rFonts w:eastAsia="宋体" w:hint="eastAsia"/>
          <w:sz w:val="21"/>
          <w:szCs w:val="21"/>
        </w:rPr>
        <w:t>52</w:t>
      </w:r>
      <w:r w:rsidR="00B51991" w:rsidRPr="00B51991">
        <w:rPr>
          <w:rFonts w:eastAsia="宋体" w:hint="eastAsia"/>
          <w:sz w:val="21"/>
          <w:szCs w:val="21"/>
        </w:rPr>
        <w:t>．</w:t>
      </w:r>
    </w:p>
    <w:p w14:paraId="136FEF93" w14:textId="50CA378F" w:rsidR="00B51991" w:rsidRPr="00B51991" w:rsidRDefault="00B51991" w:rsidP="00B51991">
      <w:pPr>
        <w:pStyle w:val="a7"/>
        <w:snapToGrid/>
        <w:spacing w:line="240" w:lineRule="auto"/>
        <w:ind w:firstLineChars="0" w:firstLine="0"/>
        <w:rPr>
          <w:rFonts w:eastAsia="宋体"/>
          <w:sz w:val="21"/>
          <w:szCs w:val="21"/>
        </w:rPr>
      </w:pPr>
      <w:r>
        <w:rPr>
          <w:rFonts w:eastAsia="宋体"/>
          <w:sz w:val="21"/>
          <w:szCs w:val="21"/>
        </w:rPr>
        <w:t>[5</w:t>
      </w:r>
      <w:r w:rsidRPr="00B51991">
        <w:rPr>
          <w:rFonts w:eastAsia="宋体" w:hint="eastAsia"/>
          <w:sz w:val="21"/>
          <w:szCs w:val="21"/>
        </w:rPr>
        <w:t>]</w:t>
      </w:r>
      <w:r w:rsidRPr="00B51991">
        <w:rPr>
          <w:rFonts w:eastAsia="宋体" w:hint="eastAsia"/>
          <w:sz w:val="21"/>
          <w:szCs w:val="21"/>
        </w:rPr>
        <w:t>森ビル都市再生プロジェクトチーム</w:t>
      </w:r>
      <w:r w:rsidRPr="00B51991">
        <w:rPr>
          <w:rFonts w:eastAsia="宋体" w:hint="eastAsia"/>
          <w:sz w:val="21"/>
          <w:szCs w:val="21"/>
        </w:rPr>
        <w:t xml:space="preserve">. </w:t>
      </w:r>
      <w:r w:rsidRPr="00B51991">
        <w:rPr>
          <w:rFonts w:eastAsia="宋体" w:hint="eastAsia"/>
          <w:sz w:val="21"/>
          <w:szCs w:val="21"/>
        </w:rPr>
        <w:t>都市のチカラ：超高</w:t>
      </w:r>
      <w:proofErr w:type="gramStart"/>
      <w:r w:rsidRPr="00B51991">
        <w:rPr>
          <w:rFonts w:eastAsia="宋体" w:hint="eastAsia"/>
          <w:sz w:val="21"/>
          <w:szCs w:val="21"/>
        </w:rPr>
        <w:t>層</w:t>
      </w:r>
      <w:proofErr w:type="gramEnd"/>
      <w:r w:rsidRPr="00B51991">
        <w:rPr>
          <w:rFonts w:eastAsia="宋体" w:hint="eastAsia"/>
          <w:sz w:val="21"/>
          <w:szCs w:val="21"/>
        </w:rPr>
        <w:t>化が生活を豊かにする</w:t>
      </w:r>
      <w:r w:rsidRPr="00B51991">
        <w:rPr>
          <w:rFonts w:eastAsia="宋体" w:hint="eastAsia"/>
          <w:sz w:val="21"/>
          <w:szCs w:val="21"/>
        </w:rPr>
        <w:t xml:space="preserve">[M]. </w:t>
      </w:r>
      <w:r w:rsidRPr="00B51991">
        <w:rPr>
          <w:rFonts w:eastAsia="宋体" w:hint="eastAsia"/>
          <w:sz w:val="21"/>
          <w:szCs w:val="21"/>
        </w:rPr>
        <w:t>東京都：幻冬舎株式会社，</w:t>
      </w:r>
      <w:r w:rsidRPr="00B51991">
        <w:rPr>
          <w:rFonts w:eastAsia="宋体" w:hint="eastAsia"/>
          <w:sz w:val="21"/>
          <w:szCs w:val="21"/>
        </w:rPr>
        <w:t>2003.</w:t>
      </w:r>
    </w:p>
    <w:p w14:paraId="2F8D6299" w14:textId="162E3B29" w:rsidR="00B51991" w:rsidRPr="00560C46" w:rsidRDefault="00B51991" w:rsidP="00B51991">
      <w:pPr>
        <w:pStyle w:val="a7"/>
        <w:snapToGrid/>
        <w:spacing w:line="240" w:lineRule="auto"/>
        <w:ind w:firstLineChars="0" w:firstLine="0"/>
        <w:rPr>
          <w:rFonts w:eastAsia="宋体"/>
          <w:sz w:val="21"/>
          <w:szCs w:val="21"/>
        </w:rPr>
      </w:pPr>
      <w:r>
        <w:rPr>
          <w:rFonts w:eastAsia="宋体"/>
          <w:sz w:val="21"/>
          <w:szCs w:val="21"/>
        </w:rPr>
        <w:t>[6</w:t>
      </w:r>
      <w:r w:rsidRPr="00560C46">
        <w:rPr>
          <w:rFonts w:eastAsia="宋体" w:hint="eastAsia"/>
          <w:sz w:val="21"/>
          <w:szCs w:val="21"/>
        </w:rPr>
        <w:t xml:space="preserve">] </w:t>
      </w:r>
      <w:r w:rsidRPr="00560C46">
        <w:rPr>
          <w:rFonts w:eastAsia="宋体" w:hint="eastAsia"/>
          <w:sz w:val="21"/>
          <w:szCs w:val="21"/>
        </w:rPr>
        <w:t>张小篆，基于</w:t>
      </w:r>
      <w:r w:rsidRPr="00560C46">
        <w:rPr>
          <w:rFonts w:eastAsia="宋体" w:hint="eastAsia"/>
          <w:sz w:val="21"/>
          <w:szCs w:val="21"/>
        </w:rPr>
        <w:t>Java</w:t>
      </w:r>
      <w:r w:rsidRPr="00560C46">
        <w:rPr>
          <w:rFonts w:eastAsia="宋体" w:hint="eastAsia"/>
          <w:sz w:val="21"/>
          <w:szCs w:val="21"/>
        </w:rPr>
        <w:t>与</w:t>
      </w:r>
      <w:r w:rsidRPr="00560C46">
        <w:rPr>
          <w:rFonts w:eastAsia="宋体" w:hint="eastAsia"/>
          <w:sz w:val="21"/>
          <w:szCs w:val="21"/>
        </w:rPr>
        <w:t>Web</w:t>
      </w:r>
      <w:r w:rsidRPr="00560C46">
        <w:rPr>
          <w:rFonts w:eastAsia="宋体" w:hint="eastAsia"/>
          <w:sz w:val="21"/>
          <w:szCs w:val="21"/>
        </w:rPr>
        <w:t>模式工作流管理系统</w:t>
      </w:r>
      <w:r w:rsidRPr="00560C46">
        <w:rPr>
          <w:rFonts w:eastAsia="宋体" w:hint="eastAsia"/>
          <w:sz w:val="21"/>
          <w:szCs w:val="21"/>
        </w:rPr>
        <w:t>[D]</w:t>
      </w:r>
      <w:r w:rsidRPr="00560C46">
        <w:rPr>
          <w:rFonts w:eastAsia="宋体" w:hint="eastAsia"/>
          <w:sz w:val="21"/>
          <w:szCs w:val="21"/>
        </w:rPr>
        <w:t>，中山大学，</w:t>
      </w:r>
      <w:r w:rsidRPr="00560C46">
        <w:rPr>
          <w:rFonts w:eastAsia="宋体" w:hint="eastAsia"/>
          <w:sz w:val="21"/>
          <w:szCs w:val="21"/>
        </w:rPr>
        <w:t>2005.</w:t>
      </w:r>
    </w:p>
    <w:p w14:paraId="04EAD3F5" w14:textId="4BC012B4" w:rsidR="00B51991" w:rsidRPr="00560C46" w:rsidRDefault="00B51991" w:rsidP="00B51991">
      <w:pPr>
        <w:pStyle w:val="a7"/>
        <w:snapToGrid/>
        <w:spacing w:line="240" w:lineRule="auto"/>
        <w:ind w:firstLineChars="0" w:firstLine="0"/>
        <w:rPr>
          <w:rFonts w:eastAsia="宋体"/>
          <w:sz w:val="21"/>
          <w:szCs w:val="21"/>
        </w:rPr>
      </w:pPr>
      <w:r>
        <w:rPr>
          <w:rFonts w:eastAsia="宋体" w:hint="eastAsia"/>
          <w:sz w:val="21"/>
          <w:szCs w:val="21"/>
        </w:rPr>
        <w:t>[</w:t>
      </w:r>
      <w:r>
        <w:rPr>
          <w:rFonts w:eastAsia="宋体"/>
          <w:sz w:val="21"/>
          <w:szCs w:val="21"/>
        </w:rPr>
        <w:t>7</w:t>
      </w:r>
      <w:r w:rsidRPr="00560C46">
        <w:rPr>
          <w:rFonts w:eastAsia="宋体" w:hint="eastAsia"/>
          <w:sz w:val="21"/>
          <w:szCs w:val="21"/>
        </w:rPr>
        <w:t xml:space="preserve">] </w:t>
      </w:r>
      <w:r w:rsidRPr="00560C46">
        <w:rPr>
          <w:rFonts w:eastAsia="宋体" w:hint="eastAsia"/>
          <w:sz w:val="21"/>
          <w:szCs w:val="21"/>
        </w:rPr>
        <w:t>李辉，刘文军，基于</w:t>
      </w:r>
      <w:r w:rsidRPr="00560C46">
        <w:rPr>
          <w:rFonts w:eastAsia="宋体" w:hint="eastAsia"/>
          <w:sz w:val="21"/>
          <w:szCs w:val="21"/>
        </w:rPr>
        <w:t>Web</w:t>
      </w:r>
      <w:r w:rsidRPr="00560C46">
        <w:rPr>
          <w:rFonts w:eastAsia="宋体" w:hint="eastAsia"/>
          <w:sz w:val="21"/>
          <w:szCs w:val="21"/>
        </w:rPr>
        <w:t>的政府公共服务系统开发平台的设计</w:t>
      </w:r>
      <w:r w:rsidRPr="00560C46">
        <w:rPr>
          <w:rFonts w:eastAsia="宋体" w:hint="eastAsia"/>
          <w:sz w:val="21"/>
          <w:szCs w:val="21"/>
        </w:rPr>
        <w:t>[J]</w:t>
      </w:r>
      <w:r w:rsidRPr="00560C46">
        <w:rPr>
          <w:rFonts w:eastAsia="宋体" w:hint="eastAsia"/>
          <w:sz w:val="21"/>
          <w:szCs w:val="21"/>
        </w:rPr>
        <w:t>，计算机应用与软件，</w:t>
      </w:r>
      <w:r w:rsidRPr="00560C46">
        <w:rPr>
          <w:rFonts w:eastAsia="宋体" w:hint="eastAsia"/>
          <w:sz w:val="21"/>
          <w:szCs w:val="21"/>
        </w:rPr>
        <w:t>2008(12),57-62.</w:t>
      </w:r>
    </w:p>
    <w:p w14:paraId="73BAC446" w14:textId="5436AAA2" w:rsidR="00B51991" w:rsidRPr="00B51991" w:rsidRDefault="00B51991" w:rsidP="00B51991">
      <w:pPr>
        <w:pStyle w:val="21"/>
        <w:spacing w:line="360" w:lineRule="auto"/>
        <w:ind w:firstLineChars="0" w:firstLine="0"/>
        <w:jc w:val="left"/>
        <w:rPr>
          <w:rFonts w:ascii="Times New Roman" w:hAnsi="Times New Roman"/>
          <w:spacing w:val="4"/>
          <w:szCs w:val="21"/>
        </w:rPr>
      </w:pPr>
      <w:r w:rsidRPr="00B51991">
        <w:rPr>
          <w:rFonts w:ascii="Times New Roman" w:hAnsi="Times New Roman" w:hint="eastAsia"/>
          <w:spacing w:val="4"/>
          <w:szCs w:val="21"/>
        </w:rPr>
        <w:t>[</w:t>
      </w:r>
      <w:r>
        <w:rPr>
          <w:rFonts w:ascii="Times New Roman" w:hAnsi="Times New Roman"/>
          <w:spacing w:val="4"/>
          <w:szCs w:val="21"/>
        </w:rPr>
        <w:t>8</w:t>
      </w:r>
      <w:r w:rsidRPr="00B51991">
        <w:rPr>
          <w:rFonts w:ascii="Times New Roman" w:hAnsi="Times New Roman" w:hint="eastAsia"/>
          <w:spacing w:val="4"/>
          <w:szCs w:val="21"/>
        </w:rPr>
        <w:t>]</w:t>
      </w:r>
      <w:r w:rsidRPr="00B51991">
        <w:rPr>
          <w:rFonts w:ascii="Times New Roman" w:hAnsi="Times New Roman"/>
          <w:spacing w:val="4"/>
          <w:szCs w:val="21"/>
        </w:rPr>
        <w:t xml:space="preserve"> </w:t>
      </w:r>
      <w:r w:rsidRPr="00B51991">
        <w:rPr>
          <w:rFonts w:ascii="Times New Roman" w:hAnsi="Times New Roman" w:hint="eastAsia"/>
          <w:spacing w:val="4"/>
          <w:szCs w:val="21"/>
        </w:rPr>
        <w:t>东京都总务局统计部</w:t>
      </w:r>
      <w:r w:rsidRPr="00B51991">
        <w:rPr>
          <w:rFonts w:ascii="Times New Roman" w:hAnsi="Times New Roman" w:hint="eastAsia"/>
          <w:spacing w:val="4"/>
          <w:szCs w:val="21"/>
        </w:rPr>
        <w:t xml:space="preserve">. </w:t>
      </w:r>
      <w:r w:rsidRPr="00B51991">
        <w:rPr>
          <w:rFonts w:ascii="Times New Roman" w:hAnsi="Times New Roman" w:hint="eastAsia"/>
          <w:spacing w:val="4"/>
          <w:szCs w:val="21"/>
        </w:rPr>
        <w:t>东京都统计调查</w:t>
      </w:r>
      <w:r w:rsidRPr="00B51991">
        <w:rPr>
          <w:rFonts w:ascii="Times New Roman" w:hAnsi="Times New Roman" w:hint="eastAsia"/>
          <w:spacing w:val="4"/>
          <w:szCs w:val="21"/>
        </w:rPr>
        <w:t>[EB/OL].2005</w:t>
      </w:r>
      <w:proofErr w:type="gramStart"/>
      <w:r w:rsidRPr="00B51991">
        <w:rPr>
          <w:rFonts w:ascii="Times New Roman" w:hAnsi="Times New Roman" w:hint="eastAsia"/>
          <w:spacing w:val="4"/>
          <w:szCs w:val="21"/>
        </w:rPr>
        <w:t>.http</w:t>
      </w:r>
      <w:proofErr w:type="gramEnd"/>
      <w:r w:rsidRPr="00B51991">
        <w:rPr>
          <w:rFonts w:ascii="Times New Roman" w:hAnsi="Times New Roman" w:hint="eastAsia"/>
          <w:spacing w:val="4"/>
          <w:szCs w:val="21"/>
        </w:rPr>
        <w:t>://www.toukei.metro.tokyo.jp.</w:t>
      </w:r>
    </w:p>
    <w:p w14:paraId="12BEF267" w14:textId="5C35206C" w:rsidR="00B51991" w:rsidRPr="00B51991" w:rsidRDefault="00B51991" w:rsidP="00B51991">
      <w:pPr>
        <w:pStyle w:val="21"/>
        <w:spacing w:line="360" w:lineRule="auto"/>
        <w:ind w:firstLineChars="0" w:firstLine="0"/>
        <w:rPr>
          <w:rFonts w:ascii="Times New Roman" w:hAnsi="Times New Roman"/>
          <w:spacing w:val="4"/>
          <w:szCs w:val="21"/>
        </w:rPr>
      </w:pPr>
      <w:r w:rsidRPr="00B51991">
        <w:rPr>
          <w:rFonts w:ascii="Times New Roman" w:hAnsi="Times New Roman" w:hint="eastAsia"/>
          <w:spacing w:val="4"/>
          <w:szCs w:val="21"/>
        </w:rPr>
        <w:t>[</w:t>
      </w:r>
      <w:r>
        <w:rPr>
          <w:rFonts w:ascii="Times New Roman" w:hAnsi="Times New Roman"/>
          <w:spacing w:val="4"/>
          <w:szCs w:val="21"/>
        </w:rPr>
        <w:t>9</w:t>
      </w:r>
      <w:r w:rsidRPr="00B51991">
        <w:rPr>
          <w:rFonts w:ascii="Times New Roman" w:hAnsi="Times New Roman" w:hint="eastAsia"/>
          <w:spacing w:val="4"/>
          <w:szCs w:val="21"/>
        </w:rPr>
        <w:t>]</w:t>
      </w:r>
      <w:r>
        <w:rPr>
          <w:rFonts w:ascii="Times New Roman" w:hAnsi="Times New Roman"/>
          <w:spacing w:val="4"/>
          <w:szCs w:val="21"/>
        </w:rPr>
        <w:t xml:space="preserve"> </w:t>
      </w:r>
      <w:r w:rsidRPr="00B51991">
        <w:rPr>
          <w:szCs w:val="21"/>
        </w:rPr>
        <w:t>Roy Thomas Fielding</w:t>
      </w:r>
      <w:r w:rsidRPr="00B51991">
        <w:rPr>
          <w:rFonts w:hint="eastAsia"/>
          <w:szCs w:val="21"/>
        </w:rPr>
        <w:t>.</w:t>
      </w:r>
      <w:r w:rsidRPr="00B51991">
        <w:rPr>
          <w:szCs w:val="21"/>
        </w:rPr>
        <w:t xml:space="preserve"> Architectural Styles and the Design of Network-based Software Architectures</w:t>
      </w:r>
      <w:r w:rsidRPr="00B51991">
        <w:rPr>
          <w:rFonts w:hint="eastAsia"/>
          <w:szCs w:val="21"/>
        </w:rPr>
        <w:t>.</w:t>
      </w:r>
      <w:r w:rsidRPr="00B51991">
        <w:rPr>
          <w:szCs w:val="21"/>
        </w:rPr>
        <w:t xml:space="preserve"> UNIVERSITY OF CALIFORNIA, IRVINE</w:t>
      </w:r>
      <w:r w:rsidRPr="00B51991">
        <w:rPr>
          <w:rFonts w:hint="eastAsia"/>
          <w:szCs w:val="21"/>
        </w:rPr>
        <w:t xml:space="preserve"> [J]</w:t>
      </w:r>
      <w:proofErr w:type="gramStart"/>
      <w:r w:rsidRPr="00B51991">
        <w:rPr>
          <w:rFonts w:hint="eastAsia"/>
          <w:szCs w:val="21"/>
        </w:rPr>
        <w:t>,200</w:t>
      </w:r>
      <w:r w:rsidRPr="00B51991">
        <w:rPr>
          <w:szCs w:val="21"/>
        </w:rPr>
        <w:t>0</w:t>
      </w:r>
      <w:proofErr w:type="gramEnd"/>
    </w:p>
    <w:p w14:paraId="05AB14A5" w14:textId="2629A580" w:rsidR="00B51991" w:rsidRDefault="00B51991" w:rsidP="00B51991">
      <w:pPr>
        <w:ind w:firstLineChars="0" w:firstLine="0"/>
      </w:pPr>
      <w:r w:rsidRPr="00B51991">
        <w:rPr>
          <w:rFonts w:ascii="Times New Roman" w:hAnsi="Times New Roman" w:hint="eastAsia"/>
          <w:spacing w:val="4"/>
        </w:rPr>
        <w:t>[</w:t>
      </w:r>
      <w:r>
        <w:rPr>
          <w:rFonts w:ascii="Times New Roman" w:hAnsi="Times New Roman"/>
          <w:spacing w:val="4"/>
        </w:rPr>
        <w:t>10</w:t>
      </w:r>
      <w:r w:rsidRPr="00B51991">
        <w:rPr>
          <w:rFonts w:ascii="Times New Roman" w:hAnsi="Times New Roman" w:hint="eastAsia"/>
          <w:spacing w:val="4"/>
        </w:rPr>
        <w:t>]</w:t>
      </w:r>
      <w:r>
        <w:rPr>
          <w:rFonts w:ascii="Times New Roman" w:hAnsi="Times New Roman"/>
          <w:spacing w:val="4"/>
        </w:rPr>
        <w:t xml:space="preserve"> </w:t>
      </w:r>
      <w:r>
        <w:rPr>
          <w:rFonts w:hint="eastAsia"/>
        </w:rPr>
        <w:t>STEPHEN C. Traffic prediction using multivariate nonparametric regression</w:t>
      </w:r>
      <w:r>
        <w:rPr>
          <w:rFonts w:hint="eastAsia"/>
        </w:rPr>
        <w:t>［</w:t>
      </w:r>
      <w:r>
        <w:rPr>
          <w:rFonts w:hint="eastAsia"/>
        </w:rPr>
        <w:t>J</w:t>
      </w:r>
      <w:r>
        <w:rPr>
          <w:rFonts w:hint="eastAsia"/>
        </w:rPr>
        <w:t>］</w:t>
      </w:r>
      <w:r>
        <w:rPr>
          <w:rFonts w:hint="eastAsia"/>
        </w:rPr>
        <w:t>. Journal of Transportation Engineering</w:t>
      </w:r>
      <w:r>
        <w:rPr>
          <w:rFonts w:hint="eastAsia"/>
        </w:rPr>
        <w:t>，</w:t>
      </w:r>
      <w:r>
        <w:rPr>
          <w:rFonts w:hint="eastAsia"/>
        </w:rPr>
        <w:t>2003</w:t>
      </w:r>
      <w:r>
        <w:rPr>
          <w:rFonts w:hint="eastAsia"/>
        </w:rPr>
        <w:t>，</w:t>
      </w:r>
      <w:r>
        <w:rPr>
          <w:rFonts w:hint="eastAsia"/>
        </w:rPr>
        <w:t>129(2)</w:t>
      </w:r>
      <w:r>
        <w:rPr>
          <w:rFonts w:hint="eastAsia"/>
        </w:rPr>
        <w:t>：</w:t>
      </w:r>
      <w:r>
        <w:rPr>
          <w:rFonts w:hint="eastAsia"/>
        </w:rPr>
        <w:t>161-168.</w:t>
      </w:r>
    </w:p>
    <w:p w14:paraId="7B910B63" w14:textId="150136CF" w:rsidR="00B51991" w:rsidRPr="00B51991" w:rsidRDefault="00B51991" w:rsidP="00B51991">
      <w:pPr>
        <w:pStyle w:val="a7"/>
        <w:snapToGrid/>
        <w:spacing w:line="240" w:lineRule="auto"/>
        <w:ind w:firstLineChars="0" w:firstLine="0"/>
        <w:rPr>
          <w:rFonts w:eastAsia="宋体"/>
          <w:sz w:val="21"/>
          <w:szCs w:val="21"/>
        </w:rPr>
      </w:pPr>
      <w:r w:rsidRPr="00B51991">
        <w:rPr>
          <w:rFonts w:eastAsia="宋体" w:hint="eastAsia"/>
          <w:sz w:val="21"/>
          <w:szCs w:val="21"/>
        </w:rPr>
        <w:t>[</w:t>
      </w:r>
      <w:r>
        <w:rPr>
          <w:rFonts w:eastAsia="宋体"/>
          <w:sz w:val="21"/>
          <w:szCs w:val="21"/>
        </w:rPr>
        <w:t>11</w:t>
      </w:r>
      <w:r w:rsidRPr="00B51991">
        <w:rPr>
          <w:rFonts w:eastAsia="宋体" w:hint="eastAsia"/>
          <w:sz w:val="21"/>
          <w:szCs w:val="21"/>
        </w:rPr>
        <w:t xml:space="preserve">] </w:t>
      </w:r>
      <w:r w:rsidRPr="00B51991">
        <w:rPr>
          <w:rFonts w:eastAsia="宋体"/>
          <w:sz w:val="21"/>
          <w:szCs w:val="21"/>
        </w:rPr>
        <w:t xml:space="preserve">K. Morton, M. </w:t>
      </w:r>
      <w:proofErr w:type="spellStart"/>
      <w:r w:rsidRPr="00B51991">
        <w:rPr>
          <w:rFonts w:eastAsia="宋体"/>
          <w:sz w:val="21"/>
          <w:szCs w:val="21"/>
        </w:rPr>
        <w:t>Balazinska</w:t>
      </w:r>
      <w:proofErr w:type="spellEnd"/>
      <w:r w:rsidRPr="00B51991">
        <w:rPr>
          <w:rFonts w:eastAsia="宋体"/>
          <w:sz w:val="21"/>
          <w:szCs w:val="21"/>
        </w:rPr>
        <w:t xml:space="preserve">, and D. Grossman. </w:t>
      </w:r>
      <w:proofErr w:type="spellStart"/>
      <w:r w:rsidRPr="00B51991">
        <w:rPr>
          <w:rFonts w:eastAsia="宋体"/>
          <w:sz w:val="21"/>
          <w:szCs w:val="21"/>
        </w:rPr>
        <w:t>Paratimer</w:t>
      </w:r>
      <w:proofErr w:type="spellEnd"/>
      <w:r w:rsidRPr="00B51991">
        <w:rPr>
          <w:rFonts w:eastAsia="宋体"/>
          <w:sz w:val="21"/>
          <w:szCs w:val="21"/>
        </w:rPr>
        <w:t xml:space="preserve">: a progress indicator for </w:t>
      </w:r>
      <w:proofErr w:type="spellStart"/>
      <w:r w:rsidRPr="00B51991">
        <w:rPr>
          <w:rFonts w:eastAsia="宋体"/>
          <w:sz w:val="21"/>
          <w:szCs w:val="21"/>
        </w:rPr>
        <w:t>mapreduce</w:t>
      </w:r>
      <w:proofErr w:type="spellEnd"/>
      <w:r w:rsidRPr="00B51991">
        <w:rPr>
          <w:rFonts w:eastAsia="宋体"/>
          <w:sz w:val="21"/>
          <w:szCs w:val="21"/>
        </w:rPr>
        <w:t xml:space="preserve"> </w:t>
      </w:r>
      <w:proofErr w:type="spellStart"/>
      <w:r w:rsidRPr="00B51991">
        <w:rPr>
          <w:rFonts w:eastAsia="宋体"/>
          <w:sz w:val="21"/>
          <w:szCs w:val="21"/>
        </w:rPr>
        <w:t>dags</w:t>
      </w:r>
      <w:proofErr w:type="spellEnd"/>
      <w:r w:rsidRPr="00B51991">
        <w:rPr>
          <w:rFonts w:eastAsia="宋体"/>
          <w:sz w:val="21"/>
          <w:szCs w:val="21"/>
        </w:rPr>
        <w:t>[C]. In Proceedings of the 2010 international conference on Management of Data (SIGMOD’10), New York, NY, USA, 2010: 507-518.</w:t>
      </w:r>
    </w:p>
    <w:p w14:paraId="12B9E39A" w14:textId="77777777" w:rsidR="00B51991" w:rsidRPr="00B51991" w:rsidRDefault="00B51991" w:rsidP="00896E4E">
      <w:pPr>
        <w:pStyle w:val="a7"/>
        <w:snapToGrid/>
        <w:spacing w:line="240" w:lineRule="auto"/>
        <w:ind w:firstLineChars="0" w:firstLine="0"/>
        <w:rPr>
          <w:rFonts w:eastAsia="宋体"/>
          <w:sz w:val="21"/>
          <w:szCs w:val="21"/>
        </w:rPr>
      </w:pPr>
    </w:p>
    <w:sectPr w:rsidR="00B51991" w:rsidRPr="00B51991" w:rsidSect="00451622">
      <w:type w:val="continuous"/>
      <w:pgSz w:w="11906" w:h="16838" w:code="9"/>
      <w:pgMar w:top="1418" w:right="1531" w:bottom="1702" w:left="1531"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2F8B3" w14:textId="77777777" w:rsidR="004B6E69" w:rsidRDefault="004B6E69" w:rsidP="00EF4C13">
      <w:pPr>
        <w:ind w:firstLine="420"/>
      </w:pPr>
      <w:r>
        <w:separator/>
      </w:r>
    </w:p>
  </w:endnote>
  <w:endnote w:type="continuationSeparator" w:id="0">
    <w:p w14:paraId="43A03DE8" w14:textId="77777777" w:rsidR="004B6E69" w:rsidRDefault="004B6E69" w:rsidP="00EF4C1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书宋简体">
    <w:altName w:val="宋体"/>
    <w:charset w:val="86"/>
    <w:family w:val="auto"/>
    <w:pitch w:val="variable"/>
    <w:sig w:usb0="00000001" w:usb1="080E0000" w:usb2="00000010" w:usb3="00000000" w:csb0="00040000" w:csb1="00000000"/>
  </w:font>
  <w:font w:name="楷体_GB2312">
    <w:altName w:val="楷体"/>
    <w:charset w:val="86"/>
    <w:family w:val="modern"/>
    <w:pitch w:val="variable"/>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B5805" w14:textId="77777777" w:rsidR="00BA6850" w:rsidRDefault="00BA685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B902B" w14:textId="77777777" w:rsidR="00896E4E" w:rsidRDefault="00896E4E">
    <w:pPr>
      <w:pStyle w:val="a4"/>
      <w:ind w:firstLine="360"/>
      <w:jc w:val="center"/>
    </w:pPr>
    <w:r>
      <w:fldChar w:fldCharType="begin"/>
    </w:r>
    <w:r>
      <w:instrText xml:space="preserve"> PAGE   \* MERGEFORMAT </w:instrText>
    </w:r>
    <w:r>
      <w:fldChar w:fldCharType="separate"/>
    </w:r>
    <w:r w:rsidR="00075326" w:rsidRPr="00075326">
      <w:rPr>
        <w:noProof/>
        <w:lang w:val="zh-CN"/>
      </w:rPr>
      <w:t>7</w:t>
    </w:r>
    <w:r>
      <w:rPr>
        <w:noProof/>
        <w:lang w:val="zh-CN"/>
      </w:rPr>
      <w:fldChar w:fldCharType="end"/>
    </w:r>
  </w:p>
  <w:p w14:paraId="40567A7E" w14:textId="77777777" w:rsidR="00896E4E" w:rsidRDefault="00896E4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639AC" w14:textId="77777777" w:rsidR="00BA6850" w:rsidRDefault="00BA685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6DC10" w14:textId="77777777" w:rsidR="004B6E69" w:rsidRDefault="004B6E69" w:rsidP="00EF4C13">
      <w:pPr>
        <w:ind w:firstLine="420"/>
      </w:pPr>
      <w:r>
        <w:separator/>
      </w:r>
    </w:p>
  </w:footnote>
  <w:footnote w:type="continuationSeparator" w:id="0">
    <w:p w14:paraId="58612DA8" w14:textId="77777777" w:rsidR="004B6E69" w:rsidRDefault="004B6E69" w:rsidP="00EF4C13">
      <w:pPr>
        <w:ind w:firstLine="420"/>
      </w:pPr>
      <w:r>
        <w:continuationSeparator/>
      </w:r>
    </w:p>
  </w:footnote>
  <w:footnote w:id="1">
    <w:p w14:paraId="6F80DC2F" w14:textId="2717E414" w:rsidR="00896E4E" w:rsidRPr="003B51C4" w:rsidRDefault="00896E4E" w:rsidP="00896E4E">
      <w:pPr>
        <w:pStyle w:val="a9"/>
        <w:ind w:firstLine="360"/>
      </w:pPr>
      <w:r>
        <w:rPr>
          <w:rStyle w:val="aa"/>
        </w:rPr>
        <w:footnoteRef/>
      </w:r>
      <w:r>
        <w:t xml:space="preserve"> </w:t>
      </w:r>
      <w:r w:rsidRPr="00C426E2">
        <w:rPr>
          <w:rFonts w:hint="eastAsia"/>
          <w:b/>
        </w:rPr>
        <w:t>作者简介：</w:t>
      </w:r>
      <w:r w:rsidR="00D656CD">
        <w:rPr>
          <w:rFonts w:ascii="宋体" w:hAnsi="宋体" w:hint="eastAsia"/>
          <w:szCs w:val="21"/>
        </w:rPr>
        <w:t>倪嘉琦</w:t>
      </w:r>
      <w:r w:rsidR="003B51C4">
        <w:rPr>
          <w:rFonts w:hint="eastAsia"/>
        </w:rPr>
        <w:t>（</w:t>
      </w:r>
      <w:r w:rsidR="003B51C4">
        <w:rPr>
          <w:rFonts w:hint="eastAsia"/>
        </w:rPr>
        <w:t>19</w:t>
      </w:r>
      <w:r w:rsidR="003B51C4">
        <w:t>91</w:t>
      </w:r>
      <w:r w:rsidR="003B51C4">
        <w:rPr>
          <w:rFonts w:hint="eastAsia"/>
        </w:rPr>
        <w:t>.1-</w:t>
      </w:r>
      <w:r w:rsidR="003B51C4">
        <w:rPr>
          <w:rFonts w:hint="eastAsia"/>
        </w:rPr>
        <w:t>）男，工程硕士，研究方向：软件工程。</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51932" w14:textId="77777777" w:rsidR="00BA6850" w:rsidRDefault="00BA685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1AE5" w14:textId="23233DBA" w:rsidR="00896E4E" w:rsidRPr="00AF7411" w:rsidRDefault="001F4E56" w:rsidP="00321C40">
    <w:pPr>
      <w:pStyle w:val="a3"/>
      <w:ind w:firstLine="360"/>
      <w:jc w:val="both"/>
    </w:pPr>
    <w:r w:rsidRPr="00146F16">
      <w:rPr>
        <w:rFonts w:ascii="幼圆"/>
        <w:noProof/>
        <w:color w:val="0000FF"/>
      </w:rPr>
      <w:drawing>
        <wp:inline distT="0" distB="0" distL="0" distR="0" wp14:anchorId="271BE7AB" wp14:editId="62AC1AFC">
          <wp:extent cx="1371600" cy="295275"/>
          <wp:effectExtent l="0" t="0" r="0" b="9525"/>
          <wp:docPr id="3" name="图片 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295275"/>
                  </a:xfrm>
                  <a:prstGeom prst="rect">
                    <a:avLst/>
                  </a:prstGeom>
                  <a:noFill/>
                  <a:ln>
                    <a:noFill/>
                  </a:ln>
                </pic:spPr>
              </pic:pic>
            </a:graphicData>
          </a:graphic>
        </wp:inline>
      </w:drawing>
    </w:r>
    <w:r>
      <w:t xml:space="preserve">          </w:t>
    </w:r>
    <w:r w:rsidR="00BA6850">
      <w:t xml:space="preserve">                            </w:t>
    </w:r>
    <w:r w:rsidR="00321C40" w:rsidRPr="00321C40">
      <w:rPr>
        <w:rFonts w:hint="eastAsia"/>
      </w:rPr>
      <w:t>区域人流预警监控系统的设计与实现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17A4F" w14:textId="7B308DBC" w:rsidR="001F4E56" w:rsidRPr="001F4E56" w:rsidRDefault="001F4E56" w:rsidP="00321C40">
    <w:pPr>
      <w:pStyle w:val="a3"/>
      <w:ind w:firstLine="360"/>
      <w:jc w:val="left"/>
    </w:pPr>
    <w:r w:rsidRPr="00146F16">
      <w:rPr>
        <w:rFonts w:ascii="幼圆"/>
        <w:noProof/>
        <w:color w:val="0000FF"/>
      </w:rPr>
      <w:drawing>
        <wp:inline distT="0" distB="0" distL="0" distR="0" wp14:anchorId="71E61950" wp14:editId="236604C8">
          <wp:extent cx="1371600" cy="295275"/>
          <wp:effectExtent l="0" t="0" r="0" b="9525"/>
          <wp:docPr id="6" name="图片 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295275"/>
                  </a:xfrm>
                  <a:prstGeom prst="rect">
                    <a:avLst/>
                  </a:prstGeom>
                  <a:noFill/>
                  <a:ln>
                    <a:noFill/>
                  </a:ln>
                </pic:spPr>
              </pic:pic>
            </a:graphicData>
          </a:graphic>
        </wp:inline>
      </w:drawing>
    </w:r>
    <w:r>
      <w:t xml:space="preserve">          </w:t>
    </w:r>
    <w:r w:rsidR="00321C40">
      <w:t xml:space="preserve">                                </w:t>
    </w:r>
    <w:r w:rsidR="00321C40" w:rsidRPr="00321C40">
      <w:rPr>
        <w:rFonts w:hint="eastAsia"/>
      </w:rPr>
      <w:t>区域人流预警监控系统的设计与实现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81AFB"/>
    <w:multiLevelType w:val="hybridMultilevel"/>
    <w:tmpl w:val="C0F8609A"/>
    <w:lvl w:ilvl="0" w:tplc="224C4062">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33407E"/>
    <w:multiLevelType w:val="hybridMultilevel"/>
    <w:tmpl w:val="AE36CA4C"/>
    <w:lvl w:ilvl="0" w:tplc="9056D6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3F4CA1"/>
    <w:multiLevelType w:val="hybridMultilevel"/>
    <w:tmpl w:val="E222B1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F81170"/>
    <w:multiLevelType w:val="hybridMultilevel"/>
    <w:tmpl w:val="C3BA4926"/>
    <w:lvl w:ilvl="0" w:tplc="D68C46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1A31BF"/>
    <w:multiLevelType w:val="hybridMultilevel"/>
    <w:tmpl w:val="2FA40C7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AE51E6"/>
    <w:multiLevelType w:val="hybridMultilevel"/>
    <w:tmpl w:val="8848A4E6"/>
    <w:lvl w:ilvl="0" w:tplc="56660B0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AC2ABA"/>
    <w:multiLevelType w:val="multilevel"/>
    <w:tmpl w:val="41AC2ABA"/>
    <w:lvl w:ilvl="0">
      <w:start w:val="1"/>
      <w:numFmt w:val="decimal"/>
      <w:lvlText w:val="[%1]"/>
      <w:lvlJc w:val="left"/>
      <w:pPr>
        <w:ind w:left="420" w:hanging="420"/>
      </w:pPr>
      <w:rPr>
        <w:rFonts w:cs="Times New Roman" w:hint="eastAsia"/>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7" w15:restartNumberingAfterBreak="0">
    <w:nsid w:val="4840132A"/>
    <w:multiLevelType w:val="hybridMultilevel"/>
    <w:tmpl w:val="0884F55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9D0F1F"/>
    <w:multiLevelType w:val="hybridMultilevel"/>
    <w:tmpl w:val="AE10244E"/>
    <w:lvl w:ilvl="0" w:tplc="04090003">
      <w:start w:val="1"/>
      <w:numFmt w:val="bullet"/>
      <w:lvlText w:val=""/>
      <w:lvlJc w:val="left"/>
      <w:pPr>
        <w:ind w:left="856" w:hanging="420"/>
      </w:pPr>
      <w:rPr>
        <w:rFonts w:ascii="Wingdings" w:hAnsi="Wingdings" w:hint="default"/>
      </w:rPr>
    </w:lvl>
    <w:lvl w:ilvl="1" w:tplc="04090003" w:tentative="1">
      <w:start w:val="1"/>
      <w:numFmt w:val="bullet"/>
      <w:lvlText w:val=""/>
      <w:lvlJc w:val="left"/>
      <w:pPr>
        <w:ind w:left="1276" w:hanging="420"/>
      </w:pPr>
      <w:rPr>
        <w:rFonts w:ascii="Wingdings" w:hAnsi="Wingdings" w:hint="default"/>
      </w:rPr>
    </w:lvl>
    <w:lvl w:ilvl="2" w:tplc="04090005" w:tentative="1">
      <w:start w:val="1"/>
      <w:numFmt w:val="bullet"/>
      <w:lvlText w:val=""/>
      <w:lvlJc w:val="left"/>
      <w:pPr>
        <w:ind w:left="1696" w:hanging="420"/>
      </w:pPr>
      <w:rPr>
        <w:rFonts w:ascii="Wingdings" w:hAnsi="Wingdings" w:hint="default"/>
      </w:rPr>
    </w:lvl>
    <w:lvl w:ilvl="3" w:tplc="04090001" w:tentative="1">
      <w:start w:val="1"/>
      <w:numFmt w:val="bullet"/>
      <w:lvlText w:val=""/>
      <w:lvlJc w:val="left"/>
      <w:pPr>
        <w:ind w:left="2116" w:hanging="420"/>
      </w:pPr>
      <w:rPr>
        <w:rFonts w:ascii="Wingdings" w:hAnsi="Wingdings" w:hint="default"/>
      </w:rPr>
    </w:lvl>
    <w:lvl w:ilvl="4" w:tplc="04090003" w:tentative="1">
      <w:start w:val="1"/>
      <w:numFmt w:val="bullet"/>
      <w:lvlText w:val=""/>
      <w:lvlJc w:val="left"/>
      <w:pPr>
        <w:ind w:left="2536" w:hanging="420"/>
      </w:pPr>
      <w:rPr>
        <w:rFonts w:ascii="Wingdings" w:hAnsi="Wingdings" w:hint="default"/>
      </w:rPr>
    </w:lvl>
    <w:lvl w:ilvl="5" w:tplc="04090005" w:tentative="1">
      <w:start w:val="1"/>
      <w:numFmt w:val="bullet"/>
      <w:lvlText w:val=""/>
      <w:lvlJc w:val="left"/>
      <w:pPr>
        <w:ind w:left="2956" w:hanging="420"/>
      </w:pPr>
      <w:rPr>
        <w:rFonts w:ascii="Wingdings" w:hAnsi="Wingdings" w:hint="default"/>
      </w:rPr>
    </w:lvl>
    <w:lvl w:ilvl="6" w:tplc="04090001" w:tentative="1">
      <w:start w:val="1"/>
      <w:numFmt w:val="bullet"/>
      <w:lvlText w:val=""/>
      <w:lvlJc w:val="left"/>
      <w:pPr>
        <w:ind w:left="3376" w:hanging="420"/>
      </w:pPr>
      <w:rPr>
        <w:rFonts w:ascii="Wingdings" w:hAnsi="Wingdings" w:hint="default"/>
      </w:rPr>
    </w:lvl>
    <w:lvl w:ilvl="7" w:tplc="04090003" w:tentative="1">
      <w:start w:val="1"/>
      <w:numFmt w:val="bullet"/>
      <w:lvlText w:val=""/>
      <w:lvlJc w:val="left"/>
      <w:pPr>
        <w:ind w:left="3796" w:hanging="420"/>
      </w:pPr>
      <w:rPr>
        <w:rFonts w:ascii="Wingdings" w:hAnsi="Wingdings" w:hint="default"/>
      </w:rPr>
    </w:lvl>
    <w:lvl w:ilvl="8" w:tplc="04090005" w:tentative="1">
      <w:start w:val="1"/>
      <w:numFmt w:val="bullet"/>
      <w:lvlText w:val=""/>
      <w:lvlJc w:val="left"/>
      <w:pPr>
        <w:ind w:left="4216" w:hanging="420"/>
      </w:pPr>
      <w:rPr>
        <w:rFonts w:ascii="Wingdings" w:hAnsi="Wingdings" w:hint="default"/>
      </w:rPr>
    </w:lvl>
  </w:abstractNum>
  <w:abstractNum w:abstractNumId="9" w15:restartNumberingAfterBreak="0">
    <w:nsid w:val="6F7D52BC"/>
    <w:multiLevelType w:val="hybridMultilevel"/>
    <w:tmpl w:val="42C88524"/>
    <w:lvl w:ilvl="0" w:tplc="2904F986">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15:restartNumberingAfterBreak="0">
    <w:nsid w:val="77C52451"/>
    <w:multiLevelType w:val="hybridMultilevel"/>
    <w:tmpl w:val="C3E26AB2"/>
    <w:lvl w:ilvl="0" w:tplc="7E0407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0"/>
  </w:num>
  <w:num w:numId="3">
    <w:abstractNumId w:val="4"/>
  </w:num>
  <w:num w:numId="4">
    <w:abstractNumId w:val="5"/>
  </w:num>
  <w:num w:numId="5">
    <w:abstractNumId w:val="2"/>
  </w:num>
  <w:num w:numId="6">
    <w:abstractNumId w:val="7"/>
  </w:num>
  <w:num w:numId="7">
    <w:abstractNumId w:val="9"/>
  </w:num>
  <w:num w:numId="8">
    <w:abstractNumId w:val="1"/>
  </w:num>
  <w:num w:numId="9">
    <w:abstractNumId w:val="1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045"/>
    <w:rsid w:val="00002A28"/>
    <w:rsid w:val="00005A3B"/>
    <w:rsid w:val="000111A0"/>
    <w:rsid w:val="000141B7"/>
    <w:rsid w:val="00022500"/>
    <w:rsid w:val="000225D5"/>
    <w:rsid w:val="00025EB4"/>
    <w:rsid w:val="000314DF"/>
    <w:rsid w:val="0003188A"/>
    <w:rsid w:val="00031C6E"/>
    <w:rsid w:val="00043E9A"/>
    <w:rsid w:val="000522D6"/>
    <w:rsid w:val="00061BB0"/>
    <w:rsid w:val="00065C09"/>
    <w:rsid w:val="00070350"/>
    <w:rsid w:val="00075326"/>
    <w:rsid w:val="000841F6"/>
    <w:rsid w:val="00095843"/>
    <w:rsid w:val="000B318A"/>
    <w:rsid w:val="000B44E7"/>
    <w:rsid w:val="000C102E"/>
    <w:rsid w:val="000C2B8E"/>
    <w:rsid w:val="000C4DA4"/>
    <w:rsid w:val="000C7030"/>
    <w:rsid w:val="000F00B1"/>
    <w:rsid w:val="000F1CDA"/>
    <w:rsid w:val="000F4584"/>
    <w:rsid w:val="000F6915"/>
    <w:rsid w:val="00101D5B"/>
    <w:rsid w:val="00103114"/>
    <w:rsid w:val="00122A9D"/>
    <w:rsid w:val="00125878"/>
    <w:rsid w:val="00127F98"/>
    <w:rsid w:val="0013216C"/>
    <w:rsid w:val="00141D93"/>
    <w:rsid w:val="00144C40"/>
    <w:rsid w:val="0015600E"/>
    <w:rsid w:val="00156386"/>
    <w:rsid w:val="00157378"/>
    <w:rsid w:val="001614F3"/>
    <w:rsid w:val="00161E73"/>
    <w:rsid w:val="00173721"/>
    <w:rsid w:val="00191D81"/>
    <w:rsid w:val="001A1779"/>
    <w:rsid w:val="001A4F98"/>
    <w:rsid w:val="001B0097"/>
    <w:rsid w:val="001B5437"/>
    <w:rsid w:val="001D1865"/>
    <w:rsid w:val="001D2C7C"/>
    <w:rsid w:val="001D46BA"/>
    <w:rsid w:val="001E2B37"/>
    <w:rsid w:val="001E5858"/>
    <w:rsid w:val="001E66F7"/>
    <w:rsid w:val="001F4E56"/>
    <w:rsid w:val="00205C23"/>
    <w:rsid w:val="00206740"/>
    <w:rsid w:val="00210573"/>
    <w:rsid w:val="00211333"/>
    <w:rsid w:val="002147B2"/>
    <w:rsid w:val="00216BA3"/>
    <w:rsid w:val="002206A0"/>
    <w:rsid w:val="00223DD4"/>
    <w:rsid w:val="00224AAD"/>
    <w:rsid w:val="002313F2"/>
    <w:rsid w:val="002321DE"/>
    <w:rsid w:val="00232F51"/>
    <w:rsid w:val="00235F4B"/>
    <w:rsid w:val="002423D0"/>
    <w:rsid w:val="0025048C"/>
    <w:rsid w:val="00263EC2"/>
    <w:rsid w:val="002670F9"/>
    <w:rsid w:val="00267E6E"/>
    <w:rsid w:val="002806EE"/>
    <w:rsid w:val="00285788"/>
    <w:rsid w:val="002907AC"/>
    <w:rsid w:val="0029686E"/>
    <w:rsid w:val="002A4129"/>
    <w:rsid w:val="002B3DC2"/>
    <w:rsid w:val="002B6F49"/>
    <w:rsid w:val="002C36CB"/>
    <w:rsid w:val="002C42C7"/>
    <w:rsid w:val="002C5792"/>
    <w:rsid w:val="002C6B1C"/>
    <w:rsid w:val="002C76EA"/>
    <w:rsid w:val="002D37DA"/>
    <w:rsid w:val="002D6075"/>
    <w:rsid w:val="002F37D0"/>
    <w:rsid w:val="002F5A78"/>
    <w:rsid w:val="00301B8A"/>
    <w:rsid w:val="00302CBE"/>
    <w:rsid w:val="00305D5B"/>
    <w:rsid w:val="003077A3"/>
    <w:rsid w:val="0032043A"/>
    <w:rsid w:val="00321C40"/>
    <w:rsid w:val="00323424"/>
    <w:rsid w:val="00325665"/>
    <w:rsid w:val="00334FEE"/>
    <w:rsid w:val="00336719"/>
    <w:rsid w:val="00337366"/>
    <w:rsid w:val="0034295B"/>
    <w:rsid w:val="003501EB"/>
    <w:rsid w:val="003507D8"/>
    <w:rsid w:val="00362592"/>
    <w:rsid w:val="00364DEC"/>
    <w:rsid w:val="003650BD"/>
    <w:rsid w:val="003668F2"/>
    <w:rsid w:val="003677F3"/>
    <w:rsid w:val="0038316E"/>
    <w:rsid w:val="00385A19"/>
    <w:rsid w:val="003B51C4"/>
    <w:rsid w:val="003B66C2"/>
    <w:rsid w:val="003C1C09"/>
    <w:rsid w:val="003C7A89"/>
    <w:rsid w:val="003E37A9"/>
    <w:rsid w:val="003E39F8"/>
    <w:rsid w:val="003F3194"/>
    <w:rsid w:val="003F5BE2"/>
    <w:rsid w:val="00404031"/>
    <w:rsid w:val="004120CF"/>
    <w:rsid w:val="004165AE"/>
    <w:rsid w:val="00421345"/>
    <w:rsid w:val="004218BF"/>
    <w:rsid w:val="00430693"/>
    <w:rsid w:val="00434110"/>
    <w:rsid w:val="00437367"/>
    <w:rsid w:val="00440F6D"/>
    <w:rsid w:val="0044181D"/>
    <w:rsid w:val="004463A6"/>
    <w:rsid w:val="004504F8"/>
    <w:rsid w:val="00451416"/>
    <w:rsid w:val="004515CC"/>
    <w:rsid w:val="00451622"/>
    <w:rsid w:val="004601AB"/>
    <w:rsid w:val="0047013C"/>
    <w:rsid w:val="0048648B"/>
    <w:rsid w:val="00494BAF"/>
    <w:rsid w:val="004A3100"/>
    <w:rsid w:val="004B41F7"/>
    <w:rsid w:val="004B6E69"/>
    <w:rsid w:val="004E0CA3"/>
    <w:rsid w:val="004E4B7F"/>
    <w:rsid w:val="004E52D3"/>
    <w:rsid w:val="004F0499"/>
    <w:rsid w:val="005016BF"/>
    <w:rsid w:val="00507D6F"/>
    <w:rsid w:val="005117CD"/>
    <w:rsid w:val="00515FBC"/>
    <w:rsid w:val="0051713B"/>
    <w:rsid w:val="00522C61"/>
    <w:rsid w:val="005242ED"/>
    <w:rsid w:val="0052529C"/>
    <w:rsid w:val="00531FF7"/>
    <w:rsid w:val="0053418F"/>
    <w:rsid w:val="005353B9"/>
    <w:rsid w:val="00535475"/>
    <w:rsid w:val="005358AB"/>
    <w:rsid w:val="00541246"/>
    <w:rsid w:val="00541983"/>
    <w:rsid w:val="005506A0"/>
    <w:rsid w:val="00554019"/>
    <w:rsid w:val="00562FF6"/>
    <w:rsid w:val="0056751A"/>
    <w:rsid w:val="0057257D"/>
    <w:rsid w:val="00572E65"/>
    <w:rsid w:val="00576B39"/>
    <w:rsid w:val="00580086"/>
    <w:rsid w:val="0058167A"/>
    <w:rsid w:val="00585F00"/>
    <w:rsid w:val="00586124"/>
    <w:rsid w:val="0059387E"/>
    <w:rsid w:val="0059458D"/>
    <w:rsid w:val="00595721"/>
    <w:rsid w:val="005A0516"/>
    <w:rsid w:val="005B7362"/>
    <w:rsid w:val="005C5DC0"/>
    <w:rsid w:val="005D0C91"/>
    <w:rsid w:val="005D0E54"/>
    <w:rsid w:val="005D1866"/>
    <w:rsid w:val="005D365D"/>
    <w:rsid w:val="005F30C2"/>
    <w:rsid w:val="00613445"/>
    <w:rsid w:val="00621179"/>
    <w:rsid w:val="0062658F"/>
    <w:rsid w:val="006269E4"/>
    <w:rsid w:val="00626ADB"/>
    <w:rsid w:val="006407DA"/>
    <w:rsid w:val="00643AFA"/>
    <w:rsid w:val="0064601E"/>
    <w:rsid w:val="006514FA"/>
    <w:rsid w:val="00655335"/>
    <w:rsid w:val="00661E6A"/>
    <w:rsid w:val="00665C72"/>
    <w:rsid w:val="00667D2A"/>
    <w:rsid w:val="006701D5"/>
    <w:rsid w:val="00674F84"/>
    <w:rsid w:val="00684617"/>
    <w:rsid w:val="006A35A8"/>
    <w:rsid w:val="006A42DC"/>
    <w:rsid w:val="006A7E18"/>
    <w:rsid w:val="006B200D"/>
    <w:rsid w:val="006B3634"/>
    <w:rsid w:val="006C318D"/>
    <w:rsid w:val="006E1D76"/>
    <w:rsid w:val="006F0238"/>
    <w:rsid w:val="006F0F03"/>
    <w:rsid w:val="006F2735"/>
    <w:rsid w:val="006F2FF1"/>
    <w:rsid w:val="0070351A"/>
    <w:rsid w:val="00710358"/>
    <w:rsid w:val="0071097D"/>
    <w:rsid w:val="00713442"/>
    <w:rsid w:val="007222E3"/>
    <w:rsid w:val="0072558B"/>
    <w:rsid w:val="00730A9A"/>
    <w:rsid w:val="007330D8"/>
    <w:rsid w:val="00733B56"/>
    <w:rsid w:val="00734B42"/>
    <w:rsid w:val="00734B91"/>
    <w:rsid w:val="00734BA1"/>
    <w:rsid w:val="00747C2D"/>
    <w:rsid w:val="00752BE5"/>
    <w:rsid w:val="007533CE"/>
    <w:rsid w:val="00756D4E"/>
    <w:rsid w:val="0075740E"/>
    <w:rsid w:val="00761B55"/>
    <w:rsid w:val="00764F5B"/>
    <w:rsid w:val="00765614"/>
    <w:rsid w:val="00786184"/>
    <w:rsid w:val="00786E9F"/>
    <w:rsid w:val="007A7978"/>
    <w:rsid w:val="007B578B"/>
    <w:rsid w:val="007B5C67"/>
    <w:rsid w:val="007C1BDB"/>
    <w:rsid w:val="007E014D"/>
    <w:rsid w:val="007E4F5F"/>
    <w:rsid w:val="007E68A8"/>
    <w:rsid w:val="007F4190"/>
    <w:rsid w:val="007F41D3"/>
    <w:rsid w:val="007F7286"/>
    <w:rsid w:val="00800A17"/>
    <w:rsid w:val="00801B98"/>
    <w:rsid w:val="00802461"/>
    <w:rsid w:val="00802FDD"/>
    <w:rsid w:val="00805035"/>
    <w:rsid w:val="00812C8F"/>
    <w:rsid w:val="00814A7D"/>
    <w:rsid w:val="00830C35"/>
    <w:rsid w:val="008323F4"/>
    <w:rsid w:val="00842266"/>
    <w:rsid w:val="008448A4"/>
    <w:rsid w:val="008473CB"/>
    <w:rsid w:val="00847E87"/>
    <w:rsid w:val="0085215A"/>
    <w:rsid w:val="008542E3"/>
    <w:rsid w:val="0085498C"/>
    <w:rsid w:val="00864FF2"/>
    <w:rsid w:val="00865842"/>
    <w:rsid w:val="00870A8C"/>
    <w:rsid w:val="008732A2"/>
    <w:rsid w:val="00885213"/>
    <w:rsid w:val="008919EF"/>
    <w:rsid w:val="00896E4E"/>
    <w:rsid w:val="008A11A2"/>
    <w:rsid w:val="008A684A"/>
    <w:rsid w:val="008B0A7E"/>
    <w:rsid w:val="008B59AE"/>
    <w:rsid w:val="008C70B4"/>
    <w:rsid w:val="008D15E3"/>
    <w:rsid w:val="008D3A05"/>
    <w:rsid w:val="008E0455"/>
    <w:rsid w:val="008F000F"/>
    <w:rsid w:val="008F756C"/>
    <w:rsid w:val="00905E89"/>
    <w:rsid w:val="00907FA0"/>
    <w:rsid w:val="00916042"/>
    <w:rsid w:val="009249AC"/>
    <w:rsid w:val="00926FF4"/>
    <w:rsid w:val="00927BD8"/>
    <w:rsid w:val="00930045"/>
    <w:rsid w:val="00934D7D"/>
    <w:rsid w:val="00936C89"/>
    <w:rsid w:val="00941AD3"/>
    <w:rsid w:val="00943255"/>
    <w:rsid w:val="00944BB8"/>
    <w:rsid w:val="0095270C"/>
    <w:rsid w:val="00952FC4"/>
    <w:rsid w:val="00955459"/>
    <w:rsid w:val="009555F6"/>
    <w:rsid w:val="00962A69"/>
    <w:rsid w:val="00972180"/>
    <w:rsid w:val="009765C8"/>
    <w:rsid w:val="009810F1"/>
    <w:rsid w:val="00984A86"/>
    <w:rsid w:val="009A63A2"/>
    <w:rsid w:val="009B4AAB"/>
    <w:rsid w:val="009C6809"/>
    <w:rsid w:val="009C774B"/>
    <w:rsid w:val="009D0790"/>
    <w:rsid w:val="009D29FD"/>
    <w:rsid w:val="009F109D"/>
    <w:rsid w:val="009F40E2"/>
    <w:rsid w:val="00A05246"/>
    <w:rsid w:val="00A2000E"/>
    <w:rsid w:val="00A245C1"/>
    <w:rsid w:val="00A24C53"/>
    <w:rsid w:val="00A30AD1"/>
    <w:rsid w:val="00A40FAE"/>
    <w:rsid w:val="00A45943"/>
    <w:rsid w:val="00A52F01"/>
    <w:rsid w:val="00A62E98"/>
    <w:rsid w:val="00A64181"/>
    <w:rsid w:val="00A7094D"/>
    <w:rsid w:val="00A70A55"/>
    <w:rsid w:val="00A87C0F"/>
    <w:rsid w:val="00A90C4F"/>
    <w:rsid w:val="00AA2BE6"/>
    <w:rsid w:val="00AA7B14"/>
    <w:rsid w:val="00AB6354"/>
    <w:rsid w:val="00AB7B9C"/>
    <w:rsid w:val="00AC36FE"/>
    <w:rsid w:val="00AC6820"/>
    <w:rsid w:val="00AC6AA5"/>
    <w:rsid w:val="00AD1F14"/>
    <w:rsid w:val="00AD64C3"/>
    <w:rsid w:val="00AD66A5"/>
    <w:rsid w:val="00AD7F08"/>
    <w:rsid w:val="00AE14B4"/>
    <w:rsid w:val="00AE4B83"/>
    <w:rsid w:val="00AE5C25"/>
    <w:rsid w:val="00AF5E1C"/>
    <w:rsid w:val="00AF68AC"/>
    <w:rsid w:val="00AF7411"/>
    <w:rsid w:val="00B05401"/>
    <w:rsid w:val="00B1098D"/>
    <w:rsid w:val="00B168D3"/>
    <w:rsid w:val="00B23546"/>
    <w:rsid w:val="00B3125E"/>
    <w:rsid w:val="00B323F9"/>
    <w:rsid w:val="00B333C9"/>
    <w:rsid w:val="00B379CB"/>
    <w:rsid w:val="00B426B6"/>
    <w:rsid w:val="00B46E6B"/>
    <w:rsid w:val="00B46F40"/>
    <w:rsid w:val="00B47EB4"/>
    <w:rsid w:val="00B50913"/>
    <w:rsid w:val="00B51991"/>
    <w:rsid w:val="00B57219"/>
    <w:rsid w:val="00B6725B"/>
    <w:rsid w:val="00B70ECB"/>
    <w:rsid w:val="00B71D2F"/>
    <w:rsid w:val="00B75D47"/>
    <w:rsid w:val="00B770C3"/>
    <w:rsid w:val="00B9407D"/>
    <w:rsid w:val="00B94E50"/>
    <w:rsid w:val="00BA6850"/>
    <w:rsid w:val="00BB22F0"/>
    <w:rsid w:val="00BB2CD5"/>
    <w:rsid w:val="00BB65F2"/>
    <w:rsid w:val="00BB6B39"/>
    <w:rsid w:val="00BC1988"/>
    <w:rsid w:val="00BC7A68"/>
    <w:rsid w:val="00BF0F0E"/>
    <w:rsid w:val="00BF3F9E"/>
    <w:rsid w:val="00BF43B6"/>
    <w:rsid w:val="00BF784E"/>
    <w:rsid w:val="00BF7DB8"/>
    <w:rsid w:val="00C10E77"/>
    <w:rsid w:val="00C2009B"/>
    <w:rsid w:val="00C25D05"/>
    <w:rsid w:val="00C2628C"/>
    <w:rsid w:val="00C3460C"/>
    <w:rsid w:val="00C4051F"/>
    <w:rsid w:val="00C45999"/>
    <w:rsid w:val="00C52DF0"/>
    <w:rsid w:val="00C53618"/>
    <w:rsid w:val="00C54747"/>
    <w:rsid w:val="00C54CAA"/>
    <w:rsid w:val="00C60D38"/>
    <w:rsid w:val="00C65ADC"/>
    <w:rsid w:val="00C666DB"/>
    <w:rsid w:val="00C66833"/>
    <w:rsid w:val="00C706EC"/>
    <w:rsid w:val="00C82242"/>
    <w:rsid w:val="00C832D9"/>
    <w:rsid w:val="00C84C9C"/>
    <w:rsid w:val="00C86C21"/>
    <w:rsid w:val="00C92443"/>
    <w:rsid w:val="00C96B9F"/>
    <w:rsid w:val="00CA38B5"/>
    <w:rsid w:val="00CC552A"/>
    <w:rsid w:val="00CD06D1"/>
    <w:rsid w:val="00CD22BD"/>
    <w:rsid w:val="00CD6074"/>
    <w:rsid w:val="00CE0526"/>
    <w:rsid w:val="00CE6466"/>
    <w:rsid w:val="00CE6FEA"/>
    <w:rsid w:val="00CE78D5"/>
    <w:rsid w:val="00D148BB"/>
    <w:rsid w:val="00D21D1F"/>
    <w:rsid w:val="00D25B9C"/>
    <w:rsid w:val="00D31089"/>
    <w:rsid w:val="00D402D1"/>
    <w:rsid w:val="00D42678"/>
    <w:rsid w:val="00D538F0"/>
    <w:rsid w:val="00D637B7"/>
    <w:rsid w:val="00D656CD"/>
    <w:rsid w:val="00D65701"/>
    <w:rsid w:val="00D67CC6"/>
    <w:rsid w:val="00D75428"/>
    <w:rsid w:val="00D75A3F"/>
    <w:rsid w:val="00D81549"/>
    <w:rsid w:val="00D905DF"/>
    <w:rsid w:val="00DA0DF2"/>
    <w:rsid w:val="00DA6AC7"/>
    <w:rsid w:val="00DB3DFC"/>
    <w:rsid w:val="00DD09B6"/>
    <w:rsid w:val="00DD249B"/>
    <w:rsid w:val="00DD4156"/>
    <w:rsid w:val="00DD435A"/>
    <w:rsid w:val="00DE2F67"/>
    <w:rsid w:val="00DE461E"/>
    <w:rsid w:val="00DE796C"/>
    <w:rsid w:val="00DE79B9"/>
    <w:rsid w:val="00DF1324"/>
    <w:rsid w:val="00DF2636"/>
    <w:rsid w:val="00DF32AD"/>
    <w:rsid w:val="00E02834"/>
    <w:rsid w:val="00E03F26"/>
    <w:rsid w:val="00E060E3"/>
    <w:rsid w:val="00E106C3"/>
    <w:rsid w:val="00E158BA"/>
    <w:rsid w:val="00E274BC"/>
    <w:rsid w:val="00E303D6"/>
    <w:rsid w:val="00E42FA3"/>
    <w:rsid w:val="00E43264"/>
    <w:rsid w:val="00E5505F"/>
    <w:rsid w:val="00E56600"/>
    <w:rsid w:val="00E60976"/>
    <w:rsid w:val="00E75461"/>
    <w:rsid w:val="00E872B6"/>
    <w:rsid w:val="00E918C3"/>
    <w:rsid w:val="00E930C9"/>
    <w:rsid w:val="00E93D31"/>
    <w:rsid w:val="00E9776F"/>
    <w:rsid w:val="00EA1DB9"/>
    <w:rsid w:val="00EA7267"/>
    <w:rsid w:val="00EA7D89"/>
    <w:rsid w:val="00EB1CEA"/>
    <w:rsid w:val="00EB4CC1"/>
    <w:rsid w:val="00ED2323"/>
    <w:rsid w:val="00ED30FC"/>
    <w:rsid w:val="00EE602B"/>
    <w:rsid w:val="00EF4C13"/>
    <w:rsid w:val="00EF6B4E"/>
    <w:rsid w:val="00EF7862"/>
    <w:rsid w:val="00F0063C"/>
    <w:rsid w:val="00F00F47"/>
    <w:rsid w:val="00F00FCC"/>
    <w:rsid w:val="00F01954"/>
    <w:rsid w:val="00F10781"/>
    <w:rsid w:val="00F10B36"/>
    <w:rsid w:val="00F172BC"/>
    <w:rsid w:val="00F22414"/>
    <w:rsid w:val="00F31E0E"/>
    <w:rsid w:val="00F3373C"/>
    <w:rsid w:val="00F4751F"/>
    <w:rsid w:val="00F6215C"/>
    <w:rsid w:val="00F67381"/>
    <w:rsid w:val="00F67FE1"/>
    <w:rsid w:val="00F70EDF"/>
    <w:rsid w:val="00F71A70"/>
    <w:rsid w:val="00F74050"/>
    <w:rsid w:val="00F868AB"/>
    <w:rsid w:val="00F92764"/>
    <w:rsid w:val="00F931E4"/>
    <w:rsid w:val="00FA096B"/>
    <w:rsid w:val="00FA5784"/>
    <w:rsid w:val="00FB1C1F"/>
    <w:rsid w:val="00FB1DEE"/>
    <w:rsid w:val="00FB3065"/>
    <w:rsid w:val="00FB6E3A"/>
    <w:rsid w:val="00FC4FB2"/>
    <w:rsid w:val="00FD06FB"/>
    <w:rsid w:val="00FE2629"/>
    <w:rsid w:val="00FE5314"/>
    <w:rsid w:val="00FF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EE002"/>
  <w15:chartTrackingRefBased/>
  <w15:docId w15:val="{1DCB2F30-249C-4E50-9B66-7C5B821B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850"/>
    <w:pPr>
      <w:widowControl w:val="0"/>
      <w:ind w:firstLineChars="200" w:firstLine="200"/>
      <w:jc w:val="both"/>
    </w:pPr>
    <w:rPr>
      <w:rFonts w:ascii="Calibri" w:eastAsia="宋体" w:hAnsi="Calibri" w:cs="Times New Roman"/>
    </w:rPr>
  </w:style>
  <w:style w:type="paragraph" w:styleId="1">
    <w:name w:val="heading 1"/>
    <w:basedOn w:val="a"/>
    <w:next w:val="a"/>
    <w:link w:val="1Char"/>
    <w:qFormat/>
    <w:rsid w:val="00EF4C1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96E4E"/>
    <w:pPr>
      <w:keepNext/>
      <w:keepLines/>
      <w:spacing w:before="100" w:after="100"/>
      <w:outlineLvl w:val="1"/>
    </w:pPr>
    <w:rPr>
      <w:rFonts w:ascii="Arial" w:eastAsia="黑体" w:hAnsi="Arial"/>
      <w:b/>
      <w:bCs/>
      <w:sz w:val="24"/>
      <w:szCs w:val="32"/>
    </w:rPr>
  </w:style>
  <w:style w:type="paragraph" w:styleId="3">
    <w:name w:val="heading 3"/>
    <w:basedOn w:val="a"/>
    <w:next w:val="a"/>
    <w:link w:val="3Char"/>
    <w:uiPriority w:val="9"/>
    <w:semiHidden/>
    <w:unhideWhenUsed/>
    <w:qFormat/>
    <w:rsid w:val="002670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4C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4C13"/>
    <w:rPr>
      <w:sz w:val="18"/>
      <w:szCs w:val="18"/>
    </w:rPr>
  </w:style>
  <w:style w:type="paragraph" w:styleId="a4">
    <w:name w:val="footer"/>
    <w:basedOn w:val="a"/>
    <w:link w:val="Char0"/>
    <w:uiPriority w:val="99"/>
    <w:unhideWhenUsed/>
    <w:rsid w:val="00EF4C13"/>
    <w:pPr>
      <w:tabs>
        <w:tab w:val="center" w:pos="4153"/>
        <w:tab w:val="right" w:pos="8306"/>
      </w:tabs>
      <w:snapToGrid w:val="0"/>
      <w:jc w:val="left"/>
    </w:pPr>
    <w:rPr>
      <w:sz w:val="18"/>
      <w:szCs w:val="18"/>
    </w:rPr>
  </w:style>
  <w:style w:type="character" w:customStyle="1" w:styleId="Char0">
    <w:name w:val="页脚 Char"/>
    <w:basedOn w:val="a0"/>
    <w:link w:val="a4"/>
    <w:uiPriority w:val="99"/>
    <w:rsid w:val="00EF4C13"/>
    <w:rPr>
      <w:sz w:val="18"/>
      <w:szCs w:val="18"/>
    </w:rPr>
  </w:style>
  <w:style w:type="character" w:customStyle="1" w:styleId="1Char">
    <w:name w:val="标题 1 Char"/>
    <w:basedOn w:val="a0"/>
    <w:link w:val="1"/>
    <w:uiPriority w:val="9"/>
    <w:rsid w:val="00EF4C13"/>
    <w:rPr>
      <w:b/>
      <w:bCs/>
      <w:kern w:val="44"/>
      <w:sz w:val="44"/>
      <w:szCs w:val="44"/>
    </w:rPr>
  </w:style>
  <w:style w:type="character" w:customStyle="1" w:styleId="2Char">
    <w:name w:val="标题 2 Char"/>
    <w:basedOn w:val="a0"/>
    <w:link w:val="2"/>
    <w:rsid w:val="00896E4E"/>
    <w:rPr>
      <w:rFonts w:ascii="Arial" w:eastAsia="黑体" w:hAnsi="Arial" w:cs="Times New Roman"/>
      <w:b/>
      <w:bCs/>
      <w:sz w:val="24"/>
      <w:szCs w:val="32"/>
    </w:rPr>
  </w:style>
  <w:style w:type="paragraph" w:styleId="a5">
    <w:name w:val="caption"/>
    <w:aliases w:val="Char1,Char Char Char Char Char,表"/>
    <w:basedOn w:val="a"/>
    <w:next w:val="a"/>
    <w:link w:val="Char1"/>
    <w:unhideWhenUsed/>
    <w:qFormat/>
    <w:rsid w:val="00896E4E"/>
    <w:rPr>
      <w:rFonts w:ascii="Cambria" w:eastAsia="黑体" w:hAnsi="Cambria"/>
      <w:sz w:val="20"/>
      <w:szCs w:val="20"/>
    </w:rPr>
  </w:style>
  <w:style w:type="character" w:styleId="a6">
    <w:name w:val="Hyperlink"/>
    <w:uiPriority w:val="99"/>
    <w:rsid w:val="00896E4E"/>
    <w:rPr>
      <w:color w:val="0000FF"/>
      <w:u w:val="single"/>
    </w:rPr>
  </w:style>
  <w:style w:type="paragraph" w:styleId="a7">
    <w:name w:val="Normal Indent"/>
    <w:aliases w:val="标题4,正文不缩进,ALT+Z,水上软件,正文（首行缩进两字） Char Char,正文缩进陈木华,正文缩进 Char,四号,正文文字 Char1,Body Text(ch) Char,body text Char,bt Char,ändrad Char,EHPT Char,Body Text2 Char,正文文字(ALT+W),Indent 1,正文缩进William,中文正文,正文（首行缩进两字）1,表正文1,正文非缩进1,正文缩进William1,正文（首行缩进两字,t"/>
    <w:basedOn w:val="a"/>
    <w:link w:val="Char10"/>
    <w:semiHidden/>
    <w:rsid w:val="00896E4E"/>
    <w:pPr>
      <w:snapToGrid w:val="0"/>
      <w:spacing w:line="245" w:lineRule="auto"/>
      <w:ind w:firstLine="420"/>
    </w:pPr>
    <w:rPr>
      <w:rFonts w:ascii="Times New Roman" w:eastAsia="方正书宋简体" w:hAnsi="Times New Roman"/>
      <w:spacing w:val="4"/>
      <w:sz w:val="20"/>
      <w:szCs w:val="20"/>
    </w:rPr>
  </w:style>
  <w:style w:type="paragraph" w:styleId="a8">
    <w:name w:val="Body Text"/>
    <w:basedOn w:val="a"/>
    <w:link w:val="Char2"/>
    <w:rsid w:val="00896E4E"/>
    <w:pPr>
      <w:jc w:val="center"/>
    </w:pPr>
    <w:rPr>
      <w:rFonts w:ascii="宋体" w:hAnsi="宋体"/>
      <w:sz w:val="44"/>
      <w:szCs w:val="24"/>
    </w:rPr>
  </w:style>
  <w:style w:type="character" w:customStyle="1" w:styleId="Char2">
    <w:name w:val="正文文本 Char"/>
    <w:basedOn w:val="a0"/>
    <w:link w:val="a8"/>
    <w:rsid w:val="00896E4E"/>
    <w:rPr>
      <w:rFonts w:ascii="宋体" w:eastAsia="宋体" w:hAnsi="宋体" w:cs="Times New Roman"/>
      <w:sz w:val="44"/>
      <w:szCs w:val="24"/>
    </w:rPr>
  </w:style>
  <w:style w:type="paragraph" w:styleId="a9">
    <w:name w:val="footnote text"/>
    <w:basedOn w:val="a"/>
    <w:link w:val="Char3"/>
    <w:uiPriority w:val="99"/>
    <w:semiHidden/>
    <w:unhideWhenUsed/>
    <w:rsid w:val="00896E4E"/>
    <w:pPr>
      <w:snapToGrid w:val="0"/>
      <w:jc w:val="left"/>
    </w:pPr>
    <w:rPr>
      <w:sz w:val="18"/>
      <w:szCs w:val="18"/>
    </w:rPr>
  </w:style>
  <w:style w:type="character" w:customStyle="1" w:styleId="Char3">
    <w:name w:val="脚注文本 Char"/>
    <w:basedOn w:val="a0"/>
    <w:link w:val="a9"/>
    <w:uiPriority w:val="99"/>
    <w:semiHidden/>
    <w:rsid w:val="00896E4E"/>
    <w:rPr>
      <w:rFonts w:ascii="Calibri" w:eastAsia="宋体" w:hAnsi="Calibri" w:cs="Times New Roman"/>
      <w:sz w:val="18"/>
      <w:szCs w:val="18"/>
    </w:rPr>
  </w:style>
  <w:style w:type="character" w:styleId="aa">
    <w:name w:val="footnote reference"/>
    <w:uiPriority w:val="99"/>
    <w:semiHidden/>
    <w:unhideWhenUsed/>
    <w:rsid w:val="00896E4E"/>
    <w:rPr>
      <w:vertAlign w:val="superscript"/>
    </w:rPr>
  </w:style>
  <w:style w:type="character" w:customStyle="1" w:styleId="Char1">
    <w:name w:val="题注 Char"/>
    <w:aliases w:val="Char1 Char,Char Char Char Char Char Char,表 Char"/>
    <w:link w:val="a5"/>
    <w:locked/>
    <w:rsid w:val="00896E4E"/>
    <w:rPr>
      <w:rFonts w:ascii="Cambria" w:eastAsia="黑体" w:hAnsi="Cambria" w:cs="Times New Roman"/>
      <w:sz w:val="20"/>
      <w:szCs w:val="20"/>
    </w:rPr>
  </w:style>
  <w:style w:type="character" w:customStyle="1" w:styleId="Char10">
    <w:name w:val="正文缩进 Char1"/>
    <w:aliases w:val="标题4 Char,正文不缩进 Char,ALT+Z Char,水上软件 Char,正文（首行缩进两字） Char Char Char,正文缩进陈木华 Char,正文缩进 Char Char,四号 Char,正文文字 Char1 Char,Body Text(ch) Char Char,body text Char Char,bt Char Char,ändrad Char Char,EHPT Char Char,Body Text2 Char Char,Indent 1 Char"/>
    <w:link w:val="a7"/>
    <w:semiHidden/>
    <w:locked/>
    <w:rsid w:val="00896E4E"/>
    <w:rPr>
      <w:rFonts w:ascii="Times New Roman" w:eastAsia="方正书宋简体" w:hAnsi="Times New Roman" w:cs="Times New Roman"/>
      <w:spacing w:val="4"/>
      <w:sz w:val="20"/>
      <w:szCs w:val="20"/>
    </w:rPr>
  </w:style>
  <w:style w:type="paragraph" w:styleId="20">
    <w:name w:val="Body Text Indent 2"/>
    <w:basedOn w:val="a"/>
    <w:link w:val="2Char0"/>
    <w:uiPriority w:val="99"/>
    <w:semiHidden/>
    <w:unhideWhenUsed/>
    <w:rsid w:val="008E0455"/>
    <w:pPr>
      <w:spacing w:after="120" w:line="480" w:lineRule="auto"/>
      <w:ind w:left="420"/>
    </w:pPr>
  </w:style>
  <w:style w:type="character" w:customStyle="1" w:styleId="2Char0">
    <w:name w:val="正文文本缩进 2 Char"/>
    <w:basedOn w:val="a0"/>
    <w:link w:val="20"/>
    <w:uiPriority w:val="99"/>
    <w:semiHidden/>
    <w:rsid w:val="008E0455"/>
    <w:rPr>
      <w:rFonts w:ascii="Calibri" w:eastAsia="宋体" w:hAnsi="Calibri" w:cs="Times New Roman"/>
    </w:rPr>
  </w:style>
  <w:style w:type="character" w:customStyle="1" w:styleId="3Char">
    <w:name w:val="标题 3 Char"/>
    <w:basedOn w:val="a0"/>
    <w:link w:val="3"/>
    <w:uiPriority w:val="9"/>
    <w:semiHidden/>
    <w:rsid w:val="002670F9"/>
    <w:rPr>
      <w:rFonts w:ascii="Calibri" w:eastAsia="宋体" w:hAnsi="Calibri" w:cs="Times New Roman"/>
      <w:b/>
      <w:bCs/>
      <w:sz w:val="32"/>
      <w:szCs w:val="32"/>
    </w:rPr>
  </w:style>
  <w:style w:type="character" w:styleId="ab">
    <w:name w:val="annotation reference"/>
    <w:basedOn w:val="a0"/>
    <w:uiPriority w:val="99"/>
    <w:semiHidden/>
    <w:unhideWhenUsed/>
    <w:rsid w:val="00BF43B6"/>
    <w:rPr>
      <w:sz w:val="21"/>
      <w:szCs w:val="21"/>
    </w:rPr>
  </w:style>
  <w:style w:type="paragraph" w:styleId="ac">
    <w:name w:val="annotation text"/>
    <w:basedOn w:val="a"/>
    <w:link w:val="Char4"/>
    <w:uiPriority w:val="99"/>
    <w:semiHidden/>
    <w:unhideWhenUsed/>
    <w:rsid w:val="00BF43B6"/>
    <w:pPr>
      <w:jc w:val="left"/>
    </w:pPr>
  </w:style>
  <w:style w:type="character" w:customStyle="1" w:styleId="Char4">
    <w:name w:val="批注文字 Char"/>
    <w:basedOn w:val="a0"/>
    <w:link w:val="ac"/>
    <w:uiPriority w:val="99"/>
    <w:semiHidden/>
    <w:rsid w:val="00BF43B6"/>
    <w:rPr>
      <w:rFonts w:ascii="Calibri" w:eastAsia="宋体" w:hAnsi="Calibri" w:cs="Times New Roman"/>
    </w:rPr>
  </w:style>
  <w:style w:type="paragraph" w:styleId="ad">
    <w:name w:val="annotation subject"/>
    <w:basedOn w:val="ac"/>
    <w:next w:val="ac"/>
    <w:link w:val="Char5"/>
    <w:uiPriority w:val="99"/>
    <w:semiHidden/>
    <w:unhideWhenUsed/>
    <w:rsid w:val="00BF43B6"/>
    <w:rPr>
      <w:b/>
      <w:bCs/>
    </w:rPr>
  </w:style>
  <w:style w:type="character" w:customStyle="1" w:styleId="Char5">
    <w:name w:val="批注主题 Char"/>
    <w:basedOn w:val="Char4"/>
    <w:link w:val="ad"/>
    <w:uiPriority w:val="99"/>
    <w:semiHidden/>
    <w:rsid w:val="00BF43B6"/>
    <w:rPr>
      <w:rFonts w:ascii="Calibri" w:eastAsia="宋体" w:hAnsi="Calibri" w:cs="Times New Roman"/>
      <w:b/>
      <w:bCs/>
    </w:rPr>
  </w:style>
  <w:style w:type="paragraph" w:styleId="ae">
    <w:name w:val="Balloon Text"/>
    <w:basedOn w:val="a"/>
    <w:link w:val="Char6"/>
    <w:uiPriority w:val="99"/>
    <w:semiHidden/>
    <w:unhideWhenUsed/>
    <w:rsid w:val="00BF43B6"/>
    <w:rPr>
      <w:sz w:val="18"/>
      <w:szCs w:val="18"/>
    </w:rPr>
  </w:style>
  <w:style w:type="character" w:customStyle="1" w:styleId="Char6">
    <w:name w:val="批注框文本 Char"/>
    <w:basedOn w:val="a0"/>
    <w:link w:val="ae"/>
    <w:uiPriority w:val="99"/>
    <w:semiHidden/>
    <w:rsid w:val="00BF43B6"/>
    <w:rPr>
      <w:rFonts w:ascii="Calibri" w:eastAsia="宋体" w:hAnsi="Calibri" w:cs="Times New Roman"/>
      <w:sz w:val="18"/>
      <w:szCs w:val="18"/>
    </w:rPr>
  </w:style>
  <w:style w:type="paragraph" w:styleId="af">
    <w:name w:val="List Paragraph"/>
    <w:basedOn w:val="a"/>
    <w:uiPriority w:val="34"/>
    <w:qFormat/>
    <w:rsid w:val="007222E3"/>
    <w:pPr>
      <w:ind w:firstLine="420"/>
    </w:pPr>
  </w:style>
  <w:style w:type="paragraph" w:customStyle="1" w:styleId="Default">
    <w:name w:val="Default"/>
    <w:rsid w:val="001D2C7C"/>
    <w:pPr>
      <w:widowControl w:val="0"/>
      <w:autoSpaceDE w:val="0"/>
      <w:autoSpaceDN w:val="0"/>
      <w:adjustRightInd w:val="0"/>
    </w:pPr>
    <w:rPr>
      <w:rFonts w:ascii="宋体" w:eastAsia="宋体" w:cs="宋体"/>
      <w:color w:val="000000"/>
      <w:kern w:val="0"/>
      <w:sz w:val="24"/>
      <w:szCs w:val="24"/>
    </w:rPr>
  </w:style>
  <w:style w:type="table" w:styleId="af0">
    <w:name w:val="Table Grid"/>
    <w:basedOn w:val="a1"/>
    <w:uiPriority w:val="39"/>
    <w:rsid w:val="00C10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C82242"/>
    <w:pPr>
      <w:widowControl/>
      <w:spacing w:before="100" w:beforeAutospacing="1" w:after="100" w:afterAutospacing="1"/>
      <w:jc w:val="left"/>
    </w:pPr>
    <w:rPr>
      <w:rFonts w:ascii="宋体" w:hAnsi="宋体" w:cs="宋体"/>
      <w:kern w:val="0"/>
      <w:sz w:val="24"/>
      <w:szCs w:val="24"/>
    </w:rPr>
  </w:style>
  <w:style w:type="paragraph" w:customStyle="1" w:styleId="af2">
    <w:name w:val="标准正文缩进"/>
    <w:basedOn w:val="a"/>
    <w:rsid w:val="00CD22BD"/>
    <w:pPr>
      <w:spacing w:line="360" w:lineRule="auto"/>
      <w:ind w:firstLine="480"/>
    </w:pPr>
    <w:rPr>
      <w:rFonts w:ascii="Times New Roman" w:hAnsi="Times New Roman"/>
      <w:sz w:val="24"/>
      <w:szCs w:val="24"/>
    </w:rPr>
  </w:style>
  <w:style w:type="paragraph" w:customStyle="1" w:styleId="21">
    <w:name w:val="列出段落2"/>
    <w:basedOn w:val="a"/>
    <w:uiPriority w:val="99"/>
    <w:qFormat/>
    <w:rsid w:val="00B5199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955163">
      <w:bodyDiv w:val="1"/>
      <w:marLeft w:val="0"/>
      <w:marRight w:val="0"/>
      <w:marTop w:val="0"/>
      <w:marBottom w:val="0"/>
      <w:divBdr>
        <w:top w:val="none" w:sz="0" w:space="0" w:color="auto"/>
        <w:left w:val="none" w:sz="0" w:space="0" w:color="auto"/>
        <w:bottom w:val="none" w:sz="0" w:space="0" w:color="auto"/>
        <w:right w:val="none" w:sz="0" w:space="0" w:color="auto"/>
      </w:divBdr>
    </w:div>
    <w:div w:id="404257344">
      <w:bodyDiv w:val="1"/>
      <w:marLeft w:val="0"/>
      <w:marRight w:val="0"/>
      <w:marTop w:val="0"/>
      <w:marBottom w:val="0"/>
      <w:divBdr>
        <w:top w:val="none" w:sz="0" w:space="0" w:color="auto"/>
        <w:left w:val="none" w:sz="0" w:space="0" w:color="auto"/>
        <w:bottom w:val="none" w:sz="0" w:space="0" w:color="auto"/>
        <w:right w:val="none" w:sz="0" w:space="0" w:color="auto"/>
      </w:divBdr>
    </w:div>
    <w:div w:id="494609960">
      <w:bodyDiv w:val="1"/>
      <w:marLeft w:val="0"/>
      <w:marRight w:val="0"/>
      <w:marTop w:val="0"/>
      <w:marBottom w:val="0"/>
      <w:divBdr>
        <w:top w:val="none" w:sz="0" w:space="0" w:color="auto"/>
        <w:left w:val="none" w:sz="0" w:space="0" w:color="auto"/>
        <w:bottom w:val="none" w:sz="0" w:space="0" w:color="auto"/>
        <w:right w:val="none" w:sz="0" w:space="0" w:color="auto"/>
      </w:divBdr>
      <w:divsChild>
        <w:div w:id="2129274630">
          <w:marLeft w:val="0"/>
          <w:marRight w:val="0"/>
          <w:marTop w:val="0"/>
          <w:marBottom w:val="0"/>
          <w:divBdr>
            <w:top w:val="none" w:sz="0" w:space="0" w:color="auto"/>
            <w:left w:val="none" w:sz="0" w:space="0" w:color="auto"/>
            <w:bottom w:val="none" w:sz="0" w:space="0" w:color="auto"/>
            <w:right w:val="none" w:sz="0" w:space="0" w:color="auto"/>
          </w:divBdr>
        </w:div>
      </w:divsChild>
    </w:div>
    <w:div w:id="558710551">
      <w:bodyDiv w:val="1"/>
      <w:marLeft w:val="0"/>
      <w:marRight w:val="0"/>
      <w:marTop w:val="0"/>
      <w:marBottom w:val="0"/>
      <w:divBdr>
        <w:top w:val="none" w:sz="0" w:space="0" w:color="auto"/>
        <w:left w:val="none" w:sz="0" w:space="0" w:color="auto"/>
        <w:bottom w:val="none" w:sz="0" w:space="0" w:color="auto"/>
        <w:right w:val="none" w:sz="0" w:space="0" w:color="auto"/>
      </w:divBdr>
    </w:div>
    <w:div w:id="698896880">
      <w:bodyDiv w:val="1"/>
      <w:marLeft w:val="0"/>
      <w:marRight w:val="0"/>
      <w:marTop w:val="0"/>
      <w:marBottom w:val="0"/>
      <w:divBdr>
        <w:top w:val="none" w:sz="0" w:space="0" w:color="auto"/>
        <w:left w:val="none" w:sz="0" w:space="0" w:color="auto"/>
        <w:bottom w:val="none" w:sz="0" w:space="0" w:color="auto"/>
        <w:right w:val="none" w:sz="0" w:space="0" w:color="auto"/>
      </w:divBdr>
    </w:div>
    <w:div w:id="770592760">
      <w:bodyDiv w:val="1"/>
      <w:marLeft w:val="0"/>
      <w:marRight w:val="0"/>
      <w:marTop w:val="0"/>
      <w:marBottom w:val="0"/>
      <w:divBdr>
        <w:top w:val="none" w:sz="0" w:space="0" w:color="auto"/>
        <w:left w:val="none" w:sz="0" w:space="0" w:color="auto"/>
        <w:bottom w:val="none" w:sz="0" w:space="0" w:color="auto"/>
        <w:right w:val="none" w:sz="0" w:space="0" w:color="auto"/>
      </w:divBdr>
    </w:div>
    <w:div w:id="845052707">
      <w:bodyDiv w:val="1"/>
      <w:marLeft w:val="0"/>
      <w:marRight w:val="0"/>
      <w:marTop w:val="0"/>
      <w:marBottom w:val="0"/>
      <w:divBdr>
        <w:top w:val="none" w:sz="0" w:space="0" w:color="auto"/>
        <w:left w:val="none" w:sz="0" w:space="0" w:color="auto"/>
        <w:bottom w:val="none" w:sz="0" w:space="0" w:color="auto"/>
        <w:right w:val="none" w:sz="0" w:space="0" w:color="auto"/>
      </w:divBdr>
    </w:div>
    <w:div w:id="880359668">
      <w:bodyDiv w:val="1"/>
      <w:marLeft w:val="0"/>
      <w:marRight w:val="0"/>
      <w:marTop w:val="0"/>
      <w:marBottom w:val="0"/>
      <w:divBdr>
        <w:top w:val="none" w:sz="0" w:space="0" w:color="auto"/>
        <w:left w:val="none" w:sz="0" w:space="0" w:color="auto"/>
        <w:bottom w:val="none" w:sz="0" w:space="0" w:color="auto"/>
        <w:right w:val="none" w:sz="0" w:space="0" w:color="auto"/>
      </w:divBdr>
    </w:div>
    <w:div w:id="952521585">
      <w:bodyDiv w:val="1"/>
      <w:marLeft w:val="0"/>
      <w:marRight w:val="0"/>
      <w:marTop w:val="0"/>
      <w:marBottom w:val="0"/>
      <w:divBdr>
        <w:top w:val="none" w:sz="0" w:space="0" w:color="auto"/>
        <w:left w:val="none" w:sz="0" w:space="0" w:color="auto"/>
        <w:bottom w:val="none" w:sz="0" w:space="0" w:color="auto"/>
        <w:right w:val="none" w:sz="0" w:space="0" w:color="auto"/>
      </w:divBdr>
    </w:div>
    <w:div w:id="962659254">
      <w:bodyDiv w:val="1"/>
      <w:marLeft w:val="0"/>
      <w:marRight w:val="0"/>
      <w:marTop w:val="0"/>
      <w:marBottom w:val="0"/>
      <w:divBdr>
        <w:top w:val="none" w:sz="0" w:space="0" w:color="auto"/>
        <w:left w:val="none" w:sz="0" w:space="0" w:color="auto"/>
        <w:bottom w:val="none" w:sz="0" w:space="0" w:color="auto"/>
        <w:right w:val="none" w:sz="0" w:space="0" w:color="auto"/>
      </w:divBdr>
    </w:div>
    <w:div w:id="1158417988">
      <w:bodyDiv w:val="1"/>
      <w:marLeft w:val="0"/>
      <w:marRight w:val="0"/>
      <w:marTop w:val="0"/>
      <w:marBottom w:val="0"/>
      <w:divBdr>
        <w:top w:val="none" w:sz="0" w:space="0" w:color="auto"/>
        <w:left w:val="none" w:sz="0" w:space="0" w:color="auto"/>
        <w:bottom w:val="none" w:sz="0" w:space="0" w:color="auto"/>
        <w:right w:val="none" w:sz="0" w:space="0" w:color="auto"/>
      </w:divBdr>
    </w:div>
    <w:div w:id="1194269121">
      <w:bodyDiv w:val="1"/>
      <w:marLeft w:val="0"/>
      <w:marRight w:val="0"/>
      <w:marTop w:val="0"/>
      <w:marBottom w:val="0"/>
      <w:divBdr>
        <w:top w:val="none" w:sz="0" w:space="0" w:color="auto"/>
        <w:left w:val="none" w:sz="0" w:space="0" w:color="auto"/>
        <w:bottom w:val="none" w:sz="0" w:space="0" w:color="auto"/>
        <w:right w:val="none" w:sz="0" w:space="0" w:color="auto"/>
      </w:divBdr>
    </w:div>
    <w:div w:id="1194611669">
      <w:bodyDiv w:val="1"/>
      <w:marLeft w:val="0"/>
      <w:marRight w:val="0"/>
      <w:marTop w:val="0"/>
      <w:marBottom w:val="0"/>
      <w:divBdr>
        <w:top w:val="none" w:sz="0" w:space="0" w:color="auto"/>
        <w:left w:val="none" w:sz="0" w:space="0" w:color="auto"/>
        <w:bottom w:val="none" w:sz="0" w:space="0" w:color="auto"/>
        <w:right w:val="none" w:sz="0" w:space="0" w:color="auto"/>
      </w:divBdr>
    </w:div>
    <w:div w:id="1852143225">
      <w:bodyDiv w:val="1"/>
      <w:marLeft w:val="0"/>
      <w:marRight w:val="0"/>
      <w:marTop w:val="0"/>
      <w:marBottom w:val="0"/>
      <w:divBdr>
        <w:top w:val="none" w:sz="0" w:space="0" w:color="auto"/>
        <w:left w:val="none" w:sz="0" w:space="0" w:color="auto"/>
        <w:bottom w:val="none" w:sz="0" w:space="0" w:color="auto"/>
        <w:right w:val="none" w:sz="0" w:space="0" w:color="auto"/>
      </w:divBdr>
    </w:div>
    <w:div w:id="1878204376">
      <w:bodyDiv w:val="1"/>
      <w:marLeft w:val="0"/>
      <w:marRight w:val="0"/>
      <w:marTop w:val="0"/>
      <w:marBottom w:val="0"/>
      <w:divBdr>
        <w:top w:val="none" w:sz="0" w:space="0" w:color="auto"/>
        <w:left w:val="none" w:sz="0" w:space="0" w:color="auto"/>
        <w:bottom w:val="none" w:sz="0" w:space="0" w:color="auto"/>
        <w:right w:val="none" w:sz="0" w:space="0" w:color="auto"/>
      </w:divBdr>
    </w:div>
    <w:div w:id="1919360747">
      <w:bodyDiv w:val="1"/>
      <w:marLeft w:val="0"/>
      <w:marRight w:val="0"/>
      <w:marTop w:val="0"/>
      <w:marBottom w:val="0"/>
      <w:divBdr>
        <w:top w:val="none" w:sz="0" w:space="0" w:color="auto"/>
        <w:left w:val="none" w:sz="0" w:space="0" w:color="auto"/>
        <w:bottom w:val="none" w:sz="0" w:space="0" w:color="auto"/>
        <w:right w:val="none" w:sz="0" w:space="0" w:color="auto"/>
      </w:divBdr>
      <w:divsChild>
        <w:div w:id="104202606">
          <w:marLeft w:val="0"/>
          <w:marRight w:val="0"/>
          <w:marTop w:val="225"/>
          <w:marBottom w:val="75"/>
          <w:divBdr>
            <w:top w:val="none" w:sz="0" w:space="0" w:color="auto"/>
            <w:left w:val="none" w:sz="0" w:space="0" w:color="auto"/>
            <w:bottom w:val="none" w:sz="0" w:space="0" w:color="auto"/>
            <w:right w:val="none" w:sz="0" w:space="0" w:color="auto"/>
          </w:divBdr>
        </w:div>
        <w:div w:id="1544976905">
          <w:marLeft w:val="0"/>
          <w:marRight w:val="0"/>
          <w:marTop w:val="225"/>
          <w:marBottom w:val="75"/>
          <w:divBdr>
            <w:top w:val="none" w:sz="0" w:space="0" w:color="auto"/>
            <w:left w:val="none" w:sz="0" w:space="0" w:color="auto"/>
            <w:bottom w:val="none" w:sz="0" w:space="0" w:color="auto"/>
            <w:right w:val="none" w:sz="0" w:space="0" w:color="auto"/>
          </w:divBdr>
        </w:div>
        <w:div w:id="1472477986">
          <w:marLeft w:val="0"/>
          <w:marRight w:val="0"/>
          <w:marTop w:val="225"/>
          <w:marBottom w:val="75"/>
          <w:divBdr>
            <w:top w:val="none" w:sz="0" w:space="0" w:color="auto"/>
            <w:left w:val="none" w:sz="0" w:space="0" w:color="auto"/>
            <w:bottom w:val="none" w:sz="0" w:space="0" w:color="auto"/>
            <w:right w:val="none" w:sz="0" w:space="0" w:color="auto"/>
          </w:divBdr>
        </w:div>
        <w:div w:id="650477436">
          <w:marLeft w:val="0"/>
          <w:marRight w:val="0"/>
          <w:marTop w:val="225"/>
          <w:marBottom w:val="75"/>
          <w:divBdr>
            <w:top w:val="none" w:sz="0" w:space="0" w:color="auto"/>
            <w:left w:val="none" w:sz="0" w:space="0" w:color="auto"/>
            <w:bottom w:val="none" w:sz="0" w:space="0" w:color="auto"/>
            <w:right w:val="none" w:sz="0" w:space="0" w:color="auto"/>
          </w:divBdr>
        </w:div>
      </w:divsChild>
    </w:div>
    <w:div w:id="19804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Microsoft_Visio_2003-2010___1.vsd"/><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package" Target="embeddings/Microsoft_Visio___2.vsdx"/><Relationship Id="rId27" Type="http://schemas.openxmlformats.org/officeDocument/2006/relationships/chart" Target="charts/chart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v>5个进程数</c:v>
          </c:tx>
          <c:spPr>
            <a:solidFill>
              <a:schemeClr val="accent1"/>
            </a:solidFill>
            <a:ln>
              <a:noFill/>
            </a:ln>
            <a:effectLst/>
          </c:spPr>
          <c:invertIfNegative val="0"/>
          <c:cat>
            <c:strRef>
              <c:f>Sheet1!$A$1:$G$2</c:f>
              <c:strCache>
                <c:ptCount val="5"/>
                <c:pt idx="0">
                  <c:v>线程数量</c:v>
                </c:pt>
                <c:pt idx="1">
                  <c:v>每次时间间隔</c:v>
                </c:pt>
                <c:pt idx="2">
                  <c:v>平均响应时间(秒)</c:v>
                </c:pt>
                <c:pt idx="3">
                  <c:v>mysql服务器CPU平均占用率（％）</c:v>
                </c:pt>
                <c:pt idx="4">
                  <c:v>Web服务器CPU平均占用率（％）</c:v>
                </c:pt>
              </c:strCache>
              <c:extLst/>
            </c:strRef>
          </c:cat>
          <c:val>
            <c:numRef>
              <c:f>Sheet1!$A$3:$G$3</c:f>
              <c:numCache>
                <c:formatCode>General</c:formatCode>
                <c:ptCount val="5"/>
                <c:pt idx="0">
                  <c:v>5</c:v>
                </c:pt>
                <c:pt idx="1">
                  <c:v>0</c:v>
                </c:pt>
                <c:pt idx="2">
                  <c:v>0.127</c:v>
                </c:pt>
                <c:pt idx="3">
                  <c:v>9.24</c:v>
                </c:pt>
                <c:pt idx="4">
                  <c:v>8.42</c:v>
                </c:pt>
              </c:numCache>
              <c:extLst/>
            </c:numRef>
          </c:val>
        </c:ser>
        <c:ser>
          <c:idx val="1"/>
          <c:order val="1"/>
          <c:tx>
            <c:v>10个进程数</c:v>
          </c:tx>
          <c:spPr>
            <a:solidFill>
              <a:schemeClr val="accent2"/>
            </a:solidFill>
            <a:ln>
              <a:noFill/>
            </a:ln>
            <a:effectLst/>
          </c:spPr>
          <c:invertIfNegative val="0"/>
          <c:cat>
            <c:strRef>
              <c:f>Sheet1!$A$1:$G$2</c:f>
              <c:strCache>
                <c:ptCount val="5"/>
                <c:pt idx="0">
                  <c:v>线程数量</c:v>
                </c:pt>
                <c:pt idx="1">
                  <c:v>每次时间间隔</c:v>
                </c:pt>
                <c:pt idx="2">
                  <c:v>平均响应时间(秒)</c:v>
                </c:pt>
                <c:pt idx="3">
                  <c:v>mysql服务器CPU平均占用率（％）</c:v>
                </c:pt>
                <c:pt idx="4">
                  <c:v>Web服务器CPU平均占用率（％）</c:v>
                </c:pt>
              </c:strCache>
              <c:extLst/>
            </c:strRef>
          </c:cat>
          <c:val>
            <c:numRef>
              <c:f>Sheet1!$A$4:$G$4</c:f>
              <c:numCache>
                <c:formatCode>General</c:formatCode>
                <c:ptCount val="5"/>
                <c:pt idx="0">
                  <c:v>10</c:v>
                </c:pt>
                <c:pt idx="1">
                  <c:v>0</c:v>
                </c:pt>
                <c:pt idx="2">
                  <c:v>0.45200000000000001</c:v>
                </c:pt>
                <c:pt idx="3">
                  <c:v>16.62</c:v>
                </c:pt>
                <c:pt idx="4">
                  <c:v>13.63</c:v>
                </c:pt>
              </c:numCache>
              <c:extLst/>
            </c:numRef>
          </c:val>
        </c:ser>
        <c:ser>
          <c:idx val="2"/>
          <c:order val="2"/>
          <c:tx>
            <c:v>20个进程数</c:v>
          </c:tx>
          <c:spPr>
            <a:solidFill>
              <a:schemeClr val="accent3"/>
            </a:solidFill>
            <a:ln>
              <a:noFill/>
            </a:ln>
            <a:effectLst/>
          </c:spPr>
          <c:invertIfNegative val="0"/>
          <c:cat>
            <c:strRef>
              <c:f>Sheet1!$A$1:$G$2</c:f>
              <c:strCache>
                <c:ptCount val="5"/>
                <c:pt idx="0">
                  <c:v>线程数量</c:v>
                </c:pt>
                <c:pt idx="1">
                  <c:v>每次时间间隔</c:v>
                </c:pt>
                <c:pt idx="2">
                  <c:v>平均响应时间(秒)</c:v>
                </c:pt>
                <c:pt idx="3">
                  <c:v>mysql服务器CPU平均占用率（％）</c:v>
                </c:pt>
                <c:pt idx="4">
                  <c:v>Web服务器CPU平均占用率（％）</c:v>
                </c:pt>
              </c:strCache>
              <c:extLst/>
            </c:strRef>
          </c:cat>
          <c:val>
            <c:numRef>
              <c:f>Sheet1!$A$5:$G$5</c:f>
              <c:numCache>
                <c:formatCode>General</c:formatCode>
                <c:ptCount val="5"/>
                <c:pt idx="0">
                  <c:v>20</c:v>
                </c:pt>
                <c:pt idx="1">
                  <c:v>0</c:v>
                </c:pt>
                <c:pt idx="2">
                  <c:v>0.998</c:v>
                </c:pt>
                <c:pt idx="3">
                  <c:v>22.17</c:v>
                </c:pt>
                <c:pt idx="4">
                  <c:v>24.62</c:v>
                </c:pt>
              </c:numCache>
              <c:extLst/>
            </c:numRef>
          </c:val>
        </c:ser>
        <c:dLbls>
          <c:showLegendKey val="0"/>
          <c:showVal val="0"/>
          <c:showCatName val="0"/>
          <c:showSerName val="0"/>
          <c:showPercent val="0"/>
          <c:showBubbleSize val="0"/>
        </c:dLbls>
        <c:gapWidth val="182"/>
        <c:axId val="469771616"/>
        <c:axId val="469779232"/>
      </c:barChart>
      <c:catAx>
        <c:axId val="4697716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9779232"/>
        <c:crosses val="autoZero"/>
        <c:auto val="1"/>
        <c:lblAlgn val="ctr"/>
        <c:lblOffset val="100"/>
        <c:noMultiLvlLbl val="0"/>
      </c:catAx>
      <c:valAx>
        <c:axId val="469779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9771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0183887587143219E-2"/>
          <c:y val="9.2020550026551851E-2"/>
          <c:w val="0.91635206288079352"/>
          <c:h val="0.84787665002485813"/>
        </c:manualLayout>
      </c:layout>
      <c:barChart>
        <c:barDir val="col"/>
        <c:grouping val="clustered"/>
        <c:varyColors val="0"/>
        <c:ser>
          <c:idx val="0"/>
          <c:order val="0"/>
          <c:spPr>
            <a:solidFill>
              <a:schemeClr val="accent1"/>
            </a:solidFill>
            <a:ln>
              <a:noFill/>
            </a:ln>
            <a:effectLst/>
          </c:spPr>
          <c:invertIfNegative val="0"/>
          <c:cat>
            <c:numRef>
              <c:f>Sheet1!$E$89:$BZ$89</c:f>
              <c:numCache>
                <c:formatCode>[$-F400]h:mm:ss\ AM/PM</c:formatCode>
                <c:ptCount val="74"/>
                <c:pt idx="0">
                  <c:v>445.21875</c:v>
                </c:pt>
                <c:pt idx="1">
                  <c:v>445.22916666666703</c:v>
                </c:pt>
                <c:pt idx="2">
                  <c:v>445.23958333333297</c:v>
                </c:pt>
                <c:pt idx="3">
                  <c:v>445.25</c:v>
                </c:pt>
                <c:pt idx="4">
                  <c:v>445.260416666666</c:v>
                </c:pt>
                <c:pt idx="5">
                  <c:v>445.27083333333297</c:v>
                </c:pt>
                <c:pt idx="6">
                  <c:v>445.28125</c:v>
                </c:pt>
                <c:pt idx="7">
                  <c:v>445.291666666666</c:v>
                </c:pt>
                <c:pt idx="8">
                  <c:v>445.30208333333297</c:v>
                </c:pt>
                <c:pt idx="9">
                  <c:v>445.3125</c:v>
                </c:pt>
                <c:pt idx="10">
                  <c:v>445.322916666666</c:v>
                </c:pt>
                <c:pt idx="11">
                  <c:v>445.33333333333297</c:v>
                </c:pt>
                <c:pt idx="12">
                  <c:v>445.34374999999898</c:v>
                </c:pt>
                <c:pt idx="13">
                  <c:v>445.354166666666</c:v>
                </c:pt>
                <c:pt idx="14">
                  <c:v>445.36458333333297</c:v>
                </c:pt>
                <c:pt idx="15">
                  <c:v>445.37499999999898</c:v>
                </c:pt>
                <c:pt idx="16">
                  <c:v>445.385416666666</c:v>
                </c:pt>
                <c:pt idx="17">
                  <c:v>445.39583333333297</c:v>
                </c:pt>
                <c:pt idx="18">
                  <c:v>445.40624999999898</c:v>
                </c:pt>
                <c:pt idx="19">
                  <c:v>445.416666666666</c:v>
                </c:pt>
                <c:pt idx="20">
                  <c:v>445.42708333333297</c:v>
                </c:pt>
                <c:pt idx="21">
                  <c:v>445.43749999999898</c:v>
                </c:pt>
                <c:pt idx="22">
                  <c:v>445.447916666666</c:v>
                </c:pt>
                <c:pt idx="23">
                  <c:v>445.45833333333201</c:v>
                </c:pt>
                <c:pt idx="24">
                  <c:v>445.46874999999898</c:v>
                </c:pt>
                <c:pt idx="25">
                  <c:v>445.479166666666</c:v>
                </c:pt>
                <c:pt idx="26">
                  <c:v>445.48958333333201</c:v>
                </c:pt>
                <c:pt idx="27">
                  <c:v>445.49999999999898</c:v>
                </c:pt>
                <c:pt idx="28">
                  <c:v>445.510416666666</c:v>
                </c:pt>
                <c:pt idx="29">
                  <c:v>445.52083333333201</c:v>
                </c:pt>
                <c:pt idx="30">
                  <c:v>445.53124999999898</c:v>
                </c:pt>
                <c:pt idx="31">
                  <c:v>445.54166666666498</c:v>
                </c:pt>
                <c:pt idx="32">
                  <c:v>445.55208333333201</c:v>
                </c:pt>
                <c:pt idx="33">
                  <c:v>445.56249999999898</c:v>
                </c:pt>
                <c:pt idx="34">
                  <c:v>445.57291666666498</c:v>
                </c:pt>
                <c:pt idx="35">
                  <c:v>445.58333333333201</c:v>
                </c:pt>
                <c:pt idx="36">
                  <c:v>445.59374999999898</c:v>
                </c:pt>
                <c:pt idx="37">
                  <c:v>445.60416666666498</c:v>
                </c:pt>
                <c:pt idx="38">
                  <c:v>445.61458333333201</c:v>
                </c:pt>
                <c:pt idx="39">
                  <c:v>445.62499999999801</c:v>
                </c:pt>
                <c:pt idx="40">
                  <c:v>445.63541666666498</c:v>
                </c:pt>
                <c:pt idx="41">
                  <c:v>445.64583333333201</c:v>
                </c:pt>
                <c:pt idx="42">
                  <c:v>445.65624999999801</c:v>
                </c:pt>
                <c:pt idx="43">
                  <c:v>445.66666666666498</c:v>
                </c:pt>
                <c:pt idx="44">
                  <c:v>445.67708333333201</c:v>
                </c:pt>
                <c:pt idx="45">
                  <c:v>445.68749999999801</c:v>
                </c:pt>
                <c:pt idx="46">
                  <c:v>445.69791666666498</c:v>
                </c:pt>
                <c:pt idx="47">
                  <c:v>445.70833333333098</c:v>
                </c:pt>
                <c:pt idx="48">
                  <c:v>445.71874999999801</c:v>
                </c:pt>
                <c:pt idx="49">
                  <c:v>445.72916666666498</c:v>
                </c:pt>
                <c:pt idx="50">
                  <c:v>445.73958333333098</c:v>
                </c:pt>
                <c:pt idx="51">
                  <c:v>445.74999999999801</c:v>
                </c:pt>
                <c:pt idx="52">
                  <c:v>445.76041666666498</c:v>
                </c:pt>
                <c:pt idx="53">
                  <c:v>445.77083333333098</c:v>
                </c:pt>
                <c:pt idx="54">
                  <c:v>445.78124999999801</c:v>
                </c:pt>
                <c:pt idx="55">
                  <c:v>445.79166666666498</c:v>
                </c:pt>
                <c:pt idx="56">
                  <c:v>445.80208333333098</c:v>
                </c:pt>
                <c:pt idx="57">
                  <c:v>445.81249999999801</c:v>
                </c:pt>
                <c:pt idx="58">
                  <c:v>445.82291666666401</c:v>
                </c:pt>
                <c:pt idx="59">
                  <c:v>445.83333333333098</c:v>
                </c:pt>
                <c:pt idx="60">
                  <c:v>445.84374999999801</c:v>
                </c:pt>
                <c:pt idx="61">
                  <c:v>445.85416666666401</c:v>
                </c:pt>
                <c:pt idx="62">
                  <c:v>445.86458333333098</c:v>
                </c:pt>
                <c:pt idx="63">
                  <c:v>445.87499999999801</c:v>
                </c:pt>
                <c:pt idx="64">
                  <c:v>445.88541666666401</c:v>
                </c:pt>
                <c:pt idx="65">
                  <c:v>445.89583333333098</c:v>
                </c:pt>
                <c:pt idx="66">
                  <c:v>445.90624999999699</c:v>
                </c:pt>
                <c:pt idx="67">
                  <c:v>445.91666666666401</c:v>
                </c:pt>
                <c:pt idx="68">
                  <c:v>445.92708333333098</c:v>
                </c:pt>
                <c:pt idx="69">
                  <c:v>445.93749999999699</c:v>
                </c:pt>
                <c:pt idx="70">
                  <c:v>445.94791666666401</c:v>
                </c:pt>
                <c:pt idx="71">
                  <c:v>445.95833333333098</c:v>
                </c:pt>
              </c:numCache>
            </c:numRef>
          </c:cat>
          <c:val>
            <c:numRef>
              <c:f>Sheet1!$E$92:$BX$92</c:f>
              <c:numCache>
                <c:formatCode>General</c:formatCode>
                <c:ptCount val="72"/>
                <c:pt idx="0">
                  <c:v>0.18181818181818182</c:v>
                </c:pt>
                <c:pt idx="1">
                  <c:v>-0.33333333333333331</c:v>
                </c:pt>
                <c:pt idx="2">
                  <c:v>0.28749999999999998</c:v>
                </c:pt>
                <c:pt idx="3">
                  <c:v>0.27868852459016391</c:v>
                </c:pt>
                <c:pt idx="4">
                  <c:v>0.42372881355932202</c:v>
                </c:pt>
                <c:pt idx="5">
                  <c:v>0.31331168831168832</c:v>
                </c:pt>
                <c:pt idx="6">
                  <c:v>8.211920529801324E-2</c:v>
                </c:pt>
                <c:pt idx="7">
                  <c:v>0.10767872903795234</c:v>
                </c:pt>
                <c:pt idx="8">
                  <c:v>8.0024067388688322E-2</c:v>
                </c:pt>
                <c:pt idx="9">
                  <c:v>6.4814814814814811E-2</c:v>
                </c:pt>
                <c:pt idx="10">
                  <c:v>4.2857142857142858E-2</c:v>
                </c:pt>
                <c:pt idx="11">
                  <c:v>2.8191834089436162E-2</c:v>
                </c:pt>
                <c:pt idx="12">
                  <c:v>0.11235725938009788</c:v>
                </c:pt>
                <c:pt idx="13">
                  <c:v>7.3174457684081887E-2</c:v>
                </c:pt>
                <c:pt idx="14">
                  <c:v>4.7250966213689065E-2</c:v>
                </c:pt>
                <c:pt idx="15">
                  <c:v>-1.0105353687379059E-2</c:v>
                </c:pt>
                <c:pt idx="16">
                  <c:v>-4.7226173541963012E-2</c:v>
                </c:pt>
                <c:pt idx="17">
                  <c:v>-1.7275508367824367E-2</c:v>
                </c:pt>
                <c:pt idx="18">
                  <c:v>-9.5549738219895292E-2</c:v>
                </c:pt>
                <c:pt idx="19">
                  <c:v>-2.6006191950464396E-2</c:v>
                </c:pt>
                <c:pt idx="20">
                  <c:v>7.3517786561264828E-2</c:v>
                </c:pt>
                <c:pt idx="21">
                  <c:v>-4.4863167339614179E-2</c:v>
                </c:pt>
                <c:pt idx="22">
                  <c:v>2.0157756354075372E-2</c:v>
                </c:pt>
                <c:pt idx="23">
                  <c:v>5.482918599746942E-3</c:v>
                </c:pt>
                <c:pt idx="24">
                  <c:v>4.6168051708217916E-2</c:v>
                </c:pt>
                <c:pt idx="25">
                  <c:v>1.1041766682669226E-2</c:v>
                </c:pt>
                <c:pt idx="26">
                  <c:v>8.6508292245629767E-2</c:v>
                </c:pt>
                <c:pt idx="27">
                  <c:v>8.979947689625109E-2</c:v>
                </c:pt>
                <c:pt idx="28">
                  <c:v>5.9661620658949241E-2</c:v>
                </c:pt>
                <c:pt idx="29">
                  <c:v>8.8539511791477038E-2</c:v>
                </c:pt>
                <c:pt idx="30">
                  <c:v>-5.3618134263295557E-2</c:v>
                </c:pt>
                <c:pt idx="31">
                  <c:v>7.9459674215335719E-3</c:v>
                </c:pt>
                <c:pt idx="32">
                  <c:v>5.2037845705967978E-2</c:v>
                </c:pt>
                <c:pt idx="33">
                  <c:v>-5.9127864005912786E-3</c:v>
                </c:pt>
                <c:pt idx="34">
                  <c:v>-2.7512839325018343E-2</c:v>
                </c:pt>
                <c:pt idx="35">
                  <c:v>-1.6905549430356485E-2</c:v>
                </c:pt>
                <c:pt idx="36">
                  <c:v>3.9012168933428779E-2</c:v>
                </c:pt>
                <c:pt idx="37">
                  <c:v>-1.6260162601626018E-2</c:v>
                </c:pt>
                <c:pt idx="38">
                  <c:v>-1.4100609756097561E-2</c:v>
                </c:pt>
                <c:pt idx="39">
                  <c:v>2.6480323648400146E-2</c:v>
                </c:pt>
                <c:pt idx="40">
                  <c:v>-1.092690278824416E-2</c:v>
                </c:pt>
                <c:pt idx="41">
                  <c:v>-8.1541882876204601E-3</c:v>
                </c:pt>
                <c:pt idx="42">
                  <c:v>-1.62748643761302E-2</c:v>
                </c:pt>
                <c:pt idx="43">
                  <c:v>-2.1238300935925127E-2</c:v>
                </c:pt>
                <c:pt idx="44">
                  <c:v>-3.1869688385269121E-3</c:v>
                </c:pt>
                <c:pt idx="45">
                  <c:v>6.1940812112869928E-3</c:v>
                </c:pt>
                <c:pt idx="46">
                  <c:v>-6.8337129840546698E-3</c:v>
                </c:pt>
                <c:pt idx="47">
                  <c:v>3.7377632749925838E-2</c:v>
                </c:pt>
                <c:pt idx="48">
                  <c:v>3.3506905139234773E-2</c:v>
                </c:pt>
                <c:pt idx="49">
                  <c:v>4.1641275644931953E-2</c:v>
                </c:pt>
                <c:pt idx="50">
                  <c:v>3.0424339471577262E-3</c:v>
                </c:pt>
                <c:pt idx="51">
                  <c:v>-6.100217864923747E-3</c:v>
                </c:pt>
                <c:pt idx="52">
                  <c:v>-3.0178124539967613E-2</c:v>
                </c:pt>
                <c:pt idx="53">
                  <c:v>5.634861006761833E-3</c:v>
                </c:pt>
                <c:pt idx="54">
                  <c:v>5.2954472069744914E-2</c:v>
                </c:pt>
                <c:pt idx="55">
                  <c:v>6.5768621236133126E-2</c:v>
                </c:pt>
                <c:pt idx="56">
                  <c:v>4.6235472460838804E-2</c:v>
                </c:pt>
                <c:pt idx="57">
                  <c:v>7.241485118134397E-2</c:v>
                </c:pt>
                <c:pt idx="58">
                  <c:v>1.8578063594140763E-2</c:v>
                </c:pt>
                <c:pt idx="59">
                  <c:v>9.0476190476190474E-2</c:v>
                </c:pt>
                <c:pt idx="60">
                  <c:v>1.3013420089467263E-2</c:v>
                </c:pt>
                <c:pt idx="61">
                  <c:v>4.7283284944006639E-2</c:v>
                </c:pt>
                <c:pt idx="62">
                  <c:v>3.5806729939603106E-2</c:v>
                </c:pt>
                <c:pt idx="63">
                  <c:v>8.869936034115139E-2</c:v>
                </c:pt>
                <c:pt idx="64">
                  <c:v>-8.1900081900081901E-3</c:v>
                </c:pt>
                <c:pt idx="65">
                  <c:v>4.0459770114942527E-2</c:v>
                </c:pt>
                <c:pt idx="66">
                  <c:v>2.8752156411730881E-3</c:v>
                </c:pt>
                <c:pt idx="67">
                  <c:v>5.4644808743169397E-2</c:v>
                </c:pt>
                <c:pt idx="68">
                  <c:v>-3.5070140280561123E-2</c:v>
                </c:pt>
                <c:pt idx="69">
                  <c:v>-1.8534119629317607E-2</c:v>
                </c:pt>
                <c:pt idx="70">
                  <c:v>0.3671444321940463</c:v>
                </c:pt>
                <c:pt idx="71">
                  <c:v>-0.17818181818181819</c:v>
                </c:pt>
              </c:numCache>
            </c:numRef>
          </c:val>
        </c:ser>
        <c:dLbls>
          <c:showLegendKey val="0"/>
          <c:showVal val="0"/>
          <c:showCatName val="0"/>
          <c:showSerName val="0"/>
          <c:showPercent val="0"/>
          <c:showBubbleSize val="0"/>
        </c:dLbls>
        <c:gapWidth val="219"/>
        <c:overlap val="-27"/>
        <c:axId val="469773792"/>
        <c:axId val="469764000"/>
      </c:barChart>
      <c:catAx>
        <c:axId val="469773792"/>
        <c:scaling>
          <c:orientation val="minMax"/>
        </c:scaling>
        <c:delete val="0"/>
        <c:axPos val="b"/>
        <c:numFmt formatCode="[$-F400]h:mm:ss\ AM/PM"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9764000"/>
        <c:crosses val="autoZero"/>
        <c:auto val="1"/>
        <c:lblAlgn val="ctr"/>
        <c:lblOffset val="1"/>
        <c:noMultiLvlLbl val="0"/>
      </c:catAx>
      <c:valAx>
        <c:axId val="46976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9773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39A2-1719-46F9-9654-000C9CF45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4739</TotalTime>
  <Pages>11</Pages>
  <Words>1284</Words>
  <Characters>7323</Characters>
  <Application>Microsoft Office Word</Application>
  <DocSecurity>0</DocSecurity>
  <Lines>61</Lines>
  <Paragraphs>17</Paragraphs>
  <ScaleCrop>false</ScaleCrop>
  <Company>admin</Company>
  <LinksUpToDate>false</LinksUpToDate>
  <CharactersWithSpaces>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Jiaqi Ni</cp:lastModifiedBy>
  <cp:revision>235</cp:revision>
  <cp:lastPrinted>2015-09-24T08:20:00Z</cp:lastPrinted>
  <dcterms:created xsi:type="dcterms:W3CDTF">2015-07-16T02:09:00Z</dcterms:created>
  <dcterms:modified xsi:type="dcterms:W3CDTF">2015-11-25T15:58:00Z</dcterms:modified>
</cp:coreProperties>
</file>