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题号：</w:t>
      </w:r>
      <w:r>
        <w:rPr>
          <w:rFonts w:hint="eastAsia" w:ascii="微软雅黑" w:hAnsi="微软雅黑" w:eastAsia="微软雅黑" w:cs="微软雅黑"/>
          <w:lang w:val="en-US" w:eastAsia="zh-CN"/>
        </w:rPr>
        <w:t>125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答案：B，量级估算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涉及PMBOK内容：7.2估算成本（P205），估算（P534）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答案分析过程：</w:t>
      </w:r>
    </w:p>
    <w:p>
      <w:pPr>
        <w:pBdr>
          <w:bottom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所谓成本估算是指对完成的项目活动所需的资金进行的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近似估算</w:t>
      </w:r>
      <w:r>
        <w:rPr>
          <w:rFonts w:hint="eastAsia" w:ascii="微软雅黑" w:hAnsi="微软雅黑" w:eastAsia="微软雅黑" w:cs="微软雅黑"/>
          <w:lang w:val="en-US" w:eastAsia="zh-CN"/>
        </w:rPr>
        <w:t>的过程，答案A比较笼统不够具体，在项目启动阶段需要进行粗糙的估算，该估算称之为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量级估算</w:t>
      </w:r>
      <w:r>
        <w:rPr>
          <w:rFonts w:hint="eastAsia" w:ascii="微软雅黑" w:hAnsi="微软雅黑" w:eastAsia="微软雅黑" w:cs="微软雅黑"/>
          <w:lang w:val="en-US" w:eastAsia="zh-CN"/>
        </w:rPr>
        <w:t>，根据题意项目处在启动阶段且没有任何详细的工程数据，其余两项均没有这样的估算修饰词（初步估算、概念估算、可行性估算、量级估算和确定性估算）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题号：126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答案：C，谈判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涉及PMBOK内容：9.2组建项目团队（P272）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答案分析过程: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9.2.2.2 谈判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在许多项目中，通过谈判完成人员分派。例如，项目管理团队需要与下列各方谈判：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  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职能经理。确保项目能够在需要时获得具备适当能力的人员，确保项目团队成员能够、愿意并且有权在项目上工作，直到完成其职责。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 执行组织中的其他项目管理团队。合理分配稀缺或特殊人力资源。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 外部组织、卖方、供应商、承包商等。获取合适的、稀缺的、特殊的、合格的、经认证的或其他诸如此类的特殊人力资源。特别需要注意与外部谈判有关的政策、惯例、流程、指南、法律及其他标准。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在人员分派谈判中，项目管理团队影响他人的能力很重要，如同在组织中的政治能力一样重要。例如，职能经理在决定把杰出人才分派给哪个项目时，将会权衡各竞争项目的优势和知名度。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题号:127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答案:D里程碑报告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涉及PMBOK的内容：4.2.3.1 项目管理计划（77），6.6.3.2项目进度计划（P186），6.2.3.3 里程碑清单(P156),7.2估算成本（P205）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横道图。也称为甘特图，是展示进度信息的一种图表方式。在横道图中，进度活动列于纵轴，日期排于横轴，活动持续时间则表示为按开始和结束日期定位的水平条形。横道图相对易读，常用于向管理层汇报情况。为了便于控制，以及与管理层进行沟通，可在里程碑之间或横跨多个相关联的工作包，列出内容更广、更综合的概括性活动（有时也叫汇总活动）。在横道图报告中应该显示这些概括性活动。见图6-21中的“概括性进度计划”部分，它按WBS的结构罗列相关活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 里程碑图。与横道图类似，但仅标示出主要可交付成果和关键外部接口的计划开始或完成日期。见图6-21的“里程碑进度计划”部分。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里程碑是项目中的重要时点或事件。里程碑清单列出了所有项目里程碑，并指明每个里程碑是强制性的（如合同要求的）还是选择性的（如根据历史信息确定的）。里程碑与常规的进度活动类似，有相同的结构和属性，但是里程碑的持续时间为零，因为里程碑代表的是一个时间点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项目管理计划是说明项目将如何执行、监督和控制的一份文件。它合并与整合了其他各规划过程所输出的所有子管理计划和基准。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答案分析过程:答案中的四项其实都可以提供给高层,但是根据题目,高层想快速定位问题,看到一份简要说明关键点的文件,只有里程碑报告这种简明扼要的报告性文件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题号:128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答案:B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涉及PMBOK的内容:3.7 收尾过程组(P58)</w:t>
      </w:r>
    </w:p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答案分析过程:</w:t>
      </w:r>
    </w:p>
    <w:p>
      <w:pPr>
        <w:pBdr>
          <w:bottom w:val="none" w:color="auto" w:sz="0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终止的原因是由于,目标实现了,目标消失了(市场发生了变化),目标不可能实现了(管理失败导致,资金不足导致等),根据题意,首先排除答案C和D,发起人主动提出合同的终止此时再进行需求变更没有意义,对导致问题进行解释不够专业,答案A更适合在项目进行阶段进行的缺陷补救,只有答案B符合题意,项目中途/提前终止最大的可能是由于目标消失了,市场变化导致盈利可能性减少.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题号:129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答案:A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涉及PMBOK的内容：项目质量管理（P232）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答案分析过程：其实PMBOK直接给出了解题的原话，摘自项目质量管理</w:t>
      </w: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在与ISO保持兼容性的前提下，现代质量管理方法力求缩小差异，交付满足既定要求的成果。现代质量管理方法承认以下几方面的重要性：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 客户满意。了解、评估、定义和管理要求，以便满足客户的期望。这就需要把“符合要求”（确保项目产出预定的成果）和“适合使用”（产品或服务必须满足实际需求）结合起来。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题号：130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答案：C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涉及PMBOK的内容：9.3.2.3 团队建设活动（P281）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答案分析过程：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 形成阶段。在本阶段，团队成员相互认识，并了解项目情况及他们在项目中的正式角色与职责。团队成员倾向于相互独立，不一定开诚布公。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 震荡阶段。在本阶段，团队开始从事项目工作，制定技术决策和讨论项目管理方法。如果团队成员不能用合作和开放的态度对待不同观点和意见，团队环境可能变得事与愿违。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 规范阶段。在规范阶段，团队成员开始协同工作，并调整各自的工作习惯和行为来支持团队，团队成员开始相互信任。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 成熟阶段。进入这一阶段后，团队就像一个组织有序的单位那样工作。团队成员之间相互依靠，平稳高效地解决问题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 解散阶段。在解散阶段，团队完成所有工作，团队成员离开项目。通常在项目可交付成果完成之后，再释放人员，解散团队；或者，在结束项目或阶段过程（见4.6节）中解散团队。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根据团队建设活动的五个阶段和题干的描述可以得知，只有在震荡阶段团队成员之间的矛盾是最多的，冲突也是比较严重的。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题号：131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答案：B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涉及PMBOK内容：8.1.3.2 过程改进计划（P246）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及分析：过程改进计划是项目管理计划的子过程，主要记录了项目管理过程和产品开发过程分析的步骤，以识别增值活动，项目经理需要确定过程的边界（包括责任人和干系人），配置，测量目标，绩效改进目标，答案A属于干系人没问题，答案C属于干系人也没问题，答案D好像过程改进计划中不会去考虑直接排除，答案B最具概括性，和过程改进子计划中的识别增势活动很贴切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题号：132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答案：B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涉及PMBOK内容：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题号：133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答案：C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涉及PMBOK内容：5.4.3.1 范围基准（P133）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答案分析过程：项目范围说明书。项目范围说明书包括对项目范围、主要可交付成果、假设条件和制约因素的描述，书中的原话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题号：134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答案：B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涉及PMBOK内容：帕累托图（P242），7.2.2.3 参数估算（P210）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分析过程：帕累托图主要用于识别问题原因，传说中的28原理，肯定不对。答案B参数估算是一种常用的项目定量估算方法，在成本估算中需要引入专家判断这一技术，但是专家判断需要借助对应的方法，净值管理没找到这个鬼东西，是不是传说的挣值管理？如果是，他也是评估项目绩效和进度的方法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题号：135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答案：B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涉及PMBOK内容：11.5.2 规划风险应对：工具与技术（P348）</w:t>
      </w: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答案分析过程：在消极应对风险中有四个方法（规避，转移，减轻，接受），在积极应对风险中同样有四个方法（开拓，提高，分享，接受）根据题意同时处理消极和积极风险，答案当然是接受。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题号：136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答案：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 2">
    <w:panose1 w:val="05020102010507070707"/>
    <w:charset w:val="88"/>
    <w:family w:val="swiss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21BC8"/>
    <w:rsid w:val="024F5CC8"/>
    <w:rsid w:val="03511672"/>
    <w:rsid w:val="049D7733"/>
    <w:rsid w:val="04E36E0E"/>
    <w:rsid w:val="0D966913"/>
    <w:rsid w:val="124D2697"/>
    <w:rsid w:val="1669013F"/>
    <w:rsid w:val="1A2475B9"/>
    <w:rsid w:val="1E3446C1"/>
    <w:rsid w:val="1EEC4B61"/>
    <w:rsid w:val="29DC221A"/>
    <w:rsid w:val="2A6A1BD3"/>
    <w:rsid w:val="2B23469A"/>
    <w:rsid w:val="38803F11"/>
    <w:rsid w:val="3F060734"/>
    <w:rsid w:val="41170428"/>
    <w:rsid w:val="433C74A3"/>
    <w:rsid w:val="44014F8D"/>
    <w:rsid w:val="45D66817"/>
    <w:rsid w:val="470341BD"/>
    <w:rsid w:val="474F4D16"/>
    <w:rsid w:val="4E045D42"/>
    <w:rsid w:val="4E3178A4"/>
    <w:rsid w:val="51831CC8"/>
    <w:rsid w:val="58B33448"/>
    <w:rsid w:val="5A84051A"/>
    <w:rsid w:val="5E4C4C43"/>
    <w:rsid w:val="718000FA"/>
    <w:rsid w:val="7450718D"/>
    <w:rsid w:val="74A23A30"/>
    <w:rsid w:val="75C10575"/>
    <w:rsid w:val="793852C6"/>
    <w:rsid w:val="7AEA32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黑体" w:hAnsi="黑体" w:eastAsia="黑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2016-07-26T14:19:00Z</dcterms:created>
  <dc:creator>wangwenjun</dc:creator>
  <cp:lastModifiedBy>wangwenjun</cp:lastModifiedBy>
  <dcterms:modified xsi:type="dcterms:W3CDTF">2016-07-26T16:02:26Z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