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0B3" w:rsidRDefault="003A0999" w:rsidP="007B40B3">
      <w:pPr>
        <w:pStyle w:val="11"/>
      </w:pPr>
      <w:r>
        <w:rPr>
          <w:rFonts w:hint="eastAsia"/>
        </w:rPr>
        <w:t>DL-NLP</w:t>
      </w:r>
      <w:r>
        <w:rPr>
          <w:rFonts w:hint="eastAsia"/>
        </w:rPr>
        <w:t>第一次实验——信息熵的计算</w:t>
      </w:r>
    </w:p>
    <w:p w:rsidR="007B40B3" w:rsidRDefault="007B40B3" w:rsidP="00F85638">
      <w:pPr>
        <w:pStyle w:val="21"/>
      </w:pPr>
      <w:r>
        <w:rPr>
          <w:rFonts w:hint="eastAsia"/>
        </w:rPr>
        <w:t>一、问题描述</w:t>
      </w:r>
    </w:p>
    <w:p w:rsidR="003A0999" w:rsidRDefault="003A0999" w:rsidP="003A0999">
      <w:pPr>
        <w:pStyle w:val="00"/>
      </w:pPr>
      <w:r>
        <w:rPr>
          <w:rFonts w:hint="eastAsia"/>
        </w:rPr>
        <w:t>首先阅读文章：</w:t>
      </w:r>
      <w:r>
        <w:t xml:space="preserve">Entropy of English PeterBrown </w:t>
      </w:r>
    </w:p>
    <w:p w:rsidR="00F85638" w:rsidRPr="00981B9E" w:rsidRDefault="003A0999" w:rsidP="003A0999">
      <w:pPr>
        <w:pStyle w:val="00"/>
      </w:pPr>
      <w:r>
        <w:t>参考上面的文章来计算中文</w:t>
      </w:r>
      <w:r>
        <w:t>(</w:t>
      </w:r>
      <w:r>
        <w:t>分别以词和字为单位</w:t>
      </w:r>
      <w:r>
        <w:t>)</w:t>
      </w:r>
      <w:r>
        <w:t>的平均信息熵。</w:t>
      </w:r>
    </w:p>
    <w:p w:rsidR="00376A83" w:rsidRDefault="00F85638" w:rsidP="00F85638">
      <w:pPr>
        <w:pStyle w:val="21"/>
      </w:pPr>
      <w:r>
        <w:rPr>
          <w:rFonts w:hint="eastAsia"/>
        </w:rPr>
        <w:t>二、</w:t>
      </w:r>
      <w:r w:rsidR="003A0999">
        <w:rPr>
          <w:rFonts w:hint="eastAsia"/>
        </w:rPr>
        <w:t>实验原理</w:t>
      </w:r>
    </w:p>
    <w:p w:rsidR="003A0999" w:rsidRDefault="003A0999" w:rsidP="003A0999">
      <w:pPr>
        <w:pStyle w:val="3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信息熵</w:t>
      </w:r>
    </w:p>
    <w:p w:rsidR="00F031BE" w:rsidRDefault="003A0999" w:rsidP="00F031BE">
      <w:pPr>
        <w:pStyle w:val="0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信息熵的概念最早由香农于</w:t>
      </w:r>
      <w:r>
        <w:rPr>
          <w:rFonts w:ascii="Arial" w:hAnsi="Arial" w:cs="Arial"/>
          <w:color w:val="4D4D4D"/>
          <w:shd w:val="clear" w:color="auto" w:fill="FFFFFF"/>
        </w:rPr>
        <w:t>1948</w:t>
      </w:r>
      <w:r>
        <w:rPr>
          <w:rFonts w:ascii="Arial" w:hAnsi="Arial" w:cs="Arial"/>
          <w:color w:val="4D4D4D"/>
          <w:shd w:val="clear" w:color="auto" w:fill="FFFFFF"/>
        </w:rPr>
        <w:t>年借鉴热力学中的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热熵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的概念提出，旨在表示信息的不确定性。熵值越大，则信息的不确定程度越大。其数学公式可以表示为：</w:t>
      </w:r>
    </w:p>
    <w:p w:rsidR="003A0999" w:rsidRPr="003A0999" w:rsidRDefault="006E7E52" w:rsidP="00F031BE">
      <w:pPr>
        <w:pStyle w:val="0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x∈X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p(x)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</m:m>
        </m:oMath>
      </m:oMathPara>
    </w:p>
    <w:p w:rsidR="003A0999" w:rsidRDefault="003A0999" w:rsidP="00F031BE">
      <w:pPr>
        <w:pStyle w:val="00"/>
      </w:pPr>
      <w:r>
        <w:rPr>
          <w:rFonts w:hint="eastAsia"/>
        </w:rPr>
        <w:t>针对联合分布的情况，其联合信息熵为：</w:t>
      </w:r>
    </w:p>
    <w:p w:rsidR="003A0999" w:rsidRPr="00D935D1" w:rsidRDefault="006E7E52" w:rsidP="00F031BE">
      <w:pPr>
        <w:pStyle w:val="0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X|Y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∈Y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x∈X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sub>
                  <m:sup/>
                  <m:e>
                    <m:r>
                      <w:rPr>
                        <w:rFonts w:ascii="Cambria Math" w:hAnsi="Cambria Math"/>
                      </w:rPr>
                      <m:t>p(x,y)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x|y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mr>
          </m:m>
        </m:oMath>
      </m:oMathPara>
    </w:p>
    <w:p w:rsidR="00D935D1" w:rsidRDefault="00D935D1" w:rsidP="00F031BE">
      <w:pPr>
        <w:pStyle w:val="00"/>
      </w:pPr>
      <w:r>
        <w:rPr>
          <w:rFonts w:hint="eastAsia"/>
        </w:rPr>
        <w:t>该公式可用于计算二元或三元等模型。</w:t>
      </w:r>
    </w:p>
    <w:p w:rsidR="00D935D1" w:rsidRDefault="00D935D1" w:rsidP="00D935D1">
      <w:pPr>
        <w:pStyle w:val="3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语言模型</w:t>
      </w:r>
    </w:p>
    <w:p w:rsidR="00D935D1" w:rsidRDefault="00D935D1" w:rsidP="00D935D1">
      <w:pPr>
        <w:pStyle w:val="00"/>
      </w:pPr>
      <w:r>
        <w:rPr>
          <w:rFonts w:hint="eastAsia"/>
        </w:rPr>
        <w:t>对于自然语言相关的问题，比如机器翻译，最重要的问题就是文本的序列有时候不是符合我们人类的使用习惯，语言模型就是用于评估文本序列符合人类语言使用习惯程度的模型。</w:t>
      </w:r>
    </w:p>
    <w:p w:rsidR="00D935D1" w:rsidRDefault="00D935D1" w:rsidP="00D935D1">
      <w:pPr>
        <w:pStyle w:val="00"/>
      </w:pPr>
      <w:r>
        <w:rPr>
          <w:rFonts w:hint="eastAsia"/>
        </w:rPr>
        <w:t>当前的语言模型是以统计学为基础的统计语言模型，统计语言模型是基于预先人为收集的大规模语料数据，以真实的人类语言为标准，预测文本序列在语料库中可能出现的概率，并以此概率去判断文本是否“合法”，是否能被人所理解。</w:t>
      </w:r>
    </w:p>
    <w:p w:rsidR="00D935D1" w:rsidRDefault="00D935D1" w:rsidP="00D935D1">
      <w:pPr>
        <w:pStyle w:val="00"/>
      </w:pPr>
      <w:r>
        <w:t>N-Gram</w:t>
      </w:r>
      <w:r>
        <w:t>是一种基于统计语言模型的算法。它的基本思想是将文本里面的内容按照字节进行大小为</w:t>
      </w:r>
      <w:r>
        <w:t>N</w:t>
      </w:r>
      <w:r>
        <w:t>的滑动窗口操作，形成了长度是</w:t>
      </w:r>
      <w:r>
        <w:t>N</w:t>
      </w:r>
      <w:r>
        <w:t>的字节片段序列。</w:t>
      </w:r>
    </w:p>
    <w:p w:rsidR="00D935D1" w:rsidRDefault="00D935D1" w:rsidP="00D935D1">
      <w:pPr>
        <w:pStyle w:val="00"/>
      </w:pPr>
    </w:p>
    <w:p w:rsidR="00D935D1" w:rsidRDefault="00D935D1" w:rsidP="00D935D1">
      <w:pPr>
        <w:pStyle w:val="00"/>
      </w:pPr>
      <w:r>
        <w:rPr>
          <w:rFonts w:hint="eastAsia"/>
        </w:rPr>
        <w:lastRenderedPageBreak/>
        <w:t>每一个字节片段称为</w:t>
      </w:r>
      <w:r>
        <w:t>gram</w:t>
      </w:r>
      <w:r>
        <w:t>，对所有</w:t>
      </w:r>
      <w:r>
        <w:t>gram</w:t>
      </w:r>
      <w:r>
        <w:t>的出现频度进行统计，并且按照事先设定好的阈值进行过滤，形成关键</w:t>
      </w:r>
      <w:r>
        <w:t>gram</w:t>
      </w:r>
      <w:r>
        <w:t>列表，也就是这个文本的向量特征空间，列表中的每一种</w:t>
      </w:r>
      <w:r>
        <w:t>gram</w:t>
      </w:r>
      <w:r>
        <w:t>就是一个特征向量维度。</w:t>
      </w:r>
    </w:p>
    <w:p w:rsidR="00D935D1" w:rsidRDefault="00D935D1" w:rsidP="00D935D1">
      <w:pPr>
        <w:pStyle w:val="00"/>
      </w:pPr>
      <w:r>
        <w:rPr>
          <w:rFonts w:hint="eastAsia"/>
        </w:rPr>
        <w:t>该模型基于这样一种假设，第</w:t>
      </w:r>
      <w:r>
        <w:t>N</w:t>
      </w:r>
      <w:r>
        <w:t>个词的出现只与前面</w:t>
      </w:r>
      <w:r>
        <w:t>N-1</w:t>
      </w:r>
      <w:r>
        <w:t>个词相关，而与其它任何词都不相关，整句的概率就是各个词出现概率的乘积。这些概率可以通过直接从语料中统计</w:t>
      </w:r>
      <w:r>
        <w:t>N</w:t>
      </w:r>
      <w:r>
        <w:t>个词同时出现的次数得到。常用的是二元的</w:t>
      </w:r>
      <w:r>
        <w:t>Bi-Gram</w:t>
      </w:r>
      <w:r>
        <w:t>和三元的</w:t>
      </w:r>
      <w:r>
        <w:t>Tri-Gram</w:t>
      </w:r>
      <w:r>
        <w:t>。</w:t>
      </w:r>
    </w:p>
    <w:p w:rsidR="00D935D1" w:rsidRDefault="00D935D1" w:rsidP="00D935D1">
      <w:pPr>
        <w:pStyle w:val="21"/>
      </w:pPr>
      <w:r>
        <w:rPr>
          <w:rFonts w:hint="eastAsia"/>
        </w:rPr>
        <w:t>三、实验步骤</w:t>
      </w:r>
      <w:r w:rsidR="00C9006E">
        <w:rPr>
          <w:rFonts w:hint="eastAsia"/>
        </w:rPr>
        <w:t>与结果分析</w:t>
      </w:r>
    </w:p>
    <w:p w:rsidR="00D935D1" w:rsidRDefault="00D935D1" w:rsidP="00D935D1">
      <w:pPr>
        <w:pStyle w:val="00"/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本次实验中，</w:t>
      </w:r>
      <w:r>
        <w:rPr>
          <w:rFonts w:ascii="Segoe UI" w:hAnsi="Segoe UI" w:cs="Segoe UI"/>
          <w:color w:val="24292F"/>
          <w:shd w:val="clear" w:color="auto" w:fill="FFFFFF"/>
        </w:rPr>
        <w:t>分别</w:t>
      </w:r>
      <w:r>
        <w:rPr>
          <w:rFonts w:ascii="Segoe UI" w:hAnsi="Segoe UI" w:cs="Segoe UI" w:hint="eastAsia"/>
          <w:color w:val="24292F"/>
          <w:shd w:val="clear" w:color="auto" w:fill="FFFFFF"/>
        </w:rPr>
        <w:t>以</w:t>
      </w:r>
      <w:r>
        <w:rPr>
          <w:rFonts w:ascii="Segoe UI" w:hAnsi="Segoe UI" w:cs="Segoe UI"/>
          <w:color w:val="24292F"/>
          <w:shd w:val="clear" w:color="auto" w:fill="FFFFFF"/>
        </w:rPr>
        <w:t>字和词为单位</w:t>
      </w:r>
      <w:r>
        <w:rPr>
          <w:rFonts w:ascii="Segoe UI" w:hAnsi="Segoe UI" w:cs="Segoe UI" w:hint="eastAsia"/>
          <w:color w:val="24292F"/>
          <w:shd w:val="clear" w:color="auto" w:fill="FFFFFF"/>
        </w:rPr>
        <w:t>，以一元、二元和三元模型，针对所给小说</w:t>
      </w:r>
      <w:r>
        <w:rPr>
          <w:rFonts w:ascii="Segoe UI" w:hAnsi="Segoe UI" w:cs="Segoe UI"/>
          <w:color w:val="24292F"/>
          <w:shd w:val="clear" w:color="auto" w:fill="FFFFFF"/>
        </w:rPr>
        <w:t>进行信息熵计算</w:t>
      </w:r>
      <w:r>
        <w:rPr>
          <w:rFonts w:ascii="Segoe UI" w:hAnsi="Segoe UI" w:cs="Segoe UI" w:hint="eastAsia"/>
          <w:color w:val="24292F"/>
          <w:shd w:val="clear" w:color="auto" w:fill="FFFFFF"/>
        </w:rPr>
        <w:t>，将三元信息熵的结果与所给文献中的三元模型英文信息熵进行对比。</w:t>
      </w:r>
    </w:p>
    <w:p w:rsidR="00D935D1" w:rsidRDefault="00D935D1" w:rsidP="00D935D1">
      <w:pPr>
        <w:pStyle w:val="3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文档初步预处理</w:t>
      </w:r>
    </w:p>
    <w:p w:rsidR="00D935D1" w:rsidRDefault="00D935D1" w:rsidP="00D935D1">
      <w:pPr>
        <w:pStyle w:val="00"/>
      </w:pPr>
      <w:r>
        <w:rPr>
          <w:rFonts w:hint="eastAsia"/>
        </w:rPr>
        <w:t>删除压缩包中的无关文档和文件，仅留下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个文档文件，将每个文档中的“本书来自</w:t>
      </w:r>
      <w:r>
        <w:t>www.cr173.com</w:t>
      </w:r>
      <w:r>
        <w:t>免费</w:t>
      </w:r>
      <w:r>
        <w:t>txt</w:t>
      </w:r>
      <w:r>
        <w:t>小说下载站</w:t>
      </w:r>
      <w:r>
        <w:rPr>
          <w:rFonts w:hint="eastAsia"/>
        </w:rPr>
        <w:t xml:space="preserve"> </w:t>
      </w:r>
      <w:r>
        <w:rPr>
          <w:rFonts w:hint="eastAsia"/>
        </w:rPr>
        <w:t>更多更新免费电子书请关注</w:t>
      </w:r>
      <w:hyperlink r:id="rId7" w:history="1">
        <w:r w:rsidRPr="007105C4">
          <w:rPr>
            <w:rStyle w:val="a8"/>
          </w:rPr>
          <w:t>www.cr173.com</w:t>
        </w:r>
      </w:hyperlink>
      <w:r>
        <w:rPr>
          <w:rFonts w:hint="eastAsia"/>
        </w:rPr>
        <w:t>”删除。本步骤为手工完成。</w:t>
      </w:r>
    </w:p>
    <w:p w:rsidR="00D935D1" w:rsidRDefault="00D935D1" w:rsidP="00D935D1">
      <w:pPr>
        <w:pStyle w:val="3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文档内容读取及预处理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entropy_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path,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files =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[]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replace =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'[a-zA-Z0-9’!"#$%&amp;\'</w:t>
      </w:r>
      <w:proofErr w:type="gramStart"/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+,-./: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;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「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&lt;=&gt;?@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，。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?</w:t>
      </w:r>
      <w:r w:rsidRPr="00A73B53">
        <w:rPr>
          <w:rFonts w:ascii="Segoe UI Symbol" w:eastAsia="宋体" w:hAnsi="Segoe UI Symbol" w:cs="Segoe UI Symbol"/>
          <w:color w:val="0000FF"/>
          <w:kern w:val="0"/>
          <w:sz w:val="18"/>
          <w:szCs w:val="18"/>
          <w:bdr w:val="none" w:sz="0" w:space="0" w:color="auto" w:frame="1"/>
        </w:rPr>
        <w:t>★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【】《》？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“”‘’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[\\]^_`{|}~]+\n\u3000 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files: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 +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file,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'ANSI'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 =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t.replace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3B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删除文档中含有的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replace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中的字符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判断是按词计算还是按字计算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 =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jieba.lcut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  </w:t>
      </w:r>
    </w:p>
    <w:p w:rsidR="00A73B53" w:rsidRPr="00A73B53" w:rsidRDefault="00A73B53" w:rsidP="00A73B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935D1" w:rsidRDefault="00A73B53" w:rsidP="00D935D1">
      <w:pPr>
        <w:pStyle w:val="00"/>
      </w:pPr>
      <w:r>
        <w:rPr>
          <w:rFonts w:hint="eastAsia"/>
        </w:rPr>
        <w:lastRenderedPageBreak/>
        <w:t>在读取文档时，将其中非中文的部分全部删除掉，其中的</w:t>
      </w:r>
      <w:r>
        <w:rPr>
          <w:rFonts w:hint="eastAsia"/>
        </w:rPr>
        <w:t>replace</w:t>
      </w:r>
      <w:r>
        <w:rPr>
          <w:rFonts w:hint="eastAsia"/>
        </w:rPr>
        <w:t>部分参考</w:t>
      </w:r>
      <w:r w:rsidR="00013435">
        <w:rPr>
          <w:rFonts w:hint="eastAsia"/>
        </w:rPr>
        <w:t>参考文献</w:t>
      </w:r>
      <w:r w:rsidR="004538FA">
        <w:t>2</w:t>
      </w:r>
      <w:bookmarkStart w:id="0" w:name="_GoBack"/>
      <w:bookmarkEnd w:id="0"/>
      <w:r>
        <w:rPr>
          <w:rFonts w:hint="eastAsia"/>
        </w:rPr>
        <w:t>。</w:t>
      </w:r>
    </w:p>
    <w:p w:rsidR="00A73B53" w:rsidRDefault="00A73B53" w:rsidP="00A73B53">
      <w:pPr>
        <w:pStyle w:val="3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字词的计数和信息熵的计算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一元模型计数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[j]] =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uni_chara.get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[j], 0) + 1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二元模型计数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)-1):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bi_chara[(i[j], i[j+1])] = bi_chara.get((i[j], i[j+1]), 0) + 1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三元模型计数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tri_chara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)-2):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tri_chara[(i[j], i[j+1], i[j+2])] = tri_chara.get((i[j], i[j+1], i[j+2]), 0) + 1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tri_count</w:t>
      </w:r>
      <w:proofErr w:type="spell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熵的计算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uni_entropy = (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-(chara[1])*math.log2(chara[1]/uni_count)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uni_chara.items()))/uni_count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bi_entropy = (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-(chara[1])*math.log2((chara[1]/bi_count)/(uni_chara[chara[0][0]]/uni_count))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bi_chara.items()))/bi_count  </w:t>
      </w:r>
    </w:p>
    <w:p w:rsidR="00A73B53" w:rsidRPr="00A73B53" w:rsidRDefault="00A73B53" w:rsidP="00A73B5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tri_entropy = (</w:t>
      </w:r>
      <w:proofErr w:type="gramStart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-(chara[1])*math.log2((chara[1]/tri_count)/(bi_chara[(chara[0][0], chara[0][1])]/uni_count))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chara </w:t>
      </w:r>
      <w:r w:rsidRPr="00A73B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73B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tri_chara.items()))/tri_count  </w:t>
      </w:r>
    </w:p>
    <w:p w:rsidR="00A73B53" w:rsidRDefault="00A73B53" w:rsidP="00A73B53">
      <w:pPr>
        <w:pStyle w:val="00"/>
      </w:pPr>
      <w:r>
        <w:rPr>
          <w:rFonts w:hint="eastAsia"/>
        </w:rPr>
        <w:t>以字典形式进行计数，将字或词与出现次数以键值对的形式存在字典里，按照公式计算信息熵。</w:t>
      </w:r>
    </w:p>
    <w:p w:rsidR="00A73B53" w:rsidRDefault="00A73B53" w:rsidP="00A73B53">
      <w:pPr>
        <w:pStyle w:val="31"/>
      </w:pPr>
      <w:r>
        <w:rPr>
          <w:rFonts w:hint="eastAsia"/>
        </w:rPr>
        <w:lastRenderedPageBreak/>
        <w:t>4</w:t>
      </w:r>
      <w:r>
        <w:t xml:space="preserve">. </w:t>
      </w:r>
      <w:r w:rsidR="00C9006E">
        <w:rPr>
          <w:rFonts w:hint="eastAsia"/>
        </w:rPr>
        <w:t>结果与分析</w:t>
      </w:r>
    </w:p>
    <w:p w:rsidR="00C9006E" w:rsidRDefault="00C9006E" w:rsidP="00C9006E">
      <w:pPr>
        <w:pStyle w:val="00"/>
      </w:pPr>
      <w:r>
        <w:rPr>
          <w:rFonts w:hint="eastAsia"/>
        </w:rPr>
        <w:t>将以上几部分综合为完整程序，计算得到：</w:t>
      </w:r>
    </w:p>
    <w:p w:rsidR="00C9006E" w:rsidRDefault="00C9006E" w:rsidP="00C9006E">
      <w:pPr>
        <w:pStyle w:val="00"/>
      </w:pPr>
      <w:r>
        <w:rPr>
          <w:rFonts w:hint="eastAsia"/>
        </w:rPr>
        <w:t>按字计算信息熵：一元模型</w:t>
      </w:r>
      <w:r>
        <w:t xml:space="preserve">   </w:t>
      </w:r>
      <w:r>
        <w:t>二元模型</w:t>
      </w:r>
      <w:r>
        <w:t xml:space="preserve">   </w:t>
      </w:r>
      <w:r>
        <w:t>三元模型</w:t>
      </w:r>
    </w:p>
    <w:p w:rsidR="00C9006E" w:rsidRDefault="00C9006E" w:rsidP="00C9006E">
      <w:pPr>
        <w:pStyle w:val="00"/>
      </w:pPr>
      <w:r>
        <w:t>9.539612077329478 6.723863066662528 3.94464184025448</w:t>
      </w:r>
    </w:p>
    <w:p w:rsidR="00C9006E" w:rsidRDefault="00C9006E" w:rsidP="00C9006E">
      <w:pPr>
        <w:pStyle w:val="00"/>
      </w:pPr>
      <w:r>
        <w:rPr>
          <w:rFonts w:hint="eastAsia"/>
        </w:rPr>
        <w:t>按词计算信息熵：一元模型</w:t>
      </w:r>
      <w:r>
        <w:t xml:space="preserve">   </w:t>
      </w:r>
      <w:r>
        <w:t>二元模型</w:t>
      </w:r>
      <w:r>
        <w:t xml:space="preserve">   </w:t>
      </w:r>
      <w:r>
        <w:t>三元模型</w:t>
      </w:r>
    </w:p>
    <w:p w:rsidR="00C9006E" w:rsidRDefault="00C9006E" w:rsidP="00C9006E">
      <w:pPr>
        <w:pStyle w:val="00"/>
      </w:pPr>
      <w:r w:rsidRPr="00C9006E">
        <w:t>12.176332250579346 6.945766121610492 2.3056611827335547</w:t>
      </w:r>
    </w:p>
    <w:p w:rsidR="00C9006E" w:rsidRDefault="00C9006E" w:rsidP="00C9006E">
      <w:pPr>
        <w:pStyle w:val="00"/>
      </w:pPr>
      <w:r>
        <w:rPr>
          <w:rFonts w:hint="eastAsia"/>
        </w:rPr>
        <w:t>与文献中英文的三元平均信息熵</w:t>
      </w:r>
      <w:r>
        <w:rPr>
          <w:rFonts w:hint="eastAsia"/>
        </w:rPr>
        <w:t>1</w:t>
      </w:r>
      <w:r>
        <w:t>.75</w:t>
      </w:r>
      <w:r>
        <w:rPr>
          <w:rFonts w:hint="eastAsia"/>
        </w:rPr>
        <w:t>相比，显然中文的平均信息熵要更大，即中文携带的信息量更大。</w:t>
      </w:r>
    </w:p>
    <w:p w:rsidR="00C9006E" w:rsidRDefault="00C9006E" w:rsidP="00C9006E">
      <w:pPr>
        <w:pStyle w:val="00"/>
      </w:pPr>
      <w:r>
        <w:rPr>
          <w:rFonts w:hint="eastAsia"/>
        </w:rPr>
        <w:t>在</w:t>
      </w:r>
      <w:r>
        <w:rPr>
          <w:rFonts w:hint="eastAsia"/>
        </w:rPr>
        <w:t>N-gram</w:t>
      </w:r>
      <w:r>
        <w:rPr>
          <w:rFonts w:hint="eastAsia"/>
        </w:rPr>
        <w:t>模型中，</w:t>
      </w:r>
      <w:r w:rsidRPr="00C9006E">
        <w:rPr>
          <w:rFonts w:hint="eastAsia"/>
        </w:rPr>
        <w:t>随着</w:t>
      </w:r>
      <w:r w:rsidRPr="00C9006E">
        <w:t>N</w:t>
      </w:r>
      <w:r w:rsidRPr="00C9006E">
        <w:t>取值变大，文本的信息熵则越小，这是因为</w:t>
      </w:r>
      <w:r w:rsidRPr="00C9006E">
        <w:t>N</w:t>
      </w:r>
      <w:r w:rsidRPr="00C9006E">
        <w:t>取值越大，通过分词后得到的文本中词组的分布就越简单，</w:t>
      </w:r>
      <w:r>
        <w:rPr>
          <w:rFonts w:hint="eastAsia"/>
        </w:rPr>
        <w:t>某些固定搭配的出现较为集中，而不常见的搭配出现概率很低，计算得到的信息熵就会变小。</w:t>
      </w:r>
    </w:p>
    <w:p w:rsidR="007922F2" w:rsidRDefault="007922F2" w:rsidP="007922F2">
      <w:pPr>
        <w:pStyle w:val="21"/>
      </w:pPr>
      <w:r>
        <w:rPr>
          <w:rFonts w:hint="eastAsia"/>
        </w:rPr>
        <w:t>四、参考文献</w:t>
      </w:r>
    </w:p>
    <w:p w:rsidR="00013435" w:rsidRDefault="007922F2" w:rsidP="004538FA">
      <w:pPr>
        <w:pStyle w:val="00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7922F2">
        <w:t xml:space="preserve"> </w:t>
      </w:r>
      <w:hyperlink r:id="rId8" w:history="1">
        <w:r w:rsidR="00013435" w:rsidRPr="007105C4">
          <w:rPr>
            <w:rStyle w:val="a8"/>
          </w:rPr>
          <w:t>https://docs.qq.com/pdf/DUUR2Z1FrYUVqU0ts</w:t>
        </w:r>
      </w:hyperlink>
    </w:p>
    <w:p w:rsidR="00013435" w:rsidRPr="00013435" w:rsidRDefault="004538FA" w:rsidP="007922F2">
      <w:pPr>
        <w:pStyle w:val="00"/>
      </w:pPr>
      <w:r>
        <w:t>2</w:t>
      </w:r>
      <w:r w:rsidR="00013435">
        <w:t>.</w:t>
      </w:r>
      <w:r w:rsidR="00013435" w:rsidRPr="00013435">
        <w:t xml:space="preserve"> </w:t>
      </w:r>
      <w:hyperlink r:id="rId9" w:history="1">
        <w:r w:rsidR="00013435" w:rsidRPr="007105C4">
          <w:rPr>
            <w:rStyle w:val="a8"/>
          </w:rPr>
          <w:t>https://blog.csdn.net/weixin_42663984/article/details/115718241</w:t>
        </w:r>
      </w:hyperlink>
      <w:r w:rsidR="00013435">
        <w:t xml:space="preserve"> </w:t>
      </w:r>
    </w:p>
    <w:sectPr w:rsidR="00013435" w:rsidRPr="0001343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E52" w:rsidRDefault="006E7E52" w:rsidP="007B40B3">
      <w:r>
        <w:separator/>
      </w:r>
    </w:p>
  </w:endnote>
  <w:endnote w:type="continuationSeparator" w:id="0">
    <w:p w:rsidR="006E7E52" w:rsidRDefault="006E7E52" w:rsidP="007B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E52" w:rsidRDefault="006E7E52" w:rsidP="007B40B3">
      <w:r>
        <w:separator/>
      </w:r>
    </w:p>
  </w:footnote>
  <w:footnote w:type="continuationSeparator" w:id="0">
    <w:p w:rsidR="006E7E52" w:rsidRDefault="006E7E52" w:rsidP="007B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989" w:rsidRDefault="008B4989">
    <w:pPr>
      <w:pStyle w:val="a3"/>
    </w:pPr>
    <w:r>
      <w:rPr>
        <w:rFonts w:hint="eastAsia"/>
      </w:rPr>
      <w:t>李孝丰 ZY2103109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287"/>
    <w:multiLevelType w:val="multilevel"/>
    <w:tmpl w:val="BC40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1E12"/>
    <w:multiLevelType w:val="multilevel"/>
    <w:tmpl w:val="7F5E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31E9B"/>
    <w:multiLevelType w:val="multilevel"/>
    <w:tmpl w:val="B382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63FFF"/>
    <w:multiLevelType w:val="multilevel"/>
    <w:tmpl w:val="A7FC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21FDE"/>
    <w:multiLevelType w:val="multilevel"/>
    <w:tmpl w:val="6CB6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B05C3"/>
    <w:multiLevelType w:val="multilevel"/>
    <w:tmpl w:val="699A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32022"/>
    <w:multiLevelType w:val="multilevel"/>
    <w:tmpl w:val="F744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B3"/>
    <w:rsid w:val="00013435"/>
    <w:rsid w:val="00097CE7"/>
    <w:rsid w:val="000B41D3"/>
    <w:rsid w:val="00125663"/>
    <w:rsid w:val="00173206"/>
    <w:rsid w:val="001B7AD9"/>
    <w:rsid w:val="00245B30"/>
    <w:rsid w:val="003127EB"/>
    <w:rsid w:val="00330F63"/>
    <w:rsid w:val="0036140F"/>
    <w:rsid w:val="00376A83"/>
    <w:rsid w:val="003A0999"/>
    <w:rsid w:val="004538FA"/>
    <w:rsid w:val="0048562C"/>
    <w:rsid w:val="005276B6"/>
    <w:rsid w:val="0059302D"/>
    <w:rsid w:val="00631949"/>
    <w:rsid w:val="006808A1"/>
    <w:rsid w:val="006E7E52"/>
    <w:rsid w:val="0075164D"/>
    <w:rsid w:val="00783881"/>
    <w:rsid w:val="007922F2"/>
    <w:rsid w:val="007B40B3"/>
    <w:rsid w:val="008B4989"/>
    <w:rsid w:val="0093449B"/>
    <w:rsid w:val="00981B9E"/>
    <w:rsid w:val="00A22B89"/>
    <w:rsid w:val="00A23269"/>
    <w:rsid w:val="00A42EB0"/>
    <w:rsid w:val="00A73B53"/>
    <w:rsid w:val="00C14EBD"/>
    <w:rsid w:val="00C9006E"/>
    <w:rsid w:val="00D84526"/>
    <w:rsid w:val="00D85784"/>
    <w:rsid w:val="00D935D1"/>
    <w:rsid w:val="00DB1B17"/>
    <w:rsid w:val="00E50C81"/>
    <w:rsid w:val="00F031BE"/>
    <w:rsid w:val="00F85638"/>
    <w:rsid w:val="00F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6646F"/>
  <w15:chartTrackingRefBased/>
  <w15:docId w15:val="{71CA18F6-9FF7-454B-A48C-9B2DB80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"/>
    <w:basedOn w:val="a"/>
    <w:link w:val="000"/>
    <w:qFormat/>
    <w:rsid w:val="006808A1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18"/>
    </w:rPr>
  </w:style>
  <w:style w:type="character" w:customStyle="1" w:styleId="000">
    <w:name w:val="00 字符"/>
    <w:basedOn w:val="a0"/>
    <w:link w:val="00"/>
    <w:rsid w:val="006808A1"/>
    <w:rPr>
      <w:rFonts w:ascii="Times New Roman" w:eastAsia="宋体" w:hAnsi="Times New Roman" w:cs="Times New Roman"/>
      <w:sz w:val="24"/>
      <w:szCs w:val="18"/>
    </w:rPr>
  </w:style>
  <w:style w:type="paragraph" w:customStyle="1" w:styleId="0">
    <w:name w:val="0表"/>
    <w:basedOn w:val="a"/>
    <w:link w:val="01"/>
    <w:qFormat/>
    <w:rsid w:val="006808A1"/>
    <w:pPr>
      <w:spacing w:line="360" w:lineRule="auto"/>
      <w:ind w:rightChars="-1" w:right="-2" w:firstLineChars="196" w:firstLine="413"/>
      <w:jc w:val="center"/>
    </w:pPr>
    <w:rPr>
      <w:rFonts w:ascii="宋体" w:eastAsia="宋体" w:hAnsi="宋体" w:cs="Times New Roman"/>
      <w:b/>
      <w:szCs w:val="21"/>
    </w:rPr>
  </w:style>
  <w:style w:type="character" w:customStyle="1" w:styleId="01">
    <w:name w:val="0表 字符"/>
    <w:basedOn w:val="a0"/>
    <w:link w:val="0"/>
    <w:rsid w:val="006808A1"/>
    <w:rPr>
      <w:rFonts w:ascii="宋体" w:eastAsia="宋体" w:hAnsi="宋体" w:cs="Times New Roman"/>
      <w:b/>
      <w:szCs w:val="21"/>
    </w:rPr>
  </w:style>
  <w:style w:type="paragraph" w:customStyle="1" w:styleId="11">
    <w:name w:val="标1"/>
    <w:basedOn w:val="1"/>
    <w:link w:val="12"/>
    <w:qFormat/>
    <w:rsid w:val="006808A1"/>
    <w:pPr>
      <w:widowControl/>
      <w:spacing w:before="500" w:after="500" w:line="480" w:lineRule="auto"/>
      <w:jc w:val="center"/>
    </w:pPr>
    <w:rPr>
      <w:rFonts w:ascii="Times New Roman" w:eastAsia="黑体" w:hAnsi="Times New Roman" w:cs="Times New Roman"/>
      <w:b w:val="0"/>
      <w:sz w:val="32"/>
      <w:szCs w:val="18"/>
    </w:rPr>
  </w:style>
  <w:style w:type="character" w:customStyle="1" w:styleId="12">
    <w:name w:val="标1 字符"/>
    <w:basedOn w:val="10"/>
    <w:link w:val="11"/>
    <w:rsid w:val="006808A1"/>
    <w:rPr>
      <w:rFonts w:ascii="Times New Roman" w:eastAsia="黑体" w:hAnsi="Times New Roman" w:cs="Times New Roman"/>
      <w:b w:val="0"/>
      <w:bCs/>
      <w:kern w:val="44"/>
      <w:sz w:val="32"/>
      <w:szCs w:val="18"/>
    </w:rPr>
  </w:style>
  <w:style w:type="character" w:customStyle="1" w:styleId="10">
    <w:name w:val="标题 1 字符"/>
    <w:basedOn w:val="a0"/>
    <w:link w:val="1"/>
    <w:uiPriority w:val="9"/>
    <w:rsid w:val="006808A1"/>
    <w:rPr>
      <w:b/>
      <w:bCs/>
      <w:kern w:val="44"/>
      <w:sz w:val="44"/>
      <w:szCs w:val="44"/>
    </w:rPr>
  </w:style>
  <w:style w:type="paragraph" w:customStyle="1" w:styleId="21">
    <w:name w:val="标2"/>
    <w:basedOn w:val="2"/>
    <w:link w:val="22"/>
    <w:qFormat/>
    <w:rsid w:val="006808A1"/>
    <w:pPr>
      <w:spacing w:beforeLines="50" w:before="156" w:afterLines="50" w:after="156" w:line="360" w:lineRule="auto"/>
    </w:pPr>
    <w:rPr>
      <w:rFonts w:ascii="Times New Roman" w:eastAsia="黑体" w:hAnsi="Times New Roman" w:cs="Times New Roman"/>
      <w:b w:val="0"/>
      <w:sz w:val="24"/>
      <w:szCs w:val="18"/>
    </w:rPr>
  </w:style>
  <w:style w:type="character" w:customStyle="1" w:styleId="22">
    <w:name w:val="标2 字符"/>
    <w:basedOn w:val="20"/>
    <w:link w:val="21"/>
    <w:rsid w:val="006808A1"/>
    <w:rPr>
      <w:rFonts w:ascii="Times New Roman" w:eastAsia="黑体" w:hAnsi="Times New Roman" w:cs="Times New Roman"/>
      <w:b w:val="0"/>
      <w:bCs/>
      <w:sz w:val="24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80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3"/>
    <w:basedOn w:val="3"/>
    <w:link w:val="32"/>
    <w:qFormat/>
    <w:rsid w:val="006808A1"/>
    <w:pPr>
      <w:spacing w:beforeLines="50" w:before="156" w:afterLines="50" w:after="156" w:line="360" w:lineRule="auto"/>
    </w:pPr>
    <w:rPr>
      <w:rFonts w:ascii="Times New Roman" w:eastAsia="黑体" w:hAnsi="Times New Roman" w:cs="Times New Roman"/>
      <w:b w:val="0"/>
      <w:bCs w:val="0"/>
      <w:sz w:val="24"/>
      <w:szCs w:val="18"/>
    </w:rPr>
  </w:style>
  <w:style w:type="character" w:customStyle="1" w:styleId="32">
    <w:name w:val="标3 字符"/>
    <w:basedOn w:val="30"/>
    <w:link w:val="31"/>
    <w:rsid w:val="006808A1"/>
    <w:rPr>
      <w:rFonts w:ascii="Times New Roman" w:eastAsia="黑体" w:hAnsi="Times New Roman" w:cs="Times New Roman"/>
      <w:b w:val="0"/>
      <w:bCs w:val="0"/>
      <w:sz w:val="24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808A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4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0B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B40B3"/>
    <w:rPr>
      <w:color w:val="808080"/>
    </w:rPr>
  </w:style>
  <w:style w:type="paragraph" w:customStyle="1" w:styleId="alt">
    <w:name w:val="alt"/>
    <w:basedOn w:val="a"/>
    <w:rsid w:val="00934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3449B"/>
  </w:style>
  <w:style w:type="character" w:customStyle="1" w:styleId="special">
    <w:name w:val="special"/>
    <w:basedOn w:val="a0"/>
    <w:rsid w:val="0093449B"/>
  </w:style>
  <w:style w:type="character" w:customStyle="1" w:styleId="number">
    <w:name w:val="number"/>
    <w:basedOn w:val="a0"/>
    <w:rsid w:val="0093449B"/>
  </w:style>
  <w:style w:type="character" w:customStyle="1" w:styleId="string">
    <w:name w:val="string"/>
    <w:basedOn w:val="a0"/>
    <w:rsid w:val="0093449B"/>
  </w:style>
  <w:style w:type="character" w:customStyle="1" w:styleId="comment">
    <w:name w:val="comment"/>
    <w:basedOn w:val="a0"/>
    <w:rsid w:val="0093449B"/>
  </w:style>
  <w:style w:type="paragraph" w:customStyle="1" w:styleId="msonormal0">
    <w:name w:val="msonormal"/>
    <w:basedOn w:val="a"/>
    <w:rsid w:val="00981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3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326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935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pdf/DUUR2Z1FrYUVqU0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17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2663984/article/details/1157182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11</cp:revision>
  <dcterms:created xsi:type="dcterms:W3CDTF">2021-10-11T06:11:00Z</dcterms:created>
  <dcterms:modified xsi:type="dcterms:W3CDTF">2022-04-07T15:06:00Z</dcterms:modified>
</cp:coreProperties>
</file>