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53E90" w14:textId="0FB87867" w:rsidR="008C1D22" w:rsidRDefault="008C1D22" w:rsidP="008C1D22">
      <w:pPr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软件</w:t>
      </w:r>
      <w:r w:rsidRPr="008C1D22">
        <w:rPr>
          <w:rFonts w:ascii="宋体" w:eastAsia="宋体" w:hAnsi="宋体" w:hint="eastAsia"/>
          <w:b/>
          <w:bCs/>
          <w:sz w:val="28"/>
          <w:szCs w:val="28"/>
        </w:rPr>
        <w:t>设计说明书</w:t>
      </w:r>
    </w:p>
    <w:p w14:paraId="0079FBCA" w14:textId="555194EF" w:rsidR="008C1D22" w:rsidRDefault="008C1D22" w:rsidP="008C1D22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8C1D22">
        <w:rPr>
          <w:rFonts w:ascii="宋体" w:eastAsia="宋体" w:hAnsi="宋体" w:hint="eastAsia"/>
          <w:sz w:val="24"/>
          <w:szCs w:val="24"/>
        </w:rPr>
        <w:t>设计目的</w:t>
      </w:r>
    </w:p>
    <w:p w14:paraId="35CB7C14" w14:textId="4D0B6FA0" w:rsidR="008B799A" w:rsidRDefault="008B799A" w:rsidP="002603C6">
      <w:pPr>
        <w:pStyle w:val="a3"/>
        <w:ind w:left="42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开发简单的Spark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SQL查询分析器，</w:t>
      </w:r>
      <w:r w:rsidR="002603C6">
        <w:rPr>
          <w:rFonts w:ascii="宋体" w:eastAsia="宋体" w:hAnsi="宋体" w:hint="eastAsia"/>
          <w:sz w:val="24"/>
          <w:szCs w:val="24"/>
        </w:rPr>
        <w:t>通过配置连接信息，可以连接指定的数据库。</w:t>
      </w:r>
    </w:p>
    <w:p w14:paraId="4AC61E92" w14:textId="0B8097A2" w:rsidR="002603C6" w:rsidRPr="00CD111A" w:rsidRDefault="00781DAA" w:rsidP="00CD111A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CD111A">
        <w:rPr>
          <w:rFonts w:ascii="宋体" w:eastAsia="宋体" w:hAnsi="宋体" w:hint="eastAsia"/>
          <w:sz w:val="24"/>
          <w:szCs w:val="24"/>
        </w:rPr>
        <w:t>程序启动时进入连接界面，配置好连接信息后，连接指定的数据库</w:t>
      </w:r>
    </w:p>
    <w:p w14:paraId="417AA0CE" w14:textId="699CBAA9" w:rsidR="00CD111A" w:rsidRDefault="00CD111A" w:rsidP="00CD111A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连接成功后进入</w:t>
      </w:r>
      <w:r w:rsidR="00781DAA" w:rsidRPr="00CD111A">
        <w:rPr>
          <w:rFonts w:ascii="宋体" w:eastAsia="宋体" w:hAnsi="宋体" w:hint="eastAsia"/>
          <w:sz w:val="24"/>
          <w:szCs w:val="24"/>
        </w:rPr>
        <w:t>主界面</w:t>
      </w:r>
      <w:r>
        <w:rPr>
          <w:rFonts w:ascii="宋体" w:eastAsia="宋体" w:hAnsi="宋体" w:hint="eastAsia"/>
          <w:sz w:val="24"/>
          <w:szCs w:val="24"/>
        </w:rPr>
        <w:t>，可</w:t>
      </w:r>
      <w:r w:rsidRPr="00CD111A">
        <w:rPr>
          <w:rFonts w:ascii="宋体" w:eastAsia="宋体" w:hAnsi="宋体" w:hint="eastAsia"/>
          <w:sz w:val="24"/>
          <w:szCs w:val="24"/>
        </w:rPr>
        <w:t>分为元素区、工作区和结果区</w:t>
      </w:r>
    </w:p>
    <w:p w14:paraId="3CB1E440" w14:textId="287FF9A1" w:rsidR="00CD111A" w:rsidRDefault="00CD111A" w:rsidP="003D6636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元素区列出当前连接下的库、表和字段</w:t>
      </w:r>
    </w:p>
    <w:p w14:paraId="50986776" w14:textId="637AB059" w:rsidR="00CD111A" w:rsidRDefault="00CD111A" w:rsidP="003D6636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工作区提供SQL编辑框，可提交SQL语句执行任务</w:t>
      </w:r>
    </w:p>
    <w:p w14:paraId="74CC44A9" w14:textId="6EDEF642" w:rsidR="00CD111A" w:rsidRPr="00CD111A" w:rsidRDefault="00CD111A" w:rsidP="003D6636">
      <w:pPr>
        <w:pStyle w:val="a3"/>
        <w:numPr>
          <w:ilvl w:val="0"/>
          <w:numId w:val="3"/>
        </w:numPr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结果区</w:t>
      </w:r>
      <w:r w:rsidR="003D6636">
        <w:rPr>
          <w:rFonts w:ascii="宋体" w:eastAsia="宋体" w:hAnsi="宋体" w:hint="eastAsia"/>
          <w:sz w:val="24"/>
          <w:szCs w:val="24"/>
        </w:rPr>
        <w:t>以表格的形式展示查询结果</w:t>
      </w:r>
    </w:p>
    <w:p w14:paraId="4CDB4F76" w14:textId="450E657B" w:rsidR="008C1D22" w:rsidRDefault="008C1D22" w:rsidP="008C1D22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8C1D22">
        <w:rPr>
          <w:rFonts w:ascii="宋体" w:eastAsia="宋体" w:hAnsi="宋体" w:hint="eastAsia"/>
          <w:sz w:val="24"/>
          <w:szCs w:val="24"/>
        </w:rPr>
        <w:t>程序模块</w:t>
      </w:r>
    </w:p>
    <w:p w14:paraId="5457E990" w14:textId="68FAA19E" w:rsidR="003D6636" w:rsidRDefault="008E00C3" w:rsidP="008E00C3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连接界面</w:t>
      </w:r>
      <w:r w:rsidR="00096580">
        <w:rPr>
          <w:rFonts w:ascii="宋体" w:eastAsia="宋体" w:hAnsi="宋体" w:hint="eastAsia"/>
          <w:sz w:val="24"/>
          <w:szCs w:val="24"/>
        </w:rPr>
        <w:t>模块</w:t>
      </w:r>
    </w:p>
    <w:p w14:paraId="7217273A" w14:textId="793A6A30" w:rsidR="008E00C3" w:rsidRDefault="008E00C3" w:rsidP="000F0D97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显示连接界面</w:t>
      </w:r>
    </w:p>
    <w:p w14:paraId="5108BDE7" w14:textId="23833E70" w:rsidR="008E00C3" w:rsidRDefault="000F0D97" w:rsidP="000F0D97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创建连接界面，配置主机、端口、数据库、用户和密码信息</w:t>
      </w:r>
    </w:p>
    <w:p w14:paraId="7CFF102C" w14:textId="15D6D4CB" w:rsidR="000F0D97" w:rsidRDefault="000F0D97" w:rsidP="000F0D97">
      <w:pPr>
        <w:pStyle w:val="a3"/>
        <w:ind w:left="1260" w:firstLineChars="0" w:firstLine="0"/>
        <w:rPr>
          <w:rFonts w:ascii="宋体" w:eastAsia="宋体" w:hAnsi="宋体" w:hint="eastAsia"/>
          <w:sz w:val="24"/>
          <w:szCs w:val="24"/>
        </w:rPr>
      </w:pPr>
      <w:r w:rsidRPr="000F0D97">
        <w:drawing>
          <wp:inline distT="0" distB="0" distL="0" distR="0" wp14:anchorId="6DAE217F" wp14:editId="5FD5608A">
            <wp:extent cx="2514600" cy="1743769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0496" cy="176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0BD8" w14:textId="29A7B410" w:rsidR="000F0D97" w:rsidRDefault="000F0D97" w:rsidP="000F0D97">
      <w:pPr>
        <w:pStyle w:val="a3"/>
        <w:ind w:left="126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1B38815" wp14:editId="78E3186E">
            <wp:extent cx="2140527" cy="149367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4109" cy="151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30B8" w14:textId="15E2BA4B" w:rsidR="008E00C3" w:rsidRDefault="008E00C3" w:rsidP="000F0D97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配置连接</w:t>
      </w:r>
    </w:p>
    <w:p w14:paraId="399711B6" w14:textId="2459AE2B" w:rsidR="00160841" w:rsidRDefault="000F0D97" w:rsidP="00160841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监听连接按钮，</w:t>
      </w:r>
      <w:r w:rsidR="00160841">
        <w:rPr>
          <w:rFonts w:ascii="宋体" w:eastAsia="宋体" w:hAnsi="宋体" w:hint="eastAsia"/>
          <w:sz w:val="24"/>
          <w:szCs w:val="24"/>
        </w:rPr>
        <w:t>被点击时</w:t>
      </w:r>
      <w:r>
        <w:rPr>
          <w:rFonts w:ascii="宋体" w:eastAsia="宋体" w:hAnsi="宋体" w:hint="eastAsia"/>
          <w:sz w:val="24"/>
          <w:szCs w:val="24"/>
        </w:rPr>
        <w:t>调用连接模块</w:t>
      </w:r>
      <w:r w:rsidR="00160841">
        <w:rPr>
          <w:rFonts w:ascii="宋体" w:eastAsia="宋体" w:hAnsi="宋体" w:hint="eastAsia"/>
          <w:sz w:val="24"/>
          <w:szCs w:val="24"/>
        </w:rPr>
        <w:t>，并创建主界面</w:t>
      </w:r>
    </w:p>
    <w:p w14:paraId="2296A338" w14:textId="4EAD9980" w:rsidR="00160841" w:rsidRPr="00160841" w:rsidRDefault="00160841" w:rsidP="00160841">
      <w:pPr>
        <w:pStyle w:val="a3"/>
        <w:ind w:left="1260" w:firstLineChars="0" w:firstLine="0"/>
        <w:rPr>
          <w:rFonts w:ascii="宋体" w:eastAsia="宋体" w:hAnsi="宋体" w:hint="eastAsia"/>
          <w:sz w:val="24"/>
          <w:szCs w:val="24"/>
        </w:rPr>
      </w:pPr>
      <w:r w:rsidRPr="00160841">
        <w:drawing>
          <wp:inline distT="0" distB="0" distL="0" distR="0" wp14:anchorId="2A2F38A7" wp14:editId="1E8E29F3">
            <wp:extent cx="4393026" cy="2272145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4212" cy="230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D3AB" w14:textId="77260CB9" w:rsidR="00160841" w:rsidRDefault="00160841" w:rsidP="008E00C3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连接模块</w:t>
      </w:r>
    </w:p>
    <w:p w14:paraId="09C315F0" w14:textId="5E66A2A7" w:rsidR="00945C0C" w:rsidRDefault="00945C0C" w:rsidP="00945C0C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创建连接</w:t>
      </w:r>
    </w:p>
    <w:p w14:paraId="227AC11A" w14:textId="6E17A5FD" w:rsidR="00945C0C" w:rsidRDefault="00945C0C" w:rsidP="00945C0C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根据配置信息连接指定数据库</w:t>
      </w:r>
    </w:p>
    <w:p w14:paraId="1C47CAC8" w14:textId="424647A9" w:rsidR="006A65FD" w:rsidRDefault="006A65FD" w:rsidP="00945C0C">
      <w:pPr>
        <w:pStyle w:val="a3"/>
        <w:ind w:left="1260" w:firstLineChars="0" w:firstLine="0"/>
        <w:rPr>
          <w:rFonts w:ascii="宋体" w:eastAsia="宋体" w:hAnsi="宋体" w:hint="eastAsia"/>
          <w:sz w:val="24"/>
          <w:szCs w:val="24"/>
        </w:rPr>
      </w:pPr>
      <w:r w:rsidRPr="006A65FD">
        <w:drawing>
          <wp:inline distT="0" distB="0" distL="0" distR="0" wp14:anchorId="1D37F9CF" wp14:editId="5CE9B331">
            <wp:extent cx="4156363" cy="123850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5524" cy="125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BE56" w14:textId="4885E296" w:rsidR="006A65FD" w:rsidRDefault="00945C0C" w:rsidP="006A65FD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执行</w:t>
      </w:r>
      <w:r w:rsidR="006A65FD">
        <w:rPr>
          <w:rFonts w:ascii="宋体" w:eastAsia="宋体" w:hAnsi="宋体" w:hint="eastAsia"/>
          <w:sz w:val="24"/>
          <w:szCs w:val="24"/>
        </w:rPr>
        <w:t>输入的</w:t>
      </w:r>
      <w:r>
        <w:rPr>
          <w:rFonts w:ascii="宋体" w:eastAsia="宋体" w:hAnsi="宋体" w:hint="eastAsia"/>
          <w:sz w:val="24"/>
          <w:szCs w:val="24"/>
        </w:rPr>
        <w:t>SQL语句</w:t>
      </w:r>
      <w:r w:rsidR="006A65FD">
        <w:rPr>
          <w:rFonts w:ascii="宋体" w:eastAsia="宋体" w:hAnsi="宋体" w:hint="eastAsia"/>
          <w:sz w:val="24"/>
          <w:szCs w:val="24"/>
        </w:rPr>
        <w:t>，并返回结果集</w:t>
      </w:r>
    </w:p>
    <w:p w14:paraId="62C22591" w14:textId="629A1436" w:rsidR="00290B96" w:rsidRDefault="007221CA" w:rsidP="00290B96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执行SQL语句，并返回结果集</w:t>
      </w:r>
    </w:p>
    <w:p w14:paraId="4C0655D3" w14:textId="133AA7D2" w:rsidR="00290B96" w:rsidRPr="00290B96" w:rsidRDefault="00290B96" w:rsidP="00290B96">
      <w:pPr>
        <w:pStyle w:val="a3"/>
        <w:ind w:left="1680" w:firstLineChars="0" w:firstLine="0"/>
        <w:rPr>
          <w:rFonts w:ascii="宋体" w:eastAsia="宋体" w:hAnsi="宋体" w:hint="eastAsia"/>
          <w:sz w:val="24"/>
          <w:szCs w:val="24"/>
        </w:rPr>
      </w:pPr>
      <w:r w:rsidRPr="00290B96">
        <w:drawing>
          <wp:inline distT="0" distB="0" distL="0" distR="0" wp14:anchorId="4C44DE7B" wp14:editId="089128C1">
            <wp:extent cx="4282095" cy="71351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557" cy="7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B48D" w14:textId="437B5EB0" w:rsidR="007221CA" w:rsidRDefault="007221CA" w:rsidP="00290B96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获取结果集的头部信息</w:t>
      </w:r>
    </w:p>
    <w:p w14:paraId="6EEC4F71" w14:textId="63F5920B" w:rsidR="00290B96" w:rsidRDefault="00290B96" w:rsidP="00290B96">
      <w:pPr>
        <w:pStyle w:val="a3"/>
        <w:ind w:left="1680" w:firstLineChars="0" w:firstLine="0"/>
        <w:rPr>
          <w:rFonts w:ascii="宋体" w:eastAsia="宋体" w:hAnsi="宋体" w:hint="eastAsia"/>
          <w:sz w:val="24"/>
          <w:szCs w:val="24"/>
        </w:rPr>
      </w:pPr>
      <w:r w:rsidRPr="00290B96">
        <w:drawing>
          <wp:inline distT="0" distB="0" distL="0" distR="0" wp14:anchorId="5EF08F27" wp14:editId="5EA43007">
            <wp:extent cx="3041318" cy="1108364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3738" cy="112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4BD6" w14:textId="43D5292A" w:rsidR="007221CA" w:rsidRDefault="007221CA" w:rsidP="00290B96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获取结果集</w:t>
      </w:r>
      <w:r w:rsidR="00290B96">
        <w:rPr>
          <w:rFonts w:ascii="宋体" w:eastAsia="宋体" w:hAnsi="宋体" w:hint="eastAsia"/>
          <w:sz w:val="24"/>
          <w:szCs w:val="24"/>
        </w:rPr>
        <w:t>的其他行信息</w:t>
      </w:r>
    </w:p>
    <w:p w14:paraId="198FDFE2" w14:textId="127B88A0" w:rsidR="006A65FD" w:rsidRPr="00290B96" w:rsidRDefault="00290B96" w:rsidP="00290B96">
      <w:pPr>
        <w:pStyle w:val="a3"/>
        <w:ind w:left="1680" w:firstLineChars="0" w:firstLine="0"/>
        <w:rPr>
          <w:rFonts w:ascii="宋体" w:eastAsia="宋体" w:hAnsi="宋体" w:hint="eastAsia"/>
          <w:sz w:val="24"/>
          <w:szCs w:val="24"/>
        </w:rPr>
      </w:pPr>
      <w:r w:rsidRPr="00290B96">
        <w:drawing>
          <wp:inline distT="0" distB="0" distL="0" distR="0" wp14:anchorId="6B8E8B96" wp14:editId="2C073079">
            <wp:extent cx="3175952" cy="1364673"/>
            <wp:effectExtent l="0" t="0" r="571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1781" cy="13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BFF7" w14:textId="7E41E291" w:rsidR="008E00C3" w:rsidRDefault="008E00C3" w:rsidP="00290B96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</w:t>
      </w:r>
      <w:r>
        <w:rPr>
          <w:rFonts w:ascii="宋体" w:eastAsia="宋体" w:hAnsi="宋体" w:hint="eastAsia"/>
          <w:sz w:val="24"/>
          <w:szCs w:val="24"/>
        </w:rPr>
        <w:t>界面</w:t>
      </w:r>
      <w:r>
        <w:rPr>
          <w:rFonts w:ascii="宋体" w:eastAsia="宋体" w:hAnsi="宋体" w:hint="eastAsia"/>
          <w:sz w:val="24"/>
          <w:szCs w:val="24"/>
        </w:rPr>
        <w:t>模块</w:t>
      </w:r>
    </w:p>
    <w:p w14:paraId="409DE331" w14:textId="50A92F50" w:rsidR="00290B96" w:rsidRDefault="005C6F7A" w:rsidP="005C6F7A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获取连接信息</w:t>
      </w:r>
    </w:p>
    <w:p w14:paraId="33F17E45" w14:textId="0E51712D" w:rsidR="005C6F7A" w:rsidRDefault="005C6F7A" w:rsidP="005C6F7A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查询当前连接下的库、表和字段</w:t>
      </w:r>
    </w:p>
    <w:p w14:paraId="656F874A" w14:textId="004F76F8" w:rsidR="005C6F7A" w:rsidRPr="005C6F7A" w:rsidRDefault="00C00F4E" w:rsidP="00C00F4E">
      <w:pPr>
        <w:ind w:left="1260"/>
        <w:rPr>
          <w:rFonts w:ascii="宋体" w:eastAsia="宋体" w:hAnsi="宋体" w:hint="eastAsia"/>
          <w:sz w:val="24"/>
          <w:szCs w:val="24"/>
        </w:rPr>
      </w:pPr>
      <w:r w:rsidRPr="00C00F4E">
        <w:drawing>
          <wp:inline distT="0" distB="0" distL="0" distR="0" wp14:anchorId="0393B3EE" wp14:editId="58D09D5B">
            <wp:extent cx="4591255" cy="183572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2773" cy="184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C414" w14:textId="56319CE6" w:rsidR="005C6F7A" w:rsidRDefault="005C6F7A" w:rsidP="005C6F7A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显示进度条，并获取进度信息</w:t>
      </w:r>
    </w:p>
    <w:p w14:paraId="485D1286" w14:textId="072B1AB4" w:rsidR="00C00F4E" w:rsidRDefault="00C00F4E" w:rsidP="00C00F4E">
      <w:pPr>
        <w:ind w:left="1260"/>
        <w:rPr>
          <w:rFonts w:ascii="宋体" w:eastAsia="宋体" w:hAnsi="宋体"/>
          <w:sz w:val="24"/>
          <w:szCs w:val="24"/>
        </w:rPr>
      </w:pPr>
      <w:r w:rsidRPr="00C00F4E">
        <w:drawing>
          <wp:inline distT="0" distB="0" distL="0" distR="0" wp14:anchorId="73A38935" wp14:editId="7ACBB38D">
            <wp:extent cx="2812178" cy="1253837"/>
            <wp:effectExtent l="0" t="0" r="762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6199" cy="126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0E16" w14:textId="1B6C9B3B" w:rsidR="00C00F4E" w:rsidRDefault="00C00F4E" w:rsidP="00C00F4E">
      <w:pPr>
        <w:ind w:left="1260"/>
        <w:rPr>
          <w:rFonts w:ascii="宋体" w:eastAsia="宋体" w:hAnsi="宋体"/>
          <w:sz w:val="24"/>
          <w:szCs w:val="24"/>
        </w:rPr>
      </w:pPr>
      <w:r w:rsidRPr="00C00F4E">
        <w:drawing>
          <wp:inline distT="0" distB="0" distL="0" distR="0" wp14:anchorId="2FA35790" wp14:editId="6EDB7DCE">
            <wp:extent cx="3598706" cy="2410691"/>
            <wp:effectExtent l="0" t="0" r="190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0613" cy="243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F57C" w14:textId="2C51FFFA" w:rsidR="00C00F4E" w:rsidRPr="00C00F4E" w:rsidRDefault="00C00F4E" w:rsidP="00C00F4E">
      <w:pPr>
        <w:ind w:left="1260"/>
        <w:rPr>
          <w:rFonts w:ascii="宋体" w:eastAsia="宋体" w:hAnsi="宋体" w:hint="eastAsia"/>
          <w:sz w:val="24"/>
          <w:szCs w:val="24"/>
        </w:rPr>
      </w:pPr>
      <w:r w:rsidRPr="00C00F4E">
        <w:drawing>
          <wp:inline distT="0" distB="0" distL="0" distR="0" wp14:anchorId="60D5D16A" wp14:editId="1D2FBBCF">
            <wp:extent cx="2122419" cy="1634836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4900" cy="165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0CAC" w14:textId="02EF0ACD" w:rsidR="005C6F7A" w:rsidRDefault="005C6F7A" w:rsidP="005C6F7A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初始化主界面</w:t>
      </w:r>
    </w:p>
    <w:p w14:paraId="277DFA8B" w14:textId="4D9F828C" w:rsidR="00C00F4E" w:rsidRDefault="00C00F4E" w:rsidP="001520EF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初始化元素区、工作区和结果区</w:t>
      </w:r>
    </w:p>
    <w:p w14:paraId="7B601F8E" w14:textId="7040A770" w:rsidR="001520EF" w:rsidRDefault="001520EF" w:rsidP="001520EF">
      <w:pPr>
        <w:pStyle w:val="a3"/>
        <w:ind w:left="1680" w:firstLineChars="0" w:firstLine="0"/>
        <w:rPr>
          <w:rFonts w:ascii="宋体" w:eastAsia="宋体" w:hAnsi="宋体"/>
          <w:sz w:val="24"/>
          <w:szCs w:val="24"/>
        </w:rPr>
      </w:pPr>
      <w:r w:rsidRPr="001520EF">
        <w:drawing>
          <wp:inline distT="0" distB="0" distL="0" distR="0" wp14:anchorId="248C5424" wp14:editId="3429E372">
            <wp:extent cx="4961208" cy="22721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7097" cy="227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68A6" w14:textId="3B79A4EB" w:rsidR="001520EF" w:rsidRDefault="001520EF" w:rsidP="001520EF">
      <w:pPr>
        <w:pStyle w:val="a3"/>
        <w:ind w:left="1680" w:firstLineChars="0" w:firstLine="0"/>
        <w:rPr>
          <w:rFonts w:ascii="宋体" w:eastAsia="宋体" w:hAnsi="宋体" w:hint="eastAsia"/>
          <w:sz w:val="24"/>
          <w:szCs w:val="24"/>
        </w:rPr>
      </w:pPr>
      <w:r w:rsidRPr="001520EF">
        <w:lastRenderedPageBreak/>
        <w:drawing>
          <wp:inline distT="0" distB="0" distL="0" distR="0" wp14:anchorId="44B8A702" wp14:editId="55719D27">
            <wp:extent cx="3132131" cy="3255819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4127" cy="326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A139" w14:textId="223B1821" w:rsidR="001520EF" w:rsidRDefault="00C00F4E" w:rsidP="008842CA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将查询到的数据</w:t>
      </w:r>
      <w:r w:rsidR="001520EF">
        <w:rPr>
          <w:rFonts w:ascii="宋体" w:eastAsia="宋体" w:hAnsi="宋体" w:hint="eastAsia"/>
          <w:sz w:val="24"/>
          <w:szCs w:val="24"/>
        </w:rPr>
        <w:t>添加到元素区</w:t>
      </w:r>
    </w:p>
    <w:p w14:paraId="50196EFF" w14:textId="1CD8743C" w:rsidR="008842CA" w:rsidRDefault="008842CA" w:rsidP="008842CA">
      <w:pPr>
        <w:pStyle w:val="a3"/>
        <w:ind w:left="1680" w:firstLineChars="0" w:firstLine="0"/>
        <w:rPr>
          <w:rFonts w:ascii="宋体" w:eastAsia="宋体" w:hAnsi="宋体"/>
          <w:sz w:val="24"/>
          <w:szCs w:val="24"/>
        </w:rPr>
      </w:pPr>
      <w:r w:rsidRPr="008842CA">
        <w:drawing>
          <wp:inline distT="0" distB="0" distL="0" distR="0" wp14:anchorId="7B97FE18" wp14:editId="47793B90">
            <wp:extent cx="3775364" cy="156314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4135" cy="157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EF33" w14:textId="6A10FB80" w:rsidR="008842CA" w:rsidRDefault="008842CA" w:rsidP="008842CA">
      <w:pPr>
        <w:pStyle w:val="a3"/>
        <w:ind w:left="1680" w:firstLineChars="0" w:firstLine="0"/>
        <w:rPr>
          <w:rFonts w:ascii="宋体" w:eastAsia="宋体" w:hAnsi="宋体" w:hint="eastAsia"/>
          <w:sz w:val="24"/>
          <w:szCs w:val="24"/>
        </w:rPr>
      </w:pPr>
      <w:r w:rsidRPr="008842CA">
        <w:drawing>
          <wp:inline distT="0" distB="0" distL="0" distR="0" wp14:anchorId="288D5038" wp14:editId="440EC3BB">
            <wp:extent cx="4523509" cy="2909838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3513" cy="293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B527" w14:textId="2F56743F" w:rsidR="008842CA" w:rsidRDefault="008842CA" w:rsidP="008842CA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监听元素区，双击节点即可查看表格信息</w:t>
      </w:r>
    </w:p>
    <w:p w14:paraId="22B6728D" w14:textId="4553FCF0" w:rsidR="008842CA" w:rsidRDefault="008842CA" w:rsidP="008842CA">
      <w:pPr>
        <w:pStyle w:val="a3"/>
        <w:ind w:left="1680" w:firstLineChars="0" w:firstLine="0"/>
        <w:rPr>
          <w:rFonts w:ascii="宋体" w:eastAsia="宋体" w:hAnsi="宋体"/>
          <w:sz w:val="24"/>
          <w:szCs w:val="24"/>
        </w:rPr>
      </w:pPr>
      <w:r w:rsidRPr="008842CA">
        <w:lastRenderedPageBreak/>
        <w:drawing>
          <wp:inline distT="0" distB="0" distL="0" distR="0" wp14:anchorId="6501113F" wp14:editId="4243FD2A">
            <wp:extent cx="4356758" cy="3151909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2678" cy="315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645F" w14:textId="137F2A1B" w:rsidR="008842CA" w:rsidRPr="008842CA" w:rsidRDefault="008842CA" w:rsidP="008842CA">
      <w:pPr>
        <w:pStyle w:val="a3"/>
        <w:ind w:left="1680" w:firstLineChars="0" w:firstLine="0"/>
        <w:rPr>
          <w:rFonts w:ascii="宋体" w:eastAsia="宋体" w:hAnsi="宋体" w:hint="eastAsia"/>
          <w:sz w:val="24"/>
          <w:szCs w:val="24"/>
        </w:rPr>
      </w:pPr>
      <w:r w:rsidRPr="008842CA">
        <w:drawing>
          <wp:inline distT="0" distB="0" distL="0" distR="0" wp14:anchorId="107F0A94" wp14:editId="386D771D">
            <wp:extent cx="4361379" cy="2805545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9844" cy="28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2684" w14:textId="60529883" w:rsidR="002B4256" w:rsidRDefault="005C6F7A" w:rsidP="005C6F7A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执行输入的SQL语句</w:t>
      </w:r>
    </w:p>
    <w:p w14:paraId="5BB1CA81" w14:textId="7E58E272" w:rsidR="00A957A4" w:rsidRDefault="00A957A4" w:rsidP="00A957A4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监听运行按钮，点击后调用连接模块执行输入的SQL语句</w:t>
      </w:r>
    </w:p>
    <w:p w14:paraId="32F4384F" w14:textId="10B469D3" w:rsidR="00A957A4" w:rsidRDefault="00A957A4" w:rsidP="00A957A4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 w:rsidRPr="00A957A4">
        <w:drawing>
          <wp:inline distT="0" distB="0" distL="0" distR="0" wp14:anchorId="4B832882" wp14:editId="1ABAF0CB">
            <wp:extent cx="4530081" cy="2133600"/>
            <wp:effectExtent l="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1376" cy="216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8177" w14:textId="711B69D7" w:rsidR="00A957A4" w:rsidRDefault="00A957A4" w:rsidP="00A957A4">
      <w:pPr>
        <w:pStyle w:val="a3"/>
        <w:ind w:left="1260" w:firstLineChars="0" w:firstLine="0"/>
        <w:rPr>
          <w:rFonts w:ascii="宋体" w:eastAsia="宋体" w:hAnsi="宋体" w:hint="eastAsia"/>
          <w:sz w:val="24"/>
          <w:szCs w:val="24"/>
        </w:rPr>
      </w:pPr>
      <w:r w:rsidRPr="00A957A4">
        <w:lastRenderedPageBreak/>
        <w:drawing>
          <wp:inline distT="0" distB="0" distL="0" distR="0" wp14:anchorId="43B85AD6" wp14:editId="1DEF0F07">
            <wp:extent cx="4606636" cy="2963310"/>
            <wp:effectExtent l="0" t="0" r="381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8082" cy="297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004E" w14:textId="77204FCA" w:rsidR="008842CA" w:rsidRDefault="00A957A4" w:rsidP="005C6F7A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返回连接</w:t>
      </w:r>
      <w:r w:rsidR="008842CA">
        <w:rPr>
          <w:rFonts w:ascii="宋体" w:eastAsia="宋体" w:hAnsi="宋体" w:hint="eastAsia"/>
          <w:sz w:val="24"/>
          <w:szCs w:val="24"/>
        </w:rPr>
        <w:t>界面</w:t>
      </w:r>
      <w:r>
        <w:rPr>
          <w:rFonts w:ascii="宋体" w:eastAsia="宋体" w:hAnsi="宋体" w:hint="eastAsia"/>
          <w:sz w:val="24"/>
          <w:szCs w:val="24"/>
        </w:rPr>
        <w:t>，重新配置连接信息</w:t>
      </w:r>
    </w:p>
    <w:p w14:paraId="74B20F47" w14:textId="4C457319" w:rsidR="00572734" w:rsidRDefault="00A957A4" w:rsidP="00572734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监听退出按钮，点击后调用</w:t>
      </w:r>
      <w:r w:rsidR="00572734">
        <w:rPr>
          <w:rFonts w:ascii="宋体" w:eastAsia="宋体" w:hAnsi="宋体" w:hint="eastAsia"/>
          <w:sz w:val="24"/>
          <w:szCs w:val="24"/>
        </w:rPr>
        <w:t>连接界面模块返回连接界面</w:t>
      </w:r>
    </w:p>
    <w:p w14:paraId="1F5D5DD3" w14:textId="3491EB05" w:rsidR="00572734" w:rsidRPr="00572734" w:rsidRDefault="00572734" w:rsidP="00572734">
      <w:pPr>
        <w:pStyle w:val="a3"/>
        <w:ind w:left="1260" w:firstLineChars="0" w:firstLine="0"/>
        <w:rPr>
          <w:rFonts w:ascii="宋体" w:eastAsia="宋体" w:hAnsi="宋体" w:hint="eastAsia"/>
          <w:sz w:val="24"/>
          <w:szCs w:val="24"/>
        </w:rPr>
      </w:pPr>
      <w:r w:rsidRPr="00572734">
        <w:drawing>
          <wp:inline distT="0" distB="0" distL="0" distR="0" wp14:anchorId="5CF1F8E1" wp14:editId="1AB72997">
            <wp:extent cx="2673927" cy="103682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9669" cy="105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2734" w:rsidRPr="005727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8BC62A" w14:textId="77777777" w:rsidR="00BA5848" w:rsidRDefault="00BA5848" w:rsidP="00781DAA">
      <w:r>
        <w:separator/>
      </w:r>
    </w:p>
  </w:endnote>
  <w:endnote w:type="continuationSeparator" w:id="0">
    <w:p w14:paraId="5E3345FA" w14:textId="77777777" w:rsidR="00BA5848" w:rsidRDefault="00BA5848" w:rsidP="00781D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75812C" w14:textId="77777777" w:rsidR="00BA5848" w:rsidRDefault="00BA5848" w:rsidP="00781DAA">
      <w:r>
        <w:separator/>
      </w:r>
    </w:p>
  </w:footnote>
  <w:footnote w:type="continuationSeparator" w:id="0">
    <w:p w14:paraId="186E29C3" w14:textId="77777777" w:rsidR="00BA5848" w:rsidRDefault="00BA5848" w:rsidP="00781D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10397"/>
    <w:multiLevelType w:val="hybridMultilevel"/>
    <w:tmpl w:val="D3EA359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0A109A4"/>
    <w:multiLevelType w:val="hybridMultilevel"/>
    <w:tmpl w:val="1758DAB8"/>
    <w:lvl w:ilvl="0" w:tplc="A28EC36E">
      <w:start w:val="1"/>
      <w:numFmt w:val="upperRoman"/>
      <w:lvlText w:val="%1.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 w15:restartNumberingAfterBreak="0">
    <w:nsid w:val="277D2D1E"/>
    <w:multiLevelType w:val="hybridMultilevel"/>
    <w:tmpl w:val="06C06EE8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29F855B9"/>
    <w:multiLevelType w:val="hybridMultilevel"/>
    <w:tmpl w:val="AA1C7EEC"/>
    <w:lvl w:ilvl="0" w:tplc="A28EC36E">
      <w:start w:val="1"/>
      <w:numFmt w:val="upperRoman"/>
      <w:lvlText w:val="%1.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 w15:restartNumberingAfterBreak="0">
    <w:nsid w:val="47402B18"/>
    <w:multiLevelType w:val="hybridMultilevel"/>
    <w:tmpl w:val="E1EE269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09122B1"/>
    <w:multiLevelType w:val="hybridMultilevel"/>
    <w:tmpl w:val="3440073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52F723E5"/>
    <w:multiLevelType w:val="hybridMultilevel"/>
    <w:tmpl w:val="8DA8EABC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5ABD3B3A"/>
    <w:multiLevelType w:val="hybridMultilevel"/>
    <w:tmpl w:val="BD3C5802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5DB10C99"/>
    <w:multiLevelType w:val="hybridMultilevel"/>
    <w:tmpl w:val="F1EEFF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AD24970"/>
    <w:multiLevelType w:val="hybridMultilevel"/>
    <w:tmpl w:val="294CB198"/>
    <w:lvl w:ilvl="0" w:tplc="A28EC36E">
      <w:start w:val="1"/>
      <w:numFmt w:val="upperRoman"/>
      <w:lvlText w:val="%1.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4"/>
  </w:num>
  <w:num w:numId="5">
    <w:abstractNumId w:val="5"/>
  </w:num>
  <w:num w:numId="6">
    <w:abstractNumId w:val="6"/>
  </w:num>
  <w:num w:numId="7">
    <w:abstractNumId w:val="3"/>
  </w:num>
  <w:num w:numId="8">
    <w:abstractNumId w:val="2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D22"/>
    <w:rsid w:val="00096580"/>
    <w:rsid w:val="000F0D97"/>
    <w:rsid w:val="001520EF"/>
    <w:rsid w:val="00160841"/>
    <w:rsid w:val="00170CCA"/>
    <w:rsid w:val="002603C6"/>
    <w:rsid w:val="00290B96"/>
    <w:rsid w:val="002B4256"/>
    <w:rsid w:val="003D6636"/>
    <w:rsid w:val="00572734"/>
    <w:rsid w:val="005C6F7A"/>
    <w:rsid w:val="006A65FD"/>
    <w:rsid w:val="007221CA"/>
    <w:rsid w:val="00781DAA"/>
    <w:rsid w:val="008842CA"/>
    <w:rsid w:val="008B799A"/>
    <w:rsid w:val="008C1D22"/>
    <w:rsid w:val="008E00C3"/>
    <w:rsid w:val="00914B22"/>
    <w:rsid w:val="00945C0C"/>
    <w:rsid w:val="00A957A4"/>
    <w:rsid w:val="00AE01C9"/>
    <w:rsid w:val="00BA5848"/>
    <w:rsid w:val="00BF00DF"/>
    <w:rsid w:val="00C00F4E"/>
    <w:rsid w:val="00C41A2F"/>
    <w:rsid w:val="00CD1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E5D8A3"/>
  <w15:chartTrackingRefBased/>
  <w15:docId w15:val="{C123F2AF-0C70-4974-BF87-42E04B6EA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1D2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81D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81DA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81D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81DA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80</Words>
  <Characters>461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2944041034@qq.com</dc:creator>
  <cp:keywords/>
  <dc:description/>
  <cp:lastModifiedBy>2944041034@qq.com</cp:lastModifiedBy>
  <cp:revision>3</cp:revision>
  <dcterms:created xsi:type="dcterms:W3CDTF">2021-06-11T07:54:00Z</dcterms:created>
  <dcterms:modified xsi:type="dcterms:W3CDTF">2021-06-12T12:27:00Z</dcterms:modified>
</cp:coreProperties>
</file>