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00"/>
      </w:pPr>
      <w:r>
        <w:rPr>
          <w:rFonts w:ascii="Calibri" w:hAnsi="Calibri" w:eastAsia="Microsoft YaHei"/>
          <w:b/>
          <w:color w:val="1F4D78"/>
          <w:sz w:val="52"/>
        </w:rPr>
        <w:t>UI 操作逻辑优化方案</w:t>
      </w:r>
    </w:p>
    <w:p>
      <w:pPr>
        <w:spacing w:after="360"/>
      </w:pPr>
      <w:r>
        <w:rPr>
          <w:rFonts w:ascii="Calibri" w:hAnsi="Calibri" w:eastAsia="Microsoft YaHei"/>
          <w:color w:val="5B6470"/>
          <w:sz w:val="26"/>
        </w:rPr>
        <w:t>Legado 书源管理工具｜基于当前代码实现的交互审查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审查范围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阅读/书架、找书、书源管理、导入、检测及全局导航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审查依据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当前 Flet UI 代码、现有 UX 回归测试与常见移动端/桌面端操作惯例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目标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降低误操作、统一导航层级、强化任务反馈、改善小屏可用性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建议版本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先完成 P0/P1，再逐步优化效率与一致性</w:t>
            </w:r>
          </w:p>
        </w:tc>
      </w:tr>
    </w:tbl>
    <w:p>
      <w:pPr>
        <w:spacing w:after="40"/>
      </w:pPr>
    </w:p>
    <w:p>
      <w:pPr>
        <w:pStyle w:val="Heading1"/>
      </w:pPr>
      <w:r>
        <w:t>一、结论摘要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当前功能覆盖较完整，但交互模型混合了“手机底部导航、桌面数据表格、页内多级返回、自动执行型工具”四套习惯。主要风险不是视觉样式，而是操作后果不透明、导航层级不稳定，以及危险操作缺少防护。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建议先把产品重构为两个稳定的一级空间：阅读与书源；书源空间内保留找书、管理、导入、检测四个二级任务。所有会删除、覆盖、自动停用数据的行为统一采用“影响预览 → 明确确认 → 执行进度 → 结果与撤销/修复入口”的闭环。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600"/>
        <w:gridCol w:w="3500"/>
        <w:gridCol w:w="241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</w:t>
            </w:r>
          </w:p>
        </w:tc>
        <w:tc>
          <w:tcPr>
            <w:tcW w:type="dxa" w:w="2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收益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批量删除无确认；替换导入无确认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增加影响数量、对象范围和不可逆提示；危险按钮二次确认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避免大规模数据误删/覆盖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检测会自动停用书源，但点击即执行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启动前展示将产生的副作用；提供“仅检测”模式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避免检测工具暗中改变配置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单条启停保存失败被静默忽略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失败时回滚开关并给出错误与重试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界面状态与持久数据一致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阅读层级存在多个返回入口且语义相近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统一为“书架 → 详情/目录 → 阅读”的层级返回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减少迷路与误退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手机宽度中使用 760px 数据表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移动端改为卡片列表；宽屏才显示表格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减少横向滚动和字段截断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反馈散落在页面文本、SnackBar、弹窗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建立统一状态与消息规范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用户能判断是否成功、是否仍在运行</w:t>
            </w:r>
          </w:p>
        </w:tc>
      </w:tr>
    </w:tbl>
    <w:p>
      <w:pPr>
        <w:spacing w:after="40"/>
      </w:pPr>
    </w:p>
    <w:p>
      <w:pPr>
        <w:pStyle w:val="Heading1"/>
      </w:pPr>
      <w:r>
        <w:t>二、现状信息架构与主要矛盾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当前一级导航默认进入“阅读”，另一个入口为“书源”。“找书”位于书源的二级 Tab，但空书架提示要求用户前往该路径。逻辑上可行，却把高频的“找书”藏在管理型入口下。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层级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当前结构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主要问题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一级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书源 / 阅读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名称“书源”偏后台管理，但内部含用户高频的找书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书源二级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找书 / 管理 / 导入 / 检测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任务跨度大；检测和导入带数据副作用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阅读页内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书架 / 详情与目录 / 正文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通过可见性切换模拟路由，返回按钮语义依赖图标提示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弹窗层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书籍详情、书籍管理、登录、验证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操作密集，危险操作与普通操作在同一按钮区</w:t>
            </w:r>
          </w:p>
        </w:tc>
      </w:tr>
    </w:tbl>
    <w:p>
      <w:pPr>
        <w:spacing w:after="40"/>
      </w:pPr>
    </w:p>
    <w:p>
      <w:pPr>
        <w:pStyle w:val="Heading2"/>
      </w:pPr>
      <w:r>
        <w:t>建议的信息架构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一级导航保持“阅读、书源”两个入口，减少结构性改动；但将“书源”显示名优化为“找书与书源”，或在阅读空状态提供直接跳转到“找书”的主按钮。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阅读内部固定为三级：书架 → 书籍详情/目录 → 正文。系统返回、页内返回、工具栏返回必须遵循同一栈顺序。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书源二级任务继续使用 Tab，但切换 Tab 时保留筛选、滚动与选择状态；只有数据变化后才刷新。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长任务离开页面后继续运行时，提供全局任务状态；若不支持后台运行，则离开前明确提示。</w:t>
      </w:r>
    </w:p>
    <w:p>
      <w:pPr>
        <w:pStyle w:val="Heading1"/>
      </w:pPr>
      <w:r>
        <w:t>三、关键问题与优化设计</w:t>
      </w:r>
    </w:p>
    <w:p>
      <w:pPr>
        <w:pStyle w:val="Heading2"/>
      </w:pPr>
      <w:r>
        <w:t>3.1 全局导航与返回逻辑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问题：正文工具栏同时提供“回到书架”和“书籍详情与章节”，详情页也有“返回书架”。两个左向动作并列时，用户需要依赖 tooltip 才能区分；触屏环境无法稳定发现 tooltip。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正文左上只保留标准返回按钮，返回详情/目录；“回到书架”放入更多菜单，或使用明确文字按钮。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详情页返回书架；正文返回详情；系统返回键执行同样顺序。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底部一级导航切换时保留阅读现场；再次点击“阅读”不应强制回到书架。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加载书籍或章节期间，返回应取消当前请求，并在原页面恢复可操作状态。</w:t>
      </w:r>
    </w:p>
    <w:p>
      <w:pPr>
        <w:pStyle w:val="Heading2"/>
      </w:pPr>
      <w:r>
        <w:t>3.2 书架操作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列表项单击默认继续阅读；点击书名/封面进入详情的差异不易表达，建议统一单击进入详情，再用显著“继续阅读”按钮执行阅读。若强调效率，可在列表尾部增加独立播放按钮。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“清除缓存”属于可恢复但影响离线阅读的操作，应提示清理范围与后果；完成后显示释放空间或清理结果。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“移出书架”必须保留确认，并说明是否同时删除阅读缓存与进度。当前实现会同时删除缓存，确认文案未披露这一点。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书籍管理弹窗操作过多。建议普通操作放上方，危险操作单独置底并使用分隔线；保存分组后给出成功反馈。</w:t>
      </w:r>
    </w:p>
    <w:p>
      <w:pPr>
        <w:pStyle w:val="Heading2"/>
      </w:pPr>
      <w:r>
        <w:t>3.3 找书与搜索结果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无书源时禁用搜索按钮，并提供“去导入书源”的行动入口，而非只显示状态文字。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搜索中禁用重复提交；提供明确加载态、取消入口和当前书源名称。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无限滚动与“加载更多”按钮目前并存，可保留双通道，但必须防止重复加载；加载失败时在列表尾部给“重试”，不要只改顶部状态。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加入书架后按钮应立即变为“已加入”并禁用，避免重复操作；同时用短暂提示说明结果。</w:t>
      </w:r>
    </w:p>
    <w:p>
      <w:pPr>
        <w:pStyle w:val="Heading2"/>
      </w:pPr>
      <w:r>
        <w:t>3.4 书源管理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问题：应用固定为约 430px 宽的手机式窗口，但管理区使用 760px 数据表并依赖横向滚动；这会隐藏启停列和批量选择的上下文。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小于 720px：使用卡片列表。首行显示名称与启停开关，次行显示域名、分组，长按或复选进入批量模式。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大于等于 720px：保留数据表，表头吸顶；批量操作栏吸顶并显示“已选 n 项 / 当前筛选共 m 项”。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“全选”应区分“全选当前已加载”和“全选全部筛选结果”。当前实际选择全部筛选结果，按钮文案应明确。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切换启停后先保存；保存成功再确认 UI 状态。失败时恢复原值并提供重试，禁止静默吞错。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批量删除必须弹出确认：列出数量、前 3 个名称、其余数量，并明确不可撤销；优先实现软删除或 5~10 秒撤销。</w:t>
      </w:r>
    </w:p>
    <w:p>
      <w:pPr>
        <w:pStyle w:val="Heading2"/>
      </w:pPr>
      <w:r>
        <w:t>3.5 导入流程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7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建议交互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选择文件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支持点击选择与拖放；显示文件名而非完整本地路径，完整路径放详情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校验预览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展示有效、重复、错误、分组变化；错误可展开查看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模式选择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“追加”作为默认；“替换全部”使用危险样式并解释会覆盖现有书源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确认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追加可直接确认；替换必须二次确认并显示现有数量与导入后数量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执行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锁定重复点击，显示确定/不确定进度，允许在安全阶段取消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结果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提供新增、跳过、错误摘要及“查看管理页”；失败保存时不要宣称导入完成</w:t>
            </w:r>
          </w:p>
        </w:tc>
      </w:tr>
    </w:tbl>
    <w:p>
      <w:pPr>
        <w:spacing w:after="40"/>
      </w:pPr>
    </w:p>
    <w:p>
      <w:pPr>
        <w:pStyle w:val="Heading2"/>
      </w:pPr>
      <w:r>
        <w:t>3.6 检测流程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问题：检测描述指出“不可用书源会自动停用”，但主按钮仅写“开始检测”。这属于隐藏副作用，不符合多数工具的可预期操作习惯。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增加模式：仅检测（默认） / 检测并自动停用。后者使用明确警示并要求确认。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运行中显示已完成、成功、失败、待确认数量，并提供停止按钮；停止后保留已产生结果。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结果支持按状态筛选，并提供“查看原因、重试此项、手动停用/启用”。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若自动停用，完成页列出被停用对象并提供批量撤销。</w:t>
      </w:r>
    </w:p>
    <w:p>
      <w:pPr>
        <w:pStyle w:val="Heading2"/>
      </w:pPr>
      <w:r>
        <w:t>3.7 阅读器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上一章、下一章应在不可用时禁用，并在章节加载期间显示局部加载态，避免连续点击。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字号控制建议合并为一个“阅读设置”入口；若保留快捷键，显示“字号 16”而非孤立数字。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自动滚到底加载下一章应在章节边界显示分隔与标题，并提供关闭连续阅读的设置，避免用户误认为仍在同一章。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目录搜索、排序和刷新应保留状态；刷新失败时不清空已有目录。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阅读进度保存失败不应打断阅读，但需在离开前提示未同步状态。</w:t>
      </w:r>
    </w:p>
    <w:p>
      <w:pPr>
        <w:pStyle w:val="Heading1"/>
      </w:pPr>
      <w:r>
        <w:t>四、统一交互规范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场景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普通成功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使用 2~4 秒轻提示；必要时提供“查看”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可撤销变更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先执行，再显示 5~10 秒撤销，如移出书架、批量停用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不可逆/覆盖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执行前确认，明确对象、数量、后果；主按钮使用动作名称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长任务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按钮进入忙碌态；显示进度、取消/停止能力和离开页面策略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错误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说明发生了什么、当前数据是否安全、下一步可做什么；提供重试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空状态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说明为何为空，并给唯一的主行动按钮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表单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Enter 提交，Esc 取消；提交期间防重复；错误贴近字段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图标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高频或关键操作配文字；纯图标必须有 tooltip 和无障碍标签</w:t>
            </w:r>
          </w:p>
        </w:tc>
      </w:tr>
    </w:tbl>
    <w:p>
      <w:pPr>
        <w:spacing w:after="40"/>
      </w:pPr>
    </w:p>
    <w:p>
      <w:pPr>
        <w:pStyle w:val="Heading1"/>
      </w:pPr>
      <w:r>
        <w:t>五、建议后的核心流程</w:t>
      </w:r>
    </w:p>
    <w:p>
      <w:pPr>
        <w:pStyle w:val="Heading2"/>
      </w:pPr>
      <w:r>
        <w:t>5.1 首次使用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进入阅读页，空书架展示“导入书源”和“去找书”两个入口，其中“导入书源”为主行动。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导入页选择 JSON，系统完成校验并展示摘要。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用户以“追加”方式确认导入；成功后进入找书页。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选择书源并搜索，打开书籍详情，加入书架。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回到阅读页，从书架进入详情/目录，再开始阅读。</w:t>
      </w:r>
    </w:p>
    <w:p>
      <w:pPr>
        <w:pStyle w:val="Heading2"/>
      </w:pPr>
      <w:r>
        <w:t>5.2 批量清理无效书源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进入检测页，默认选择“仅检测”。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检测完成后按“不可用”筛选，人工确认影响范围。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选择对象并执行“停用”；系统提供撤销。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只有用户主动选择时才进入批量删除，并再次确认。</w:t>
      </w:r>
    </w:p>
    <w:p>
      <w:pPr>
        <w:pStyle w:val="Heading1"/>
      </w:pPr>
      <w:r>
        <w:t>六、实施优先级与验收标准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范围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验收标准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P0｜防误操作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批量删除、替换导入、检测自动停用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三类行为均在执行前展示影响范围；取消不改变数据；重复点击只执行一次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P1｜状态一致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启停保存、导入保存、长任务状态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持久化失败时 UI 不显示成功；开关可回滚；错误有重试路径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P1｜导航统一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书架—详情—正文返回栈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所有返回入口及系统返回行为一致；切换一级导航不丢阅读现场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P1｜小屏适配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书源管理卡片模式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430px 宽无需横向滚动即可完成搜索、筛选、启停与批量选择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P2｜效率优化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筛选保留、结果筛选、撤销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页面切换后状态保留；可撤销操作在规定时限内恢复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P2｜一致性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消息、按钮、空状态、加载态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同类场景使用同一组件和文案规则</w:t>
            </w:r>
          </w:p>
        </w:tc>
      </w:tr>
    </w:tbl>
    <w:p>
      <w:pPr>
        <w:spacing w:after="40"/>
      </w:pPr>
    </w:p>
    <w:p>
      <w:pPr>
        <w:pStyle w:val="Heading1"/>
      </w:pPr>
      <w:r>
        <w:t>七、建议新增的 UX 回归测试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替换导入：确认前数据不变；取消后数据不变；确认后只执行一次。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批量删除：弹窗数量与选择数量一致；筛选变化会清空选择；撤销能恢复。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单条启停：保存失败后开关回滚，并出现可见错误。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检测：默认仅检测不改变 enabled；自动停用模式需要确认；停止后已完成结果仍可查看。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导航：书架 → 详情 → 正文后连续两次返回依次到详情、书架；底部切换后再回来仍在原章节。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小屏：360px 和 430px 下无关键操作被横向隐藏；触控目标不小于约 44px。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异步操作：搜索、目录、正文和加载更多均阻止重复请求，旧请求不能覆盖新状态。</w:t>
      </w:r>
    </w:p>
    <w:p>
      <w:pPr>
        <w:pStyle w:val="Heading1"/>
      </w:pPr>
      <w:r>
        <w:t>八、范围说明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本方案基于当前项目代码结构进行静态交互审查，重点覆盖操作逻辑和状态反馈，不包含品牌视觉重设计，也未将 Flet 控件能力之外的复杂手势作为必要条件。建议在实施 P0/P1 后，用 3~5 个真实任务进行可用性走查：首次导入并找书、继续阅读、批量停用、替换导入、检测后处理。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8"/>
      </w:rPr>
      <w:t>内部产品优化文档 · 2026-08-11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8"/>
      </w:rPr>
      <w:t>LEGADO 书源管理工具｜UX 优化建议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