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B1650" w:rsidRDefault="00362F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Рецензія</w:t>
      </w:r>
      <w:proofErr w:type="spellEnd"/>
    </w:p>
    <w:p w14:paraId="00000002" w14:textId="77777777" w:rsidR="007B1650" w:rsidRDefault="007B165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3A0A8358" w:rsidR="007B1650" w:rsidRPr="00722231" w:rsidRDefault="00362F2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proofErr w:type="spellStart"/>
      <w:r w:rsidR="00722231">
        <w:rPr>
          <w:rFonts w:ascii="Times New Roman" w:eastAsia="Times New Roman" w:hAnsi="Times New Roman" w:cs="Times New Roman"/>
          <w:sz w:val="28"/>
          <w:szCs w:val="28"/>
          <w:lang w:val="ru-RU"/>
        </w:rPr>
        <w:t>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ТЯ-2204</w:t>
      </w:r>
      <w:r w:rsidR="007222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Хоменко О.</w:t>
      </w:r>
      <w:r w:rsidR="007222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</w:t>
      </w:r>
    </w:p>
    <w:p w14:paraId="00000004" w14:textId="77777777" w:rsidR="007B1650" w:rsidRDefault="007B16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7B1650" w:rsidRDefault="00362F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реферат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00000006" w14:textId="3E339664" w:rsidR="007B1650" w:rsidRDefault="00362F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722231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ТЯ-2204 </w:t>
      </w:r>
      <w:r w:rsidR="00722231">
        <w:rPr>
          <w:rFonts w:ascii="Times New Roman" w:eastAsia="Times New Roman" w:hAnsi="Times New Roman" w:cs="Times New Roman"/>
          <w:sz w:val="28"/>
          <w:szCs w:val="28"/>
          <w:lang w:val="uk-UA"/>
        </w:rPr>
        <w:t>Табунщика А.В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тему: </w:t>
      </w:r>
    </w:p>
    <w:p w14:paraId="00000007" w14:textId="384C2031" w:rsidR="007B1650" w:rsidRDefault="00362F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bookmarkStart w:id="0" w:name="_Hlk135499496"/>
      <w:r w:rsidR="007222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Одеса в кінці </w:t>
      </w:r>
      <w:r w:rsidR="00722231">
        <w:rPr>
          <w:rFonts w:ascii="Times New Roman" w:eastAsia="Times New Roman" w:hAnsi="Times New Roman" w:cs="Times New Roman"/>
          <w:sz w:val="28"/>
          <w:szCs w:val="28"/>
          <w:lang w:val="en-US"/>
        </w:rPr>
        <w:t>XVIII</w:t>
      </w:r>
      <w:r w:rsidR="00722231" w:rsidRPr="007222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7222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першій половині </w:t>
      </w:r>
      <w:r w:rsidR="00722231">
        <w:rPr>
          <w:rFonts w:ascii="Times New Roman" w:eastAsia="Times New Roman" w:hAnsi="Times New Roman" w:cs="Times New Roman"/>
          <w:sz w:val="28"/>
          <w:szCs w:val="28"/>
          <w:lang w:val="en-US"/>
        </w:rPr>
        <w:t>XIX</w:t>
      </w:r>
      <w:r w:rsidR="00722231" w:rsidRPr="007222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22231">
        <w:rPr>
          <w:rFonts w:ascii="Times New Roman" w:eastAsia="Times New Roman" w:hAnsi="Times New Roman" w:cs="Times New Roman"/>
          <w:sz w:val="28"/>
          <w:szCs w:val="28"/>
          <w:lang w:val="uk-UA"/>
        </w:rPr>
        <w:t>ст</w:t>
      </w:r>
      <w:bookmarkEnd w:id="0"/>
      <w:r w:rsidR="0072223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08" w14:textId="77777777" w:rsidR="007B1650" w:rsidRDefault="007B16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45E38704" w:rsidR="007B1650" w:rsidRDefault="00362F2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Ознайомившись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2231">
        <w:rPr>
          <w:rFonts w:ascii="Times New Roman" w:eastAsia="Times New Roman" w:hAnsi="Times New Roman" w:cs="Times New Roman"/>
          <w:sz w:val="28"/>
          <w:szCs w:val="28"/>
          <w:lang w:val="uk-UA"/>
        </w:rPr>
        <w:t>Табунщика Андрія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скажу,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реферативна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представлена на 2</w:t>
      </w:r>
      <w:r w:rsidR="002810CD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сторінках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чіткий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план,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повністю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змісту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згаданих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літературних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посилань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останн</w:t>
      </w:r>
      <w:r w:rsidR="00722231">
        <w:rPr>
          <w:rFonts w:ascii="Times New Roman" w:eastAsia="Times New Roman" w:hAnsi="Times New Roman" w:cs="Times New Roman"/>
          <w:sz w:val="28"/>
          <w:szCs w:val="28"/>
          <w:lang w:val="uk-UA"/>
        </w:rPr>
        <w:t>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сторін</w:t>
      </w:r>
      <w:r w:rsidR="00722231">
        <w:rPr>
          <w:rFonts w:ascii="Times New Roman" w:eastAsia="Times New Roman" w:hAnsi="Times New Roman" w:cs="Times New Roman"/>
          <w:sz w:val="28"/>
          <w:szCs w:val="28"/>
          <w:lang w:val="uk-UA"/>
        </w:rPr>
        <w:t>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A" w14:textId="77777777" w:rsidR="007B1650" w:rsidRDefault="007B16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3EE3F9" w14:textId="77777777" w:rsidR="002B36AE" w:rsidRDefault="002B36AE" w:rsidP="002B36AE">
      <w:pPr>
        <w:rPr>
          <w:rFonts w:ascii="Times New Roman" w:eastAsia="Times New Roman" w:hAnsi="Times New Roman" w:cs="Times New Roman"/>
          <w:sz w:val="28"/>
          <w:szCs w:val="28"/>
        </w:rPr>
      </w:pPr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Робота "Одеса в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XVIII -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першій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половині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XIX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розглядає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важливий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період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міста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Одеси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. Автор детально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розкриває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пов'язані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війною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1787–1791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зосереджуючись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штурмі</w:t>
      </w:r>
      <w:proofErr w:type="spellEnd"/>
    </w:p>
    <w:p w14:paraId="4403EFC7" w14:textId="64CE9281" w:rsidR="002B36AE" w:rsidRPr="002B36AE" w:rsidRDefault="002B36AE" w:rsidP="002B36AE">
      <w:pPr>
        <w:rPr>
          <w:rFonts w:ascii="Times New Roman" w:eastAsia="Times New Roman" w:hAnsi="Times New Roman" w:cs="Times New Roman"/>
          <w:sz w:val="28"/>
          <w:szCs w:val="28"/>
        </w:rPr>
      </w:pPr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Хаджибея у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вересні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1789 року.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Описуються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ключові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етапи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штурму,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важливі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перемоги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російських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військ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спільних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сил з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Чорноморських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козаків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128845" w14:textId="77777777" w:rsidR="002B36AE" w:rsidRPr="002B36AE" w:rsidRDefault="002B36AE" w:rsidP="002B36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02BD3E" w14:textId="2A8291FB" w:rsidR="002B36AE" w:rsidRPr="002B36AE" w:rsidRDefault="002B36AE" w:rsidP="002B36A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того,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другий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розділ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розглядає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перехід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Хаджибея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владу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Російської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імперії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. Автор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звертає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аспекти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періоду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включаючи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адміністративні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економічні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соціокультурні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Описуються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місцевій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владі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торгівлі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інфраструктури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вплив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російської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розвиток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міста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розділ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надає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читачеві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загальне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уявлення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про роль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Одеси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складі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Російської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імперії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вплив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місцеве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середовище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22EF3B" w14:textId="77777777" w:rsidR="002B36AE" w:rsidRPr="002B36AE" w:rsidRDefault="002B36AE" w:rsidP="002B36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57E33EA7" w:rsidR="007B1650" w:rsidRDefault="002B36AE" w:rsidP="002B36AE">
      <w:pPr>
        <w:rPr>
          <w:rFonts w:ascii="Times New Roman" w:eastAsia="Times New Roman" w:hAnsi="Times New Roman" w:cs="Times New Roman"/>
          <w:sz w:val="28"/>
          <w:szCs w:val="28"/>
        </w:rPr>
      </w:pPr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Робота є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досить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повною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та докладною у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своєму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дослідженні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періоду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Одеси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в</w:t>
      </w:r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дало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поєднує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історичні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факти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аналізом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впливу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розвиток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міста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регіону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Детальний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штурму Хаджибея та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наступних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подій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допомагає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читачеві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краще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розуміти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подій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контексті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B36AE">
        <w:rPr>
          <w:rFonts w:ascii="Times New Roman" w:eastAsia="Times New Roman" w:hAnsi="Times New Roman" w:cs="Times New Roman"/>
          <w:sz w:val="28"/>
          <w:szCs w:val="28"/>
        </w:rPr>
        <w:t>Одеси</w:t>
      </w:r>
      <w:proofErr w:type="spellEnd"/>
      <w:r w:rsidRPr="002B36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D" w14:textId="77777777" w:rsidR="007B1650" w:rsidRDefault="00362F2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Оформлення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загальноприйнятим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нормам.</w:t>
      </w:r>
    </w:p>
    <w:p w14:paraId="00000011" w14:textId="43BC24AE" w:rsidR="007B1650" w:rsidRDefault="00362F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мою думку робота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Табунщика А.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362F21">
        <w:t xml:space="preserve"> </w:t>
      </w:r>
      <w:r w:rsidRPr="00362F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Одеса в кінці XVIII – першій половині XIX </w:t>
      </w:r>
      <w:proofErr w:type="spellStart"/>
      <w:r w:rsidRPr="00362F21">
        <w:rPr>
          <w:rFonts w:ascii="Times New Roman" w:eastAsia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362F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відмінно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7FE48" w14:textId="3042C62E" w:rsidR="00CF4B6C" w:rsidRDefault="00CF4B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B9AB21" w14:textId="49E6D15A" w:rsidR="00CF4B6C" w:rsidRDefault="00CF4B6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FA44A9" w14:textId="63ECF3AA" w:rsidR="00CF4B6C" w:rsidRDefault="00CF4B6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Запитання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17" w14:textId="1350C580" w:rsidR="007B1650" w:rsidRDefault="00CF4B6C" w:rsidP="00CF4B6C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4B6C">
        <w:rPr>
          <w:rFonts w:ascii="Times New Roman" w:eastAsia="Times New Roman" w:hAnsi="Times New Roman" w:cs="Times New Roman"/>
          <w:sz w:val="28"/>
          <w:szCs w:val="28"/>
          <w:lang w:val="uk-UA"/>
        </w:rPr>
        <w:t>Які були наслідки здобуття Хаджибея чорноморськими козаками під час російсько-турецької війни 1787-1791 років?</w:t>
      </w:r>
    </w:p>
    <w:p w14:paraId="7E4F0B15" w14:textId="6D5B517D" w:rsidR="00CF4B6C" w:rsidRPr="00C26308" w:rsidRDefault="00CF4B6C" w:rsidP="00CF4B6C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4B6C">
        <w:rPr>
          <w:rFonts w:ascii="Times New Roman" w:eastAsia="Times New Roman" w:hAnsi="Times New Roman" w:cs="Times New Roman"/>
          <w:sz w:val="28"/>
          <w:szCs w:val="28"/>
          <w:lang w:val="uk-UA"/>
        </w:rPr>
        <w:t>Які об'єкти були побудовані в Хаджибеї після приєднання до Російської імперії?</w:t>
      </w:r>
    </w:p>
    <w:p w14:paraId="3D640A89" w14:textId="48B9E394" w:rsidR="00A14971" w:rsidRDefault="00A14971" w:rsidP="00A14971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4971">
        <w:rPr>
          <w:rFonts w:ascii="Times New Roman" w:eastAsia="Times New Roman" w:hAnsi="Times New Roman" w:cs="Times New Roman"/>
          <w:sz w:val="28"/>
          <w:szCs w:val="28"/>
          <w:lang w:val="uk-UA"/>
        </w:rPr>
        <w:t>Які фактори сприяли економічному розвитку Одеси на початку 19 століття?</w:t>
      </w:r>
    </w:p>
    <w:p w14:paraId="1E5C8F64" w14:textId="63521F52" w:rsidR="00A14971" w:rsidRPr="00A14971" w:rsidRDefault="00A14971" w:rsidP="00A1497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</w:p>
    <w:sectPr w:rsidR="00A14971" w:rsidRPr="00A149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C3305"/>
    <w:multiLevelType w:val="hybridMultilevel"/>
    <w:tmpl w:val="A4B2D9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A6A8B"/>
    <w:multiLevelType w:val="hybridMultilevel"/>
    <w:tmpl w:val="A022A75E"/>
    <w:lvl w:ilvl="0" w:tplc="22C40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497610"/>
    <w:multiLevelType w:val="multilevel"/>
    <w:tmpl w:val="48987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650"/>
    <w:rsid w:val="002810CD"/>
    <w:rsid w:val="002B36AE"/>
    <w:rsid w:val="00362F21"/>
    <w:rsid w:val="00722231"/>
    <w:rsid w:val="007B1650"/>
    <w:rsid w:val="00A14971"/>
    <w:rsid w:val="00BE0E52"/>
    <w:rsid w:val="00C26308"/>
    <w:rsid w:val="00CF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E871A"/>
  <w15:docId w15:val="{D5F10C25-A9A9-466A-8AAD-28946B8E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F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Ксения Хоменко</cp:lastModifiedBy>
  <cp:revision>11</cp:revision>
  <dcterms:created xsi:type="dcterms:W3CDTF">2023-05-20T15:01:00Z</dcterms:created>
  <dcterms:modified xsi:type="dcterms:W3CDTF">2023-05-20T17:38:00Z</dcterms:modified>
</cp:coreProperties>
</file>