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8E" w:rsidRPr="00F70DA3" w:rsidRDefault="00F70DA3" w:rsidP="00F70D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F70DA3">
        <w:rPr>
          <w:rFonts w:ascii="Times New Roman" w:hAnsi="Times New Roman" w:cs="Times New Roman"/>
          <w:b/>
          <w:sz w:val="28"/>
          <w:szCs w:val="28"/>
          <w:lang w:val="uk-UA"/>
        </w:rPr>
        <w:t>Тематика курсових робіт з дисципліни «Нормативно-правове забезпечення захисту інформації»</w:t>
      </w:r>
    </w:p>
    <w:p w:rsidR="00DB74A5" w:rsidRDefault="00DB74A5" w:rsidP="004E569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5611"/>
        <w:gridCol w:w="3285"/>
      </w:tblGrid>
      <w:tr w:rsidR="00DB74A5" w:rsidTr="00DB74A5">
        <w:tc>
          <w:tcPr>
            <w:tcW w:w="959" w:type="dxa"/>
          </w:tcPr>
          <w:p w:rsidR="00DB74A5" w:rsidRDefault="00DB74A5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11" w:type="dxa"/>
          </w:tcPr>
          <w:p w:rsidR="00DB74A5" w:rsidRDefault="00DB74A5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3285" w:type="dxa"/>
          </w:tcPr>
          <w:p w:rsidR="00DB74A5" w:rsidRPr="00DB74A5" w:rsidRDefault="00DB74A5" w:rsidP="00DB74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ПІБ</w:t>
            </w: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20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лікарської таємниці.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20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нотаріальної таємниці.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20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адвокатської таємниці.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20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податкової таємниці.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27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журналістської таємниці.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14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таємниці сповіді.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14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таємниці голосування.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594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таємниці зв'язку (листування).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14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аудиторської таємниці.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07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Концептуальна модель захисту </w:t>
            </w:r>
            <w:proofErr w:type="spellStart"/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інсайдерської</w:t>
            </w:r>
            <w:proofErr w:type="spellEnd"/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таємниці.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14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таємниці усиновлення.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14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таємниці страхування.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14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таємниці авторства.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C31CF" w:rsidTr="00DB74A5">
        <w:tc>
          <w:tcPr>
            <w:tcW w:w="959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611" w:type="dxa"/>
          </w:tcPr>
          <w:p w:rsidR="00AC31CF" w:rsidRPr="00323D20" w:rsidRDefault="00AC31CF" w:rsidP="0052144C">
            <w:pPr>
              <w:pStyle w:val="3"/>
              <w:tabs>
                <w:tab w:val="left" w:pos="607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Концептуальна модель захисту службової таємниці.</w:t>
            </w:r>
          </w:p>
        </w:tc>
        <w:tc>
          <w:tcPr>
            <w:tcW w:w="3285" w:type="dxa"/>
          </w:tcPr>
          <w:p w:rsidR="00AC31CF" w:rsidRDefault="00AC31CF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70DA3" w:rsidTr="00DB74A5">
        <w:tc>
          <w:tcPr>
            <w:tcW w:w="959" w:type="dxa"/>
          </w:tcPr>
          <w:p w:rsidR="00F70DA3" w:rsidRDefault="00F70DA3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611" w:type="dxa"/>
          </w:tcPr>
          <w:p w:rsidR="00F70DA3" w:rsidRPr="00323D20" w:rsidRDefault="00F70DA3" w:rsidP="0052144C">
            <w:pPr>
              <w:pStyle w:val="2"/>
              <w:tabs>
                <w:tab w:val="left" w:pos="597"/>
              </w:tabs>
              <w:spacing w:before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23D20">
              <w:rPr>
                <w:rFonts w:ascii="Times New Roman" w:hAnsi="Times New Roman" w:cs="Times New Roman"/>
                <w:sz w:val="28"/>
                <w:szCs w:val="28"/>
              </w:rPr>
              <w:t>Правове регулювання використання персональних даних.</w:t>
            </w:r>
          </w:p>
        </w:tc>
        <w:tc>
          <w:tcPr>
            <w:tcW w:w="3285" w:type="dxa"/>
          </w:tcPr>
          <w:p w:rsidR="00F70DA3" w:rsidRDefault="00F70DA3" w:rsidP="00DB74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B74A5" w:rsidRPr="004E569E" w:rsidRDefault="00DB74A5" w:rsidP="004E569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74A5" w:rsidRPr="004E569E" w:rsidSect="00CE1F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ld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2D2"/>
    <w:multiLevelType w:val="multilevel"/>
    <w:tmpl w:val="CCB0385E"/>
    <w:lvl w:ilvl="0">
      <w:start w:val="17"/>
      <w:numFmt w:val="decimal"/>
      <w:lvlText w:val="%1."/>
      <w:lvlJc w:val="left"/>
      <w:rPr>
        <w:rFonts w:ascii="Franklin Gothic Heavy" w:eastAsia="Franklin Gothic Heavy" w:hAnsi="Franklin Gothic Heavy" w:cs="Franklin Gothic Heavy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15"/>
        <w:szCs w:val="15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6A2D5C"/>
    <w:multiLevelType w:val="multilevel"/>
    <w:tmpl w:val="B7025C08"/>
    <w:lvl w:ilvl="0">
      <w:start w:val="1"/>
      <w:numFmt w:val="decimal"/>
      <w:lvlText w:val="%1."/>
      <w:lvlJc w:val="left"/>
      <w:rPr>
        <w:rFonts w:ascii="Franklin Gothic Heavy" w:eastAsia="Franklin Gothic Heavy" w:hAnsi="Franklin Gothic Heavy" w:cs="Franklin Gothic Heavy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15"/>
        <w:szCs w:val="15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E54F98"/>
    <w:multiLevelType w:val="hybridMultilevel"/>
    <w:tmpl w:val="8222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F4364"/>
    <w:multiLevelType w:val="multilevel"/>
    <w:tmpl w:val="4B5A2368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-8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17E0"/>
    <w:rsid w:val="00094DE8"/>
    <w:rsid w:val="001869E7"/>
    <w:rsid w:val="002517E0"/>
    <w:rsid w:val="002E7E8E"/>
    <w:rsid w:val="004971A2"/>
    <w:rsid w:val="004E569E"/>
    <w:rsid w:val="00585518"/>
    <w:rsid w:val="005D09D1"/>
    <w:rsid w:val="00697207"/>
    <w:rsid w:val="00732824"/>
    <w:rsid w:val="009C0D86"/>
    <w:rsid w:val="009D3913"/>
    <w:rsid w:val="00A35E8A"/>
    <w:rsid w:val="00AB0F7A"/>
    <w:rsid w:val="00AC31CF"/>
    <w:rsid w:val="00AD5236"/>
    <w:rsid w:val="00B75E43"/>
    <w:rsid w:val="00CE1F8A"/>
    <w:rsid w:val="00DB74A5"/>
    <w:rsid w:val="00F23B4D"/>
    <w:rsid w:val="00F7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517E0"/>
    <w:rPr>
      <w:rFonts w:ascii="BoldItalic" w:hAnsi="BoldItalic" w:hint="default"/>
      <w:b/>
      <w:bCs/>
      <w:i/>
      <w:iCs/>
      <w:color w:val="00000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5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7E0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basedOn w:val="a0"/>
    <w:link w:val="3"/>
    <w:rsid w:val="002E7E8E"/>
    <w:rPr>
      <w:rFonts w:ascii="Trebuchet MS" w:eastAsia="Trebuchet MS" w:hAnsi="Trebuchet MS" w:cs="Trebuchet MS"/>
      <w:spacing w:val="-8"/>
      <w:sz w:val="16"/>
      <w:szCs w:val="16"/>
      <w:shd w:val="clear" w:color="auto" w:fill="FFFFFF"/>
    </w:rPr>
  </w:style>
  <w:style w:type="paragraph" w:customStyle="1" w:styleId="3">
    <w:name w:val="Основной текст3"/>
    <w:basedOn w:val="a"/>
    <w:link w:val="a5"/>
    <w:rsid w:val="002E7E8E"/>
    <w:pPr>
      <w:widowControl w:val="0"/>
      <w:shd w:val="clear" w:color="auto" w:fill="FFFFFF"/>
      <w:spacing w:before="300" w:after="0" w:line="255" w:lineRule="exact"/>
      <w:jc w:val="center"/>
    </w:pPr>
    <w:rPr>
      <w:rFonts w:ascii="Trebuchet MS" w:eastAsia="Trebuchet MS" w:hAnsi="Trebuchet MS" w:cs="Trebuchet MS"/>
      <w:spacing w:val="-8"/>
      <w:sz w:val="16"/>
      <w:szCs w:val="16"/>
    </w:rPr>
  </w:style>
  <w:style w:type="character" w:customStyle="1" w:styleId="1">
    <w:name w:val="Основной текст1"/>
    <w:basedOn w:val="a5"/>
    <w:rsid w:val="002E7E8E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5"/>
      <w:szCs w:val="15"/>
      <w:u w:val="none"/>
      <w:shd w:val="clear" w:color="auto" w:fill="FFFFFF"/>
      <w:lang w:val="uk-UA"/>
    </w:rPr>
  </w:style>
  <w:style w:type="paragraph" w:customStyle="1" w:styleId="2">
    <w:name w:val="Основной текст2"/>
    <w:basedOn w:val="a"/>
    <w:rsid w:val="002E7E8E"/>
    <w:pPr>
      <w:widowControl w:val="0"/>
      <w:shd w:val="clear" w:color="auto" w:fill="FFFFFF"/>
      <w:spacing w:before="720" w:after="0" w:line="261" w:lineRule="exact"/>
      <w:jc w:val="both"/>
    </w:pPr>
    <w:rPr>
      <w:rFonts w:ascii="Franklin Gothic Heavy" w:eastAsia="Franklin Gothic Heavy" w:hAnsi="Franklin Gothic Heavy" w:cs="Franklin Gothic Heavy"/>
      <w:color w:val="000000"/>
      <w:spacing w:val="-1"/>
      <w:sz w:val="15"/>
      <w:szCs w:val="15"/>
      <w:lang w:val="uk-UA" w:eastAsia="uk-UA"/>
    </w:rPr>
  </w:style>
  <w:style w:type="table" w:styleId="a6">
    <w:name w:val="Table Grid"/>
    <w:basedOn w:val="a1"/>
    <w:uiPriority w:val="59"/>
    <w:rsid w:val="00DB7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2</cp:revision>
  <dcterms:created xsi:type="dcterms:W3CDTF">2021-05-20T05:20:00Z</dcterms:created>
  <dcterms:modified xsi:type="dcterms:W3CDTF">2021-05-20T05:20:00Z</dcterms:modified>
</cp:coreProperties>
</file>