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A74" w:rsidRDefault="00C62A23">
      <w:pPr>
        <w:adjustRightInd w:val="0"/>
        <w:snapToGrid w:val="0"/>
        <w:spacing w:line="360" w:lineRule="auto"/>
        <w:jc w:val="center"/>
        <w:rPr>
          <w:rFonts w:ascii="黑体" w:eastAsia="黑体" w:hAnsi="黑体" w:cs="黑体"/>
          <w:color w:val="000000" w:themeColor="text1"/>
          <w:sz w:val="36"/>
          <w:szCs w:val="36"/>
        </w:rPr>
      </w:pPr>
      <w:r>
        <w:rPr>
          <w:rFonts w:ascii="黑体" w:eastAsia="黑体" w:hAnsi="黑体" w:cs="黑体" w:hint="eastAsia"/>
          <w:color w:val="000000" w:themeColor="text1"/>
          <w:sz w:val="36"/>
          <w:szCs w:val="36"/>
        </w:rPr>
        <w:t>四川工商职业技术学院</w:t>
      </w:r>
    </w:p>
    <w:p w:rsidR="00102A74" w:rsidRDefault="00C62A23" w:rsidP="00B672EF">
      <w:pPr>
        <w:adjustRightInd w:val="0"/>
        <w:snapToGrid w:val="0"/>
        <w:spacing w:line="360" w:lineRule="auto"/>
        <w:jc w:val="center"/>
        <w:rPr>
          <w:rFonts w:ascii="黑体" w:eastAsia="黑体" w:hAnsi="黑体" w:cs="黑体" w:hint="eastAsia"/>
          <w:color w:val="000000" w:themeColor="text1"/>
          <w:sz w:val="36"/>
          <w:szCs w:val="36"/>
        </w:rPr>
      </w:pPr>
      <w:r>
        <w:rPr>
          <w:rFonts w:ascii="黑体" w:eastAsia="黑体" w:hAnsi="黑体" w:cs="黑体" w:hint="eastAsia"/>
          <w:color w:val="000000" w:themeColor="text1"/>
          <w:sz w:val="36"/>
          <w:szCs w:val="36"/>
        </w:rPr>
        <w:t>关于2022-2023-1学期补考工作安排的通知</w:t>
      </w:r>
    </w:p>
    <w:p w:rsidR="00B672EF" w:rsidRPr="00B672EF" w:rsidRDefault="00B672EF" w:rsidP="00B672EF">
      <w:pPr>
        <w:adjustRightInd w:val="0"/>
        <w:snapToGrid w:val="0"/>
        <w:spacing w:line="360" w:lineRule="auto"/>
        <w:jc w:val="center"/>
        <w:rPr>
          <w:rFonts w:ascii="黑体" w:eastAsia="黑体" w:hAnsi="黑体" w:cs="黑体"/>
          <w:color w:val="000000" w:themeColor="text1"/>
          <w:sz w:val="36"/>
          <w:szCs w:val="36"/>
        </w:rPr>
      </w:pPr>
    </w:p>
    <w:p w:rsidR="00102A74" w:rsidRDefault="00C62A23">
      <w:pPr>
        <w:adjustRightInd w:val="0"/>
        <w:snapToGrid w:val="0"/>
        <w:spacing w:line="360" w:lineRule="auto"/>
        <w:rPr>
          <w:rFonts w:ascii="仿宋" w:eastAsia="仿宋" w:hAnsi="仿宋"/>
          <w:color w:val="000000" w:themeColor="text1"/>
          <w:sz w:val="30"/>
          <w:szCs w:val="30"/>
        </w:rPr>
      </w:pPr>
      <w:r>
        <w:rPr>
          <w:rFonts w:ascii="仿宋" w:eastAsia="仿宋" w:hAnsi="仿宋" w:hint="eastAsia"/>
          <w:color w:val="000000" w:themeColor="text1"/>
          <w:sz w:val="30"/>
          <w:szCs w:val="30"/>
        </w:rPr>
        <w:t>各二级学院（部）：</w:t>
      </w:r>
    </w:p>
    <w:p w:rsidR="00102A74" w:rsidRDefault="00C62A23">
      <w:pPr>
        <w:adjustRightInd w:val="0"/>
        <w:snapToGrid w:val="0"/>
        <w:spacing w:line="360" w:lineRule="auto"/>
        <w:ind w:firstLineChars="200" w:firstLine="600"/>
        <w:rPr>
          <w:rFonts w:ascii="仿宋" w:eastAsia="仿宋" w:hAnsi="仿宋"/>
          <w:color w:val="000000" w:themeColor="text1"/>
          <w:sz w:val="30"/>
          <w:szCs w:val="30"/>
        </w:rPr>
      </w:pPr>
      <w:r>
        <w:rPr>
          <w:rFonts w:ascii="仿宋" w:eastAsia="仿宋" w:hAnsi="仿宋" w:hint="eastAsia"/>
          <w:color w:val="000000" w:themeColor="text1"/>
          <w:sz w:val="30"/>
          <w:szCs w:val="30"/>
        </w:rPr>
        <w:t>根据学校《2022年秋季学期学生返校工作方案》的精神和疫情防控要求，现将本学期的补考工作安排如下：</w:t>
      </w:r>
    </w:p>
    <w:p w:rsidR="00102A74" w:rsidRDefault="00C62A23">
      <w:pPr>
        <w:adjustRightInd w:val="0"/>
        <w:snapToGrid w:val="0"/>
        <w:spacing w:line="360" w:lineRule="auto"/>
        <w:ind w:firstLineChars="200" w:firstLine="600"/>
        <w:rPr>
          <w:rFonts w:ascii="黑体" w:eastAsia="黑体" w:hAnsi="黑体"/>
          <w:color w:val="000000" w:themeColor="text1"/>
          <w:sz w:val="30"/>
          <w:szCs w:val="30"/>
        </w:rPr>
      </w:pPr>
      <w:r>
        <w:rPr>
          <w:rFonts w:ascii="黑体" w:eastAsia="黑体" w:hAnsi="黑体" w:hint="eastAsia"/>
          <w:color w:val="000000" w:themeColor="text1"/>
          <w:sz w:val="30"/>
          <w:szCs w:val="30"/>
        </w:rPr>
        <w:t>一、补考对象及课程</w:t>
      </w:r>
    </w:p>
    <w:p w:rsidR="00102A74" w:rsidRDefault="00C62A23">
      <w:pPr>
        <w:adjustRightInd w:val="0"/>
        <w:snapToGrid w:val="0"/>
        <w:spacing w:line="360" w:lineRule="auto"/>
        <w:ind w:firstLineChars="200" w:firstLine="600"/>
        <w:rPr>
          <w:rFonts w:ascii="仿宋" w:eastAsia="仿宋" w:hAnsi="仿宋" w:hint="eastAsia"/>
          <w:color w:val="000000" w:themeColor="text1"/>
          <w:sz w:val="30"/>
          <w:szCs w:val="30"/>
        </w:rPr>
      </w:pPr>
      <w:r>
        <w:rPr>
          <w:rFonts w:ascii="仿宋" w:eastAsia="仿宋" w:hAnsi="仿宋" w:hint="eastAsia"/>
          <w:color w:val="000000" w:themeColor="text1"/>
          <w:sz w:val="30"/>
          <w:szCs w:val="30"/>
        </w:rPr>
        <w:t>补考对象为在2021-2022-2学期所修课程成绩不及格的符合补考条件的在校学生（包括四类人员），补考课程为2021-2022-2学期的</w:t>
      </w:r>
      <w:proofErr w:type="gramStart"/>
      <w:r>
        <w:rPr>
          <w:rFonts w:ascii="仿宋" w:eastAsia="仿宋" w:hAnsi="仿宋" w:hint="eastAsia"/>
          <w:color w:val="000000" w:themeColor="text1"/>
          <w:sz w:val="30"/>
          <w:szCs w:val="30"/>
        </w:rPr>
        <w:t>非实践类</w:t>
      </w:r>
      <w:proofErr w:type="gramEnd"/>
      <w:r>
        <w:rPr>
          <w:rFonts w:ascii="仿宋" w:eastAsia="仿宋" w:hAnsi="仿宋" w:hint="eastAsia"/>
          <w:color w:val="000000" w:themeColor="text1"/>
          <w:sz w:val="30"/>
          <w:szCs w:val="30"/>
        </w:rPr>
        <w:t>课程（详细信息见附件1）。</w:t>
      </w:r>
    </w:p>
    <w:p w:rsidR="00B672EF" w:rsidRDefault="00B672EF">
      <w:pPr>
        <w:adjustRightInd w:val="0"/>
        <w:snapToGrid w:val="0"/>
        <w:spacing w:line="360" w:lineRule="auto"/>
        <w:ind w:firstLineChars="200" w:firstLine="600"/>
        <w:rPr>
          <w:rFonts w:ascii="仿宋" w:eastAsia="仿宋" w:hAnsi="仿宋"/>
          <w:color w:val="000000" w:themeColor="text1"/>
          <w:sz w:val="30"/>
          <w:szCs w:val="30"/>
        </w:rPr>
      </w:pPr>
      <w:r>
        <w:rPr>
          <w:rFonts w:ascii="仿宋" w:eastAsia="仿宋" w:hAnsi="仿宋" w:hint="eastAsia"/>
          <w:color w:val="000000" w:themeColor="text1"/>
          <w:sz w:val="30"/>
          <w:szCs w:val="30"/>
        </w:rPr>
        <w:t>另外，上学期</w:t>
      </w:r>
      <w:proofErr w:type="gramStart"/>
      <w:r>
        <w:rPr>
          <w:rFonts w:ascii="仿宋" w:eastAsia="仿宋" w:hAnsi="仿宋" w:hint="eastAsia"/>
          <w:color w:val="000000" w:themeColor="text1"/>
          <w:sz w:val="30"/>
          <w:szCs w:val="30"/>
        </w:rPr>
        <w:t>在外工</w:t>
      </w:r>
      <w:proofErr w:type="gramEnd"/>
      <w:r>
        <w:rPr>
          <w:rFonts w:ascii="仿宋" w:eastAsia="仿宋" w:hAnsi="仿宋" w:hint="eastAsia"/>
          <w:color w:val="000000" w:themeColor="text1"/>
          <w:sz w:val="30"/>
          <w:szCs w:val="30"/>
        </w:rPr>
        <w:t>学结合或实习没有参加学期补考的不及格学生的课程，也在这次的补考安排之列。</w:t>
      </w:r>
    </w:p>
    <w:p w:rsidR="00102A74" w:rsidRDefault="00C62A23">
      <w:pPr>
        <w:adjustRightInd w:val="0"/>
        <w:snapToGrid w:val="0"/>
        <w:spacing w:line="360" w:lineRule="auto"/>
        <w:ind w:firstLineChars="200" w:firstLine="600"/>
        <w:rPr>
          <w:rFonts w:ascii="黑体" w:eastAsia="黑体" w:hAnsi="黑体"/>
          <w:color w:val="000000" w:themeColor="text1"/>
          <w:sz w:val="30"/>
          <w:szCs w:val="30"/>
        </w:rPr>
      </w:pPr>
      <w:r>
        <w:rPr>
          <w:rFonts w:ascii="黑体" w:eastAsia="黑体" w:hAnsi="黑体" w:hint="eastAsia"/>
          <w:color w:val="000000" w:themeColor="text1"/>
          <w:sz w:val="30"/>
          <w:szCs w:val="30"/>
        </w:rPr>
        <w:t>二、补考组织</w:t>
      </w:r>
    </w:p>
    <w:p w:rsidR="00102A74" w:rsidRDefault="00C62A23">
      <w:pPr>
        <w:adjustRightInd w:val="0"/>
        <w:snapToGrid w:val="0"/>
        <w:spacing w:line="360" w:lineRule="auto"/>
        <w:ind w:firstLineChars="200" w:firstLine="600"/>
        <w:rPr>
          <w:rFonts w:ascii="仿宋" w:eastAsia="仿宋" w:hAnsi="仿宋"/>
          <w:color w:val="000000" w:themeColor="text1"/>
          <w:sz w:val="30"/>
          <w:szCs w:val="30"/>
        </w:rPr>
      </w:pPr>
      <w:r>
        <w:rPr>
          <w:rFonts w:ascii="仿宋" w:eastAsia="仿宋" w:hAnsi="仿宋" w:hint="eastAsia"/>
          <w:color w:val="000000" w:themeColor="text1"/>
          <w:sz w:val="30"/>
          <w:szCs w:val="30"/>
        </w:rPr>
        <w:t>校级集中考试课程的不及格学生的补考由教务处组织（中国共产党党史和高职大学生心理健康与成长两门课由教务处组织补考）。</w:t>
      </w:r>
    </w:p>
    <w:p w:rsidR="00102A74" w:rsidRDefault="00C62A23">
      <w:pPr>
        <w:adjustRightInd w:val="0"/>
        <w:snapToGrid w:val="0"/>
        <w:spacing w:line="360" w:lineRule="auto"/>
        <w:ind w:firstLineChars="200" w:firstLine="600"/>
        <w:rPr>
          <w:rFonts w:ascii="仿宋" w:eastAsia="仿宋" w:hAnsi="仿宋"/>
          <w:color w:val="000000" w:themeColor="text1"/>
          <w:sz w:val="30"/>
          <w:szCs w:val="30"/>
        </w:rPr>
      </w:pPr>
      <w:r>
        <w:rPr>
          <w:rFonts w:ascii="仿宋" w:eastAsia="仿宋" w:hAnsi="仿宋" w:hint="eastAsia"/>
          <w:color w:val="000000" w:themeColor="text1"/>
          <w:sz w:val="30"/>
          <w:szCs w:val="30"/>
        </w:rPr>
        <w:t>院级考试和考查课程的不及格学生的补考由各二级学院组织，补考安排的方式</w:t>
      </w:r>
      <w:proofErr w:type="gramStart"/>
      <w:r>
        <w:rPr>
          <w:rFonts w:ascii="仿宋" w:eastAsia="仿宋" w:hAnsi="仿宋" w:hint="eastAsia"/>
          <w:color w:val="000000" w:themeColor="text1"/>
          <w:sz w:val="30"/>
          <w:szCs w:val="30"/>
        </w:rPr>
        <w:t>实施线</w:t>
      </w:r>
      <w:proofErr w:type="gramEnd"/>
      <w:r>
        <w:rPr>
          <w:rFonts w:ascii="仿宋" w:eastAsia="仿宋" w:hAnsi="仿宋" w:hint="eastAsia"/>
          <w:color w:val="000000" w:themeColor="text1"/>
          <w:sz w:val="30"/>
          <w:szCs w:val="30"/>
        </w:rPr>
        <w:t>上排考。即日起，请各二级学院教学干事，尽快</w:t>
      </w:r>
      <w:proofErr w:type="gramStart"/>
      <w:r>
        <w:rPr>
          <w:rFonts w:ascii="仿宋" w:eastAsia="仿宋" w:hAnsi="仿宋" w:hint="eastAsia"/>
          <w:color w:val="000000" w:themeColor="text1"/>
          <w:sz w:val="30"/>
          <w:szCs w:val="30"/>
        </w:rPr>
        <w:t>熟悉</w:t>
      </w:r>
      <w:bookmarkStart w:id="0" w:name="_GoBack"/>
      <w:bookmarkEnd w:id="0"/>
      <w:r w:rsidR="00744854">
        <w:rPr>
          <w:rFonts w:ascii="仿宋" w:eastAsia="仿宋" w:hAnsi="仿宋" w:hint="eastAsia"/>
          <w:color w:val="000000" w:themeColor="text1"/>
          <w:sz w:val="30"/>
          <w:szCs w:val="30"/>
        </w:rPr>
        <w:t>线上排考</w:t>
      </w:r>
      <w:proofErr w:type="gramEnd"/>
      <w:r w:rsidR="00744854">
        <w:rPr>
          <w:rFonts w:ascii="仿宋" w:eastAsia="仿宋" w:hAnsi="仿宋" w:hint="eastAsia"/>
          <w:color w:val="000000" w:themeColor="text1"/>
          <w:sz w:val="30"/>
          <w:szCs w:val="30"/>
        </w:rPr>
        <w:t>流程，及时</w:t>
      </w:r>
      <w:r w:rsidR="00086A45">
        <w:rPr>
          <w:rFonts w:ascii="仿宋" w:eastAsia="仿宋" w:hAnsi="仿宋" w:hint="eastAsia"/>
          <w:color w:val="000000" w:themeColor="text1"/>
          <w:sz w:val="30"/>
          <w:szCs w:val="30"/>
        </w:rPr>
        <w:t>在系统中排考。（</w:t>
      </w:r>
      <w:r w:rsidR="00744854">
        <w:rPr>
          <w:rFonts w:ascii="仿宋" w:eastAsia="仿宋" w:hAnsi="仿宋" w:hint="eastAsia"/>
          <w:b/>
          <w:bCs/>
          <w:color w:val="000000" w:themeColor="text1"/>
          <w:sz w:val="30"/>
          <w:szCs w:val="30"/>
        </w:rPr>
        <w:t>注意不要漏排</w:t>
      </w:r>
      <w:r w:rsidR="00086A45">
        <w:rPr>
          <w:rFonts w:ascii="仿宋" w:eastAsia="仿宋" w:hAnsi="仿宋" w:hint="eastAsia"/>
          <w:color w:val="000000" w:themeColor="text1"/>
          <w:sz w:val="30"/>
          <w:szCs w:val="30"/>
        </w:rPr>
        <w:t>）</w:t>
      </w:r>
    </w:p>
    <w:p w:rsidR="00FF295C" w:rsidRDefault="00FF295C">
      <w:pPr>
        <w:adjustRightInd w:val="0"/>
        <w:snapToGrid w:val="0"/>
        <w:spacing w:line="360" w:lineRule="auto"/>
        <w:ind w:firstLineChars="200" w:firstLine="600"/>
        <w:rPr>
          <w:rFonts w:ascii="仿宋" w:eastAsia="仿宋" w:hAnsi="仿宋"/>
          <w:color w:val="000000" w:themeColor="text1"/>
          <w:sz w:val="30"/>
          <w:szCs w:val="30"/>
        </w:rPr>
      </w:pPr>
      <w:r>
        <w:rPr>
          <w:rFonts w:ascii="仿宋" w:eastAsia="仿宋" w:hAnsi="仿宋" w:hint="eastAsia"/>
          <w:color w:val="000000" w:themeColor="text1"/>
          <w:sz w:val="30"/>
          <w:szCs w:val="30"/>
        </w:rPr>
        <w:t>上学期因工学结合或实习未参加学期补考的不及格学生的2021-2022-1</w:t>
      </w:r>
      <w:r w:rsidR="00B672EF">
        <w:rPr>
          <w:rFonts w:ascii="仿宋" w:eastAsia="仿宋" w:hAnsi="仿宋" w:hint="eastAsia"/>
          <w:color w:val="000000" w:themeColor="text1"/>
          <w:sz w:val="30"/>
          <w:szCs w:val="30"/>
        </w:rPr>
        <w:t>期的课程，采用线下排考、单独通知的方式。</w:t>
      </w:r>
    </w:p>
    <w:p w:rsidR="00102A74" w:rsidRDefault="00C62A23">
      <w:pPr>
        <w:adjustRightInd w:val="0"/>
        <w:snapToGrid w:val="0"/>
        <w:spacing w:line="360" w:lineRule="auto"/>
        <w:ind w:firstLineChars="200" w:firstLine="600"/>
        <w:rPr>
          <w:rFonts w:ascii="黑体" w:eastAsia="黑体" w:hAnsi="黑体"/>
          <w:color w:val="000000" w:themeColor="text1"/>
          <w:sz w:val="30"/>
          <w:szCs w:val="30"/>
        </w:rPr>
      </w:pPr>
      <w:r>
        <w:rPr>
          <w:rFonts w:ascii="黑体" w:eastAsia="黑体" w:hAnsi="黑体" w:hint="eastAsia"/>
          <w:color w:val="000000" w:themeColor="text1"/>
          <w:sz w:val="30"/>
          <w:szCs w:val="30"/>
        </w:rPr>
        <w:t>三、补考时间及场地</w:t>
      </w:r>
    </w:p>
    <w:p w:rsidR="00102A74" w:rsidRDefault="00C62A23">
      <w:pPr>
        <w:adjustRightInd w:val="0"/>
        <w:snapToGrid w:val="0"/>
        <w:spacing w:line="360" w:lineRule="auto"/>
        <w:ind w:firstLineChars="200" w:firstLine="600"/>
        <w:rPr>
          <w:rFonts w:ascii="楷体" w:eastAsia="楷体" w:hAnsi="楷体" w:cs="楷体"/>
          <w:bCs/>
          <w:color w:val="000000" w:themeColor="text1"/>
          <w:sz w:val="30"/>
          <w:szCs w:val="30"/>
        </w:rPr>
      </w:pPr>
      <w:r>
        <w:rPr>
          <w:rFonts w:ascii="楷体" w:eastAsia="楷体" w:hAnsi="楷体" w:cs="楷体" w:hint="eastAsia"/>
          <w:bCs/>
          <w:color w:val="000000" w:themeColor="text1"/>
          <w:sz w:val="30"/>
          <w:szCs w:val="30"/>
        </w:rPr>
        <w:t>（一）补考时间</w:t>
      </w:r>
    </w:p>
    <w:p w:rsidR="00102A74" w:rsidRDefault="00C62A23">
      <w:pPr>
        <w:adjustRightInd w:val="0"/>
        <w:snapToGrid w:val="0"/>
        <w:spacing w:line="360" w:lineRule="auto"/>
        <w:ind w:firstLineChars="200" w:firstLine="600"/>
        <w:rPr>
          <w:rFonts w:ascii="仿宋" w:eastAsia="仿宋" w:hAnsi="仿宋"/>
          <w:color w:val="000000" w:themeColor="text1"/>
          <w:sz w:val="30"/>
          <w:szCs w:val="30"/>
        </w:rPr>
      </w:pPr>
      <w:r>
        <w:rPr>
          <w:rFonts w:ascii="仿宋" w:eastAsia="仿宋" w:hAnsi="仿宋" w:hint="eastAsia"/>
          <w:color w:val="000000" w:themeColor="text1"/>
          <w:sz w:val="30"/>
          <w:szCs w:val="30"/>
        </w:rPr>
        <w:t xml:space="preserve">1.理论课程的补考 </w:t>
      </w:r>
    </w:p>
    <w:p w:rsidR="00102A74" w:rsidRDefault="00C62A23">
      <w:pPr>
        <w:adjustRightInd w:val="0"/>
        <w:snapToGrid w:val="0"/>
        <w:spacing w:line="360" w:lineRule="auto"/>
        <w:ind w:firstLineChars="200" w:firstLine="600"/>
        <w:rPr>
          <w:rFonts w:ascii="仿宋" w:eastAsia="仿宋" w:hAnsi="仿宋"/>
          <w:color w:val="000000" w:themeColor="text1"/>
          <w:sz w:val="30"/>
          <w:szCs w:val="30"/>
        </w:rPr>
      </w:pPr>
      <w:r>
        <w:rPr>
          <w:rFonts w:ascii="仿宋" w:eastAsia="仿宋" w:hAnsi="仿宋" w:hint="eastAsia"/>
          <w:color w:val="000000" w:themeColor="text1"/>
          <w:sz w:val="30"/>
          <w:szCs w:val="30"/>
        </w:rPr>
        <w:lastRenderedPageBreak/>
        <w:t>院级补考时间：10月18日-21日，10月24日-25日。</w:t>
      </w:r>
    </w:p>
    <w:p w:rsidR="00102A74" w:rsidRDefault="00C62A23">
      <w:pPr>
        <w:adjustRightInd w:val="0"/>
        <w:snapToGrid w:val="0"/>
        <w:spacing w:line="360" w:lineRule="auto"/>
        <w:ind w:firstLineChars="200" w:firstLine="600"/>
        <w:rPr>
          <w:rFonts w:ascii="仿宋" w:eastAsia="仿宋" w:hAnsi="仿宋"/>
          <w:color w:val="000000" w:themeColor="text1"/>
          <w:sz w:val="30"/>
          <w:szCs w:val="30"/>
        </w:rPr>
      </w:pPr>
      <w:r>
        <w:rPr>
          <w:rFonts w:ascii="仿宋" w:eastAsia="仿宋" w:hAnsi="仿宋" w:hint="eastAsia"/>
          <w:color w:val="000000" w:themeColor="text1"/>
          <w:sz w:val="30"/>
          <w:szCs w:val="30"/>
        </w:rPr>
        <w:t>校级补考时间：10月22日-23日。</w:t>
      </w:r>
    </w:p>
    <w:p w:rsidR="00102A74" w:rsidRDefault="00C62A23">
      <w:pPr>
        <w:adjustRightInd w:val="0"/>
        <w:snapToGrid w:val="0"/>
        <w:spacing w:line="360" w:lineRule="auto"/>
        <w:ind w:firstLineChars="200" w:firstLine="600"/>
        <w:rPr>
          <w:rFonts w:ascii="仿宋" w:eastAsia="仿宋" w:hAnsi="仿宋"/>
          <w:color w:val="000000" w:themeColor="text1"/>
          <w:sz w:val="30"/>
          <w:szCs w:val="30"/>
        </w:rPr>
      </w:pPr>
      <w:r>
        <w:rPr>
          <w:rFonts w:ascii="仿宋" w:eastAsia="仿宋" w:hAnsi="仿宋" w:hint="eastAsia"/>
          <w:color w:val="000000" w:themeColor="text1"/>
          <w:sz w:val="30"/>
          <w:szCs w:val="30"/>
        </w:rPr>
        <w:t>2.非理论课程及四类人员的补考时间：10月25日前完成。</w:t>
      </w:r>
    </w:p>
    <w:p w:rsidR="00102A74" w:rsidRDefault="00C62A23">
      <w:pPr>
        <w:adjustRightInd w:val="0"/>
        <w:snapToGrid w:val="0"/>
        <w:spacing w:line="360" w:lineRule="auto"/>
        <w:ind w:firstLineChars="200" w:firstLine="600"/>
        <w:rPr>
          <w:rFonts w:ascii="楷体" w:eastAsia="楷体" w:hAnsi="楷体" w:cs="楷体"/>
          <w:bCs/>
          <w:color w:val="000000" w:themeColor="text1"/>
          <w:sz w:val="30"/>
          <w:szCs w:val="30"/>
        </w:rPr>
      </w:pPr>
      <w:r>
        <w:rPr>
          <w:rFonts w:ascii="楷体" w:eastAsia="楷体" w:hAnsi="楷体" w:cs="楷体" w:hint="eastAsia"/>
          <w:bCs/>
          <w:color w:val="000000" w:themeColor="text1"/>
          <w:sz w:val="30"/>
          <w:szCs w:val="30"/>
        </w:rPr>
        <w:t>（二）补考场地</w:t>
      </w:r>
    </w:p>
    <w:p w:rsidR="00102A74" w:rsidRDefault="00C62A23">
      <w:pPr>
        <w:adjustRightInd w:val="0"/>
        <w:snapToGrid w:val="0"/>
        <w:spacing w:line="360" w:lineRule="auto"/>
        <w:ind w:firstLineChars="200" w:firstLine="600"/>
        <w:rPr>
          <w:rFonts w:ascii="仿宋" w:eastAsia="仿宋" w:hAnsi="仿宋"/>
          <w:color w:val="000000" w:themeColor="text1"/>
          <w:sz w:val="30"/>
          <w:szCs w:val="30"/>
        </w:rPr>
      </w:pPr>
      <w:r>
        <w:rPr>
          <w:rFonts w:ascii="仿宋" w:eastAsia="仿宋" w:hAnsi="仿宋" w:hint="eastAsia"/>
          <w:color w:val="000000" w:themeColor="text1"/>
          <w:sz w:val="30"/>
          <w:szCs w:val="30"/>
        </w:rPr>
        <w:t>1.补考场地安排方式：在新教务系统中设置</w:t>
      </w:r>
      <w:r w:rsidR="00744854">
        <w:rPr>
          <w:rFonts w:ascii="仿宋" w:eastAsia="仿宋" w:hAnsi="仿宋" w:hint="eastAsia"/>
          <w:color w:val="000000" w:themeColor="text1"/>
          <w:sz w:val="30"/>
          <w:szCs w:val="30"/>
        </w:rPr>
        <w:t>。</w:t>
      </w:r>
    </w:p>
    <w:p w:rsidR="00102A74" w:rsidRDefault="00C62A23">
      <w:pPr>
        <w:adjustRightInd w:val="0"/>
        <w:snapToGrid w:val="0"/>
        <w:spacing w:line="360" w:lineRule="auto"/>
        <w:ind w:firstLineChars="200" w:firstLine="600"/>
        <w:rPr>
          <w:rFonts w:ascii="仿宋" w:eastAsia="仿宋" w:hAnsi="仿宋"/>
          <w:color w:val="000000" w:themeColor="text1"/>
          <w:sz w:val="30"/>
          <w:szCs w:val="30"/>
        </w:rPr>
      </w:pPr>
      <w:r>
        <w:rPr>
          <w:rFonts w:ascii="仿宋" w:eastAsia="仿宋" w:hAnsi="仿宋" w:hint="eastAsia"/>
          <w:color w:val="000000" w:themeColor="text1"/>
          <w:sz w:val="30"/>
          <w:szCs w:val="30"/>
        </w:rPr>
        <w:t>2.场地分配：</w:t>
      </w:r>
    </w:p>
    <w:p w:rsidR="00102A74" w:rsidRDefault="00C62A23">
      <w:pPr>
        <w:adjustRightInd w:val="0"/>
        <w:snapToGrid w:val="0"/>
        <w:spacing w:line="360" w:lineRule="auto"/>
        <w:ind w:firstLineChars="200" w:firstLine="600"/>
        <w:rPr>
          <w:rFonts w:ascii="仿宋" w:eastAsia="仿宋" w:hAnsi="仿宋"/>
          <w:color w:val="000000" w:themeColor="text1"/>
          <w:sz w:val="30"/>
          <w:szCs w:val="30"/>
        </w:rPr>
      </w:pPr>
      <w:r>
        <w:rPr>
          <w:rFonts w:ascii="仿宋" w:eastAsia="仿宋" w:hAnsi="仿宋" w:hint="eastAsia"/>
          <w:color w:val="000000" w:themeColor="text1"/>
          <w:sz w:val="30"/>
          <w:szCs w:val="30"/>
        </w:rPr>
        <w:t>智信学院J2B101-J2B107    经管学院J2B201-J2B207</w:t>
      </w:r>
    </w:p>
    <w:p w:rsidR="00102A74" w:rsidRDefault="00C62A23">
      <w:pPr>
        <w:adjustRightInd w:val="0"/>
        <w:snapToGrid w:val="0"/>
        <w:spacing w:line="360" w:lineRule="auto"/>
        <w:ind w:firstLineChars="200" w:firstLine="600"/>
        <w:rPr>
          <w:rFonts w:ascii="仿宋" w:eastAsia="仿宋" w:hAnsi="仿宋"/>
          <w:color w:val="000000" w:themeColor="text1"/>
          <w:sz w:val="30"/>
          <w:szCs w:val="30"/>
        </w:rPr>
      </w:pPr>
      <w:r>
        <w:rPr>
          <w:rFonts w:ascii="仿宋" w:eastAsia="仿宋" w:hAnsi="仿宋" w:hint="eastAsia"/>
          <w:color w:val="000000" w:themeColor="text1"/>
          <w:sz w:val="30"/>
          <w:szCs w:val="30"/>
        </w:rPr>
        <w:t>轻工学院J2B301-J2B307    旅游与体育学院J2B401-J2B407</w:t>
      </w:r>
    </w:p>
    <w:p w:rsidR="00102A74" w:rsidRDefault="00C62A23">
      <w:pPr>
        <w:adjustRightInd w:val="0"/>
        <w:snapToGrid w:val="0"/>
        <w:spacing w:line="360" w:lineRule="auto"/>
        <w:ind w:firstLineChars="200" w:firstLine="600"/>
        <w:rPr>
          <w:rFonts w:ascii="仿宋" w:eastAsia="仿宋" w:hAnsi="仿宋"/>
          <w:color w:val="000000" w:themeColor="text1"/>
          <w:sz w:val="30"/>
          <w:szCs w:val="30"/>
        </w:rPr>
      </w:pPr>
      <w:r>
        <w:rPr>
          <w:rFonts w:ascii="仿宋" w:eastAsia="仿宋" w:hAnsi="仿宋" w:hint="eastAsia"/>
          <w:color w:val="000000" w:themeColor="text1"/>
          <w:sz w:val="30"/>
          <w:szCs w:val="30"/>
        </w:rPr>
        <w:t>艺术学院J2A401-J2A404    电商学院：101-106</w:t>
      </w:r>
    </w:p>
    <w:p w:rsidR="00102A74" w:rsidRDefault="00C62A23">
      <w:pPr>
        <w:adjustRightInd w:val="0"/>
        <w:snapToGrid w:val="0"/>
        <w:spacing w:line="360" w:lineRule="auto"/>
        <w:ind w:firstLineChars="200" w:firstLine="600"/>
        <w:rPr>
          <w:rFonts w:ascii="仿宋" w:eastAsia="仿宋" w:hAnsi="仿宋"/>
          <w:color w:val="000000" w:themeColor="text1"/>
          <w:sz w:val="30"/>
          <w:szCs w:val="30"/>
        </w:rPr>
      </w:pPr>
      <w:r>
        <w:rPr>
          <w:rFonts w:ascii="仿宋" w:eastAsia="仿宋" w:hAnsi="仿宋" w:hint="eastAsia"/>
          <w:color w:val="000000" w:themeColor="text1"/>
          <w:sz w:val="30"/>
          <w:szCs w:val="30"/>
        </w:rPr>
        <w:t>3.非理论课程（设计艺术学院专业课和智信学院上机课等）的补考场地由任课教师安排教室或机房（非理论课的补考成绩</w:t>
      </w:r>
      <w:proofErr w:type="gramStart"/>
      <w:r>
        <w:rPr>
          <w:rFonts w:ascii="仿宋" w:eastAsia="仿宋" w:hAnsi="仿宋" w:hint="eastAsia"/>
          <w:color w:val="000000" w:themeColor="text1"/>
          <w:sz w:val="30"/>
          <w:szCs w:val="30"/>
        </w:rPr>
        <w:t>单模板见附件</w:t>
      </w:r>
      <w:proofErr w:type="gramEnd"/>
      <w:r>
        <w:rPr>
          <w:rFonts w:ascii="仿宋" w:eastAsia="仿宋" w:hAnsi="仿宋" w:hint="eastAsia"/>
          <w:color w:val="000000" w:themeColor="text1"/>
          <w:sz w:val="30"/>
          <w:szCs w:val="30"/>
        </w:rPr>
        <w:t>2）。</w:t>
      </w:r>
    </w:p>
    <w:p w:rsidR="00102A74" w:rsidRDefault="00C62A23">
      <w:pPr>
        <w:adjustRightInd w:val="0"/>
        <w:snapToGrid w:val="0"/>
        <w:spacing w:line="360" w:lineRule="auto"/>
        <w:ind w:firstLineChars="200" w:firstLine="600"/>
        <w:rPr>
          <w:rFonts w:ascii="黑体" w:eastAsia="黑体" w:hAnsi="黑体" w:cs="黑体"/>
          <w:color w:val="000000" w:themeColor="text1"/>
          <w:sz w:val="30"/>
          <w:szCs w:val="30"/>
        </w:rPr>
      </w:pPr>
      <w:r>
        <w:rPr>
          <w:rFonts w:ascii="黑体" w:eastAsia="黑体" w:hAnsi="黑体" w:cs="黑体" w:hint="eastAsia"/>
          <w:color w:val="000000" w:themeColor="text1"/>
          <w:sz w:val="30"/>
          <w:szCs w:val="30"/>
        </w:rPr>
        <w:t>四、考试信息发布</w:t>
      </w:r>
    </w:p>
    <w:p w:rsidR="00102A74" w:rsidRDefault="00C62A23">
      <w:pPr>
        <w:adjustRightInd w:val="0"/>
        <w:snapToGrid w:val="0"/>
        <w:spacing w:line="360" w:lineRule="auto"/>
        <w:ind w:firstLineChars="200" w:firstLine="600"/>
        <w:rPr>
          <w:rFonts w:ascii="仿宋" w:eastAsia="仿宋" w:hAnsi="仿宋"/>
          <w:color w:val="000000" w:themeColor="text1"/>
          <w:sz w:val="30"/>
          <w:szCs w:val="30"/>
        </w:rPr>
      </w:pPr>
      <w:r>
        <w:rPr>
          <w:rFonts w:ascii="仿宋" w:eastAsia="仿宋" w:hAnsi="仿宋" w:hint="eastAsia"/>
          <w:color w:val="000000" w:themeColor="text1"/>
          <w:sz w:val="30"/>
          <w:szCs w:val="30"/>
        </w:rPr>
        <w:t>本次补考信息发布，院级补考由各二级学院负责发布，并将院级补考安排报教务处备查，校级集中补考由教务处负责发布。</w:t>
      </w:r>
    </w:p>
    <w:p w:rsidR="00102A74" w:rsidRDefault="00C62A23">
      <w:pPr>
        <w:adjustRightInd w:val="0"/>
        <w:snapToGrid w:val="0"/>
        <w:spacing w:line="360" w:lineRule="auto"/>
        <w:ind w:firstLineChars="200" w:firstLine="600"/>
        <w:rPr>
          <w:rFonts w:ascii="黑体" w:eastAsia="黑体" w:hAnsi="黑体" w:cs="黑体"/>
          <w:color w:val="000000" w:themeColor="text1"/>
          <w:sz w:val="30"/>
          <w:szCs w:val="30"/>
        </w:rPr>
      </w:pPr>
      <w:r>
        <w:rPr>
          <w:rFonts w:ascii="黑体" w:eastAsia="黑体" w:hAnsi="黑体" w:cs="黑体" w:hint="eastAsia"/>
          <w:color w:val="000000" w:themeColor="text1"/>
          <w:sz w:val="30"/>
          <w:szCs w:val="30"/>
        </w:rPr>
        <w:t>五、因疫情原因未到校</w:t>
      </w:r>
      <w:r w:rsidR="0080021D">
        <w:rPr>
          <w:rFonts w:ascii="黑体" w:eastAsia="黑体" w:hAnsi="黑体" w:cs="黑体" w:hint="eastAsia"/>
          <w:color w:val="000000" w:themeColor="text1"/>
          <w:sz w:val="30"/>
          <w:szCs w:val="30"/>
        </w:rPr>
        <w:t>的</w:t>
      </w:r>
      <w:r>
        <w:rPr>
          <w:rFonts w:ascii="黑体" w:eastAsia="黑体" w:hAnsi="黑体" w:cs="黑体" w:hint="eastAsia"/>
          <w:color w:val="000000" w:themeColor="text1"/>
          <w:sz w:val="30"/>
          <w:szCs w:val="30"/>
        </w:rPr>
        <w:t>学生补考情况处理</w:t>
      </w:r>
    </w:p>
    <w:p w:rsidR="00102A74" w:rsidRDefault="00C62A23" w:rsidP="0080021D">
      <w:pPr>
        <w:adjustRightInd w:val="0"/>
        <w:snapToGrid w:val="0"/>
        <w:spacing w:line="360" w:lineRule="auto"/>
        <w:ind w:firstLineChars="200" w:firstLine="600"/>
        <w:rPr>
          <w:rFonts w:ascii="仿宋" w:eastAsia="仿宋" w:hAnsi="仿宋"/>
          <w:color w:val="000000" w:themeColor="text1"/>
          <w:sz w:val="30"/>
          <w:szCs w:val="30"/>
        </w:rPr>
      </w:pPr>
      <w:r>
        <w:rPr>
          <w:rFonts w:ascii="仿宋" w:eastAsia="仿宋" w:hAnsi="仿宋" w:hint="eastAsia"/>
          <w:color w:val="000000" w:themeColor="text1"/>
          <w:sz w:val="30"/>
          <w:szCs w:val="30"/>
        </w:rPr>
        <w:t>因疫情原因不能按时返校参加补考的学生，由任课教师联系学生</w:t>
      </w:r>
      <w:proofErr w:type="gramStart"/>
      <w:r>
        <w:rPr>
          <w:rFonts w:ascii="仿宋" w:eastAsia="仿宋" w:hAnsi="仿宋" w:hint="eastAsia"/>
          <w:color w:val="000000" w:themeColor="text1"/>
          <w:sz w:val="30"/>
          <w:szCs w:val="30"/>
        </w:rPr>
        <w:t>实施线</w:t>
      </w:r>
      <w:proofErr w:type="gramEnd"/>
      <w:r>
        <w:rPr>
          <w:rFonts w:ascii="仿宋" w:eastAsia="仿宋" w:hAnsi="仿宋" w:hint="eastAsia"/>
          <w:color w:val="000000" w:themeColor="text1"/>
          <w:sz w:val="30"/>
          <w:szCs w:val="30"/>
        </w:rPr>
        <w:t>上补考。10月15日17:00前，各二级学院将不能返校参加补考的学生名单报给教务处肖瑶老师</w:t>
      </w:r>
      <w:r w:rsidR="00D956C8">
        <w:rPr>
          <w:rFonts w:ascii="仿宋" w:eastAsia="仿宋" w:hAnsi="仿宋" w:hint="eastAsia"/>
          <w:color w:val="000000" w:themeColor="text1"/>
          <w:sz w:val="30"/>
          <w:szCs w:val="30"/>
        </w:rPr>
        <w:t>，同时通知任课老师，对因疫情原因不能按时回校参加补考的学生实施线上补考，</w:t>
      </w:r>
      <w:r>
        <w:rPr>
          <w:rFonts w:ascii="仿宋" w:eastAsia="仿宋" w:hAnsi="仿宋" w:hint="eastAsia"/>
          <w:color w:val="000000" w:themeColor="text1"/>
          <w:sz w:val="30"/>
          <w:szCs w:val="30"/>
        </w:rPr>
        <w:t>线上补考时间与二级学院</w:t>
      </w:r>
      <w:r w:rsidR="0080021D">
        <w:rPr>
          <w:rFonts w:ascii="仿宋" w:eastAsia="仿宋" w:hAnsi="仿宋" w:hint="eastAsia"/>
          <w:color w:val="000000" w:themeColor="text1"/>
          <w:sz w:val="30"/>
          <w:szCs w:val="30"/>
        </w:rPr>
        <w:t>和</w:t>
      </w:r>
      <w:r>
        <w:rPr>
          <w:rFonts w:ascii="仿宋" w:eastAsia="仿宋" w:hAnsi="仿宋" w:hint="eastAsia"/>
          <w:color w:val="000000" w:themeColor="text1"/>
          <w:sz w:val="30"/>
          <w:szCs w:val="30"/>
        </w:rPr>
        <w:t>教务处安排的</w:t>
      </w:r>
      <w:r w:rsidR="0080021D">
        <w:rPr>
          <w:rFonts w:ascii="仿宋" w:eastAsia="仿宋" w:hAnsi="仿宋" w:hint="eastAsia"/>
          <w:color w:val="000000" w:themeColor="text1"/>
          <w:sz w:val="30"/>
          <w:szCs w:val="30"/>
        </w:rPr>
        <w:t>补考</w:t>
      </w:r>
      <w:r>
        <w:rPr>
          <w:rFonts w:ascii="仿宋" w:eastAsia="仿宋" w:hAnsi="仿宋" w:hint="eastAsia"/>
          <w:color w:val="000000" w:themeColor="text1"/>
          <w:sz w:val="30"/>
          <w:szCs w:val="30"/>
        </w:rPr>
        <w:t>时间要一致。</w:t>
      </w:r>
    </w:p>
    <w:p w:rsidR="00102A74" w:rsidRDefault="00C62A23">
      <w:pPr>
        <w:adjustRightInd w:val="0"/>
        <w:snapToGrid w:val="0"/>
        <w:spacing w:line="360" w:lineRule="auto"/>
        <w:ind w:firstLineChars="200" w:firstLine="600"/>
        <w:rPr>
          <w:rFonts w:ascii="黑体" w:eastAsia="黑体" w:hAnsi="黑体" w:cs="黑体"/>
          <w:color w:val="000000" w:themeColor="text1"/>
          <w:sz w:val="30"/>
          <w:szCs w:val="30"/>
        </w:rPr>
      </w:pPr>
      <w:r>
        <w:rPr>
          <w:rFonts w:ascii="黑体" w:eastAsia="黑体" w:hAnsi="黑体" w:cs="黑体" w:hint="eastAsia"/>
          <w:color w:val="000000" w:themeColor="text1"/>
          <w:sz w:val="30"/>
          <w:szCs w:val="30"/>
        </w:rPr>
        <w:t>六、补考成绩录入</w:t>
      </w:r>
    </w:p>
    <w:p w:rsidR="00102A74" w:rsidRDefault="00C62A23" w:rsidP="00D956C8">
      <w:pPr>
        <w:adjustRightInd w:val="0"/>
        <w:snapToGrid w:val="0"/>
        <w:spacing w:line="360" w:lineRule="auto"/>
        <w:ind w:leftChars="200" w:left="420"/>
        <w:rPr>
          <w:rFonts w:ascii="仿宋" w:eastAsia="仿宋" w:hAnsi="仿宋" w:hint="eastAsia"/>
          <w:color w:val="000000" w:themeColor="text1"/>
          <w:sz w:val="30"/>
          <w:szCs w:val="30"/>
        </w:rPr>
      </w:pPr>
      <w:r>
        <w:rPr>
          <w:rFonts w:ascii="仿宋" w:eastAsia="仿宋" w:hAnsi="仿宋" w:hint="eastAsia"/>
          <w:b/>
          <w:bCs/>
          <w:color w:val="000000" w:themeColor="text1"/>
          <w:sz w:val="30"/>
          <w:szCs w:val="30"/>
        </w:rPr>
        <w:t>10月28日前</w:t>
      </w:r>
      <w:r>
        <w:rPr>
          <w:rFonts w:ascii="仿宋" w:eastAsia="仿宋" w:hAnsi="仿宋" w:hint="eastAsia"/>
          <w:color w:val="000000" w:themeColor="text1"/>
          <w:sz w:val="30"/>
          <w:szCs w:val="30"/>
        </w:rPr>
        <w:t>须将补考成绩录入新教务系统。</w:t>
      </w:r>
    </w:p>
    <w:p w:rsidR="00B672EF" w:rsidRDefault="00B672EF" w:rsidP="00D956C8">
      <w:pPr>
        <w:adjustRightInd w:val="0"/>
        <w:snapToGrid w:val="0"/>
        <w:spacing w:line="360" w:lineRule="auto"/>
        <w:ind w:leftChars="200" w:left="420"/>
        <w:rPr>
          <w:rFonts w:ascii="仿宋" w:eastAsia="仿宋" w:hAnsi="仿宋"/>
          <w:color w:val="000000" w:themeColor="text1"/>
          <w:sz w:val="30"/>
          <w:szCs w:val="30"/>
        </w:rPr>
      </w:pPr>
    </w:p>
    <w:p w:rsidR="00102A74" w:rsidRDefault="00C62A23">
      <w:pPr>
        <w:adjustRightInd w:val="0"/>
        <w:snapToGrid w:val="0"/>
        <w:spacing w:line="360" w:lineRule="auto"/>
        <w:ind w:firstLineChars="200" w:firstLine="600"/>
        <w:rPr>
          <w:rFonts w:ascii="仿宋" w:eastAsia="仿宋" w:hAnsi="仿宋"/>
          <w:color w:val="000000" w:themeColor="text1"/>
          <w:sz w:val="30"/>
          <w:szCs w:val="30"/>
        </w:rPr>
      </w:pPr>
      <w:r>
        <w:rPr>
          <w:rFonts w:ascii="仿宋" w:eastAsia="仿宋" w:hAnsi="仿宋" w:hint="eastAsia"/>
          <w:color w:val="000000" w:themeColor="text1"/>
          <w:sz w:val="30"/>
          <w:szCs w:val="30"/>
        </w:rPr>
        <w:lastRenderedPageBreak/>
        <w:t>附件：1.202</w:t>
      </w:r>
      <w:r w:rsidR="008944C5">
        <w:rPr>
          <w:rFonts w:ascii="仿宋" w:eastAsia="仿宋" w:hAnsi="仿宋" w:hint="eastAsia"/>
          <w:color w:val="000000" w:themeColor="text1"/>
          <w:sz w:val="30"/>
          <w:szCs w:val="30"/>
        </w:rPr>
        <w:t>1</w:t>
      </w:r>
      <w:r>
        <w:rPr>
          <w:rFonts w:ascii="仿宋" w:eastAsia="仿宋" w:hAnsi="仿宋" w:hint="eastAsia"/>
          <w:color w:val="000000" w:themeColor="text1"/>
          <w:sz w:val="30"/>
          <w:szCs w:val="30"/>
        </w:rPr>
        <w:t>-202</w:t>
      </w:r>
      <w:r w:rsidR="008944C5">
        <w:rPr>
          <w:rFonts w:ascii="仿宋" w:eastAsia="仿宋" w:hAnsi="仿宋" w:hint="eastAsia"/>
          <w:color w:val="000000" w:themeColor="text1"/>
          <w:sz w:val="30"/>
          <w:szCs w:val="30"/>
        </w:rPr>
        <w:t>2</w:t>
      </w:r>
      <w:r>
        <w:rPr>
          <w:rFonts w:ascii="仿宋" w:eastAsia="仿宋" w:hAnsi="仿宋" w:hint="eastAsia"/>
          <w:color w:val="000000" w:themeColor="text1"/>
          <w:sz w:val="30"/>
          <w:szCs w:val="30"/>
        </w:rPr>
        <w:t>-</w:t>
      </w:r>
      <w:r w:rsidR="008944C5">
        <w:rPr>
          <w:rFonts w:ascii="仿宋" w:eastAsia="仿宋" w:hAnsi="仿宋" w:hint="eastAsia"/>
          <w:color w:val="000000" w:themeColor="text1"/>
          <w:sz w:val="30"/>
          <w:szCs w:val="30"/>
        </w:rPr>
        <w:t>2不及格学生名单</w:t>
      </w:r>
    </w:p>
    <w:p w:rsidR="00102A74" w:rsidRDefault="00C62A23" w:rsidP="00B672EF">
      <w:pPr>
        <w:adjustRightInd w:val="0"/>
        <w:snapToGrid w:val="0"/>
        <w:spacing w:line="360" w:lineRule="auto"/>
        <w:ind w:firstLineChars="500" w:firstLine="1500"/>
        <w:rPr>
          <w:rFonts w:ascii="仿宋" w:eastAsia="仿宋" w:hAnsi="仿宋"/>
          <w:color w:val="000000" w:themeColor="text1"/>
          <w:sz w:val="30"/>
          <w:szCs w:val="30"/>
        </w:rPr>
      </w:pPr>
      <w:r>
        <w:rPr>
          <w:rFonts w:ascii="仿宋" w:eastAsia="仿宋" w:hAnsi="仿宋" w:hint="eastAsia"/>
          <w:color w:val="000000" w:themeColor="text1"/>
          <w:sz w:val="30"/>
          <w:szCs w:val="30"/>
        </w:rPr>
        <w:t>2.非理论课补考成绩单模板</w:t>
      </w:r>
    </w:p>
    <w:p w:rsidR="00102A74" w:rsidRDefault="00C62A23">
      <w:pPr>
        <w:adjustRightInd w:val="0"/>
        <w:snapToGrid w:val="0"/>
        <w:spacing w:line="360" w:lineRule="auto"/>
        <w:ind w:firstLineChars="2200" w:firstLine="6600"/>
        <w:rPr>
          <w:rFonts w:ascii="仿宋" w:eastAsia="仿宋" w:hAnsi="仿宋"/>
          <w:color w:val="000000" w:themeColor="text1"/>
          <w:sz w:val="30"/>
          <w:szCs w:val="30"/>
        </w:rPr>
      </w:pPr>
      <w:r>
        <w:rPr>
          <w:rFonts w:ascii="仿宋" w:eastAsia="仿宋" w:hAnsi="仿宋" w:hint="eastAsia"/>
          <w:color w:val="000000" w:themeColor="text1"/>
          <w:sz w:val="30"/>
          <w:szCs w:val="30"/>
        </w:rPr>
        <w:t>教务处</w:t>
      </w:r>
    </w:p>
    <w:p w:rsidR="00102A74" w:rsidRDefault="00C62A23">
      <w:pPr>
        <w:adjustRightInd w:val="0"/>
        <w:snapToGrid w:val="0"/>
        <w:spacing w:line="360" w:lineRule="auto"/>
        <w:ind w:firstLineChars="200" w:firstLine="600"/>
        <w:rPr>
          <w:rFonts w:ascii="楷体" w:eastAsia="楷体" w:hAnsi="楷体"/>
          <w:sz w:val="30"/>
          <w:szCs w:val="30"/>
        </w:rPr>
      </w:pPr>
      <w:r>
        <w:rPr>
          <w:rFonts w:ascii="仿宋" w:eastAsia="仿宋" w:hAnsi="仿宋" w:hint="eastAsia"/>
          <w:color w:val="000000" w:themeColor="text1"/>
          <w:sz w:val="30"/>
          <w:szCs w:val="30"/>
        </w:rPr>
        <w:t xml:space="preserve">                                    2022年9月2</w:t>
      </w:r>
      <w:r w:rsidR="008944C5">
        <w:rPr>
          <w:rFonts w:ascii="仿宋" w:eastAsia="仿宋" w:hAnsi="仿宋" w:hint="eastAsia"/>
          <w:color w:val="000000" w:themeColor="text1"/>
          <w:sz w:val="30"/>
          <w:szCs w:val="30"/>
        </w:rPr>
        <w:t>9</w:t>
      </w:r>
      <w:r>
        <w:rPr>
          <w:rFonts w:ascii="仿宋" w:eastAsia="仿宋" w:hAnsi="仿宋" w:hint="eastAsia"/>
          <w:color w:val="000000" w:themeColor="text1"/>
          <w:sz w:val="30"/>
          <w:szCs w:val="30"/>
        </w:rPr>
        <w:t>日</w:t>
      </w:r>
    </w:p>
    <w:sectPr w:rsidR="00102A74" w:rsidSect="00102A74">
      <w:footerReference w:type="default" r:id="rId7"/>
      <w:pgSz w:w="11906" w:h="16838"/>
      <w:pgMar w:top="1417" w:right="1417" w:bottom="1417" w:left="1417"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072C" w:rsidRDefault="00AF072C" w:rsidP="00102A74">
      <w:r>
        <w:separator/>
      </w:r>
    </w:p>
  </w:endnote>
  <w:endnote w:type="continuationSeparator" w:id="0">
    <w:p w:rsidR="00AF072C" w:rsidRDefault="00AF072C" w:rsidP="00102A7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2A74" w:rsidRDefault="00E33868">
    <w:pPr>
      <w:pStyle w:val="a3"/>
    </w:pPr>
    <w:r>
      <w:pict>
        <v:shapetype id="_x0000_t202" coordsize="21600,21600" o:spt="202" path="m,l,21600r21600,l21600,xe">
          <v:stroke joinstyle="miter"/>
          <v:path gradientshapeok="t" o:connecttype="rect"/>
        </v:shapetype>
        <v:shape id="_x0000_s1026" type="#_x0000_t202" style="position:absolute;margin-left:0;margin-top:0;width:2in;height:2in;z-index:251659264;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filled="f" stroked="f" strokeweight=".5pt">
          <v:textbox style="mso-fit-shape-to-text:t" inset="0,0,0,0">
            <w:txbxContent>
              <w:p w:rsidR="00102A74" w:rsidRDefault="00E33868">
                <w:pPr>
                  <w:pStyle w:val="a3"/>
                </w:pPr>
                <w:r>
                  <w:fldChar w:fldCharType="begin"/>
                </w:r>
                <w:r w:rsidR="00C62A23">
                  <w:instrText xml:space="preserve"> PAGE  \* MERGEFORMAT </w:instrText>
                </w:r>
                <w:r>
                  <w:fldChar w:fldCharType="separate"/>
                </w:r>
                <w:r w:rsidR="008944C5">
                  <w:rPr>
                    <w:noProof/>
                  </w:rPr>
                  <w:t>3</w:t>
                </w:r>
                <w: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072C" w:rsidRDefault="00AF072C" w:rsidP="00102A74">
      <w:r>
        <w:separator/>
      </w:r>
    </w:p>
  </w:footnote>
  <w:footnote w:type="continuationSeparator" w:id="0">
    <w:p w:rsidR="00AF072C" w:rsidRDefault="00AF072C" w:rsidP="00102A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commondata" w:val="eyJoZGlkIjoiOGZkYzE3NDZkNDg1MWJiYjlmNWEzNWEyY2ZlNDQ0MmEifQ=="/>
  </w:docVars>
  <w:rsids>
    <w:rsidRoot w:val="00F059AE"/>
    <w:rsid w:val="00086A45"/>
    <w:rsid w:val="000F1CBA"/>
    <w:rsid w:val="00102A74"/>
    <w:rsid w:val="0011101A"/>
    <w:rsid w:val="00113785"/>
    <w:rsid w:val="0011556B"/>
    <w:rsid w:val="0014083C"/>
    <w:rsid w:val="001A0574"/>
    <w:rsid w:val="001C32A8"/>
    <w:rsid w:val="002010BF"/>
    <w:rsid w:val="00217495"/>
    <w:rsid w:val="00273FA0"/>
    <w:rsid w:val="002B2243"/>
    <w:rsid w:val="003038C6"/>
    <w:rsid w:val="00314A9B"/>
    <w:rsid w:val="00345567"/>
    <w:rsid w:val="003C26A9"/>
    <w:rsid w:val="00402763"/>
    <w:rsid w:val="0045734C"/>
    <w:rsid w:val="00477F66"/>
    <w:rsid w:val="004A3BA5"/>
    <w:rsid w:val="004B5139"/>
    <w:rsid w:val="004B7E8D"/>
    <w:rsid w:val="004E547A"/>
    <w:rsid w:val="005723E0"/>
    <w:rsid w:val="00594046"/>
    <w:rsid w:val="005A662C"/>
    <w:rsid w:val="005D41BB"/>
    <w:rsid w:val="00605E05"/>
    <w:rsid w:val="006D0F40"/>
    <w:rsid w:val="007209DA"/>
    <w:rsid w:val="00744854"/>
    <w:rsid w:val="0075005F"/>
    <w:rsid w:val="007A20BB"/>
    <w:rsid w:val="007D246A"/>
    <w:rsid w:val="0080021D"/>
    <w:rsid w:val="00823EE9"/>
    <w:rsid w:val="008761E4"/>
    <w:rsid w:val="008944C5"/>
    <w:rsid w:val="008B3DD4"/>
    <w:rsid w:val="00914FDE"/>
    <w:rsid w:val="00950630"/>
    <w:rsid w:val="00960D70"/>
    <w:rsid w:val="009C4BA1"/>
    <w:rsid w:val="009C79A2"/>
    <w:rsid w:val="00AF072C"/>
    <w:rsid w:val="00B1122A"/>
    <w:rsid w:val="00B22601"/>
    <w:rsid w:val="00B575F8"/>
    <w:rsid w:val="00B672EF"/>
    <w:rsid w:val="00BE13E9"/>
    <w:rsid w:val="00BF7F75"/>
    <w:rsid w:val="00C24C62"/>
    <w:rsid w:val="00C5563B"/>
    <w:rsid w:val="00C62A23"/>
    <w:rsid w:val="00CA4588"/>
    <w:rsid w:val="00D23A46"/>
    <w:rsid w:val="00D4581E"/>
    <w:rsid w:val="00D756C4"/>
    <w:rsid w:val="00D956C8"/>
    <w:rsid w:val="00DD408C"/>
    <w:rsid w:val="00DF6442"/>
    <w:rsid w:val="00E33868"/>
    <w:rsid w:val="00E83EEF"/>
    <w:rsid w:val="00E84D39"/>
    <w:rsid w:val="00EB1DB4"/>
    <w:rsid w:val="00EE7B88"/>
    <w:rsid w:val="00F059AE"/>
    <w:rsid w:val="00F151C8"/>
    <w:rsid w:val="00F35CD2"/>
    <w:rsid w:val="00FA1274"/>
    <w:rsid w:val="00FA63AA"/>
    <w:rsid w:val="00FB3D53"/>
    <w:rsid w:val="00FE329D"/>
    <w:rsid w:val="00FF295C"/>
    <w:rsid w:val="0229682E"/>
    <w:rsid w:val="02C170CB"/>
    <w:rsid w:val="06C90C44"/>
    <w:rsid w:val="07B032C0"/>
    <w:rsid w:val="09465DEB"/>
    <w:rsid w:val="0F242EBB"/>
    <w:rsid w:val="0FDC3796"/>
    <w:rsid w:val="119F2F9C"/>
    <w:rsid w:val="123A29F6"/>
    <w:rsid w:val="22266AF2"/>
    <w:rsid w:val="239F6B5C"/>
    <w:rsid w:val="23C15AB0"/>
    <w:rsid w:val="28702875"/>
    <w:rsid w:val="28996270"/>
    <w:rsid w:val="29DD4C0F"/>
    <w:rsid w:val="2B764647"/>
    <w:rsid w:val="2FAD0853"/>
    <w:rsid w:val="34142C4F"/>
    <w:rsid w:val="3680281D"/>
    <w:rsid w:val="383D7D12"/>
    <w:rsid w:val="38966328"/>
    <w:rsid w:val="3DE9514C"/>
    <w:rsid w:val="3EA371DF"/>
    <w:rsid w:val="4392593E"/>
    <w:rsid w:val="471575B4"/>
    <w:rsid w:val="48F83BC9"/>
    <w:rsid w:val="49090450"/>
    <w:rsid w:val="4AB8212E"/>
    <w:rsid w:val="4BA6642B"/>
    <w:rsid w:val="4C9F512B"/>
    <w:rsid w:val="4E6A78E3"/>
    <w:rsid w:val="4F7F146C"/>
    <w:rsid w:val="52E81653"/>
    <w:rsid w:val="53513120"/>
    <w:rsid w:val="54ED50CA"/>
    <w:rsid w:val="56F03878"/>
    <w:rsid w:val="5E1851DE"/>
    <w:rsid w:val="5E1F44B5"/>
    <w:rsid w:val="609805E0"/>
    <w:rsid w:val="62A74B0A"/>
    <w:rsid w:val="63E377E1"/>
    <w:rsid w:val="6A462E5B"/>
    <w:rsid w:val="6B6A054F"/>
    <w:rsid w:val="6D3276C6"/>
    <w:rsid w:val="6EDF6880"/>
    <w:rsid w:val="707B75D6"/>
    <w:rsid w:val="715A044D"/>
    <w:rsid w:val="71F80EDE"/>
    <w:rsid w:val="749649DF"/>
    <w:rsid w:val="79C142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2A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102A74"/>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102A74"/>
    <w:pPr>
      <w:pBdr>
        <w:bottom w:val="single" w:sz="6" w:space="1" w:color="auto"/>
      </w:pBdr>
      <w:tabs>
        <w:tab w:val="center" w:pos="4153"/>
        <w:tab w:val="right" w:pos="8306"/>
      </w:tabs>
      <w:snapToGrid w:val="0"/>
      <w:jc w:val="center"/>
    </w:pPr>
    <w:rPr>
      <w:sz w:val="18"/>
      <w:szCs w:val="18"/>
    </w:rPr>
  </w:style>
  <w:style w:type="paragraph" w:styleId="a5">
    <w:name w:val="List Paragraph"/>
    <w:basedOn w:val="a"/>
    <w:uiPriority w:val="34"/>
    <w:qFormat/>
    <w:rsid w:val="00102A74"/>
    <w:pPr>
      <w:ind w:firstLineChars="200" w:firstLine="420"/>
    </w:pPr>
  </w:style>
  <w:style w:type="character" w:customStyle="1" w:styleId="Char0">
    <w:name w:val="页眉 Char"/>
    <w:basedOn w:val="a0"/>
    <w:link w:val="a4"/>
    <w:uiPriority w:val="99"/>
    <w:qFormat/>
    <w:rsid w:val="00102A74"/>
    <w:rPr>
      <w:sz w:val="18"/>
      <w:szCs w:val="18"/>
    </w:rPr>
  </w:style>
  <w:style w:type="character" w:customStyle="1" w:styleId="Char">
    <w:name w:val="页脚 Char"/>
    <w:basedOn w:val="a0"/>
    <w:link w:val="a3"/>
    <w:uiPriority w:val="99"/>
    <w:qFormat/>
    <w:rsid w:val="00102A74"/>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166</Words>
  <Characters>948</Characters>
  <Application>Microsoft Office Word</Application>
  <DocSecurity>0</DocSecurity>
  <Lines>7</Lines>
  <Paragraphs>2</Paragraphs>
  <ScaleCrop>false</ScaleCrop>
  <Company>微软中国</Company>
  <LinksUpToDate>false</LinksUpToDate>
  <CharactersWithSpaces>1112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xuhong</cp:lastModifiedBy>
  <cp:revision>27</cp:revision>
  <cp:lastPrinted>2020-10-23T01:47:00Z</cp:lastPrinted>
  <dcterms:created xsi:type="dcterms:W3CDTF">2020-09-17T02:32:00Z</dcterms:created>
  <dcterms:modified xsi:type="dcterms:W3CDTF">2022-09-29T00:37:00Z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163870E41C6349A28B30EDB4817A8DC6</vt:lpwstr>
  </property>
</Properties>
</file>