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Clash.for.Windows-0.19.11-win版本图文教程：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首先打开下载的软件后运行如下图：</w:t>
      </w:r>
    </w:p>
    <w:p>
      <w:r>
        <w:drawing>
          <wp:inline distT="0" distB="0" distL="114300" distR="114300">
            <wp:extent cx="5272405" cy="38658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运行后。登录官网用户中心复制</w:t>
      </w:r>
      <w:r>
        <w:rPr>
          <w:rFonts w:hint="eastAsia"/>
          <w:lang w:val="en-US" w:eastAsia="zh-CN"/>
        </w:rPr>
        <w:t>Clash订阅，复制后点订阅转换，如下图：</w:t>
      </w:r>
    </w:p>
    <w:p>
      <w:r>
        <w:drawing>
          <wp:inline distT="0" distB="0" distL="114300" distR="114300">
            <wp:extent cx="5268595" cy="43319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8275" cy="57689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576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复制转换生成好的订阅后打开小猫咪软件，粘贴进去下载节点到软件里去使用。如下图：</w:t>
      </w:r>
    </w:p>
    <w:p>
      <w:r>
        <w:drawing>
          <wp:inline distT="0" distB="0" distL="114300" distR="114300">
            <wp:extent cx="5269230" cy="208851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1927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183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下载成功后，点软件左边的代理，如下图：</w:t>
      </w:r>
    </w:p>
    <w:p>
      <w:r>
        <w:drawing>
          <wp:inline distT="0" distB="0" distL="114300" distR="114300">
            <wp:extent cx="5273040" cy="310705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381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2022-04-06T14:58:35Z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