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D8" w:rsidRPr="0067076A" w:rsidRDefault="009036AD" w:rsidP="00900C65">
      <w:pPr>
        <w:spacing w:after="0"/>
        <w:jc w:val="center"/>
        <w:rPr>
          <w:b/>
        </w:rPr>
      </w:pPr>
      <w:r w:rsidRPr="0067076A">
        <w:rPr>
          <w:b/>
        </w:rPr>
        <w:t>Smart Contingency Analysis</w:t>
      </w:r>
    </w:p>
    <w:p w:rsidR="009036AD" w:rsidRDefault="009036AD" w:rsidP="009036AD">
      <w:pPr>
        <w:spacing w:after="0"/>
      </w:pPr>
    </w:p>
    <w:p w:rsidR="009036AD" w:rsidRDefault="009036AD" w:rsidP="009036AD">
      <w:pPr>
        <w:spacing w:after="0"/>
      </w:pPr>
      <w:r>
        <w:t>Objectives:</w:t>
      </w:r>
    </w:p>
    <w:p w:rsidR="009036AD" w:rsidRDefault="009036AD" w:rsidP="009036AD">
      <w:pPr>
        <w:pStyle w:val="ListParagraph"/>
        <w:numPr>
          <w:ilvl w:val="0"/>
          <w:numId w:val="1"/>
        </w:numPr>
        <w:spacing w:after="0"/>
      </w:pPr>
      <w:r>
        <w:t>Advanced topology handling seamlessly support node-breaker or bus-branch models</w:t>
      </w:r>
    </w:p>
    <w:p w:rsidR="009036AD" w:rsidRDefault="009036AD" w:rsidP="009036AD">
      <w:pPr>
        <w:pStyle w:val="ListParagraph"/>
        <w:numPr>
          <w:ilvl w:val="0"/>
          <w:numId w:val="1"/>
        </w:numPr>
        <w:spacing w:after="0"/>
      </w:pPr>
      <w:r>
        <w:t>Use cross sensitivities across scenario and time dimensions</w:t>
      </w:r>
    </w:p>
    <w:p w:rsidR="009036AD" w:rsidRDefault="009036AD" w:rsidP="009036AD">
      <w:pPr>
        <w:pStyle w:val="ListParagraph"/>
        <w:numPr>
          <w:ilvl w:val="0"/>
          <w:numId w:val="1"/>
        </w:numPr>
        <w:spacing w:after="0"/>
      </w:pPr>
      <w:r>
        <w:t>Exploits versioning DB capabilities</w:t>
      </w:r>
    </w:p>
    <w:p w:rsidR="009036AD" w:rsidRDefault="009036AD" w:rsidP="009036AD">
      <w:pPr>
        <w:spacing w:after="0"/>
      </w:pPr>
    </w:p>
    <w:p w:rsidR="00054F68" w:rsidRDefault="00054F68" w:rsidP="009036AD">
      <w:pPr>
        <w:spacing w:after="0"/>
      </w:pPr>
      <w:r>
        <w:t>Voltage and Angle Sensitivities (Lecture 8, ECE 6320):</w:t>
      </w:r>
    </w:p>
    <w:p w:rsidR="00054F68" w:rsidRDefault="00054F68" w:rsidP="00054F68">
      <w:pPr>
        <w:pStyle w:val="ListParagraph"/>
        <w:numPr>
          <w:ilvl w:val="0"/>
          <w:numId w:val="3"/>
        </w:numPr>
        <w:spacing w:after="0"/>
      </w:pPr>
      <w:r>
        <w:t>Need very fast methods for security analysis in real-time</w:t>
      </w:r>
    </w:p>
    <w:p w:rsidR="00054F68" w:rsidRDefault="00054F68" w:rsidP="00054F68">
      <w:pPr>
        <w:pStyle w:val="ListParagraph"/>
        <w:numPr>
          <w:ilvl w:val="0"/>
          <w:numId w:val="3"/>
        </w:numPr>
        <w:spacing w:after="0"/>
      </w:pPr>
      <w:r>
        <w:t>Exploit linear techniques</w:t>
      </w:r>
    </w:p>
    <w:p w:rsidR="00C95C34" w:rsidRDefault="00054F68" w:rsidP="00C95C34">
      <w:pPr>
        <w:pStyle w:val="ListParagraph"/>
        <w:numPr>
          <w:ilvl w:val="0"/>
          <w:numId w:val="3"/>
        </w:numPr>
        <w:spacing w:after="0"/>
      </w:pPr>
      <w:r>
        <w:t>Sensitivities defined for DC power flow (disregard reactive power, voltage levels, and active power losses)</w:t>
      </w:r>
    </w:p>
    <w:p w:rsidR="00A63A38" w:rsidRDefault="00A63A38" w:rsidP="00C95C34">
      <w:pPr>
        <w:pStyle w:val="ListParagraph"/>
        <w:numPr>
          <w:ilvl w:val="1"/>
          <w:numId w:val="3"/>
        </w:numPr>
        <w:spacing w:after="0"/>
      </w:pPr>
      <w:r>
        <w:t>PTDF</w:t>
      </w:r>
      <w:r w:rsidR="00C95C34">
        <w:t>: m</w:t>
      </w:r>
      <w:r w:rsidR="00533ED5">
        <w:t>easures sensitivity of line power flow to a change in bus generation</w:t>
      </w:r>
    </w:p>
    <w:p w:rsidR="002C5E96" w:rsidRDefault="00A63A38" w:rsidP="00C95C34">
      <w:pPr>
        <w:pStyle w:val="ListParagraph"/>
        <w:numPr>
          <w:ilvl w:val="1"/>
          <w:numId w:val="3"/>
        </w:numPr>
        <w:spacing w:after="0"/>
      </w:pPr>
      <w:r>
        <w:t>LODF</w:t>
      </w:r>
      <w:r w:rsidR="00C95C34">
        <w:t xml:space="preserve">: measures sensitivity of line power flow to an </w:t>
      </w:r>
      <w:proofErr w:type="spellStart"/>
      <w:r w:rsidR="00C95C34">
        <w:t>outaged</w:t>
      </w:r>
      <w:proofErr w:type="spellEnd"/>
      <w:r w:rsidR="00C95C34">
        <w:t xml:space="preserve"> line</w:t>
      </w:r>
    </w:p>
    <w:p w:rsidR="002C5E96" w:rsidRDefault="002C5E96" w:rsidP="00C95C34">
      <w:pPr>
        <w:pStyle w:val="ListParagraph"/>
        <w:numPr>
          <w:ilvl w:val="1"/>
          <w:numId w:val="3"/>
        </w:numPr>
        <w:spacing w:after="0"/>
      </w:pPr>
      <w:r>
        <w:t>TLR</w:t>
      </w:r>
      <w:r w:rsidR="00C95C34">
        <w:t xml:space="preserve">: measures </w:t>
      </w:r>
    </w:p>
    <w:p w:rsidR="00A63A38" w:rsidRDefault="00C95C34" w:rsidP="00C95C34">
      <w:pPr>
        <w:pStyle w:val="ListParagraph"/>
        <w:numPr>
          <w:ilvl w:val="1"/>
          <w:numId w:val="3"/>
        </w:numPr>
        <w:spacing w:after="0"/>
      </w:pPr>
      <w:r>
        <w:t>OTDF:</w:t>
      </w:r>
    </w:p>
    <w:p w:rsidR="00054F68" w:rsidRDefault="00054F68" w:rsidP="009036AD">
      <w:pPr>
        <w:spacing w:after="0"/>
      </w:pPr>
    </w:p>
    <w:p w:rsidR="00054F68" w:rsidRDefault="00054F68" w:rsidP="009036AD">
      <w:pPr>
        <w:spacing w:after="0"/>
      </w:pPr>
      <w:r>
        <w:t>Traditional Contingency Analysis</w:t>
      </w:r>
      <w:r w:rsidR="00512C60">
        <w:t xml:space="preserve"> (Lecture 9, ECE 6320):</w:t>
      </w:r>
    </w:p>
    <w:p w:rsidR="00512C60" w:rsidRDefault="003B38BF" w:rsidP="00512C60">
      <w:pPr>
        <w:pStyle w:val="ListParagraph"/>
        <w:numPr>
          <w:ilvl w:val="0"/>
          <w:numId w:val="4"/>
        </w:numPr>
        <w:spacing w:after="0"/>
      </w:pPr>
      <w:r>
        <w:t>First need a base (normal operation/present state) case</w:t>
      </w:r>
    </w:p>
    <w:p w:rsidR="003619A3" w:rsidRDefault="003619A3" w:rsidP="003619A3">
      <w:pPr>
        <w:pStyle w:val="ListParagraph"/>
        <w:numPr>
          <w:ilvl w:val="1"/>
          <w:numId w:val="4"/>
        </w:numPr>
        <w:spacing w:after="0"/>
      </w:pPr>
      <w:r>
        <w:t>May have different base cases for different seasons, times of day, etc.</w:t>
      </w:r>
    </w:p>
    <w:p w:rsidR="00C94CF2" w:rsidRDefault="002C5E96" w:rsidP="00C57C37">
      <w:pPr>
        <w:pStyle w:val="ListParagraph"/>
        <w:numPr>
          <w:ilvl w:val="0"/>
          <w:numId w:val="4"/>
        </w:numPr>
        <w:spacing w:after="0"/>
      </w:pPr>
      <w:r>
        <w:t>Then</w:t>
      </w:r>
      <w:r w:rsidR="00C94CF2">
        <w:t xml:space="preserve"> solve the power flow</w:t>
      </w:r>
    </w:p>
    <w:p w:rsidR="00C94CF2" w:rsidRDefault="00C94CF2" w:rsidP="00C57C37">
      <w:pPr>
        <w:pStyle w:val="ListParagraph"/>
        <w:numPr>
          <w:ilvl w:val="0"/>
          <w:numId w:val="4"/>
        </w:numPr>
        <w:spacing w:after="0"/>
      </w:pPr>
      <w:r>
        <w:t>Monitor the following:</w:t>
      </w:r>
    </w:p>
    <w:p w:rsidR="00C94CF2" w:rsidRDefault="00C94CF2" w:rsidP="00C94CF2">
      <w:pPr>
        <w:pStyle w:val="ListParagraph"/>
        <w:numPr>
          <w:ilvl w:val="1"/>
          <w:numId w:val="4"/>
        </w:numPr>
        <w:spacing w:after="0"/>
      </w:pPr>
      <w:r>
        <w:t>Max and min per-unit voltage magnitude</w:t>
      </w:r>
    </w:p>
    <w:p w:rsidR="00C94CF2" w:rsidRDefault="00C94CF2" w:rsidP="00C94CF2">
      <w:pPr>
        <w:pStyle w:val="ListParagraph"/>
        <w:numPr>
          <w:ilvl w:val="1"/>
          <w:numId w:val="4"/>
        </w:numPr>
        <w:spacing w:after="0"/>
      </w:pPr>
      <w:r>
        <w:t>Line/transformer limits in MW/MVA/A</w:t>
      </w:r>
    </w:p>
    <w:p w:rsidR="007B15AF" w:rsidRDefault="00C94CF2" w:rsidP="007B15AF">
      <w:pPr>
        <w:pStyle w:val="ListParagraph"/>
        <w:numPr>
          <w:ilvl w:val="1"/>
          <w:numId w:val="4"/>
        </w:numPr>
        <w:spacing w:after="0"/>
      </w:pPr>
      <w:r>
        <w:t>Interface MW limits</w:t>
      </w:r>
    </w:p>
    <w:p w:rsidR="007B15AF" w:rsidRDefault="00F93C31" w:rsidP="007B15AF">
      <w:pPr>
        <w:pStyle w:val="ListParagraph"/>
        <w:numPr>
          <w:ilvl w:val="0"/>
          <w:numId w:val="5"/>
        </w:numPr>
        <w:spacing w:after="0"/>
      </w:pPr>
      <w:r>
        <w:t>Contingency actions</w:t>
      </w:r>
    </w:p>
    <w:p w:rsidR="00F93C31" w:rsidRDefault="00F93C31" w:rsidP="00F93C31">
      <w:pPr>
        <w:pStyle w:val="ListParagraph"/>
        <w:numPr>
          <w:ilvl w:val="1"/>
          <w:numId w:val="5"/>
        </w:numPr>
        <w:spacing w:after="0"/>
      </w:pPr>
      <w:r>
        <w:t>Open/close line/transformer</w:t>
      </w:r>
    </w:p>
    <w:p w:rsidR="00F93C31" w:rsidRDefault="00F93C31" w:rsidP="00F93C31">
      <w:pPr>
        <w:pStyle w:val="ListParagraph"/>
        <w:numPr>
          <w:ilvl w:val="1"/>
          <w:numId w:val="5"/>
        </w:numPr>
        <w:spacing w:after="0"/>
      </w:pPr>
      <w:r>
        <w:t>Loss/recovery of generator/load/switched shunt</w:t>
      </w:r>
    </w:p>
    <w:p w:rsidR="00F93C31" w:rsidRDefault="00F93C31" w:rsidP="00F93C31">
      <w:pPr>
        <w:pStyle w:val="ListParagraph"/>
        <w:numPr>
          <w:ilvl w:val="1"/>
          <w:numId w:val="5"/>
        </w:numPr>
        <w:spacing w:after="0"/>
      </w:pPr>
      <w:r>
        <w:t>Move generator/load/injection group/switched shunt MW/MVAR</w:t>
      </w:r>
    </w:p>
    <w:p w:rsidR="00F93C31" w:rsidRDefault="002E417F" w:rsidP="00F93C31">
      <w:pPr>
        <w:pStyle w:val="ListParagraph"/>
        <w:numPr>
          <w:ilvl w:val="1"/>
          <w:numId w:val="5"/>
        </w:numPr>
        <w:spacing w:after="0"/>
      </w:pPr>
      <w:r>
        <w:t>Change or set generation/load/injection group/switched shunt MW/MVAR</w:t>
      </w:r>
    </w:p>
    <w:p w:rsidR="001F1316" w:rsidRDefault="001F1316" w:rsidP="001F1316">
      <w:pPr>
        <w:pStyle w:val="ListParagraph"/>
        <w:numPr>
          <w:ilvl w:val="0"/>
          <w:numId w:val="5"/>
        </w:numPr>
        <w:spacing w:after="0"/>
      </w:pPr>
      <w:r>
        <w:t>DC PF solution method</w:t>
      </w:r>
    </w:p>
    <w:p w:rsidR="001F1316" w:rsidRDefault="001F1316" w:rsidP="001F1316">
      <w:pPr>
        <w:spacing w:after="0"/>
        <w:ind w:left="720"/>
      </w:pPr>
      <w:proofErr w:type="gramStart"/>
      <w:r w:rsidRPr="001F1316">
        <w:rPr>
          <w:b/>
        </w:rPr>
        <w:t>obtain</w:t>
      </w:r>
      <w:proofErr w:type="gramEnd"/>
      <w:r>
        <w:t xml:space="preserve"> an AC or DC single solution for base case</w:t>
      </w:r>
    </w:p>
    <w:p w:rsidR="001F1316" w:rsidRDefault="001F1316" w:rsidP="001F1316">
      <w:pPr>
        <w:spacing w:after="0"/>
        <w:ind w:left="720"/>
      </w:pPr>
      <w:proofErr w:type="gramStart"/>
      <w:r w:rsidRPr="001F1316">
        <w:rPr>
          <w:b/>
        </w:rPr>
        <w:t>compute</w:t>
      </w:r>
      <w:proofErr w:type="gramEnd"/>
      <w:r>
        <w:t xml:space="preserve"> PTDFs, LODFs</w:t>
      </w:r>
    </w:p>
    <w:p w:rsidR="001F1316" w:rsidRDefault="001F1316" w:rsidP="001F1316">
      <w:pPr>
        <w:spacing w:after="0"/>
        <w:ind w:left="720"/>
      </w:pPr>
      <w:proofErr w:type="gramStart"/>
      <w:r w:rsidRPr="001F1316">
        <w:rPr>
          <w:b/>
        </w:rPr>
        <w:t>for</w:t>
      </w:r>
      <w:proofErr w:type="gramEnd"/>
      <w:r>
        <w:t xml:space="preserve"> each contingency </w:t>
      </w:r>
      <w:r w:rsidRPr="001F1316">
        <w:rPr>
          <w:b/>
        </w:rPr>
        <w:t>do</w:t>
      </w:r>
    </w:p>
    <w:p w:rsidR="001F1316" w:rsidRDefault="001F1316" w:rsidP="001F1316">
      <w:pPr>
        <w:spacing w:after="0"/>
        <w:ind w:left="720"/>
      </w:pPr>
      <w:r>
        <w:tab/>
      </w:r>
      <w:proofErr w:type="gramStart"/>
      <w:r w:rsidRPr="001F1316">
        <w:rPr>
          <w:b/>
        </w:rPr>
        <w:t>compute</w:t>
      </w:r>
      <w:proofErr w:type="gramEnd"/>
      <w:r>
        <w:t xml:space="preserve"> post contingency flows</w:t>
      </w:r>
    </w:p>
    <w:p w:rsidR="001F1316" w:rsidRDefault="001F1316" w:rsidP="001F1316">
      <w:pPr>
        <w:spacing w:after="0"/>
        <w:ind w:left="720"/>
      </w:pPr>
      <w:r>
        <w:tab/>
      </w:r>
      <w:proofErr w:type="gramStart"/>
      <w:r w:rsidRPr="001F1316">
        <w:rPr>
          <w:b/>
        </w:rPr>
        <w:t>report</w:t>
      </w:r>
      <w:proofErr w:type="gramEnd"/>
      <w:r>
        <w:t xml:space="preserve"> limit violations</w:t>
      </w:r>
    </w:p>
    <w:p w:rsidR="001F1316" w:rsidRPr="001F1316" w:rsidRDefault="001F1316" w:rsidP="001F1316">
      <w:pPr>
        <w:spacing w:after="0"/>
        <w:ind w:left="720"/>
        <w:rPr>
          <w:b/>
        </w:rPr>
      </w:pPr>
      <w:proofErr w:type="gramStart"/>
      <w:r w:rsidRPr="001F1316">
        <w:rPr>
          <w:b/>
        </w:rPr>
        <w:t>end</w:t>
      </w:r>
      <w:proofErr w:type="gramEnd"/>
    </w:p>
    <w:p w:rsidR="00C57C37" w:rsidRDefault="003C234C" w:rsidP="003C234C">
      <w:pPr>
        <w:pStyle w:val="ListParagraph"/>
        <w:numPr>
          <w:ilvl w:val="0"/>
          <w:numId w:val="5"/>
        </w:numPr>
        <w:spacing w:after="0"/>
      </w:pPr>
      <w:r>
        <w:t>System metrics</w:t>
      </w:r>
    </w:p>
    <w:p w:rsidR="003C234C" w:rsidRDefault="003C234C" w:rsidP="003C234C">
      <w:pPr>
        <w:pStyle w:val="ListParagraph"/>
        <w:numPr>
          <w:ilvl w:val="1"/>
          <w:numId w:val="5"/>
        </w:numPr>
        <w:spacing w:after="0"/>
      </w:pPr>
      <w:r>
        <w:t>Aggregate Percentage Contingency Overload (APCO)</w:t>
      </w:r>
    </w:p>
    <w:p w:rsidR="003C234C" w:rsidRDefault="003C234C" w:rsidP="003C234C">
      <w:pPr>
        <w:pStyle w:val="ListParagraph"/>
        <w:numPr>
          <w:ilvl w:val="1"/>
          <w:numId w:val="5"/>
        </w:numPr>
        <w:spacing w:after="0"/>
      </w:pPr>
      <w:r>
        <w:t>Aggregate MW Contingency Overload (AMWCO)</w:t>
      </w:r>
    </w:p>
    <w:p w:rsidR="003C234C" w:rsidRDefault="003C234C" w:rsidP="003C234C">
      <w:pPr>
        <w:pStyle w:val="ListParagraph"/>
        <w:numPr>
          <w:ilvl w:val="1"/>
          <w:numId w:val="5"/>
        </w:numPr>
        <w:spacing w:after="0"/>
      </w:pPr>
      <w:proofErr w:type="spellStart"/>
      <w:r>
        <w:t>SysAMWCO</w:t>
      </w:r>
      <w:proofErr w:type="spellEnd"/>
    </w:p>
    <w:p w:rsidR="003C234C" w:rsidRDefault="003C234C" w:rsidP="003C234C">
      <w:pPr>
        <w:pStyle w:val="ListParagraph"/>
        <w:numPr>
          <w:ilvl w:val="1"/>
          <w:numId w:val="5"/>
        </w:numPr>
        <w:spacing w:after="0"/>
      </w:pPr>
      <w:r>
        <w:lastRenderedPageBreak/>
        <w:t>Thermal Security Index (TSI)</w:t>
      </w:r>
    </w:p>
    <w:p w:rsidR="00054F68" w:rsidRDefault="004917AB" w:rsidP="004917AB">
      <w:pPr>
        <w:pStyle w:val="ListParagraph"/>
        <w:numPr>
          <w:ilvl w:val="0"/>
          <w:numId w:val="5"/>
        </w:numPr>
        <w:spacing w:after="0"/>
      </w:pPr>
      <w:r>
        <w:t>Remedial Actions Schemes (RAS)</w:t>
      </w:r>
    </w:p>
    <w:p w:rsidR="004917AB" w:rsidRDefault="004917AB" w:rsidP="004917AB">
      <w:pPr>
        <w:pStyle w:val="ListParagraph"/>
        <w:numPr>
          <w:ilvl w:val="1"/>
          <w:numId w:val="5"/>
        </w:numPr>
        <w:spacing w:after="0"/>
      </w:pPr>
      <w:r>
        <w:t>Line limit violations</w:t>
      </w:r>
    </w:p>
    <w:p w:rsidR="004917AB" w:rsidRDefault="004917AB" w:rsidP="004917AB">
      <w:pPr>
        <w:pStyle w:val="ListParagraph"/>
        <w:numPr>
          <w:ilvl w:val="2"/>
          <w:numId w:val="5"/>
        </w:numPr>
        <w:spacing w:after="0"/>
      </w:pPr>
      <w:r>
        <w:t>Re-dispatch generation to mitigate overload (using TLR)</w:t>
      </w:r>
    </w:p>
    <w:p w:rsidR="004917AB" w:rsidRDefault="004917AB" w:rsidP="004917AB">
      <w:pPr>
        <w:pStyle w:val="ListParagraph"/>
        <w:numPr>
          <w:ilvl w:val="2"/>
          <w:numId w:val="5"/>
        </w:numPr>
        <w:spacing w:after="0"/>
      </w:pPr>
      <w:r>
        <w:t>Move additional active power control (phase shifters, DC lines)</w:t>
      </w:r>
    </w:p>
    <w:p w:rsidR="004917AB" w:rsidRDefault="004917AB" w:rsidP="004917AB">
      <w:pPr>
        <w:pStyle w:val="ListParagraph"/>
        <w:numPr>
          <w:ilvl w:val="2"/>
          <w:numId w:val="5"/>
        </w:numPr>
        <w:spacing w:after="0"/>
      </w:pPr>
      <w:r>
        <w:t>Move scheduled interchange</w:t>
      </w:r>
    </w:p>
    <w:p w:rsidR="004917AB" w:rsidRDefault="004917AB" w:rsidP="004917AB">
      <w:pPr>
        <w:pStyle w:val="ListParagraph"/>
        <w:numPr>
          <w:ilvl w:val="2"/>
          <w:numId w:val="5"/>
        </w:numPr>
        <w:spacing w:after="0"/>
      </w:pPr>
      <w:r>
        <w:t>Load shedding</w:t>
      </w:r>
    </w:p>
    <w:p w:rsidR="004917AB" w:rsidRDefault="004917AB" w:rsidP="004917AB">
      <w:pPr>
        <w:pStyle w:val="ListParagraph"/>
        <w:numPr>
          <w:ilvl w:val="0"/>
          <w:numId w:val="6"/>
        </w:numPr>
        <w:spacing w:after="0"/>
        <w:ind w:left="1440"/>
      </w:pPr>
      <w:r>
        <w:t>Voltage limit violations</w:t>
      </w:r>
    </w:p>
    <w:p w:rsidR="004917AB" w:rsidRDefault="004917AB" w:rsidP="004917AB">
      <w:pPr>
        <w:pStyle w:val="ListParagraph"/>
        <w:numPr>
          <w:ilvl w:val="2"/>
          <w:numId w:val="6"/>
        </w:numPr>
        <w:spacing w:after="0"/>
        <w:ind w:left="2160"/>
      </w:pPr>
      <w:r>
        <w:t>Modify generation set point values</w:t>
      </w:r>
    </w:p>
    <w:p w:rsidR="004917AB" w:rsidRDefault="004917AB" w:rsidP="004917AB">
      <w:pPr>
        <w:pStyle w:val="ListParagraph"/>
        <w:numPr>
          <w:ilvl w:val="2"/>
          <w:numId w:val="6"/>
        </w:numPr>
        <w:spacing w:after="0"/>
        <w:ind w:left="2160"/>
      </w:pPr>
      <w:r>
        <w:t>Connect/disconnect capacitors and reactors</w:t>
      </w:r>
    </w:p>
    <w:p w:rsidR="002C5E96" w:rsidRDefault="002C5E96" w:rsidP="002C5E96">
      <w:pPr>
        <w:spacing w:after="0"/>
      </w:pPr>
    </w:p>
    <w:p w:rsidR="00423763" w:rsidRDefault="00423763" w:rsidP="002C5E96">
      <w:pPr>
        <w:spacing w:after="0"/>
      </w:pPr>
    </w:p>
    <w:p w:rsidR="00423763" w:rsidRPr="00423763" w:rsidRDefault="00423763" w:rsidP="00423763">
      <w:pPr>
        <w:spacing w:after="0"/>
        <w:rPr>
          <w:b/>
        </w:rPr>
      </w:pPr>
      <w:r w:rsidRPr="00423763">
        <w:rPr>
          <w:b/>
        </w:rPr>
        <w:t>Cross sensitivities across scenario and time dimensions</w:t>
      </w:r>
    </w:p>
    <w:p w:rsidR="00FA0160" w:rsidRDefault="00FA0160" w:rsidP="001F1AD0">
      <w:pPr>
        <w:pStyle w:val="ListParagraph"/>
        <w:numPr>
          <w:ilvl w:val="0"/>
          <w:numId w:val="7"/>
        </w:numPr>
        <w:spacing w:after="0"/>
      </w:pPr>
      <w:r>
        <w:t>Look at node-breaker model</w:t>
      </w:r>
      <w:r w:rsidR="001F1AD0">
        <w:t xml:space="preserve"> and distribution factors</w:t>
      </w:r>
    </w:p>
    <w:p w:rsidR="001F1AD0" w:rsidRDefault="001F1AD0" w:rsidP="00FA0160">
      <w:pPr>
        <w:pStyle w:val="ListParagraph"/>
        <w:numPr>
          <w:ilvl w:val="0"/>
          <w:numId w:val="7"/>
        </w:numPr>
        <w:spacing w:after="0"/>
      </w:pPr>
      <w:r>
        <w:t>Linear sensitivity analysis</w:t>
      </w:r>
    </w:p>
    <w:p w:rsidR="001F1AD0" w:rsidRDefault="001F1AD0" w:rsidP="001F1AD0">
      <w:pPr>
        <w:pStyle w:val="ListParagraph"/>
        <w:numPr>
          <w:ilvl w:val="1"/>
          <w:numId w:val="7"/>
        </w:numPr>
        <w:spacing w:after="0"/>
      </w:pPr>
      <w:r>
        <w:t>Sensitivities such as the variation of MW flow w.r.t. a change in generator MW output are rather linear</w:t>
      </w:r>
    </w:p>
    <w:p w:rsidR="001F1AD0" w:rsidRDefault="001F1AD0" w:rsidP="001F1AD0">
      <w:pPr>
        <w:pStyle w:val="ListParagraph"/>
        <w:numPr>
          <w:ilvl w:val="1"/>
          <w:numId w:val="7"/>
        </w:numPr>
        <w:spacing w:after="0"/>
      </w:pPr>
      <w:r>
        <w:t>Value represented by a sensitivity analysis is only good for small adjustments and must be recalculated often</w:t>
      </w:r>
    </w:p>
    <w:p w:rsidR="00B86DB8" w:rsidRDefault="00B86DB8" w:rsidP="00B86DB8">
      <w:pPr>
        <w:spacing w:after="0"/>
      </w:pPr>
    </w:p>
    <w:p w:rsidR="00B86DB8" w:rsidRDefault="00B86DB8" w:rsidP="00B86DB8">
      <w:pPr>
        <w:spacing w:after="0"/>
      </w:pPr>
      <w:r>
        <w:t>Consider two scenarios:</w:t>
      </w:r>
    </w:p>
    <w:p w:rsidR="00B86DB8" w:rsidRDefault="00B86DB8" w:rsidP="00B86DB8">
      <w:pPr>
        <w:pStyle w:val="ListParagraph"/>
        <w:numPr>
          <w:ilvl w:val="0"/>
          <w:numId w:val="8"/>
        </w:numPr>
        <w:spacing w:after="0"/>
      </w:pPr>
      <w:r>
        <w:t>Change in one generator’s generation profile</w:t>
      </w:r>
    </w:p>
    <w:p w:rsidR="00B86DB8" w:rsidRDefault="00422F67" w:rsidP="00B86DB8">
      <w:pPr>
        <w:pStyle w:val="ListParagraph"/>
        <w:spacing w:after="0"/>
      </w:pPr>
      <w:proofErr w:type="gramStart"/>
      <w:r>
        <w:t>Similar to transmission line relief.</w:t>
      </w:r>
      <w:proofErr w:type="gramEnd"/>
      <w:r>
        <w:t xml:space="preserve"> </w:t>
      </w:r>
    </w:p>
    <w:p w:rsidR="00422F67" w:rsidRDefault="00422F67" w:rsidP="00B86DB8">
      <w:pPr>
        <w:pStyle w:val="ListParagraph"/>
        <w:spacing w:after="0"/>
      </w:pPr>
    </w:p>
    <w:p w:rsidR="00422F67" w:rsidRDefault="00422F67" w:rsidP="00B86DB8">
      <w:pPr>
        <w:pStyle w:val="ListParagraph"/>
        <w:spacing w:after="0"/>
      </w:pPr>
      <w:r>
        <w:t>PTDFs show how to calculate the impact of one transfer on all transmission lines.</w:t>
      </w:r>
      <w:r w:rsidR="00AD4999">
        <w:t xml:space="preserve"> TLR or GSF (generation shift factors) calculate the impact of all transfers on one transmission line. (GSF always involve a transfer with the slack bus being the buyer.)</w:t>
      </w:r>
    </w:p>
    <w:p w:rsidR="00AD4999" w:rsidRDefault="00AD4999" w:rsidP="00B86DB8">
      <w:pPr>
        <w:pStyle w:val="ListParagraph"/>
        <w:spacing w:after="0"/>
      </w:pPr>
    </w:p>
    <w:p w:rsidR="00AD4999" w:rsidRDefault="00AD4999" w:rsidP="00B86DB8">
      <w:pPr>
        <w:pStyle w:val="ListParagraph"/>
        <w:spacing w:after="0"/>
      </w:pPr>
    </w:p>
    <w:p w:rsidR="00422F67" w:rsidRDefault="00422F67" w:rsidP="00B86DB8">
      <w:pPr>
        <w:pStyle w:val="ListParagraph"/>
        <w:spacing w:after="0"/>
      </w:pPr>
    </w:p>
    <w:p w:rsidR="00B86DB8" w:rsidRDefault="00B86DB8" w:rsidP="00B86DB8">
      <w:pPr>
        <w:pStyle w:val="ListParagraph"/>
        <w:numPr>
          <w:ilvl w:val="0"/>
          <w:numId w:val="8"/>
        </w:numPr>
        <w:spacing w:after="0"/>
      </w:pPr>
      <w:r>
        <w:t>Addition of a candidate new line</w:t>
      </w:r>
    </w:p>
    <w:p w:rsidR="00B86DB8" w:rsidRDefault="00B86DB8" w:rsidP="00B86DB8">
      <w:pPr>
        <w:spacing w:after="0"/>
        <w:ind w:left="720"/>
      </w:pPr>
      <w:r>
        <w:t>Similar to if a line is disconnected initially, but then is switched to be closed</w:t>
      </w:r>
      <w:r w:rsidR="00422F67">
        <w:t xml:space="preserve"> (line closure distribution factor)</w:t>
      </w:r>
      <w:r>
        <w:t>.</w:t>
      </w:r>
    </w:p>
    <w:p w:rsidR="00B86DB8" w:rsidRDefault="00B86DB8" w:rsidP="00B86DB8">
      <w:pPr>
        <w:spacing w:after="0"/>
        <w:ind w:left="720"/>
      </w:pPr>
    </w:p>
    <w:p w:rsidR="001F202D" w:rsidRDefault="00632A4B" w:rsidP="00B86DB8">
      <w:pPr>
        <w:spacing w:after="0"/>
        <w:ind w:left="720"/>
      </w:pPr>
      <w:r w:rsidRPr="00632A4B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5pt;height:13.85pt" o:ole="">
            <v:imagedata r:id="rId6" o:title=""/>
          </v:shape>
          <o:OLEObject Type="Embed" ProgID="Equation.DSMT4" ShapeID="_x0000_i1025" DrawAspect="Content" ObjectID="_1419684947" r:id="rId7"/>
        </w:object>
      </w:r>
      <w:r w:rsidR="00CA64BA" w:rsidRPr="00632A4B">
        <w:rPr>
          <w:position w:val="-14"/>
        </w:rPr>
        <w:object w:dxaOrig="840" w:dyaOrig="380">
          <v:shape id="_x0000_i1026" type="#_x0000_t75" style="width:42.3pt;height:19.15pt" o:ole="">
            <v:imagedata r:id="rId8" o:title=""/>
          </v:shape>
          <o:OLEObject Type="Embed" ProgID="Equation.DSMT4" ShapeID="_x0000_i1026" DrawAspect="Content" ObjectID="_1419684948" r:id="rId9"/>
        </w:object>
      </w:r>
      <w:bookmarkStart w:id="0" w:name="_GoBack"/>
      <w:bookmarkEnd w:id="0"/>
    </w:p>
    <w:sectPr w:rsidR="001F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C4ADE"/>
    <w:multiLevelType w:val="hybridMultilevel"/>
    <w:tmpl w:val="C9A2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55DFB"/>
    <w:multiLevelType w:val="hybridMultilevel"/>
    <w:tmpl w:val="56A4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95AFD"/>
    <w:multiLevelType w:val="hybridMultilevel"/>
    <w:tmpl w:val="E710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5139A"/>
    <w:multiLevelType w:val="hybridMultilevel"/>
    <w:tmpl w:val="3046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E4CB8"/>
    <w:multiLevelType w:val="hybridMultilevel"/>
    <w:tmpl w:val="CA34D1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D95A28"/>
    <w:multiLevelType w:val="hybridMultilevel"/>
    <w:tmpl w:val="1BB07F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B58D7"/>
    <w:multiLevelType w:val="hybridMultilevel"/>
    <w:tmpl w:val="5AB6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273AD"/>
    <w:multiLevelType w:val="hybridMultilevel"/>
    <w:tmpl w:val="E3BA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AD"/>
    <w:rsid w:val="00054F68"/>
    <w:rsid w:val="00177385"/>
    <w:rsid w:val="001A5B01"/>
    <w:rsid w:val="001F1316"/>
    <w:rsid w:val="001F1AD0"/>
    <w:rsid w:val="001F202D"/>
    <w:rsid w:val="002C5E96"/>
    <w:rsid w:val="002E417F"/>
    <w:rsid w:val="003619A3"/>
    <w:rsid w:val="003B38BF"/>
    <w:rsid w:val="003C234C"/>
    <w:rsid w:val="00422F67"/>
    <w:rsid w:val="00423763"/>
    <w:rsid w:val="004917AB"/>
    <w:rsid w:val="00512C60"/>
    <w:rsid w:val="00533ED5"/>
    <w:rsid w:val="00590A35"/>
    <w:rsid w:val="00632A4B"/>
    <w:rsid w:val="0067076A"/>
    <w:rsid w:val="006F1B16"/>
    <w:rsid w:val="00711F68"/>
    <w:rsid w:val="007B15AF"/>
    <w:rsid w:val="00900C65"/>
    <w:rsid w:val="009036AD"/>
    <w:rsid w:val="00A63A38"/>
    <w:rsid w:val="00AD4999"/>
    <w:rsid w:val="00B64BD8"/>
    <w:rsid w:val="00B86DB8"/>
    <w:rsid w:val="00BC4C72"/>
    <w:rsid w:val="00C54BA3"/>
    <w:rsid w:val="00C57C37"/>
    <w:rsid w:val="00C94CF2"/>
    <w:rsid w:val="00C95C34"/>
    <w:rsid w:val="00CA64BA"/>
    <w:rsid w:val="00E44276"/>
    <w:rsid w:val="00E561CF"/>
    <w:rsid w:val="00F93C31"/>
    <w:rsid w:val="00FA0160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91492D41.dotm</Template>
  <TotalTime>330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Xiong, Leilei</dc:creator>
  <cp:lastModifiedBy>Xiong, Leilei</cp:lastModifiedBy>
  <cp:revision>30</cp:revision>
  <dcterms:created xsi:type="dcterms:W3CDTF">2012-10-29T17:07:00Z</dcterms:created>
  <dcterms:modified xsi:type="dcterms:W3CDTF">2013-01-14T21:09:00Z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</Properties>
</file>