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A1A2E"/>
          <w:sz w:val="40"/>
        </w:rPr>
        <w:t>Claude Code 一键安装工具 使用说明</w:t>
      </w:r>
    </w:p>
    <w:p>
      <w:pPr>
        <w:jc w:val="center"/>
      </w:pPr>
      <w:r>
        <w:rPr>
          <w:color w:val="666666"/>
          <w:sz w:val="24"/>
        </w:rPr>
        <w:t>Windows 中国版 — 智谱 GLM</w:t>
      </w:r>
    </w:p>
    <w:p/>
    <w:p>
      <w:pPr>
        <w:pStyle w:val="Heading2"/>
      </w:pPr>
      <w:r>
        <w:rPr>
          <w:rFonts w:ascii="微软雅黑" w:hAnsi="微软雅黑"/>
          <w:color w:val="2C3E50"/>
        </w:rPr>
        <w:t>一、工具简介</w:t>
      </w:r>
    </w:p>
    <w:p>
      <w:pPr>
        <w:spacing w:after="120"/>
      </w:pPr>
      <w:r>
        <w:t>本工具帮助 Windows 用户一键安装 Claude Code，并自动配置智谱 GLM API，无需手动安装 Node.js、Git 等依赖。</w:t>
      </w:r>
    </w:p>
    <w:p>
      <w:pPr>
        <w:pStyle w:val="Heading2"/>
      </w:pPr>
      <w:r>
        <w:rPr>
          <w:rFonts w:ascii="微软雅黑" w:hAnsi="微软雅黑"/>
          <w:color w:val="2C3E50"/>
        </w:rPr>
        <w:t>二、系统要求</w:t>
      </w:r>
    </w:p>
    <w:p>
      <w:pPr>
        <w:pStyle w:val="ListBullet"/>
      </w:pPr>
      <w:r>
        <w:t>Windows 10 或更高版本</w:t>
      </w:r>
    </w:p>
    <w:p>
      <w:pPr>
        <w:pStyle w:val="ListBullet"/>
      </w:pPr>
      <w:r>
        <w:t>需要管理员权限（安装时会自动请求）</w:t>
      </w:r>
    </w:p>
    <w:p>
      <w:pPr>
        <w:pStyle w:val="ListBullet"/>
      </w:pPr>
      <w:r>
        <w:t>需要网络连接（下载依赖包）</w:t>
      </w:r>
    </w:p>
    <w:p>
      <w:pPr>
        <w:pStyle w:val="Heading2"/>
      </w:pPr>
      <w:r>
        <w:rPr>
          <w:rFonts w:ascii="微软雅黑" w:hAnsi="微软雅黑"/>
          <w:color w:val="2C3E50"/>
        </w:rPr>
        <w:t>三、安装步骤</w:t>
      </w:r>
    </w:p>
    <w:p>
      <w:pPr>
        <w:pStyle w:val="ListNumber"/>
      </w:pPr>
      <w:r>
        <w:t>将本工具的所有文件下载到同一个文件夹中</w:t>
      </w:r>
    </w:p>
    <w:p>
      <w:pPr>
        <w:pStyle w:val="ListNumber"/>
      </w:pPr>
      <w:r>
        <w:t>右键点击「一键安装.bat」-&gt; 选择「以管理员身份运行」</w:t>
      </w:r>
    </w:p>
    <w:p>
      <w:pPr>
        <w:pStyle w:val="ListNumber"/>
      </w:pPr>
      <w:r>
        <w:t>安装程序会自动完成以下工作：</w:t>
      </w:r>
    </w:p>
    <w:p>
      <w:pPr>
        <w:ind w:left="1134"/>
      </w:pPr>
      <w:r>
        <w:t>- 安装 Node.js（从国内镜像下载）</w:t>
      </w:r>
    </w:p>
    <w:p>
      <w:pPr>
        <w:ind w:left="1134"/>
      </w:pPr>
      <w:r>
        <w:t>- 安装 Git</w:t>
      </w:r>
    </w:p>
    <w:p>
      <w:pPr>
        <w:ind w:left="1134"/>
      </w:pPr>
      <w:r>
        <w:t>- 配置 npm 国内镜像源</w:t>
      </w:r>
    </w:p>
    <w:p>
      <w:pPr>
        <w:ind w:left="1134"/>
      </w:pPr>
      <w:r>
        <w:t>- 安装 Claude Code</w:t>
      </w:r>
    </w:p>
    <w:p>
      <w:pPr>
        <w:pStyle w:val="ListNumber"/>
      </w:pPr>
      <w:r>
        <w:t>安装完成后，按照提示选择 GLM 模型、输入 API Key</w:t>
      </w:r>
    </w:p>
    <w:p>
      <w:pPr>
        <w:pStyle w:val="Heading2"/>
      </w:pPr>
      <w:r>
        <w:rPr>
          <w:rFonts w:ascii="微软雅黑" w:hAnsi="微软雅黑"/>
          <w:color w:val="2C3E50"/>
        </w:rPr>
        <w:t>四、支持的智谱 GLM 模型</w:t>
      </w:r>
    </w:p>
    <w:p>
      <w:pPr>
        <w:spacing w:after="120"/>
      </w:pPr>
      <w:r>
        <w:t>本工具通过智谱 GLM 的 Anthropic 兼容端点接入，注册地址：open.bigmodel.cn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glm-5</w:t>
            </w:r>
          </w:p>
        </w:tc>
        <w:tc>
          <w:tcPr>
            <w:tcW w:type="dxa" w:w="4703"/>
          </w:tcPr>
          <w:p>
            <w:r>
              <w:t>旗舰 745B MoE（对标 Opus）推荐</w:t>
            </w:r>
          </w:p>
        </w:tc>
      </w:tr>
      <w:tr>
        <w:tc>
          <w:tcPr>
            <w:tcW w:type="dxa" w:w="4703"/>
          </w:tcPr>
          <w:p>
            <w:r>
              <w:t>glm-4.7</w:t>
            </w:r>
          </w:p>
        </w:tc>
        <w:tc>
          <w:tcPr>
            <w:tcW w:type="dxa" w:w="4703"/>
          </w:tcPr>
          <w:p>
            <w:r>
              <w:t>编程增强（对标 Sonnet）</w:t>
            </w:r>
          </w:p>
        </w:tc>
      </w:tr>
      <w:tr>
        <w:tc>
          <w:tcPr>
            <w:tcW w:type="dxa" w:w="4703"/>
          </w:tcPr>
          <w:p>
            <w:r>
              <w:t>glm-4.5</w:t>
            </w:r>
          </w:p>
        </w:tc>
        <w:tc>
          <w:tcPr>
            <w:tcW w:type="dxa" w:w="4703"/>
          </w:tcPr>
          <w:p>
            <w:r>
              <w:t>Agent 基座，工具调用优化</w:t>
            </w:r>
          </w:p>
        </w:tc>
      </w:tr>
      <w:tr>
        <w:tc>
          <w:tcPr>
            <w:tcW w:type="dxa" w:w="4703"/>
          </w:tcPr>
          <w:p>
            <w:r>
              <w:t>glm-4.7-flash</w:t>
            </w:r>
          </w:p>
        </w:tc>
        <w:tc>
          <w:tcPr>
            <w:tcW w:type="dxa" w:w="4703"/>
          </w:tcPr>
          <w:p>
            <w:r>
              <w:t>30B MoE 轻量快速（对标 Haiku）</w:t>
            </w:r>
          </w:p>
        </w:tc>
      </w:tr>
      <w:tr>
        <w:tc>
          <w:tcPr>
            <w:tcW w:type="dxa" w:w="4703"/>
          </w:tcPr>
          <w:p>
            <w:r>
              <w:t>glm-4-flash</w:t>
            </w:r>
          </w:p>
        </w:tc>
        <w:tc>
          <w:tcPr>
            <w:tcW w:type="dxa" w:w="4703"/>
          </w:tcPr>
          <w:p>
            <w:r>
              <w:t>免费模型，轻量任务</w:t>
            </w:r>
          </w:p>
        </w:tc>
      </w:tr>
      <w:tr>
        <w:tc>
          <w:tcPr>
            <w:tcW w:type="dxa" w:w="4703"/>
          </w:tcPr>
          <w:p>
            <w:r>
              <w:t>glm-4.5-air</w:t>
            </w:r>
          </w:p>
        </w:tc>
        <w:tc>
          <w:tcPr>
            <w:tcW w:type="dxa" w:w="4703"/>
          </w:tcPr>
          <w:p>
            <w:r>
              <w:t>轻量快速，低成本</w:t>
            </w:r>
          </w:p>
        </w:tc>
      </w:tr>
    </w:tbl>
    <w:p/>
    <w:p>
      <w:pPr>
        <w:spacing w:after="120"/>
      </w:pPr>
      <w:r>
        <w:t>请先到智谱开放平台注册账号并获取 API Key（右上角头像 → API 密钥 → 创建）。</w:t>
      </w:r>
    </w:p>
    <w:p>
      <w:pPr>
        <w:pStyle w:val="Heading2"/>
      </w:pPr>
      <w:r>
        <w:rPr>
          <w:rFonts w:ascii="微软雅黑" w:hAnsi="微软雅黑"/>
          <w:color w:val="2C3E50"/>
        </w:rPr>
        <w:t>五、安装后使用</w:t>
      </w:r>
    </w:p>
    <w:p>
      <w:pPr>
        <w:spacing w:after="120"/>
      </w:pPr>
      <w:r>
        <w:t>安装完成后，请关闭当前窗口，打开一个新的 PowerShell 或 CMD 窗口，输入以下命令：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claude             (启动交互模式)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claude --help      (查看帮助)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claude --version   (查看版本)</w:t>
      </w:r>
    </w:p>
    <w:p>
      <w:pPr>
        <w:pStyle w:val="Heading2"/>
      </w:pPr>
      <w:r>
        <w:rPr>
          <w:rFonts w:ascii="微软雅黑" w:hAnsi="微软雅黑"/>
          <w:color w:val="2C3E50"/>
        </w:rPr>
        <w:t>六、更换 API Key / 切换模型</w:t>
      </w:r>
    </w:p>
    <w:p>
      <w:pPr>
        <w:spacing w:after="120"/>
      </w:pPr>
      <w:r>
        <w:t>如需更换 API Key 或切换模型，双击运行「配置API.bat」即可。</w:t>
      </w:r>
    </w:p>
    <w:p>
      <w:pPr>
        <w:pStyle w:val="ListBullet"/>
      </w:pPr>
      <w:r>
        <w:t>查看当前配置（含当前使用的模型名称）</w:t>
      </w:r>
    </w:p>
    <w:p>
      <w:pPr>
        <w:pStyle w:val="ListBullet"/>
      </w:pPr>
      <w:r>
        <w:t>重新选择 GLM 模型</w:t>
      </w:r>
    </w:p>
    <w:p>
      <w:pPr>
        <w:pStyle w:val="ListBullet"/>
      </w:pPr>
      <w:r>
        <w:t>更换 API Key</w:t>
      </w:r>
    </w:p>
    <w:p>
      <w:pPr>
        <w:pStyle w:val="ListBullet"/>
      </w:pPr>
      <w:r>
        <w:t>测试 API 连接</w:t>
      </w:r>
    </w:p>
    <w:p>
      <w:pPr>
        <w:pStyle w:val="Heading2"/>
      </w:pPr>
      <w:r>
        <w:rPr>
          <w:rFonts w:ascii="微软雅黑" w:hAnsi="微软雅黑"/>
          <w:color w:val="2C3E50"/>
        </w:rPr>
        <w:t>七、常见问题</w:t>
      </w:r>
    </w:p>
    <w:p>
      <w:r>
        <w:rPr>
          <w:b/>
        </w:rPr>
        <w:t>Q：输入 claude 提示"不是内部或外部命令"？</w:t>
      </w:r>
    </w:p>
    <w:p>
      <w:pPr>
        <w:spacing w:after="160"/>
      </w:pPr>
      <w:r>
        <w:t>A：关闭当前终端，打开新的 PowerShell 或 CMD 窗口再试。</w:t>
      </w:r>
    </w:p>
    <w:p>
      <w:r>
        <w:rPr>
          <w:b/>
        </w:rPr>
        <w:t>Q：安装速度很慢？</w:t>
      </w:r>
    </w:p>
    <w:p>
      <w:pPr>
        <w:spacing w:after="160"/>
      </w:pPr>
      <w:r>
        <w:t>A：脚本已自动配置国内镜像源，如仍慢请检查网络连接。</w:t>
      </w:r>
    </w:p>
    <w:p>
      <w:r>
        <w:rPr>
          <w:b/>
        </w:rPr>
        <w:t>Q：API 连接测试失败？</w:t>
      </w:r>
    </w:p>
    <w:p>
      <w:pPr>
        <w:spacing w:after="160"/>
      </w:pPr>
      <w:r>
        <w:t>A：请检查 API Key 是否正确、账户是否有余额、网络是否正常。</w:t>
      </w:r>
    </w:p>
    <w:p>
      <w:pPr>
        <w:pStyle w:val="Heading2"/>
      </w:pPr>
      <w:r>
        <w:rPr>
          <w:rFonts w:ascii="微软雅黑" w:hAnsi="微软雅黑"/>
          <w:color w:val="2C3E50"/>
        </w:rPr>
        <w:t>八、文件清单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t>一键安装.bat</w:t>
            </w:r>
          </w:p>
        </w:tc>
        <w:tc>
          <w:tcPr>
            <w:tcW w:type="dxa" w:w="4703"/>
          </w:tcPr>
          <w:p>
            <w:r>
              <w:t>安装入口，双击运行</w:t>
            </w:r>
          </w:p>
        </w:tc>
      </w:tr>
      <w:tr>
        <w:tc>
          <w:tcPr>
            <w:tcW w:type="dxa" w:w="4703"/>
          </w:tcPr>
          <w:p>
            <w:r>
              <w:t>配置API.bat</w:t>
            </w:r>
          </w:p>
        </w:tc>
        <w:tc>
          <w:tcPr>
            <w:tcW w:type="dxa" w:w="4703"/>
          </w:tcPr>
          <w:p>
            <w:r>
              <w:t>API 配置工具，双击运行</w:t>
            </w:r>
          </w:p>
        </w:tc>
      </w:tr>
      <w:tr>
        <w:tc>
          <w:tcPr>
            <w:tcW w:type="dxa" w:w="4703"/>
          </w:tcPr>
          <w:p>
            <w:r>
              <w:t>install.ps1</w:t>
            </w:r>
          </w:p>
        </w:tc>
        <w:tc>
          <w:tcPr>
            <w:tcW w:type="dxa" w:w="4703"/>
          </w:tcPr>
          <w:p>
            <w:r>
              <w:t>安装主脚本（由 bat 调用）</w:t>
            </w:r>
          </w:p>
        </w:tc>
      </w:tr>
      <w:tr>
        <w:tc>
          <w:tcPr>
            <w:tcW w:type="dxa" w:w="4703"/>
          </w:tcPr>
          <w:p>
            <w:r>
              <w:t>configure-api.ps1</w:t>
            </w:r>
          </w:p>
        </w:tc>
        <w:tc>
          <w:tcPr>
            <w:tcW w:type="dxa" w:w="4703"/>
          </w:tcPr>
          <w:p>
            <w:r>
              <w:t>API 配置脚本（由 bat 调用）</w:t>
            </w:r>
          </w:p>
        </w:tc>
      </w:tr>
    </w:tbl>
    <w:p/>
    <w:p/>
    <w:p>
      <w:pPr>
        <w:jc w:val="center"/>
      </w:pPr>
      <w:r>
        <w:rPr>
          <w:color w:val="999999"/>
          <w:sz w:val="18"/>
        </w:rPr>
        <w:t>仅供学习和个人使用。Claude Code 版权归 Anthropic 所有。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