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FEF3" w14:textId="2851D71D" w:rsidR="005A1953" w:rsidRPr="006C1576" w:rsidRDefault="005A1953" w:rsidP="005A1953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</w:t>
      </w:r>
    </w:p>
    <w:p w14:paraId="722A9D85" w14:textId="77777777" w:rsidR="005A1953" w:rsidRPr="006C1576" w:rsidRDefault="005A1953" w:rsidP="005A1953">
      <w:pPr>
        <w:jc w:val="center"/>
        <w:rPr>
          <w:rFonts w:ascii="Times New Roman" w:eastAsia="黑体" w:hAnsi="Times New Roman" w:cs="Times New Roman"/>
          <w:sz w:val="32"/>
        </w:rPr>
      </w:pPr>
      <w:r w:rsidRPr="006C1576">
        <w:rPr>
          <w:rFonts w:ascii="Times New Roman" w:hAnsi="Times New Roman" w:cs="Times New Roman"/>
          <w:b/>
          <w:sz w:val="40"/>
        </w:rPr>
        <w:t>实验三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运算放大器及其受控电源的构建</w:t>
      </w:r>
    </w:p>
    <w:p w14:paraId="67E9F139" w14:textId="77777777" w:rsidR="005A1953" w:rsidRPr="006C1576" w:rsidRDefault="005A1953" w:rsidP="005A1953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14D805EE" w14:textId="77777777" w:rsidR="005A1953" w:rsidRPr="006C1576" w:rsidRDefault="005A1953" w:rsidP="005A1953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学习运算放大器及受控源的有关理论知识，说明受控源和</w:t>
      </w:r>
      <w:proofErr w:type="gramStart"/>
      <w:r w:rsidRPr="006C1576">
        <w:rPr>
          <w:rFonts w:ascii="Times New Roman" w:eastAsia="华文楷体" w:hAnsi="Times New Roman" w:cs="Times New Roman"/>
        </w:rPr>
        <w:t>独立源</w:t>
      </w:r>
      <w:proofErr w:type="gramEnd"/>
      <w:r w:rsidRPr="006C1576">
        <w:rPr>
          <w:rFonts w:ascii="Times New Roman" w:eastAsia="华文楷体" w:hAnsi="Times New Roman" w:cs="Times New Roman"/>
        </w:rPr>
        <w:t>相比有何异同点？</w:t>
      </w:r>
      <w:r w:rsidRPr="006C1576">
        <w:rPr>
          <w:rFonts w:ascii="Times New Roman" w:eastAsia="华文楷体" w:hAnsi="Times New Roman" w:cs="Times New Roman"/>
        </w:rPr>
        <w:t xml:space="preserve"> </w:t>
      </w:r>
    </w:p>
    <w:p w14:paraId="3E68365B" w14:textId="4511B552" w:rsidR="005A1953" w:rsidRPr="006C1576" w:rsidRDefault="003C21A6" w:rsidP="005A1953">
      <w:pPr>
        <w:pStyle w:val="a3"/>
        <w:spacing w:line="340" w:lineRule="exact"/>
        <w:ind w:left="780" w:firstLineChars="0" w:firstLine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同：都可以输出功率。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 w:hint="eastAsia"/>
        </w:rPr>
        <w:t>异：受控源的输出受另一电路条件的控制，</w:t>
      </w:r>
      <w:proofErr w:type="gramStart"/>
      <w:r>
        <w:rPr>
          <w:rFonts w:ascii="Times New Roman" w:eastAsia="华文楷体" w:hAnsi="Times New Roman" w:cs="Times New Roman" w:hint="eastAsia"/>
        </w:rPr>
        <w:t>独立源</w:t>
      </w:r>
      <w:proofErr w:type="gramEnd"/>
      <w:r>
        <w:rPr>
          <w:rFonts w:ascii="Times New Roman" w:eastAsia="华文楷体" w:hAnsi="Times New Roman" w:cs="Times New Roman" w:hint="eastAsia"/>
        </w:rPr>
        <w:t>的输出是自身属性，不受控制。</w:t>
      </w:r>
    </w:p>
    <w:p w14:paraId="3EFA120E" w14:textId="77777777" w:rsidR="005A1953" w:rsidRPr="006C1576" w:rsidRDefault="005A1953" w:rsidP="005A1953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四种受控源中的</w:t>
      </w:r>
      <w:r w:rsidRPr="006C1576">
        <w:rPr>
          <w:rFonts w:ascii="Times New Roman" w:eastAsia="华文楷体" w:hAnsi="Times New Roman" w:cs="Times New Roman"/>
        </w:rPr>
        <w:t>μ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</w:rPr>
        <w:t>g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</w:rPr>
        <w:t>r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 w:rsidRPr="006C1576">
        <w:rPr>
          <w:rFonts w:ascii="Times New Roman" w:eastAsia="华文楷体" w:hAnsi="Times New Roman" w:cs="Times New Roman"/>
        </w:rPr>
        <w:t>和</w:t>
      </w:r>
      <w:r w:rsidRPr="006C1576">
        <w:rPr>
          <w:rFonts w:ascii="Times New Roman" w:eastAsia="华文楷体" w:hAnsi="Times New Roman" w:cs="Times New Roman"/>
        </w:rPr>
        <w:t>β</w:t>
      </w:r>
      <w:r w:rsidRPr="006C1576">
        <w:rPr>
          <w:rFonts w:ascii="Times New Roman" w:eastAsia="华文楷体" w:hAnsi="Times New Roman" w:cs="Times New Roman"/>
        </w:rPr>
        <w:t>的意义是什么？</w:t>
      </w:r>
      <w:r w:rsidRPr="006C1576">
        <w:rPr>
          <w:rFonts w:ascii="Times New Roman" w:eastAsia="华文楷体" w:hAnsi="Times New Roman" w:cs="Times New Roman"/>
        </w:rPr>
        <w:t xml:space="preserve"> </w:t>
      </w:r>
    </w:p>
    <w:p w14:paraId="2934AA5D" w14:textId="497C29AD" w:rsidR="005A1953" w:rsidRPr="00E16006" w:rsidRDefault="00E16006" w:rsidP="00E16006">
      <w:pPr>
        <w:spacing w:line="340" w:lineRule="exact"/>
        <w:ind w:left="78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μ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</w:rPr>
        <w:t>g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>
        <w:rPr>
          <w:rFonts w:ascii="Times New Roman" w:eastAsia="华文楷体" w:hAnsi="Times New Roman" w:cs="Times New Roman"/>
          <w:vertAlign w:val="subscript"/>
        </w:rPr>
        <w:t xml:space="preserve"> </w:t>
      </w:r>
      <w:r>
        <w:rPr>
          <w:rFonts w:ascii="Times New Roman" w:eastAsia="华文楷体" w:hAnsi="Times New Roman" w:cs="Times New Roman" w:hint="eastAsia"/>
        </w:rPr>
        <w:t>是</w:t>
      </w:r>
      <w:r>
        <w:rPr>
          <w:rFonts w:ascii="Times New Roman" w:eastAsia="华文楷体" w:hAnsi="Times New Roman" w:cs="Times New Roman" w:hint="eastAsia"/>
        </w:rPr>
        <w:t>VCVS</w:t>
      </w:r>
      <w:r>
        <w:rPr>
          <w:rFonts w:ascii="Times New Roman" w:eastAsia="华文楷体" w:hAnsi="Times New Roman" w:cs="Times New Roman" w:hint="eastAsia"/>
        </w:rPr>
        <w:t>和</w:t>
      </w:r>
      <w:r>
        <w:rPr>
          <w:rFonts w:ascii="Times New Roman" w:eastAsia="华文楷体" w:hAnsi="Times New Roman" w:cs="Times New Roman" w:hint="eastAsia"/>
        </w:rPr>
        <w:t>VCCS</w:t>
      </w:r>
      <w:r w:rsidR="0043737F">
        <w:rPr>
          <w:rFonts w:ascii="Times New Roman" w:eastAsia="华文楷体" w:hAnsi="Times New Roman" w:cs="Times New Roman" w:hint="eastAsia"/>
        </w:rPr>
        <w:t>性能的理论值，</w:t>
      </w:r>
      <w:r w:rsidR="0043737F" w:rsidRPr="006C1576">
        <w:rPr>
          <w:rFonts w:ascii="Times New Roman" w:eastAsia="华文楷体" w:hAnsi="Times New Roman" w:cs="Times New Roman"/>
        </w:rPr>
        <w:t>r</w:t>
      </w:r>
      <w:r w:rsidR="0043737F" w:rsidRPr="006C1576">
        <w:rPr>
          <w:rFonts w:ascii="Times New Roman" w:eastAsia="华文楷体" w:hAnsi="Times New Roman" w:cs="Times New Roman"/>
          <w:vertAlign w:val="subscript"/>
        </w:rPr>
        <w:t>m</w:t>
      </w:r>
      <w:r w:rsidR="0043737F" w:rsidRPr="006C1576">
        <w:rPr>
          <w:rFonts w:ascii="Times New Roman" w:eastAsia="华文楷体" w:hAnsi="Times New Roman" w:cs="Times New Roman"/>
        </w:rPr>
        <w:t>和</w:t>
      </w:r>
      <w:r w:rsidR="0043737F" w:rsidRPr="006C1576">
        <w:rPr>
          <w:rFonts w:ascii="Times New Roman" w:eastAsia="华文楷体" w:hAnsi="Times New Roman" w:cs="Times New Roman"/>
        </w:rPr>
        <w:t>β</w:t>
      </w:r>
      <w:r w:rsidR="0043737F">
        <w:rPr>
          <w:rFonts w:ascii="Times New Roman" w:eastAsia="华文楷体" w:hAnsi="Times New Roman" w:cs="Times New Roman" w:hint="eastAsia"/>
        </w:rPr>
        <w:t>是</w:t>
      </w:r>
      <w:r w:rsidR="0043737F">
        <w:rPr>
          <w:rFonts w:ascii="Times New Roman" w:eastAsia="华文楷体" w:hAnsi="Times New Roman" w:cs="Times New Roman"/>
        </w:rPr>
        <w:t>CCVS</w:t>
      </w:r>
      <w:r w:rsidR="0043737F">
        <w:rPr>
          <w:rFonts w:ascii="Times New Roman" w:eastAsia="华文楷体" w:hAnsi="Times New Roman" w:cs="Times New Roman" w:hint="eastAsia"/>
        </w:rPr>
        <w:t>和</w:t>
      </w:r>
      <w:r w:rsidR="0043737F">
        <w:rPr>
          <w:rFonts w:ascii="Times New Roman" w:eastAsia="华文楷体" w:hAnsi="Times New Roman" w:cs="Times New Roman" w:hint="eastAsia"/>
        </w:rPr>
        <w:t>CCCS</w:t>
      </w:r>
      <w:r w:rsidR="0043737F">
        <w:rPr>
          <w:rFonts w:ascii="Times New Roman" w:eastAsia="华文楷体" w:hAnsi="Times New Roman" w:cs="Times New Roman" w:hint="eastAsia"/>
        </w:rPr>
        <w:t>性能的理论值。</w:t>
      </w:r>
    </w:p>
    <w:p w14:paraId="64787A2A" w14:textId="77777777" w:rsidR="005A1953" w:rsidRPr="006C1576" w:rsidRDefault="005A1953" w:rsidP="005A1953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若受控源控制量的极性反向，试问其输出极性是否发生变化？</w:t>
      </w:r>
    </w:p>
    <w:p w14:paraId="7CF388ED" w14:textId="2B03A771" w:rsidR="005A1953" w:rsidRPr="006C1576" w:rsidRDefault="00183DF7" w:rsidP="00183DF7">
      <w:pPr>
        <w:spacing w:line="340" w:lineRule="exact"/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会变化</w:t>
      </w:r>
    </w:p>
    <w:p w14:paraId="25D8ECFA" w14:textId="1CE23B63" w:rsidR="005A1953" w:rsidRPr="00183DF7" w:rsidRDefault="005A1953" w:rsidP="00183DF7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183DF7">
        <w:rPr>
          <w:rFonts w:ascii="Times New Roman" w:eastAsia="华文楷体" w:hAnsi="Times New Roman" w:cs="Times New Roman"/>
        </w:rPr>
        <w:t xml:space="preserve"> </w:t>
      </w:r>
      <w:r w:rsidRPr="00183DF7">
        <w:rPr>
          <w:rFonts w:ascii="Times New Roman" w:eastAsia="华文楷体" w:hAnsi="Times New Roman" w:cs="Times New Roman"/>
        </w:rPr>
        <w:t>受控源的控制特性是否适合于交流信号？</w:t>
      </w:r>
    </w:p>
    <w:p w14:paraId="0E07F67C" w14:textId="329D7BCB" w:rsidR="005A1953" w:rsidRPr="006C1576" w:rsidRDefault="00183DF7" w:rsidP="00183DF7">
      <w:pPr>
        <w:spacing w:line="340" w:lineRule="exact"/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适合</w:t>
      </w:r>
    </w:p>
    <w:p w14:paraId="6287A758" w14:textId="77777777" w:rsidR="005A1953" w:rsidRPr="006C1576" w:rsidRDefault="005A1953" w:rsidP="005A1953">
      <w:pPr>
        <w:spacing w:line="340" w:lineRule="exact"/>
        <w:ind w:firstLineChars="200" w:firstLine="420"/>
        <w:rPr>
          <w:rFonts w:ascii="Times New Roman" w:eastAsia="华文楷体" w:hAnsi="Times New Roman" w:cs="Times New Roman"/>
        </w:rPr>
      </w:pPr>
      <w:r w:rsidRPr="006C1576">
        <w:rPr>
          <w:rFonts w:ascii="宋体" w:eastAsia="宋体" w:hAnsi="宋体" w:cs="宋体" w:hint="eastAsia"/>
        </w:rPr>
        <w:t>⑤</w:t>
      </w: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根据所给实验电路，计算出理论值填入各个表中。</w:t>
      </w:r>
    </w:p>
    <w:p w14:paraId="092BD2EF" w14:textId="77777777" w:rsidR="005A1953" w:rsidRPr="006C1576" w:rsidRDefault="005A1953" w:rsidP="005A1953">
      <w:pPr>
        <w:jc w:val="center"/>
        <w:rPr>
          <w:rFonts w:ascii="Times New Roman" w:hAnsi="Times New Roman" w:cs="Times New Roman"/>
          <w:b/>
          <w:sz w:val="24"/>
        </w:rPr>
      </w:pPr>
    </w:p>
    <w:p w14:paraId="7147C6E1" w14:textId="77777777" w:rsidR="005A1953" w:rsidRPr="006C1576" w:rsidRDefault="005A1953" w:rsidP="005A195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69A59E72" w14:textId="77777777" w:rsidR="005A1953" w:rsidRPr="006C1576" w:rsidRDefault="005A1953" w:rsidP="005A1953">
      <w:pPr>
        <w:pStyle w:val="a5"/>
        <w:spacing w:line="320" w:lineRule="exact"/>
      </w:pPr>
      <w:r w:rsidRPr="006C1576">
        <w:t>通过构建受控源和测试受控源的外特性及其转移参数，进一步理解受控源的物理</w:t>
      </w:r>
    </w:p>
    <w:p w14:paraId="11BC6D3C" w14:textId="77777777" w:rsidR="005A1953" w:rsidRPr="006C1576" w:rsidRDefault="005A1953" w:rsidP="005A1953">
      <w:pPr>
        <w:pStyle w:val="a5"/>
        <w:spacing w:line="320" w:lineRule="exact"/>
        <w:rPr>
          <w:rFonts w:eastAsia="黑体"/>
          <w:sz w:val="24"/>
        </w:rPr>
      </w:pPr>
      <w:r w:rsidRPr="006C1576">
        <w:t>概念，加深对受控源的认识和理解。</w:t>
      </w:r>
    </w:p>
    <w:p w14:paraId="04B746E8" w14:textId="77777777" w:rsidR="005A1953" w:rsidRPr="006C1576" w:rsidRDefault="005A1953" w:rsidP="005A195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0627D6ED" w14:textId="77777777" w:rsidR="005A1953" w:rsidRPr="006C1576" w:rsidRDefault="005A1953" w:rsidP="005A1953">
      <w:pPr>
        <w:suppressAutoHyphens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）可调直流稳压电源</w:t>
      </w:r>
      <w:r w:rsidRPr="006C1576">
        <w:rPr>
          <w:rFonts w:ascii="Times New Roman" w:hAnsi="Times New Roman" w:cs="Times New Roman"/>
          <w:szCs w:val="21"/>
        </w:rPr>
        <w:t xml:space="preserve">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416CEEC1" w14:textId="77777777" w:rsidR="005A1953" w:rsidRPr="006C1576" w:rsidRDefault="005A1953" w:rsidP="005A1953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）可调直流恒流源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0B1045D9" w14:textId="77777777" w:rsidR="005A1953" w:rsidRPr="006C1576" w:rsidRDefault="005A1953" w:rsidP="005A1953">
      <w:pPr>
        <w:suppressAutoHyphens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）直流数字电压表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0A54403F" w14:textId="77777777" w:rsidR="005A1953" w:rsidRPr="006C1576" w:rsidRDefault="005A1953" w:rsidP="005A1953">
      <w:pPr>
        <w:suppressAutoHyphens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4</w:t>
      </w:r>
      <w:r w:rsidRPr="006C1576">
        <w:rPr>
          <w:rFonts w:ascii="Times New Roman" w:hAnsi="Times New Roman" w:cs="Times New Roman"/>
          <w:szCs w:val="21"/>
        </w:rPr>
        <w:t>）直流数字毫安表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5D315D05" w14:textId="77777777" w:rsidR="005A1953" w:rsidRPr="006C1576" w:rsidRDefault="005A1953" w:rsidP="005A1953">
      <w:pPr>
        <w:numPr>
          <w:ilvl w:val="0"/>
          <w:numId w:val="2"/>
        </w:numPr>
        <w:suppressAutoHyphens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综合设计电路元件箱</w:t>
      </w:r>
      <w:r w:rsidRPr="006C1576">
        <w:rPr>
          <w:rFonts w:ascii="Times New Roman" w:hAnsi="Times New Roman" w:cs="Times New Roman"/>
          <w:szCs w:val="21"/>
        </w:rPr>
        <w:t xml:space="preserve">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49CA6221" w14:textId="77777777" w:rsidR="005A1953" w:rsidRPr="006C1576" w:rsidRDefault="005A1953" w:rsidP="005A195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7423799B" w14:textId="77777777" w:rsidR="005A1953" w:rsidRPr="006C1576" w:rsidRDefault="005A1953" w:rsidP="005A1953">
      <w:pPr>
        <w:suppressAutoHyphens/>
        <w:spacing w:before="120"/>
        <w:ind w:firstLineChars="196" w:firstLine="412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）运算放大器必须接上工作电源才能正常工作，</w:t>
      </w:r>
      <w:r w:rsidRPr="006C1576">
        <w:rPr>
          <w:rFonts w:ascii="Times New Roman" w:hAnsi="Times New Roman" w:cs="Times New Roman"/>
          <w:kern w:val="0"/>
          <w:szCs w:val="21"/>
        </w:rPr>
        <w:t xml:space="preserve"> LM324</w:t>
      </w:r>
      <w:r w:rsidRPr="006C1576">
        <w:rPr>
          <w:rFonts w:ascii="Times New Roman" w:hAnsi="Times New Roman" w:cs="Times New Roman"/>
          <w:kern w:val="0"/>
          <w:szCs w:val="21"/>
        </w:rPr>
        <w:t>的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脚接</w:t>
      </w:r>
      <w:r w:rsidRPr="006C1576">
        <w:rPr>
          <w:rFonts w:ascii="Times New Roman" w:hAnsi="Times New Roman" w:cs="Times New Roman"/>
        </w:rPr>
        <w:t>+12V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>11</w:t>
      </w:r>
      <w:r w:rsidRPr="006C1576">
        <w:rPr>
          <w:rFonts w:ascii="Times New Roman" w:hAnsi="Times New Roman" w:cs="Times New Roman"/>
        </w:rPr>
        <w:t>脚接</w:t>
      </w:r>
      <w:r w:rsidRPr="006C1576">
        <w:rPr>
          <w:rFonts w:ascii="Times New Roman" w:hAnsi="Times New Roman" w:cs="Times New Roman"/>
        </w:rPr>
        <w:t>-12V</w:t>
      </w:r>
      <w:r w:rsidRPr="006C1576">
        <w:rPr>
          <w:rFonts w:ascii="Times New Roman" w:hAnsi="Times New Roman" w:cs="Times New Roman"/>
        </w:rPr>
        <w:t>。实验中的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直流输入由稳压电源提供，其读数应以精度较高的万用表电压</w:t>
      </w:r>
      <w:proofErr w:type="gramStart"/>
      <w:r w:rsidRPr="006C1576">
        <w:rPr>
          <w:rFonts w:ascii="Times New Roman" w:hAnsi="Times New Roman" w:cs="Times New Roman"/>
        </w:rPr>
        <w:t>档</w:t>
      </w:r>
      <w:proofErr w:type="gramEnd"/>
      <w:r w:rsidRPr="006C1576">
        <w:rPr>
          <w:rFonts w:ascii="Times New Roman" w:hAnsi="Times New Roman" w:cs="Times New Roman"/>
        </w:rPr>
        <w:t>测量为准。</w:t>
      </w:r>
    </w:p>
    <w:p w14:paraId="0FFD258C" w14:textId="77777777" w:rsidR="005A1953" w:rsidRPr="006C1576" w:rsidRDefault="005A1953" w:rsidP="005A1953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3.3.3</w:t>
      </w:r>
      <w:r w:rsidRPr="006C1576">
        <w:rPr>
          <w:rFonts w:ascii="Times New Roman" w:hAnsi="Times New Roman" w:cs="Times New Roman"/>
        </w:rPr>
        <w:t>所示电路接线，并测定电压控制型电压源的特性。</w:t>
      </w:r>
    </w:p>
    <w:p w14:paraId="7D96379C" w14:textId="77777777" w:rsidR="005A1953" w:rsidRPr="006C1576" w:rsidRDefault="005A1953" w:rsidP="005A1953">
      <w:pPr>
        <w:ind w:firstLineChars="200" w:firstLine="420"/>
        <w:rPr>
          <w:rFonts w:ascii="Times New Roman" w:hAnsi="Times New Roman" w:cs="Times New Roman"/>
          <w:b/>
          <w:sz w:val="18"/>
          <w:szCs w:val="18"/>
        </w:rPr>
      </w:pPr>
      <w:r w:rsidRPr="006C1576">
        <w:rPr>
          <w:rFonts w:ascii="Times New Roman" w:hAnsi="Times New Roman" w:cs="Times New Roman"/>
          <w:iCs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=2k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  <w:lang w:val="el-GR"/>
        </w:rPr>
        <w:t>，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=1k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，按照表</w:t>
      </w:r>
      <w:r w:rsidRPr="006C1576">
        <w:rPr>
          <w:rFonts w:ascii="Times New Roman" w:hAnsi="Times New Roman" w:cs="Times New Roman"/>
        </w:rPr>
        <w:t>3.3.1</w:t>
      </w:r>
      <w:r w:rsidRPr="006C1576">
        <w:rPr>
          <w:rFonts w:ascii="Times New Roman" w:hAnsi="Times New Roman" w:cs="Times New Roman"/>
        </w:rPr>
        <w:t>测定</w:t>
      </w:r>
      <w:r w:rsidRPr="006C1576">
        <w:rPr>
          <w:rFonts w:ascii="Times New Roman" w:hAnsi="Times New Roman" w:cs="Times New Roman"/>
        </w:rPr>
        <w:t>VCVS</w:t>
      </w:r>
      <w:r w:rsidRPr="006C1576">
        <w:rPr>
          <w:rFonts w:ascii="Times New Roman" w:hAnsi="Times New Roman" w:cs="Times New Roman"/>
        </w:rPr>
        <w:t>性能，在方格纸上绘出电压转移特性曲线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并在其线性部分求出转移电压比</w:t>
      </w:r>
      <w:r w:rsidRPr="006C1576">
        <w:rPr>
          <w:rFonts w:ascii="Times New Roman" w:hAnsi="Times New Roman" w:cs="Times New Roman"/>
          <w:i/>
        </w:rPr>
        <w:t>μ</w:t>
      </w:r>
      <w:r w:rsidRPr="006C1576">
        <w:rPr>
          <w:rFonts w:ascii="Times New Roman" w:hAnsi="Times New Roman" w:cs="Times New Roman"/>
        </w:rPr>
        <w:t>。</w:t>
      </w:r>
    </w:p>
    <w:p w14:paraId="06E04E04" w14:textId="77777777" w:rsidR="005A1953" w:rsidRPr="006C1576" w:rsidRDefault="005A1953" w:rsidP="005A1953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3.3.1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VCVS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42"/>
        <w:gridCol w:w="858"/>
        <w:gridCol w:w="732"/>
        <w:gridCol w:w="795"/>
        <w:gridCol w:w="795"/>
        <w:gridCol w:w="795"/>
        <w:gridCol w:w="795"/>
        <w:gridCol w:w="2136"/>
      </w:tblGrid>
      <w:tr w:rsidR="005A1953" w:rsidRPr="006C1576" w14:paraId="41BE1891" w14:textId="77777777" w:rsidTr="005673B8">
        <w:trPr>
          <w:trHeight w:val="342"/>
        </w:trPr>
        <w:tc>
          <w:tcPr>
            <w:tcW w:w="1590" w:type="dxa"/>
            <w:gridSpan w:val="2"/>
            <w:vAlign w:val="center"/>
          </w:tcPr>
          <w:p w14:paraId="661DAA1F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858" w:type="dxa"/>
            <w:vAlign w:val="center"/>
          </w:tcPr>
          <w:p w14:paraId="1B1449B8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745CE53E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795" w:type="dxa"/>
            <w:vAlign w:val="center"/>
          </w:tcPr>
          <w:p w14:paraId="2AD36DB7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5" w:type="dxa"/>
            <w:vAlign w:val="center"/>
          </w:tcPr>
          <w:p w14:paraId="0C24D86E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95" w:type="dxa"/>
            <w:vAlign w:val="center"/>
          </w:tcPr>
          <w:p w14:paraId="7C8FAA5B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95" w:type="dxa"/>
            <w:vAlign w:val="center"/>
          </w:tcPr>
          <w:p w14:paraId="2E876051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136" w:type="dxa"/>
            <w:vAlign w:val="center"/>
          </w:tcPr>
          <w:p w14:paraId="1A86D5A0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>=2k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  <w:r w:rsidRPr="006C1576">
              <w:rPr>
                <w:rFonts w:ascii="Times New Roman" w:hAnsi="Times New Roman" w:cs="Times New Roman"/>
                <w:lang w:val="el-GR"/>
              </w:rPr>
              <w:t>，</w:t>
            </w: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>=1k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</w:p>
        </w:tc>
      </w:tr>
      <w:tr w:rsidR="005A1953" w:rsidRPr="006C1576" w14:paraId="58F1C42C" w14:textId="77777777" w:rsidTr="005673B8">
        <w:trPr>
          <w:trHeight w:val="359"/>
        </w:trPr>
        <w:tc>
          <w:tcPr>
            <w:tcW w:w="648" w:type="dxa"/>
            <w:vMerge w:val="restart"/>
            <w:vAlign w:val="center"/>
          </w:tcPr>
          <w:p w14:paraId="34C14A6B" w14:textId="77777777" w:rsidR="005A1953" w:rsidRPr="006C1576" w:rsidRDefault="005A1953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VCVS</w:t>
            </w:r>
          </w:p>
        </w:tc>
        <w:tc>
          <w:tcPr>
            <w:tcW w:w="942" w:type="dxa"/>
            <w:vAlign w:val="center"/>
          </w:tcPr>
          <w:p w14:paraId="7650B93E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</w:p>
        </w:tc>
        <w:tc>
          <w:tcPr>
            <w:tcW w:w="858" w:type="dxa"/>
            <w:vAlign w:val="center"/>
          </w:tcPr>
          <w:p w14:paraId="11DF7F94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462E1493" w14:textId="4EC317C7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5" w:type="dxa"/>
            <w:vAlign w:val="center"/>
          </w:tcPr>
          <w:p w14:paraId="70D83400" w14:textId="2D741C6A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5" w:type="dxa"/>
            <w:vAlign w:val="center"/>
          </w:tcPr>
          <w:p w14:paraId="314FD3B8" w14:textId="5A72D04B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5" w:type="dxa"/>
            <w:vAlign w:val="center"/>
          </w:tcPr>
          <w:p w14:paraId="5E7A0D16" w14:textId="6A9BBC40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6.0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5" w:type="dxa"/>
            <w:vAlign w:val="center"/>
          </w:tcPr>
          <w:p w14:paraId="0B54FDA1" w14:textId="7391D7E8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136" w:type="dxa"/>
            <w:vAlign w:val="center"/>
          </w:tcPr>
          <w:p w14:paraId="5692CDE6" w14:textId="1978AB60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position w:val="-10"/>
              </w:rPr>
              <w:object w:dxaOrig="422" w:dyaOrig="261" w14:anchorId="238C3E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i1025" type="#_x0000_t75" style="width:21pt;height:11.4pt;mso-position-horizontal-relative:page;mso-position-vertical-relative:page" o:ole="">
                  <v:imagedata r:id="rId7" o:title=""/>
                </v:shape>
                <o:OLEObject Type="Embed" ProgID="Equation.DSMT4" ShapeID="Picture 28" DrawAspect="Content" ObjectID="_1726036868" r:id="rId8"/>
              </w:object>
            </w:r>
            <w:r w:rsidR="00E039EC">
              <w:rPr>
                <w:rFonts w:ascii="Times New Roman" w:hAnsi="Times New Roman" w:cs="Times New Roman"/>
              </w:rPr>
              <w:t>3</w:t>
            </w:r>
            <w:r w:rsidR="00CB4AF4">
              <w:rPr>
                <w:rFonts w:ascii="Times New Roman" w:hAnsi="Times New Roman" w:cs="Times New Roman"/>
              </w:rPr>
              <w:t>.00</w:t>
            </w:r>
          </w:p>
        </w:tc>
      </w:tr>
      <w:tr w:rsidR="005A1953" w:rsidRPr="006C1576" w14:paraId="34E66D00" w14:textId="77777777" w:rsidTr="005673B8">
        <w:trPr>
          <w:trHeight w:val="164"/>
        </w:trPr>
        <w:tc>
          <w:tcPr>
            <w:tcW w:w="648" w:type="dxa"/>
            <w:vMerge/>
            <w:vAlign w:val="center"/>
          </w:tcPr>
          <w:p w14:paraId="4DFFC119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679FB23F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858" w:type="dxa"/>
            <w:vAlign w:val="center"/>
          </w:tcPr>
          <w:p w14:paraId="748616BE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  <w:r w:rsidRPr="006C1576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32" w:type="dxa"/>
            <w:vAlign w:val="center"/>
          </w:tcPr>
          <w:p w14:paraId="57235A87" w14:textId="0C34558F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5" w:type="dxa"/>
            <w:vAlign w:val="center"/>
          </w:tcPr>
          <w:p w14:paraId="0254CF47" w14:textId="50A80E82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795" w:type="dxa"/>
            <w:vAlign w:val="center"/>
          </w:tcPr>
          <w:p w14:paraId="0AA08F4B" w14:textId="4FF9F40A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.64</w:t>
            </w:r>
          </w:p>
        </w:tc>
        <w:tc>
          <w:tcPr>
            <w:tcW w:w="795" w:type="dxa"/>
            <w:vAlign w:val="center"/>
          </w:tcPr>
          <w:p w14:paraId="4CA5E213" w14:textId="3AC33D7E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.12</w:t>
            </w:r>
          </w:p>
        </w:tc>
        <w:tc>
          <w:tcPr>
            <w:tcW w:w="795" w:type="dxa"/>
            <w:vAlign w:val="center"/>
          </w:tcPr>
          <w:p w14:paraId="12DEDBB9" w14:textId="3B881A69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.51</w:t>
            </w:r>
          </w:p>
        </w:tc>
        <w:tc>
          <w:tcPr>
            <w:tcW w:w="2136" w:type="dxa"/>
            <w:vMerge w:val="restart"/>
            <w:vAlign w:val="center"/>
          </w:tcPr>
          <w:p w14:paraId="0A9FF0D2" w14:textId="719936EC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0"/>
              </w:rPr>
              <w:object w:dxaOrig="422" w:dyaOrig="382" w14:anchorId="563C4F53">
                <v:shape id="Picture 29" o:spid="_x0000_i1026" type="#_x0000_t75" style="width:21pt;height:18.6pt;mso-position-horizontal-relative:page;mso-position-vertical-relative:page" o:ole="">
                  <v:imagedata r:id="rId9" o:title=""/>
                </v:shape>
                <o:OLEObject Type="Embed" ProgID="Equation.DSMT4" ShapeID="Picture 29" DrawAspect="Content" ObjectID="_1726036869" r:id="rId10"/>
              </w:object>
            </w:r>
            <w:r w:rsidR="00E039EC">
              <w:rPr>
                <w:rFonts w:ascii="Times New Roman" w:hAnsi="Times New Roman" w:cs="Times New Roman"/>
              </w:rPr>
              <w:t>3.05</w:t>
            </w:r>
          </w:p>
        </w:tc>
      </w:tr>
      <w:tr w:rsidR="005A1953" w:rsidRPr="006C1576" w14:paraId="654BA54A" w14:textId="77777777" w:rsidTr="005673B8">
        <w:trPr>
          <w:trHeight w:val="164"/>
        </w:trPr>
        <w:tc>
          <w:tcPr>
            <w:tcW w:w="648" w:type="dxa"/>
            <w:vMerge/>
            <w:vAlign w:val="center"/>
          </w:tcPr>
          <w:p w14:paraId="06F06222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4EF1709E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858" w:type="dxa"/>
            <w:vAlign w:val="center"/>
          </w:tcPr>
          <w:p w14:paraId="1F7A3511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position w:val="-10"/>
              </w:rPr>
              <w:object w:dxaOrig="241" w:dyaOrig="261" w14:anchorId="62BC0096">
                <v:shape id="Picture 30" o:spid="_x0000_i1027" type="#_x0000_t75" style="width:11.4pt;height:11.4pt;mso-position-horizontal-relative:page;mso-position-vertical-relative:page" o:ole="">
                  <v:imagedata r:id="rId11" o:title=""/>
                </v:shape>
                <o:OLEObject Type="Embed" ProgID="Equation.DSMT4" ShapeID="Picture 30" DrawAspect="Content" ObjectID="_1726036870" r:id="rId12"/>
              </w:object>
            </w:r>
          </w:p>
        </w:tc>
        <w:tc>
          <w:tcPr>
            <w:tcW w:w="732" w:type="dxa"/>
            <w:vAlign w:val="center"/>
          </w:tcPr>
          <w:p w14:paraId="2E529495" w14:textId="5740A0FA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795" w:type="dxa"/>
            <w:vAlign w:val="center"/>
          </w:tcPr>
          <w:p w14:paraId="311AF5F1" w14:textId="2A975AB6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795" w:type="dxa"/>
            <w:vAlign w:val="center"/>
          </w:tcPr>
          <w:p w14:paraId="7259E1E9" w14:textId="7CA70644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.09</w:t>
            </w:r>
          </w:p>
        </w:tc>
        <w:tc>
          <w:tcPr>
            <w:tcW w:w="795" w:type="dxa"/>
            <w:vAlign w:val="center"/>
          </w:tcPr>
          <w:p w14:paraId="7D3C8CCB" w14:textId="76026A28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795" w:type="dxa"/>
            <w:vAlign w:val="center"/>
          </w:tcPr>
          <w:p w14:paraId="16F25058" w14:textId="64E08999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2136" w:type="dxa"/>
            <w:vMerge/>
            <w:vAlign w:val="center"/>
          </w:tcPr>
          <w:p w14:paraId="6900F88A" w14:textId="77777777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10D87D37" w14:textId="7950EB07" w:rsidR="00A7008B" w:rsidRDefault="00F91051" w:rsidP="00F9105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55696C" wp14:editId="4A87E2F5">
            <wp:extent cx="2758440" cy="3153717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942" cy="31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0EBE" w14:textId="2C248A40" w:rsidR="005A1953" w:rsidRPr="006C1576" w:rsidRDefault="005A1953" w:rsidP="005A1953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3.3.4</w:t>
      </w:r>
      <w:r w:rsidRPr="006C1576">
        <w:rPr>
          <w:rFonts w:ascii="Times New Roman" w:hAnsi="Times New Roman" w:cs="Times New Roman"/>
        </w:rPr>
        <w:t>所示电路接线，并测定电压控制型电流源的特性。</w:t>
      </w:r>
    </w:p>
    <w:p w14:paraId="708522B0" w14:textId="5A1A9E07" w:rsidR="005A1953" w:rsidRPr="00F91051" w:rsidRDefault="005A1953" w:rsidP="00F91051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</w:rPr>
        <w:t>=1k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=2k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，按照表</w:t>
      </w:r>
      <w:r w:rsidRPr="006C1576">
        <w:rPr>
          <w:rFonts w:ascii="Times New Roman" w:hAnsi="Times New Roman" w:cs="Times New Roman"/>
        </w:rPr>
        <w:t>3.3.2</w:t>
      </w:r>
      <w:r w:rsidRPr="006C1576">
        <w:rPr>
          <w:rFonts w:ascii="Times New Roman" w:hAnsi="Times New Roman" w:cs="Times New Roman"/>
        </w:rPr>
        <w:t>测定</w:t>
      </w:r>
      <w:r w:rsidRPr="006C1576">
        <w:rPr>
          <w:rFonts w:ascii="Times New Roman" w:hAnsi="Times New Roman" w:cs="Times New Roman"/>
        </w:rPr>
        <w:t>VCCS</w:t>
      </w:r>
      <w:r w:rsidRPr="006C1576">
        <w:rPr>
          <w:rFonts w:ascii="Times New Roman" w:hAnsi="Times New Roman" w:cs="Times New Roman"/>
        </w:rPr>
        <w:t>性能，实验中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的</w:t>
      </w:r>
      <w:proofErr w:type="gramStart"/>
      <w:r w:rsidRPr="006C1576">
        <w:rPr>
          <w:rFonts w:ascii="Times New Roman" w:hAnsi="Times New Roman" w:cs="Times New Roman"/>
        </w:rPr>
        <w:t>值通过</w:t>
      </w:r>
      <w:proofErr w:type="gramEnd"/>
      <w:r w:rsidRPr="006C1576">
        <w:rPr>
          <w:rFonts w:ascii="Times New Roman" w:hAnsi="Times New Roman" w:cs="Times New Roman"/>
        </w:rPr>
        <w:t>测量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的端电压计算得到，绘制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曲线，并由其线性部分求出转移电导</w:t>
      </w:r>
      <w:r w:rsidRPr="006C1576">
        <w:rPr>
          <w:rFonts w:ascii="Times New Roman" w:hAnsi="Times New Roman" w:cs="Times New Roman"/>
        </w:rPr>
        <w:t>g</w:t>
      </w:r>
      <w:r w:rsidRPr="006C1576">
        <w:rPr>
          <w:rFonts w:ascii="Times New Roman" w:hAnsi="Times New Roman" w:cs="Times New Roman"/>
          <w:vertAlign w:val="subscript"/>
        </w:rPr>
        <w:t>m</w:t>
      </w:r>
      <w:r w:rsidRPr="006C1576">
        <w:rPr>
          <w:rFonts w:ascii="Times New Roman" w:hAnsi="Times New Roman" w:cs="Times New Roman"/>
        </w:rPr>
        <w:t>。</w:t>
      </w:r>
      <w:r w:rsidRPr="006C1576">
        <w:rPr>
          <w:rFonts w:ascii="Times New Roman" w:hAnsi="Times New Roman" w:cs="Times New Roman"/>
        </w:rPr>
        <w:t xml:space="preserve"> </w:t>
      </w:r>
    </w:p>
    <w:p w14:paraId="3E90B678" w14:textId="77777777" w:rsidR="005A1953" w:rsidRPr="006C1576" w:rsidRDefault="005A1953" w:rsidP="005A1953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3.3.2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VCCS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42"/>
        <w:gridCol w:w="858"/>
        <w:gridCol w:w="732"/>
        <w:gridCol w:w="795"/>
        <w:gridCol w:w="795"/>
        <w:gridCol w:w="795"/>
        <w:gridCol w:w="795"/>
        <w:gridCol w:w="2136"/>
      </w:tblGrid>
      <w:tr w:rsidR="005A1953" w:rsidRPr="006C1576" w14:paraId="780F1455" w14:textId="77777777" w:rsidTr="005673B8">
        <w:trPr>
          <w:trHeight w:val="342"/>
        </w:trPr>
        <w:tc>
          <w:tcPr>
            <w:tcW w:w="1590" w:type="dxa"/>
            <w:gridSpan w:val="2"/>
            <w:vAlign w:val="center"/>
          </w:tcPr>
          <w:p w14:paraId="50B4EF3C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858" w:type="dxa"/>
            <w:vAlign w:val="center"/>
          </w:tcPr>
          <w:p w14:paraId="484AC23D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770A7825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5" w:type="dxa"/>
            <w:vAlign w:val="center"/>
          </w:tcPr>
          <w:p w14:paraId="67B02969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95" w:type="dxa"/>
            <w:vAlign w:val="center"/>
          </w:tcPr>
          <w:p w14:paraId="6C3198A7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5" w:type="dxa"/>
            <w:vAlign w:val="center"/>
          </w:tcPr>
          <w:p w14:paraId="45BA3401" w14:textId="1DFF6A32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  <w:r w:rsidR="00E039EC" w:rsidRPr="006C1576">
              <w:rPr>
                <w:rFonts w:ascii="Times New Roman" w:hAnsi="Times New Roman" w:cs="Times New Roman"/>
              </w:rPr>
              <w:t>.</w:t>
            </w:r>
            <w:r w:rsidRPr="006C15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5" w:type="dxa"/>
            <w:vAlign w:val="center"/>
          </w:tcPr>
          <w:p w14:paraId="1369F597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6" w:type="dxa"/>
            <w:vAlign w:val="center"/>
          </w:tcPr>
          <w:p w14:paraId="62FF528F" w14:textId="77777777" w:rsidR="005A1953" w:rsidRPr="006C1576" w:rsidRDefault="005A1953" w:rsidP="005A1953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</w:rPr>
              <w:t>=1k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  <w:r w:rsidRPr="006C1576">
              <w:rPr>
                <w:rFonts w:ascii="Times New Roman" w:hAnsi="Times New Roman" w:cs="Times New Roman"/>
              </w:rPr>
              <w:t>，</w:t>
            </w: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>=2k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</w:p>
        </w:tc>
      </w:tr>
      <w:tr w:rsidR="005A1953" w:rsidRPr="006C1576" w14:paraId="469B1D17" w14:textId="77777777" w:rsidTr="005673B8">
        <w:trPr>
          <w:trHeight w:val="359"/>
        </w:trPr>
        <w:tc>
          <w:tcPr>
            <w:tcW w:w="648" w:type="dxa"/>
            <w:vMerge w:val="restart"/>
            <w:vAlign w:val="center"/>
          </w:tcPr>
          <w:p w14:paraId="758BFFA8" w14:textId="77777777" w:rsidR="005A1953" w:rsidRPr="006C1576" w:rsidRDefault="005A1953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VCCS</w:t>
            </w:r>
          </w:p>
        </w:tc>
        <w:tc>
          <w:tcPr>
            <w:tcW w:w="942" w:type="dxa"/>
            <w:vAlign w:val="center"/>
          </w:tcPr>
          <w:p w14:paraId="16DBB6C3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</w:p>
        </w:tc>
        <w:tc>
          <w:tcPr>
            <w:tcW w:w="858" w:type="dxa"/>
            <w:vAlign w:val="center"/>
          </w:tcPr>
          <w:p w14:paraId="05FF0B85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32" w:type="dxa"/>
            <w:vAlign w:val="center"/>
          </w:tcPr>
          <w:p w14:paraId="24699508" w14:textId="05E52835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.000</w:t>
            </w:r>
          </w:p>
        </w:tc>
        <w:tc>
          <w:tcPr>
            <w:tcW w:w="795" w:type="dxa"/>
            <w:vAlign w:val="center"/>
          </w:tcPr>
          <w:p w14:paraId="018711BA" w14:textId="40EF0420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95" w:type="dxa"/>
            <w:vAlign w:val="center"/>
          </w:tcPr>
          <w:p w14:paraId="35BFBA6D" w14:textId="7729DDDA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.000</w:t>
            </w:r>
          </w:p>
        </w:tc>
        <w:tc>
          <w:tcPr>
            <w:tcW w:w="795" w:type="dxa"/>
            <w:vAlign w:val="center"/>
          </w:tcPr>
          <w:p w14:paraId="175FC7BC" w14:textId="1CB54376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95" w:type="dxa"/>
            <w:vAlign w:val="center"/>
          </w:tcPr>
          <w:p w14:paraId="507E37F6" w14:textId="45BF6E0B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 w:rsidR="00CB4AF4">
              <w:rPr>
                <w:rFonts w:ascii="Times New Roman" w:eastAsia="黑体" w:hAnsi="Times New Roman" w:cs="Times New Roman"/>
                <w:sz w:val="18"/>
                <w:szCs w:val="18"/>
              </w:rPr>
              <w:t>.000</w:t>
            </w:r>
          </w:p>
        </w:tc>
        <w:tc>
          <w:tcPr>
            <w:tcW w:w="2136" w:type="dxa"/>
            <w:vAlign w:val="center"/>
          </w:tcPr>
          <w:p w14:paraId="1535A8D8" w14:textId="5BDEA212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i/>
              </w:rPr>
              <w:t>g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="00E039EC">
              <w:rPr>
                <w:rFonts w:ascii="Times New Roman" w:hAnsi="Times New Roman" w:cs="Times New Roman"/>
              </w:rPr>
              <w:t>1</w:t>
            </w:r>
            <w:r w:rsidR="00CB4AF4">
              <w:rPr>
                <w:rFonts w:ascii="Times New Roman" w:hAnsi="Times New Roman" w:cs="Times New Roman"/>
              </w:rPr>
              <w:t>.000</w:t>
            </w:r>
          </w:p>
        </w:tc>
      </w:tr>
      <w:tr w:rsidR="005A1953" w:rsidRPr="006C1576" w14:paraId="5627BFA9" w14:textId="77777777" w:rsidTr="005673B8">
        <w:trPr>
          <w:trHeight w:val="164"/>
        </w:trPr>
        <w:tc>
          <w:tcPr>
            <w:tcW w:w="648" w:type="dxa"/>
            <w:vMerge/>
            <w:vAlign w:val="center"/>
          </w:tcPr>
          <w:p w14:paraId="47B7E527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74DEF549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858" w:type="dxa"/>
            <w:vAlign w:val="center"/>
          </w:tcPr>
          <w:p w14:paraId="2874F5D8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32" w:type="dxa"/>
            <w:vAlign w:val="center"/>
          </w:tcPr>
          <w:p w14:paraId="2A0830EB" w14:textId="67BFE417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.984</w:t>
            </w:r>
          </w:p>
        </w:tc>
        <w:tc>
          <w:tcPr>
            <w:tcW w:w="795" w:type="dxa"/>
            <w:vAlign w:val="center"/>
          </w:tcPr>
          <w:p w14:paraId="17496BDC" w14:textId="331A8A22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.528</w:t>
            </w:r>
          </w:p>
        </w:tc>
        <w:tc>
          <w:tcPr>
            <w:tcW w:w="795" w:type="dxa"/>
            <w:vAlign w:val="center"/>
          </w:tcPr>
          <w:p w14:paraId="76BB8B25" w14:textId="48E6F529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2.053</w:t>
            </w:r>
          </w:p>
        </w:tc>
        <w:tc>
          <w:tcPr>
            <w:tcW w:w="795" w:type="dxa"/>
            <w:vAlign w:val="center"/>
          </w:tcPr>
          <w:p w14:paraId="13D5FB70" w14:textId="39C08753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.517</w:t>
            </w:r>
          </w:p>
        </w:tc>
        <w:tc>
          <w:tcPr>
            <w:tcW w:w="795" w:type="dxa"/>
            <w:vAlign w:val="center"/>
          </w:tcPr>
          <w:p w14:paraId="131BA7DF" w14:textId="3B141CE6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.075</w:t>
            </w:r>
          </w:p>
        </w:tc>
        <w:tc>
          <w:tcPr>
            <w:tcW w:w="2136" w:type="dxa"/>
            <w:vMerge w:val="restart"/>
            <w:vAlign w:val="center"/>
          </w:tcPr>
          <w:p w14:paraId="2703C19F" w14:textId="3855D1BF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2"/>
              </w:rPr>
              <w:object w:dxaOrig="542" w:dyaOrig="401" w14:anchorId="616F67BC">
                <v:shape id="Picture 32" o:spid="_x0000_i1028" type="#_x0000_t75" style="width:28.2pt;height:19.8pt;mso-position-horizontal-relative:page;mso-position-vertical-relative:page" o:ole="">
                  <v:imagedata r:id="rId14" o:title=""/>
                </v:shape>
                <o:OLEObject Type="Embed" ProgID="Equation.DSMT4" ShapeID="Picture 32" DrawAspect="Content" ObjectID="_1726036871" r:id="rId15"/>
              </w:object>
            </w:r>
            <w:r w:rsidR="00E039EC">
              <w:rPr>
                <w:rFonts w:ascii="Times New Roman" w:hAnsi="Times New Roman" w:cs="Times New Roman"/>
              </w:rPr>
              <w:t>1.011</w:t>
            </w:r>
          </w:p>
        </w:tc>
      </w:tr>
      <w:tr w:rsidR="005A1953" w:rsidRPr="006C1576" w14:paraId="46D31203" w14:textId="77777777" w:rsidTr="005673B8">
        <w:trPr>
          <w:trHeight w:val="164"/>
        </w:trPr>
        <w:tc>
          <w:tcPr>
            <w:tcW w:w="648" w:type="dxa"/>
            <w:vMerge/>
            <w:vAlign w:val="center"/>
          </w:tcPr>
          <w:p w14:paraId="4DF09A80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2263EDC1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858" w:type="dxa"/>
            <w:vAlign w:val="center"/>
          </w:tcPr>
          <w:p w14:paraId="6EA4C300" w14:textId="77777777" w:rsidR="005A1953" w:rsidRPr="006C1576" w:rsidRDefault="005A1953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</w:rPr>
              <w:t>g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Pr="006C1576">
              <w:rPr>
                <w:rFonts w:ascii="Times New Roman" w:hAnsi="Times New Roman" w:cs="Times New Roman"/>
                <w:i/>
              </w:rPr>
              <w:t xml:space="preserve"> / mS</w:t>
            </w:r>
          </w:p>
        </w:tc>
        <w:tc>
          <w:tcPr>
            <w:tcW w:w="732" w:type="dxa"/>
            <w:vAlign w:val="center"/>
          </w:tcPr>
          <w:p w14:paraId="41D9D88D" w14:textId="49E7760B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.984</w:t>
            </w:r>
          </w:p>
        </w:tc>
        <w:tc>
          <w:tcPr>
            <w:tcW w:w="795" w:type="dxa"/>
            <w:vAlign w:val="center"/>
          </w:tcPr>
          <w:p w14:paraId="5D55754F" w14:textId="5F033980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.015</w:t>
            </w:r>
          </w:p>
        </w:tc>
        <w:tc>
          <w:tcPr>
            <w:tcW w:w="795" w:type="dxa"/>
            <w:vAlign w:val="center"/>
          </w:tcPr>
          <w:p w14:paraId="32823A9B" w14:textId="201F8693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.025</w:t>
            </w:r>
          </w:p>
        </w:tc>
        <w:tc>
          <w:tcPr>
            <w:tcW w:w="795" w:type="dxa"/>
            <w:vAlign w:val="center"/>
          </w:tcPr>
          <w:p w14:paraId="490F1D28" w14:textId="47753D01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.007</w:t>
            </w:r>
          </w:p>
        </w:tc>
        <w:tc>
          <w:tcPr>
            <w:tcW w:w="795" w:type="dxa"/>
            <w:vAlign w:val="center"/>
          </w:tcPr>
          <w:p w14:paraId="63DE60FE" w14:textId="1B70BD35" w:rsidR="005A1953" w:rsidRPr="006C1576" w:rsidRDefault="00E039EC" w:rsidP="005673B8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.025</w:t>
            </w:r>
          </w:p>
        </w:tc>
        <w:tc>
          <w:tcPr>
            <w:tcW w:w="2136" w:type="dxa"/>
            <w:vMerge/>
            <w:vAlign w:val="center"/>
          </w:tcPr>
          <w:p w14:paraId="653BEBD4" w14:textId="77777777" w:rsidR="005A1953" w:rsidRPr="006C1576" w:rsidRDefault="005A1953" w:rsidP="005673B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2A66C972" w14:textId="31FBF298" w:rsidR="005A1953" w:rsidRDefault="00CB4AF4" w:rsidP="00F9105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966CCA" wp14:editId="4C517E42">
            <wp:extent cx="3822665" cy="36118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107" cy="36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2A5" w14:textId="77777777" w:rsidR="00CB4AF4" w:rsidRDefault="00CB4AF4" w:rsidP="005A1953">
      <w:pPr>
        <w:rPr>
          <w:rFonts w:ascii="Times New Roman" w:hAnsi="Times New Roman" w:cs="Times New Roman"/>
          <w:b/>
          <w:sz w:val="24"/>
        </w:rPr>
      </w:pPr>
    </w:p>
    <w:p w14:paraId="4092F9FB" w14:textId="31487F75" w:rsidR="005A1953" w:rsidRPr="006C1576" w:rsidRDefault="005A1953" w:rsidP="005A1953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618CD8FD" w14:textId="338FB111" w:rsidR="005A1953" w:rsidRDefault="005A1953" w:rsidP="005A1953">
      <w:pPr>
        <w:pStyle w:val="a4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1</w:t>
      </w:r>
      <w:r w:rsidRPr="006C1576">
        <w:rPr>
          <w:rFonts w:ascii="Times New Roman" w:hAnsi="Times New Roman" w:cs="Times New Roman"/>
          <w:sz w:val="21"/>
          <w:szCs w:val="21"/>
        </w:rPr>
        <w:t>）根据实验数据，在方格纸上分别绘出四种受控源的转移特性曲线，并求出相应的转移参量，并填入表格。</w:t>
      </w:r>
    </w:p>
    <w:p w14:paraId="2A88ACB9" w14:textId="72B8A96C" w:rsidR="00CB4AF4" w:rsidRPr="006C1576" w:rsidRDefault="00CB4AF4" w:rsidP="00CB4AF4">
      <w:pPr>
        <w:pStyle w:val="a4"/>
        <w:spacing w:before="0" w:beforeAutospacing="0" w:after="0" w:afterAutospacing="0" w:line="300" w:lineRule="atLeast"/>
        <w:ind w:firstLineChars="600" w:firstLine="1260"/>
        <w:rPr>
          <w:rFonts w:ascii="Times New Roman" w:hAnsi="Times New Roman" w:cs="Times New Roman"/>
          <w:sz w:val="21"/>
          <w:szCs w:val="21"/>
        </w:rPr>
      </w:pPr>
    </w:p>
    <w:p w14:paraId="736D54B3" w14:textId="10BB803C" w:rsidR="005A1953" w:rsidRDefault="005A1953" w:rsidP="005A1953">
      <w:pPr>
        <w:pStyle w:val="a4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2</w:t>
      </w:r>
      <w:r w:rsidRPr="006C1576">
        <w:rPr>
          <w:rFonts w:ascii="Times New Roman" w:hAnsi="Times New Roman" w:cs="Times New Roman"/>
          <w:sz w:val="21"/>
          <w:szCs w:val="21"/>
        </w:rPr>
        <w:t>）对实验的结果</w:t>
      </w:r>
      <w:proofErr w:type="gramStart"/>
      <w:r w:rsidRPr="006C1576">
        <w:rPr>
          <w:rFonts w:ascii="Times New Roman" w:hAnsi="Times New Roman" w:cs="Times New Roman"/>
          <w:sz w:val="21"/>
          <w:szCs w:val="21"/>
        </w:rPr>
        <w:t>作出</w:t>
      </w:r>
      <w:proofErr w:type="gramEnd"/>
      <w:r w:rsidRPr="006C1576">
        <w:rPr>
          <w:rFonts w:ascii="Times New Roman" w:hAnsi="Times New Roman" w:cs="Times New Roman"/>
          <w:sz w:val="21"/>
          <w:szCs w:val="21"/>
        </w:rPr>
        <w:t>合理的分析和结论，总结对四种受控源的认识和理解。</w:t>
      </w:r>
    </w:p>
    <w:p w14:paraId="0433315A" w14:textId="0E516381" w:rsidR="00A07738" w:rsidRPr="006C1576" w:rsidRDefault="00A07738" w:rsidP="005A1953">
      <w:pPr>
        <w:pStyle w:val="a4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VCVS</w:t>
      </w:r>
      <w:r>
        <w:rPr>
          <w:rFonts w:ascii="Times New Roman" w:hAnsi="Times New Roman" w:cs="Times New Roman" w:hint="eastAsia"/>
          <w:sz w:val="21"/>
          <w:szCs w:val="21"/>
        </w:rPr>
        <w:t>与</w:t>
      </w:r>
      <w:r>
        <w:rPr>
          <w:rFonts w:ascii="Times New Roman" w:hAnsi="Times New Roman" w:cs="Times New Roman" w:hint="eastAsia"/>
          <w:sz w:val="21"/>
          <w:szCs w:val="21"/>
        </w:rPr>
        <w:t>VCCS</w:t>
      </w:r>
      <w:r>
        <w:rPr>
          <w:rFonts w:ascii="Times New Roman" w:hAnsi="Times New Roman" w:cs="Times New Roman" w:hint="eastAsia"/>
          <w:sz w:val="21"/>
          <w:szCs w:val="21"/>
        </w:rPr>
        <w:t>是四端元器件，输出端受输入端的电压控制。</w:t>
      </w:r>
    </w:p>
    <w:p w14:paraId="44573B5B" w14:textId="4C09233E" w:rsidR="005A1953" w:rsidRDefault="005A1953" w:rsidP="005A1953">
      <w:pPr>
        <w:pStyle w:val="a4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3</w:t>
      </w:r>
      <w:r w:rsidRPr="006C1576">
        <w:rPr>
          <w:rFonts w:ascii="Times New Roman" w:hAnsi="Times New Roman" w:cs="Times New Roman"/>
          <w:sz w:val="21"/>
          <w:szCs w:val="21"/>
        </w:rPr>
        <w:t>）</w:t>
      </w:r>
      <w:r w:rsidRPr="006C1576">
        <w:rPr>
          <w:rFonts w:ascii="Times New Roman" w:hAnsi="Times New Roman" w:cs="Times New Roman"/>
          <w:sz w:val="21"/>
          <w:szCs w:val="21"/>
        </w:rPr>
        <w:t xml:space="preserve"> </w:t>
      </w:r>
      <w:r w:rsidRPr="006C1576">
        <w:rPr>
          <w:rFonts w:ascii="Times New Roman" w:hAnsi="Times New Roman" w:cs="Times New Roman"/>
          <w:sz w:val="21"/>
          <w:szCs w:val="21"/>
        </w:rPr>
        <w:t>电压控制型电压源电路中的</w:t>
      </w:r>
      <w:r w:rsidRPr="006C1576">
        <w:rPr>
          <w:rFonts w:ascii="Times New Roman" w:hAnsi="Times New Roman" w:cs="Times New Roman"/>
          <w:sz w:val="21"/>
          <w:szCs w:val="21"/>
        </w:rPr>
        <w:t xml:space="preserve"> </w:t>
      </w:r>
      <w:r w:rsidRPr="006C1576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6C1576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6C1576">
        <w:rPr>
          <w:rFonts w:ascii="Times New Roman" w:hAnsi="Times New Roman" w:cs="Times New Roman"/>
          <w:sz w:val="21"/>
          <w:szCs w:val="21"/>
        </w:rPr>
        <w:t>和电流控制型电压源中的</w:t>
      </w:r>
      <w:r w:rsidRPr="006C1576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6C1576">
        <w:rPr>
          <w:rFonts w:ascii="Times New Roman" w:hAnsi="Times New Roman" w:cs="Times New Roman"/>
          <w:sz w:val="21"/>
          <w:szCs w:val="21"/>
        </w:rPr>
        <w:t>对受控电源的参数起着什么作用？</w:t>
      </w:r>
    </w:p>
    <w:p w14:paraId="1599E69B" w14:textId="2F88D1FB" w:rsidR="00E976F2" w:rsidRPr="006C1576" w:rsidRDefault="00E976F2" w:rsidP="005A1953">
      <w:pPr>
        <w:pStyle w:val="a4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决定作用。</w:t>
      </w:r>
    </w:p>
    <w:p w14:paraId="618CF44A" w14:textId="77777777" w:rsidR="005A1953" w:rsidRPr="006C1576" w:rsidRDefault="005A1953" w:rsidP="005A1953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14:paraId="350AE637" w14:textId="041A0050" w:rsidR="005A1953" w:rsidRPr="006C1576" w:rsidRDefault="00F91051" w:rsidP="00F91051">
      <w:pPr>
        <w:suppressAutoHyphens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认识了运算放大器的原理与作用，学会运算放大器的接线方法。</w:t>
      </w:r>
    </w:p>
    <w:p w14:paraId="53C6DDF4" w14:textId="6D6576C7" w:rsidR="0020445E" w:rsidRDefault="0020445E" w:rsidP="005A1953">
      <w:pPr>
        <w:rPr>
          <w:rFonts w:ascii="Times New Roman" w:hAnsi="Times New Roman" w:cs="Times New Roman"/>
          <w:sz w:val="24"/>
        </w:rPr>
      </w:pPr>
    </w:p>
    <w:p w14:paraId="688A9119" w14:textId="26ED5FFF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7B889366" w14:textId="418BA11F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24B0FFD9" w14:textId="748AB508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084FE80D" w14:textId="7C85DCD0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6750A34" w14:textId="4315436F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21C8CB4C" w14:textId="2F2BF183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43DCEC55" w14:textId="0D634622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486443E" w14:textId="1DF4D9B7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5550F721" w14:textId="1E2588ED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2102C112" w14:textId="01B58245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2B53436B" w14:textId="344E3C1C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864DFA8" w14:textId="10E4EF93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9C78F14" w14:textId="37C8C057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2B87ADC9" w14:textId="0F22CC3E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4502204B" w14:textId="77777777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5029242E" w14:textId="7D9DB8CE" w:rsidR="0020445E" w:rsidRDefault="0020445E" w:rsidP="005A1953">
      <w:pPr>
        <w:rPr>
          <w:rFonts w:ascii="Times New Roman" w:hAnsi="Times New Roman" w:cs="Times New Roman"/>
          <w:sz w:val="24"/>
        </w:rPr>
      </w:pPr>
    </w:p>
    <w:p w14:paraId="26C7B5B1" w14:textId="56920EB5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C4B1391" w14:textId="273A650A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0642EF6D" w14:textId="50E7E451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6B2EC859" w14:textId="7CC8DEC3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4116D65A" w14:textId="242A09BF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7BC4B010" w14:textId="43A3412F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69088D26" w14:textId="081BEC49" w:rsidR="00F91051" w:rsidRDefault="00F91051" w:rsidP="005A1953">
      <w:pPr>
        <w:rPr>
          <w:rFonts w:ascii="Times New Roman" w:hAnsi="Times New Roman" w:cs="Times New Roman"/>
          <w:sz w:val="24"/>
        </w:rPr>
      </w:pPr>
    </w:p>
    <w:p w14:paraId="32445B33" w14:textId="77777777" w:rsidR="00F91051" w:rsidRPr="006C1576" w:rsidRDefault="00F91051" w:rsidP="005A1953">
      <w:pPr>
        <w:rPr>
          <w:rFonts w:ascii="Times New Roman" w:hAnsi="Times New Roman" w:cs="Times New Roman"/>
          <w:sz w:val="24"/>
        </w:rPr>
      </w:pPr>
    </w:p>
    <w:p w14:paraId="53EC191D" w14:textId="336FE983" w:rsidR="00660155" w:rsidRPr="0020445E" w:rsidRDefault="005A195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实验三成绩：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20445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9EAB" w14:textId="77777777" w:rsidR="006C6AB0" w:rsidRDefault="006C6AB0" w:rsidP="008E1D68">
      <w:r>
        <w:separator/>
      </w:r>
    </w:p>
  </w:endnote>
  <w:endnote w:type="continuationSeparator" w:id="0">
    <w:p w14:paraId="0DAB4214" w14:textId="77777777" w:rsidR="006C6AB0" w:rsidRDefault="006C6AB0" w:rsidP="008E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589722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06659F6" w14:textId="77777777" w:rsidR="008E1D68" w:rsidRDefault="008E1D68" w:rsidP="008E1D6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D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D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961A71" w14:textId="77777777" w:rsidR="008E1D68" w:rsidRDefault="008E1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ABA4" w14:textId="77777777" w:rsidR="006C6AB0" w:rsidRDefault="006C6AB0" w:rsidP="008E1D68">
      <w:r>
        <w:separator/>
      </w:r>
    </w:p>
  </w:footnote>
  <w:footnote w:type="continuationSeparator" w:id="0">
    <w:p w14:paraId="0AF3AE45" w14:textId="77777777" w:rsidR="006C6AB0" w:rsidRDefault="006C6AB0" w:rsidP="008E1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008"/>
    <w:multiLevelType w:val="hybridMultilevel"/>
    <w:tmpl w:val="60287154"/>
    <w:lvl w:ilvl="0" w:tplc="DDA0F8E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C5616C"/>
    <w:multiLevelType w:val="hybridMultilevel"/>
    <w:tmpl w:val="A08227A6"/>
    <w:lvl w:ilvl="0" w:tplc="0A001010">
      <w:start w:val="5"/>
      <w:numFmt w:val="decimal"/>
      <w:lvlText w:val="（%1）"/>
      <w:lvlJc w:val="left"/>
      <w:pPr>
        <w:ind w:left="945" w:hanging="72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 w16cid:durableId="1392118822">
    <w:abstractNumId w:val="0"/>
  </w:num>
  <w:num w:numId="2" w16cid:durableId="19586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953"/>
    <w:rsid w:val="00183DF7"/>
    <w:rsid w:val="0020445E"/>
    <w:rsid w:val="002C2128"/>
    <w:rsid w:val="003C21A6"/>
    <w:rsid w:val="0043737F"/>
    <w:rsid w:val="00577202"/>
    <w:rsid w:val="005A1953"/>
    <w:rsid w:val="00660155"/>
    <w:rsid w:val="006C6AB0"/>
    <w:rsid w:val="007408C1"/>
    <w:rsid w:val="008E1D68"/>
    <w:rsid w:val="00976463"/>
    <w:rsid w:val="00A07738"/>
    <w:rsid w:val="00A7008B"/>
    <w:rsid w:val="00A94F15"/>
    <w:rsid w:val="00BB5D26"/>
    <w:rsid w:val="00CB4AF4"/>
    <w:rsid w:val="00D56987"/>
    <w:rsid w:val="00E039EC"/>
    <w:rsid w:val="00E16006"/>
    <w:rsid w:val="00E976F2"/>
    <w:rsid w:val="00ED45FA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D7114"/>
  <w15:docId w15:val="{CE2B579B-8611-4922-95B2-2411BEC2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A1953"/>
    <w:pPr>
      <w:ind w:firstLineChars="200" w:firstLine="420"/>
    </w:pPr>
  </w:style>
  <w:style w:type="paragraph" w:styleId="a4">
    <w:name w:val="Normal (Web)"/>
    <w:basedOn w:val="a"/>
    <w:unhideWhenUsed/>
    <w:rsid w:val="005A1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 Indent"/>
    <w:basedOn w:val="a"/>
    <w:link w:val="a6"/>
    <w:rsid w:val="005A195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文本缩进 字符"/>
    <w:basedOn w:val="a0"/>
    <w:link w:val="a5"/>
    <w:rsid w:val="005A1953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8E1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1D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1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1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15</cp:revision>
  <dcterms:created xsi:type="dcterms:W3CDTF">2018-09-21T06:08:00Z</dcterms:created>
  <dcterms:modified xsi:type="dcterms:W3CDTF">2022-09-30T01:55:00Z</dcterms:modified>
</cp:coreProperties>
</file>