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05B5" w14:textId="77777777" w:rsidR="004C23B9" w:rsidRDefault="00000000">
      <w:pPr>
        <w:tabs>
          <w:tab w:val="left" w:pos="5973"/>
        </w:tabs>
        <w:spacing w:before="52"/>
        <w:ind w:left="220"/>
        <w:rPr>
          <w:sz w:val="23"/>
        </w:rPr>
      </w:pPr>
      <w:r>
        <w:pict w14:anchorId="655C7CB1">
          <v:rect id="_x0000_s2074" style="position:absolute;left:0;text-align:left;margin-left:88.6pt;margin-top:18.65pt;width:418.25pt;height:.7pt;z-index:-251652608;mso-wrap-distance-left:0;mso-wrap-distance-right:0;mso-position-horizontal-relative:page" fillcolor="black" stroked="f">
            <w10:wrap type="topAndBottom" anchorx="page"/>
          </v:rect>
        </w:pict>
      </w:r>
      <w:r w:rsidR="00561AFB">
        <w:rPr>
          <w:sz w:val="23"/>
        </w:rPr>
        <w:t>模拟电子技术及实验课程实验报告</w:t>
      </w:r>
      <w:r w:rsidR="00561AFB">
        <w:rPr>
          <w:sz w:val="23"/>
        </w:rPr>
        <w:tab/>
        <w:t>实验日期：</w:t>
      </w:r>
    </w:p>
    <w:p w14:paraId="2CF5E079" w14:textId="77777777" w:rsidR="004C23B9" w:rsidRDefault="004C23B9">
      <w:pPr>
        <w:pStyle w:val="a3"/>
        <w:spacing w:before="9"/>
        <w:rPr>
          <w:sz w:val="19"/>
        </w:rPr>
      </w:pPr>
    </w:p>
    <w:p w14:paraId="6FB15520" w14:textId="77777777" w:rsidR="004C23B9" w:rsidRDefault="00561AFB">
      <w:pPr>
        <w:tabs>
          <w:tab w:val="left" w:pos="2496"/>
          <w:tab w:val="left" w:pos="4316"/>
          <w:tab w:val="left" w:pos="6558"/>
        </w:tabs>
        <w:spacing w:before="26"/>
        <w:ind w:left="403"/>
        <w:rPr>
          <w:rFonts w:ascii="微软雅黑" w:eastAsia="微软雅黑"/>
          <w:sz w:val="28"/>
        </w:rPr>
      </w:pPr>
      <w:r>
        <w:rPr>
          <w:rFonts w:ascii="微软雅黑" w:eastAsia="微软雅黑" w:hint="eastAsia"/>
          <w:sz w:val="28"/>
        </w:rPr>
        <w:t>班级：</w:t>
      </w:r>
      <w:r>
        <w:rPr>
          <w:rFonts w:ascii="微软雅黑" w:eastAsia="微软雅黑" w:hint="eastAsia"/>
          <w:sz w:val="28"/>
        </w:rPr>
        <w:tab/>
        <w:t>姓名：</w:t>
      </w:r>
      <w:r>
        <w:rPr>
          <w:rFonts w:ascii="微软雅黑" w:eastAsia="微软雅黑" w:hint="eastAsia"/>
          <w:sz w:val="28"/>
        </w:rPr>
        <w:tab/>
        <w:t>学号：</w:t>
      </w:r>
      <w:r>
        <w:rPr>
          <w:rFonts w:ascii="微软雅黑" w:eastAsia="微软雅黑" w:hint="eastAsia"/>
          <w:sz w:val="28"/>
        </w:rPr>
        <w:tab/>
      </w:r>
      <w:r>
        <w:rPr>
          <w:rFonts w:ascii="微软雅黑" w:eastAsia="微软雅黑" w:hint="eastAsia"/>
          <w:w w:val="95"/>
          <w:sz w:val="28"/>
        </w:rPr>
        <w:t>同组人:</w:t>
      </w:r>
    </w:p>
    <w:p w14:paraId="011B9E4C" w14:textId="77777777" w:rsidR="004C23B9" w:rsidRDefault="00561AFB">
      <w:pPr>
        <w:pStyle w:val="a4"/>
      </w:pPr>
      <w:r>
        <w:t>实验8 整流、滤波及稳压电源</w:t>
      </w:r>
    </w:p>
    <w:p w14:paraId="1B946BDB" w14:textId="77777777" w:rsidR="004C23B9" w:rsidRDefault="004C23B9">
      <w:pPr>
        <w:pStyle w:val="a3"/>
        <w:spacing w:before="7"/>
      </w:pPr>
    </w:p>
    <w:p w14:paraId="27FA6469" w14:textId="77777777" w:rsidR="004C23B9" w:rsidRDefault="00561AFB">
      <w:pPr>
        <w:pStyle w:val="1"/>
      </w:pPr>
      <w:r>
        <w:t>一、实验目的</w:t>
      </w:r>
    </w:p>
    <w:p w14:paraId="4BEAE9CC" w14:textId="77777777" w:rsidR="004C23B9" w:rsidRDefault="004C23B9">
      <w:pPr>
        <w:pStyle w:val="a3"/>
        <w:spacing w:before="9"/>
        <w:rPr>
          <w:sz w:val="17"/>
        </w:rPr>
      </w:pPr>
    </w:p>
    <w:p w14:paraId="0E180A8C" w14:textId="77777777" w:rsidR="004C23B9" w:rsidRDefault="00561AFB">
      <w:pPr>
        <w:pStyle w:val="a5"/>
        <w:numPr>
          <w:ilvl w:val="0"/>
          <w:numId w:val="3"/>
        </w:numPr>
        <w:tabs>
          <w:tab w:val="left" w:pos="539"/>
        </w:tabs>
        <w:rPr>
          <w:sz w:val="21"/>
        </w:rPr>
      </w:pPr>
      <w:r>
        <w:rPr>
          <w:spacing w:val="-1"/>
          <w:sz w:val="21"/>
        </w:rPr>
        <w:t>观察整流、滤波、稳压电路的输入、输出波形，电容器的作用及稳压管的稳压特性。</w:t>
      </w:r>
    </w:p>
    <w:p w14:paraId="4B5946F8" w14:textId="77777777" w:rsidR="004C23B9" w:rsidRDefault="00561AFB">
      <w:pPr>
        <w:pStyle w:val="a5"/>
        <w:numPr>
          <w:ilvl w:val="0"/>
          <w:numId w:val="3"/>
        </w:numPr>
        <w:tabs>
          <w:tab w:val="left" w:pos="539"/>
        </w:tabs>
        <w:spacing w:before="120"/>
        <w:rPr>
          <w:sz w:val="21"/>
        </w:rPr>
      </w:pPr>
      <w:r>
        <w:rPr>
          <w:sz w:val="21"/>
        </w:rPr>
        <w:t>测量电路外特性。</w:t>
      </w:r>
    </w:p>
    <w:p w14:paraId="3B047515" w14:textId="77777777" w:rsidR="004C23B9" w:rsidRDefault="00561AFB">
      <w:pPr>
        <w:pStyle w:val="a5"/>
        <w:numPr>
          <w:ilvl w:val="0"/>
          <w:numId w:val="3"/>
        </w:numPr>
        <w:tabs>
          <w:tab w:val="left" w:pos="485"/>
        </w:tabs>
        <w:spacing w:before="119"/>
        <w:ind w:left="485" w:hanging="265"/>
        <w:rPr>
          <w:sz w:val="21"/>
        </w:rPr>
      </w:pPr>
      <w:r>
        <w:rPr>
          <w:spacing w:val="-1"/>
          <w:sz w:val="21"/>
        </w:rPr>
        <w:t>熟悉和掌握线性集成稳压电路的工作原理和使用方法。</w:t>
      </w:r>
    </w:p>
    <w:p w14:paraId="350C6A11" w14:textId="77777777" w:rsidR="004C23B9" w:rsidRDefault="004C23B9">
      <w:pPr>
        <w:pStyle w:val="a3"/>
        <w:spacing w:before="10"/>
        <w:rPr>
          <w:sz w:val="16"/>
        </w:rPr>
      </w:pPr>
    </w:p>
    <w:p w14:paraId="384DD3EF" w14:textId="77777777" w:rsidR="004C23B9" w:rsidRDefault="00561AFB">
      <w:pPr>
        <w:pStyle w:val="1"/>
      </w:pPr>
      <w:r>
        <w:t>二、实验内容及数据</w:t>
      </w:r>
    </w:p>
    <w:p w14:paraId="1CC855C9" w14:textId="77777777" w:rsidR="004C23B9" w:rsidRDefault="004C23B9">
      <w:pPr>
        <w:pStyle w:val="a3"/>
        <w:spacing w:before="9"/>
        <w:rPr>
          <w:sz w:val="17"/>
        </w:rPr>
      </w:pPr>
    </w:p>
    <w:p w14:paraId="4C8FD151" w14:textId="77777777" w:rsidR="004C23B9" w:rsidRDefault="00561AFB">
      <w:pPr>
        <w:pStyle w:val="a5"/>
        <w:numPr>
          <w:ilvl w:val="1"/>
          <w:numId w:val="3"/>
        </w:numPr>
        <w:tabs>
          <w:tab w:val="left" w:pos="856"/>
        </w:tabs>
        <w:ind w:hanging="319"/>
        <w:jc w:val="left"/>
        <w:rPr>
          <w:rFonts w:ascii="Times New Roman" w:eastAsia="Times New Roman"/>
          <w:sz w:val="19"/>
        </w:rPr>
      </w:pPr>
      <w:r>
        <w:rPr>
          <w:sz w:val="21"/>
        </w:rPr>
        <w:t>二极管极性判别</w:t>
      </w:r>
    </w:p>
    <w:p w14:paraId="445DED56" w14:textId="77777777" w:rsidR="004C23B9" w:rsidRDefault="00561AFB">
      <w:pPr>
        <w:pStyle w:val="a3"/>
        <w:spacing w:before="120"/>
        <w:ind w:left="537"/>
      </w:pPr>
      <w:r>
        <w:t>二极管的极性可以用万用表的欧姆档来判别。同样的方法可判别稳压管的好坏。</w:t>
      </w:r>
    </w:p>
    <w:p w14:paraId="6266DF12" w14:textId="77777777" w:rsidR="004C23B9" w:rsidRDefault="00561AFB">
      <w:pPr>
        <w:pStyle w:val="a5"/>
        <w:numPr>
          <w:ilvl w:val="1"/>
          <w:numId w:val="3"/>
        </w:numPr>
        <w:tabs>
          <w:tab w:val="left" w:pos="856"/>
        </w:tabs>
        <w:spacing w:before="120" w:line="348" w:lineRule="auto"/>
        <w:ind w:left="220" w:right="258" w:firstLine="317"/>
        <w:jc w:val="left"/>
        <w:rPr>
          <w:rFonts w:ascii="Times New Roman" w:eastAsia="Times New Roman"/>
          <w:sz w:val="19"/>
        </w:rPr>
      </w:pPr>
      <w:r>
        <w:rPr>
          <w:sz w:val="21"/>
        </w:rPr>
        <w:t>电路如图</w:t>
      </w:r>
      <w:r>
        <w:rPr>
          <w:rFonts w:ascii="Times New Roman" w:eastAsia="Times New Roman"/>
          <w:sz w:val="21"/>
        </w:rPr>
        <w:t>13-2</w:t>
      </w:r>
      <w:r>
        <w:rPr>
          <w:rFonts w:ascii="Times New Roman" w:eastAsia="Times New Roman"/>
          <w:spacing w:val="45"/>
          <w:sz w:val="21"/>
        </w:rPr>
        <w:t xml:space="preserve"> </w:t>
      </w:r>
      <w:r>
        <w:rPr>
          <w:sz w:val="21"/>
        </w:rPr>
        <w:t>所示。按图连接电路，桥式整流输入电压</w:t>
      </w:r>
      <w:r>
        <w:rPr>
          <w:rFonts w:ascii="Times New Roman" w:eastAsia="Times New Roman"/>
          <w:sz w:val="21"/>
        </w:rPr>
        <w:t>vi</w:t>
      </w:r>
      <w:r>
        <w:rPr>
          <w:sz w:val="21"/>
        </w:rPr>
        <w:t>接</w:t>
      </w:r>
      <w:r>
        <w:rPr>
          <w:rFonts w:ascii="Arial MT" w:eastAsia="Arial MT"/>
          <w:sz w:val="21"/>
        </w:rPr>
        <w:t>15V</w:t>
      </w:r>
      <w:r>
        <w:rPr>
          <w:rFonts w:ascii="Arial MT" w:eastAsia="Arial MT"/>
          <w:spacing w:val="44"/>
          <w:sz w:val="21"/>
        </w:rPr>
        <w:t xml:space="preserve"> </w:t>
      </w:r>
      <w:r>
        <w:rPr>
          <w:sz w:val="21"/>
        </w:rPr>
        <w:t>低压交流电源。负载支路接入直流电流表，观察电流表是否有读数。</w:t>
      </w:r>
    </w:p>
    <w:p w14:paraId="1F88A5C9" w14:textId="77777777" w:rsidR="004C23B9" w:rsidRDefault="00561AFB">
      <w:pPr>
        <w:pStyle w:val="a3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8287EB9" wp14:editId="4FF68A84">
            <wp:simplePos x="0" y="0"/>
            <wp:positionH relativeFrom="page">
              <wp:posOffset>1595696</wp:posOffset>
            </wp:positionH>
            <wp:positionV relativeFrom="paragraph">
              <wp:posOffset>253368</wp:posOffset>
            </wp:positionV>
            <wp:extent cx="4642235" cy="21259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235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CC73E" w14:textId="77777777" w:rsidR="004C23B9" w:rsidRDefault="004C23B9">
      <w:pPr>
        <w:pStyle w:val="a3"/>
        <w:spacing w:before="10"/>
        <w:rPr>
          <w:sz w:val="15"/>
        </w:rPr>
      </w:pPr>
    </w:p>
    <w:p w14:paraId="14846A58" w14:textId="77777777" w:rsidR="004C23B9" w:rsidRDefault="00561AFB">
      <w:pPr>
        <w:ind w:left="3135" w:right="3144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pacing w:val="20"/>
          <w:sz w:val="18"/>
        </w:rPr>
        <w:t xml:space="preserve">图 </w:t>
      </w:r>
      <w:r>
        <w:rPr>
          <w:rFonts w:ascii="Times New Roman" w:eastAsia="Times New Roman"/>
          <w:b/>
          <w:sz w:val="18"/>
        </w:rPr>
        <w:t>13-2</w:t>
      </w:r>
      <w:r>
        <w:rPr>
          <w:rFonts w:ascii="Times New Roman" w:eastAsia="Times New Roman"/>
          <w:b/>
          <w:spacing w:val="1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整流、滤波和稳压电路</w:t>
      </w:r>
    </w:p>
    <w:p w14:paraId="36F07D1F" w14:textId="77777777" w:rsidR="004C23B9" w:rsidRDefault="00561AFB">
      <w:pPr>
        <w:pStyle w:val="a5"/>
        <w:numPr>
          <w:ilvl w:val="1"/>
          <w:numId w:val="3"/>
        </w:numPr>
        <w:tabs>
          <w:tab w:val="left" w:pos="485"/>
        </w:tabs>
        <w:spacing w:before="73" w:line="348" w:lineRule="auto"/>
        <w:ind w:left="537" w:right="3792"/>
        <w:jc w:val="left"/>
        <w:rPr>
          <w:rFonts w:ascii="Times New Roman" w:eastAsia="Times New Roman"/>
          <w:sz w:val="21"/>
        </w:rPr>
      </w:pPr>
      <w:r>
        <w:rPr>
          <w:sz w:val="21"/>
        </w:rPr>
        <w:t>用示波器观测和万用表测量表</w:t>
      </w:r>
      <w:r>
        <w:rPr>
          <w:rFonts w:ascii="Times New Roman" w:eastAsia="Times New Roman"/>
          <w:sz w:val="21"/>
        </w:rPr>
        <w:t>13-1</w:t>
      </w:r>
      <w:r>
        <w:rPr>
          <w:rFonts w:ascii="Times New Roman" w:eastAsia="Times New Roman"/>
          <w:spacing w:val="42"/>
          <w:sz w:val="21"/>
        </w:rPr>
        <w:t xml:space="preserve"> </w:t>
      </w:r>
      <w:r>
        <w:rPr>
          <w:sz w:val="21"/>
        </w:rPr>
        <w:t>所列各项内容画波形时注意：</w:t>
      </w:r>
    </w:p>
    <w:p w14:paraId="42FCEF38" w14:textId="77777777" w:rsidR="004C23B9" w:rsidRDefault="00561AFB">
      <w:pPr>
        <w:pStyle w:val="a5"/>
        <w:numPr>
          <w:ilvl w:val="2"/>
          <w:numId w:val="3"/>
        </w:numPr>
        <w:tabs>
          <w:tab w:val="left" w:pos="778"/>
        </w:tabs>
        <w:spacing w:line="267" w:lineRule="exact"/>
        <w:rPr>
          <w:sz w:val="21"/>
        </w:rPr>
      </w:pPr>
      <w:r>
        <w:rPr>
          <w:sz w:val="21"/>
        </w:rPr>
        <w:t>各波形的对应点。</w:t>
      </w:r>
    </w:p>
    <w:p w14:paraId="7C7212D4" w14:textId="77777777" w:rsidR="004C23B9" w:rsidRDefault="00561AFB">
      <w:pPr>
        <w:pStyle w:val="a5"/>
        <w:numPr>
          <w:ilvl w:val="2"/>
          <w:numId w:val="3"/>
        </w:numPr>
        <w:tabs>
          <w:tab w:val="left" w:pos="716"/>
        </w:tabs>
        <w:spacing w:before="119"/>
        <w:ind w:left="715" w:hanging="212"/>
        <w:rPr>
          <w:sz w:val="21"/>
        </w:rPr>
      </w:pPr>
      <w:r>
        <w:rPr>
          <w:sz w:val="21"/>
        </w:rPr>
        <w:t>“</w:t>
      </w:r>
      <w:r>
        <w:rPr>
          <w:rFonts w:ascii="Times New Roman" w:eastAsia="Times New Roman" w:hAnsi="Times New Roman"/>
          <w:sz w:val="21"/>
        </w:rPr>
        <w:t>Y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r>
        <w:rPr>
          <w:spacing w:val="-17"/>
          <w:sz w:val="21"/>
        </w:rPr>
        <w:t>轴灵敏度”旋钮位置调好以后，不要再变动，否则将无法比较各波形的脉动情况。</w:t>
      </w:r>
    </w:p>
    <w:p w14:paraId="3F4946E7" w14:textId="77777777" w:rsidR="004C23B9" w:rsidRDefault="00561AFB">
      <w:pPr>
        <w:pStyle w:val="a5"/>
        <w:numPr>
          <w:ilvl w:val="1"/>
          <w:numId w:val="3"/>
        </w:numPr>
        <w:tabs>
          <w:tab w:val="left" w:pos="539"/>
        </w:tabs>
        <w:spacing w:before="125"/>
        <w:ind w:left="538" w:hanging="319"/>
        <w:jc w:val="left"/>
        <w:rPr>
          <w:rFonts w:ascii="Times New Roman" w:eastAsia="Times New Roman"/>
          <w:sz w:val="19"/>
        </w:rPr>
      </w:pPr>
      <w:r>
        <w:rPr>
          <w:sz w:val="21"/>
        </w:rPr>
        <w:t>测量整流、电容滤波电源的外特性，完成表</w:t>
      </w:r>
      <w:r>
        <w:rPr>
          <w:rFonts w:ascii="Times New Roman" w:eastAsia="Times New Roman"/>
          <w:sz w:val="21"/>
        </w:rPr>
        <w:t>13-2</w:t>
      </w:r>
      <w:r>
        <w:rPr>
          <w:sz w:val="21"/>
        </w:rPr>
        <w:t>数据测试。</w:t>
      </w:r>
    </w:p>
    <w:p w14:paraId="7931D75E" w14:textId="77777777" w:rsidR="004C23B9" w:rsidRDefault="00561AFB">
      <w:pPr>
        <w:pStyle w:val="a3"/>
        <w:spacing w:before="120" w:line="348" w:lineRule="auto"/>
        <w:ind w:left="220" w:right="242" w:firstLine="317"/>
      </w:pPr>
      <w:r>
        <w:t>电源的外特性是指输出电压与输入电压之间的关系。本实验的目的是用实验数据来说明外特性曲线</w:t>
      </w:r>
      <w:r>
        <w:rPr>
          <w:rFonts w:ascii="Times New Roman" w:eastAsia="Times New Roman"/>
        </w:rPr>
        <w:t>[U</w:t>
      </w:r>
      <w:r>
        <w:rPr>
          <w:rFonts w:ascii="Times New Roman" w:eastAsia="Times New Roman"/>
          <w:spacing w:val="-23"/>
        </w:rPr>
        <w:t xml:space="preserve"> </w:t>
      </w:r>
      <w:r>
        <w:rPr>
          <w:rFonts w:ascii="Times New Roman" w:eastAsia="Times New Roman"/>
          <w:vertAlign w:val="subscript"/>
        </w:rPr>
        <w:t>O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>f</w:t>
      </w:r>
      <w:r>
        <w:rPr>
          <w:rFonts w:ascii="Times New Roman" w:eastAsia="Times New Roman"/>
          <w:spacing w:val="-2"/>
        </w:rPr>
        <w:t xml:space="preserve"> (</w:t>
      </w:r>
      <w:r>
        <w:rPr>
          <w:rFonts w:ascii="Times New Roman" w:eastAsia="Times New Roman"/>
        </w:rPr>
        <w:t>I</w:t>
      </w:r>
      <w:r>
        <w:rPr>
          <w:rFonts w:ascii="Times New Roman" w:eastAsia="Times New Roman"/>
          <w:spacing w:val="-1"/>
        </w:rPr>
        <w:t xml:space="preserve"> ) ]</w:t>
      </w:r>
      <w:r>
        <w:t>。</w:t>
      </w:r>
    </w:p>
    <w:p w14:paraId="08202DFC" w14:textId="77777777" w:rsidR="004C23B9" w:rsidRDefault="00561AFB">
      <w:pPr>
        <w:pStyle w:val="a5"/>
        <w:numPr>
          <w:ilvl w:val="1"/>
          <w:numId w:val="3"/>
        </w:numPr>
        <w:tabs>
          <w:tab w:val="left" w:pos="500"/>
        </w:tabs>
        <w:spacing w:line="272" w:lineRule="exact"/>
        <w:ind w:left="499" w:hanging="280"/>
        <w:jc w:val="left"/>
        <w:rPr>
          <w:rFonts w:ascii="Arial MT" w:eastAsia="Arial MT"/>
          <w:sz w:val="21"/>
        </w:rPr>
      </w:pPr>
      <w:r>
        <w:rPr>
          <w:sz w:val="21"/>
        </w:rPr>
        <w:t>测量整流、</w:t>
      </w:r>
      <w:r>
        <w:rPr>
          <w:rFonts w:ascii="Times New Roman" w:eastAsia="Times New Roman"/>
          <w:i/>
          <w:sz w:val="24"/>
        </w:rPr>
        <w:t>CRC</w:t>
      </w:r>
      <w:r>
        <w:rPr>
          <w:rFonts w:ascii="Times New Roman" w:eastAsia="Times New Roman"/>
          <w:i/>
          <w:spacing w:val="63"/>
          <w:sz w:val="24"/>
        </w:rPr>
        <w:t xml:space="preserve"> </w:t>
      </w:r>
      <w:r>
        <w:rPr>
          <w:sz w:val="21"/>
        </w:rPr>
        <w:t>滤波、稳压电源的外特性，完成表</w:t>
      </w:r>
      <w:r>
        <w:rPr>
          <w:rFonts w:ascii="Arial MT" w:eastAsia="Arial MT"/>
          <w:sz w:val="21"/>
        </w:rPr>
        <w:t>13-3</w:t>
      </w:r>
      <w:r>
        <w:rPr>
          <w:sz w:val="21"/>
        </w:rPr>
        <w:t>数据测试。</w:t>
      </w:r>
    </w:p>
    <w:p w14:paraId="5590C156" w14:textId="77777777" w:rsidR="004C23B9" w:rsidRDefault="004C23B9">
      <w:pPr>
        <w:pStyle w:val="a3"/>
        <w:rPr>
          <w:sz w:val="26"/>
        </w:rPr>
      </w:pPr>
    </w:p>
    <w:p w14:paraId="2D55E133" w14:textId="77777777" w:rsidR="004C23B9" w:rsidRDefault="004C23B9">
      <w:pPr>
        <w:pStyle w:val="a3"/>
        <w:rPr>
          <w:sz w:val="26"/>
        </w:rPr>
      </w:pPr>
    </w:p>
    <w:p w14:paraId="52AD3D04" w14:textId="77777777" w:rsidR="004C23B9" w:rsidRDefault="004C23B9">
      <w:pPr>
        <w:pStyle w:val="a3"/>
        <w:spacing w:before="1"/>
        <w:rPr>
          <w:sz w:val="24"/>
        </w:rPr>
      </w:pPr>
    </w:p>
    <w:p w14:paraId="5B0A93F9" w14:textId="77777777" w:rsidR="004C23B9" w:rsidRDefault="00561AFB">
      <w:pPr>
        <w:ind w:left="1649" w:right="1657"/>
        <w:jc w:val="center"/>
        <w:rPr>
          <w:rFonts w:ascii="Times New Roman" w:eastAsia="Times New Roman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t>表</w:t>
      </w:r>
      <w:r>
        <w:rPr>
          <w:rFonts w:ascii="Times New Roman" w:eastAsia="Times New Roman"/>
          <w:b/>
          <w:sz w:val="18"/>
        </w:rPr>
        <w:t>13-1</w:t>
      </w:r>
    </w:p>
    <w:p w14:paraId="3FDBA946" w14:textId="77777777" w:rsidR="004C23B9" w:rsidRDefault="004C23B9">
      <w:pPr>
        <w:jc w:val="center"/>
        <w:rPr>
          <w:rFonts w:ascii="Times New Roman" w:eastAsia="Times New Roman"/>
          <w:sz w:val="18"/>
        </w:rPr>
        <w:sectPr w:rsidR="004C23B9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5"/>
        <w:gridCol w:w="1278"/>
        <w:gridCol w:w="4678"/>
        <w:gridCol w:w="1470"/>
      </w:tblGrid>
      <w:tr w:rsidR="004C23B9" w14:paraId="47D0EA6D" w14:textId="77777777">
        <w:trPr>
          <w:trHeight w:val="517"/>
        </w:trPr>
        <w:tc>
          <w:tcPr>
            <w:tcW w:w="1105" w:type="dxa"/>
          </w:tcPr>
          <w:p w14:paraId="68F9B8E5" w14:textId="77777777" w:rsidR="004C23B9" w:rsidRDefault="00561AFB">
            <w:pPr>
              <w:pStyle w:val="TableParagraph"/>
              <w:spacing w:before="126"/>
              <w:ind w:left="341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lastRenderedPageBreak/>
              <w:t>名称</w:t>
            </w:r>
          </w:p>
        </w:tc>
        <w:tc>
          <w:tcPr>
            <w:tcW w:w="1278" w:type="dxa"/>
          </w:tcPr>
          <w:p w14:paraId="4F371A8F" w14:textId="77777777" w:rsidR="004C23B9" w:rsidRDefault="00561AFB">
            <w:pPr>
              <w:pStyle w:val="TableParagraph"/>
              <w:spacing w:before="126"/>
              <w:ind w:left="302" w:right="295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测试点</w:t>
            </w:r>
          </w:p>
        </w:tc>
        <w:tc>
          <w:tcPr>
            <w:tcW w:w="4678" w:type="dxa"/>
          </w:tcPr>
          <w:p w14:paraId="1002B2F9" w14:textId="77777777" w:rsidR="004C23B9" w:rsidRDefault="00561AFB">
            <w:pPr>
              <w:pStyle w:val="TableParagraph"/>
              <w:spacing w:before="126"/>
              <w:ind w:left="2107" w:right="2101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波形</w:t>
            </w:r>
          </w:p>
        </w:tc>
        <w:tc>
          <w:tcPr>
            <w:tcW w:w="1470" w:type="dxa"/>
          </w:tcPr>
          <w:p w14:paraId="5298B7D3" w14:textId="77777777" w:rsidR="004C23B9" w:rsidRDefault="00561AFB">
            <w:pPr>
              <w:pStyle w:val="TableParagraph"/>
              <w:spacing w:before="126"/>
              <w:ind w:left="506" w:right="493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数值</w:t>
            </w:r>
          </w:p>
        </w:tc>
      </w:tr>
      <w:tr w:rsidR="004C23B9" w14:paraId="59EA5D0D" w14:textId="77777777" w:rsidTr="00457104">
        <w:trPr>
          <w:trHeight w:val="2159"/>
        </w:trPr>
        <w:tc>
          <w:tcPr>
            <w:tcW w:w="1105" w:type="dxa"/>
          </w:tcPr>
          <w:p w14:paraId="34BE2A18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7E61B408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05448488" w14:textId="77777777" w:rsidR="004C23B9" w:rsidRDefault="00561AFB">
            <w:pPr>
              <w:pStyle w:val="TableParagraph"/>
              <w:spacing w:before="175" w:line="278" w:lineRule="auto"/>
              <w:ind w:left="235" w:right="118" w:hanging="10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变压器输出电压</w:t>
            </w:r>
          </w:p>
        </w:tc>
        <w:tc>
          <w:tcPr>
            <w:tcW w:w="1278" w:type="dxa"/>
          </w:tcPr>
          <w:p w14:paraId="309CFEFE" w14:textId="77777777" w:rsidR="004C23B9" w:rsidRDefault="004C23B9">
            <w:pPr>
              <w:pStyle w:val="TableParagraph"/>
              <w:rPr>
                <w:b/>
              </w:rPr>
            </w:pPr>
          </w:p>
          <w:p w14:paraId="11EF28D9" w14:textId="77777777" w:rsidR="004C23B9" w:rsidRDefault="004C23B9">
            <w:pPr>
              <w:pStyle w:val="TableParagraph"/>
              <w:rPr>
                <w:b/>
              </w:rPr>
            </w:pPr>
          </w:p>
          <w:p w14:paraId="1EFEC6C1" w14:textId="77777777" w:rsidR="004C23B9" w:rsidRDefault="004C23B9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2F1B9D40" w14:textId="77777777" w:rsidR="004C23B9" w:rsidRDefault="00561AFB">
            <w:pPr>
              <w:pStyle w:val="TableParagraph"/>
              <w:spacing w:before="1"/>
              <w:ind w:left="294" w:right="295"/>
              <w:jc w:val="center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F</w:t>
            </w:r>
          </w:p>
        </w:tc>
        <w:tc>
          <w:tcPr>
            <w:tcW w:w="4678" w:type="dxa"/>
          </w:tcPr>
          <w:p w14:paraId="516C707F" w14:textId="12688DF6" w:rsidR="00457104" w:rsidRDefault="00457104" w:rsidP="00457104">
            <w:pPr>
              <w:pStyle w:val="TableParagraph"/>
              <w:spacing w:before="187"/>
              <w:rPr>
                <w:sz w:val="21"/>
              </w:rPr>
            </w:pPr>
            <w:r>
              <w:rPr>
                <w:noProof/>
                <w:sz w:val="21"/>
              </w:rPr>
              <w:drawing>
                <wp:anchor distT="0" distB="0" distL="114300" distR="114300" simplePos="0" relativeHeight="251654144" behindDoc="0" locked="0" layoutInCell="1" allowOverlap="1" wp14:anchorId="37E88FA1" wp14:editId="7E0CE693">
                  <wp:simplePos x="0" y="0"/>
                  <wp:positionH relativeFrom="column">
                    <wp:posOffset>290830</wp:posOffset>
                  </wp:positionH>
                  <wp:positionV relativeFrom="paragraph">
                    <wp:posOffset>-23495</wp:posOffset>
                  </wp:positionV>
                  <wp:extent cx="2155825" cy="1371600"/>
                  <wp:effectExtent l="0" t="0" r="0" b="0"/>
                  <wp:wrapNone/>
                  <wp:docPr id="8748745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8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F26C47" w14:textId="06D77322" w:rsidR="004C23B9" w:rsidRDefault="004C23B9" w:rsidP="00457104">
            <w:pPr>
              <w:pStyle w:val="TableParagraph"/>
              <w:tabs>
                <w:tab w:val="left" w:pos="2183"/>
                <w:tab w:val="left" w:pos="3643"/>
              </w:tabs>
              <w:spacing w:before="46" w:line="244" w:lineRule="exact"/>
              <w:ind w:left="579"/>
              <w:jc w:val="center"/>
              <w:rPr>
                <w:sz w:val="21"/>
              </w:rPr>
            </w:pPr>
          </w:p>
        </w:tc>
        <w:tc>
          <w:tcPr>
            <w:tcW w:w="1470" w:type="dxa"/>
          </w:tcPr>
          <w:p w14:paraId="7A3090B8" w14:textId="77777777" w:rsidR="004C23B9" w:rsidRDefault="004C23B9">
            <w:pPr>
              <w:pStyle w:val="TableParagraph"/>
              <w:rPr>
                <w:b/>
              </w:rPr>
            </w:pPr>
          </w:p>
          <w:p w14:paraId="342CD423" w14:textId="77777777" w:rsidR="004C23B9" w:rsidRDefault="004C23B9">
            <w:pPr>
              <w:pStyle w:val="TableParagraph"/>
              <w:rPr>
                <w:b/>
              </w:rPr>
            </w:pPr>
          </w:p>
          <w:p w14:paraId="36D30EC5" w14:textId="77777777" w:rsidR="004C23B9" w:rsidRDefault="00561AFB">
            <w:pPr>
              <w:pStyle w:val="TableParagraph"/>
              <w:spacing w:before="143"/>
              <w:ind w:left="108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AF</w:t>
            </w:r>
            <w:r>
              <w:rPr>
                <w:sz w:val="21"/>
              </w:rPr>
              <w:t>=</w:t>
            </w:r>
            <w:r w:rsidR="00C236AB">
              <w:rPr>
                <w:sz w:val="21"/>
              </w:rPr>
              <w:t>16.8V</w:t>
            </w:r>
          </w:p>
        </w:tc>
      </w:tr>
      <w:tr w:rsidR="004C23B9" w14:paraId="54F2B40A" w14:textId="77777777">
        <w:trPr>
          <w:trHeight w:val="1699"/>
        </w:trPr>
        <w:tc>
          <w:tcPr>
            <w:tcW w:w="1105" w:type="dxa"/>
            <w:vMerge w:val="restart"/>
          </w:tcPr>
          <w:p w14:paraId="0F00B27D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28CC1511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3850F4BC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14C995AF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148015B2" w14:textId="77777777" w:rsidR="004C23B9" w:rsidRDefault="004C23B9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10CD0D35" w14:textId="77777777" w:rsidR="004C23B9" w:rsidRDefault="00561AFB">
            <w:pPr>
              <w:pStyle w:val="TableParagraph"/>
              <w:ind w:left="12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整流输出</w:t>
            </w:r>
          </w:p>
          <w:p w14:paraId="25805EEE" w14:textId="77777777" w:rsidR="004C23B9" w:rsidRDefault="00561AFB">
            <w:pPr>
              <w:pStyle w:val="TableParagraph"/>
              <w:spacing w:before="43" w:line="259" w:lineRule="auto"/>
              <w:ind w:left="110" w:right="12" w:firstLine="12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（不接</w:t>
            </w:r>
            <w:r>
              <w:rPr>
                <w:i/>
                <w:sz w:val="24"/>
              </w:rPr>
              <w:t>C</w:t>
            </w:r>
            <w:r>
              <w:rPr>
                <w:sz w:val="14"/>
              </w:rPr>
              <w:t>1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i/>
                <w:sz w:val="26"/>
              </w:rPr>
              <w:t>C</w:t>
            </w:r>
            <w:r>
              <w:rPr>
                <w:sz w:val="15"/>
              </w:rPr>
              <w:t>2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i/>
                <w:spacing w:val="16"/>
                <w:sz w:val="24"/>
              </w:rPr>
              <w:t>D</w:t>
            </w:r>
            <w:r>
              <w:rPr>
                <w:i/>
                <w:spacing w:val="16"/>
                <w:sz w:val="14"/>
              </w:rPr>
              <w:t>Z</w:t>
            </w:r>
            <w:r>
              <w:rPr>
                <w:i/>
                <w:spacing w:val="34"/>
                <w:sz w:val="14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1278" w:type="dxa"/>
          </w:tcPr>
          <w:p w14:paraId="48C69E89" w14:textId="77777777" w:rsidR="004C23B9" w:rsidRDefault="004C23B9">
            <w:pPr>
              <w:pStyle w:val="TableParagraph"/>
              <w:rPr>
                <w:b/>
              </w:rPr>
            </w:pPr>
          </w:p>
          <w:p w14:paraId="06BCD1F4" w14:textId="77777777" w:rsidR="004C23B9" w:rsidRDefault="004C23B9">
            <w:pPr>
              <w:pStyle w:val="TableParagraph"/>
              <w:rPr>
                <w:b/>
              </w:rPr>
            </w:pPr>
          </w:p>
          <w:p w14:paraId="14CF2B80" w14:textId="77777777" w:rsidR="004C23B9" w:rsidRDefault="004C23B9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AC48744" w14:textId="77777777" w:rsidR="004C23B9" w:rsidRDefault="00561AFB">
            <w:pPr>
              <w:pStyle w:val="TableParagraph"/>
              <w:ind w:left="294" w:right="295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E</w:t>
            </w:r>
          </w:p>
        </w:tc>
        <w:tc>
          <w:tcPr>
            <w:tcW w:w="4678" w:type="dxa"/>
          </w:tcPr>
          <w:p w14:paraId="5E7FCDA2" w14:textId="6DEC2F88" w:rsidR="004C23B9" w:rsidRDefault="00457104">
            <w:pPr>
              <w:pStyle w:val="TableParagraph"/>
              <w:tabs>
                <w:tab w:val="left" w:pos="2149"/>
                <w:tab w:val="left" w:pos="3590"/>
              </w:tabs>
              <w:spacing w:before="17" w:line="239" w:lineRule="exact"/>
              <w:ind w:left="575"/>
              <w:rPr>
                <w:sz w:val="21"/>
              </w:rPr>
            </w:pPr>
            <w:r>
              <w:rPr>
                <w:noProof/>
                <w:sz w:val="21"/>
              </w:rPr>
              <w:drawing>
                <wp:anchor distT="0" distB="0" distL="114300" distR="114300" simplePos="0" relativeHeight="251656704" behindDoc="0" locked="0" layoutInCell="1" allowOverlap="1" wp14:anchorId="18E85CEF" wp14:editId="56059CD5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-13970</wp:posOffset>
                  </wp:positionV>
                  <wp:extent cx="2262505" cy="1081820"/>
                  <wp:effectExtent l="0" t="0" r="4445" b="4445"/>
                  <wp:wrapNone/>
                  <wp:docPr id="104381683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505" cy="108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70" w:type="dxa"/>
          </w:tcPr>
          <w:p w14:paraId="6800A574" w14:textId="77777777" w:rsidR="004C23B9" w:rsidRDefault="004C23B9">
            <w:pPr>
              <w:pStyle w:val="TableParagraph"/>
              <w:rPr>
                <w:b/>
              </w:rPr>
            </w:pPr>
          </w:p>
          <w:p w14:paraId="7BD838AA" w14:textId="77777777" w:rsidR="004C23B9" w:rsidRDefault="004C23B9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102D6AF" w14:textId="77777777" w:rsidR="004C23B9" w:rsidRDefault="00561AFB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BE</w:t>
            </w:r>
            <w:r>
              <w:rPr>
                <w:sz w:val="21"/>
              </w:rPr>
              <w:t>=</w:t>
            </w:r>
            <w:r w:rsidR="00C236AB">
              <w:rPr>
                <w:sz w:val="21"/>
              </w:rPr>
              <w:t>8.4V</w:t>
            </w:r>
          </w:p>
        </w:tc>
      </w:tr>
      <w:tr w:rsidR="004C23B9" w14:paraId="75F08351" w14:textId="77777777">
        <w:trPr>
          <w:trHeight w:val="1963"/>
        </w:trPr>
        <w:tc>
          <w:tcPr>
            <w:tcW w:w="1105" w:type="dxa"/>
            <w:vMerge/>
            <w:tcBorders>
              <w:top w:val="nil"/>
            </w:tcBorders>
          </w:tcPr>
          <w:p w14:paraId="7DF1D3DF" w14:textId="77777777" w:rsidR="004C23B9" w:rsidRDefault="004C23B9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15A15F6" w14:textId="77777777" w:rsidR="004C23B9" w:rsidRDefault="004C23B9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8095343" w14:textId="77777777" w:rsidR="004C23B9" w:rsidRDefault="00561AFB">
            <w:pPr>
              <w:pStyle w:val="TableParagraph"/>
              <w:spacing w:line="278" w:lineRule="auto"/>
              <w:ind w:left="133" w:right="123" w:firstLine="259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(D2</w:t>
            </w:r>
            <w:r>
              <w:rPr>
                <w:rFonts w:ascii="宋体" w:eastAsia="宋体" w:hint="eastAsia"/>
                <w:spacing w:val="-2"/>
                <w:sz w:val="21"/>
              </w:rPr>
              <w:t>与</w:t>
            </w:r>
            <w:r>
              <w:rPr>
                <w:spacing w:val="-2"/>
                <w:sz w:val="21"/>
              </w:rPr>
              <w:t>D4</w:t>
            </w:r>
            <w:r>
              <w:rPr>
                <w:rFonts w:ascii="宋体" w:eastAsia="宋体" w:hint="eastAsia"/>
                <w:spacing w:val="-1"/>
                <w:sz w:val="21"/>
              </w:rPr>
              <w:t>间</w:t>
            </w:r>
          </w:p>
          <w:p w14:paraId="58CC0376" w14:textId="77777777" w:rsidR="004C23B9" w:rsidRDefault="00561AFB">
            <w:pPr>
              <w:pStyle w:val="TableParagraph"/>
              <w:spacing w:before="1" w:line="278" w:lineRule="auto"/>
              <w:ind w:left="176" w:right="100" w:hanging="68"/>
              <w:rPr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连接，构成全波整流</w:t>
            </w:r>
            <w:r>
              <w:rPr>
                <w:sz w:val="21"/>
              </w:rPr>
              <w:t>)</w:t>
            </w:r>
          </w:p>
        </w:tc>
        <w:tc>
          <w:tcPr>
            <w:tcW w:w="4678" w:type="dxa"/>
          </w:tcPr>
          <w:p w14:paraId="25ADA2B5" w14:textId="4D746BCE" w:rsidR="004C23B9" w:rsidRDefault="00457104">
            <w:pPr>
              <w:pStyle w:val="TableParagraph"/>
              <w:spacing w:before="5"/>
              <w:rPr>
                <w:b/>
                <w:sz w:val="25"/>
              </w:rPr>
            </w:pPr>
            <w:r>
              <w:rPr>
                <w:noProof/>
                <w:sz w:val="21"/>
              </w:rPr>
              <w:drawing>
                <wp:anchor distT="0" distB="0" distL="114300" distR="114300" simplePos="0" relativeHeight="251657216" behindDoc="0" locked="0" layoutInCell="1" allowOverlap="1" wp14:anchorId="290CB170" wp14:editId="402CC03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13335</wp:posOffset>
                  </wp:positionV>
                  <wp:extent cx="2324029" cy="1211580"/>
                  <wp:effectExtent l="0" t="0" r="635" b="7620"/>
                  <wp:wrapNone/>
                  <wp:docPr id="203798660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358" cy="1217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D1B719" w14:textId="2A98E2A3" w:rsidR="004C23B9" w:rsidRDefault="004C23B9">
            <w:pPr>
              <w:pStyle w:val="TableParagraph"/>
              <w:tabs>
                <w:tab w:val="left" w:pos="2121"/>
                <w:tab w:val="left" w:pos="3556"/>
              </w:tabs>
              <w:spacing w:before="17"/>
              <w:ind w:left="541"/>
              <w:rPr>
                <w:sz w:val="21"/>
              </w:rPr>
            </w:pPr>
          </w:p>
        </w:tc>
        <w:tc>
          <w:tcPr>
            <w:tcW w:w="1470" w:type="dxa"/>
          </w:tcPr>
          <w:p w14:paraId="176A272E" w14:textId="77777777" w:rsidR="004C23B9" w:rsidRDefault="004C23B9">
            <w:pPr>
              <w:pStyle w:val="TableParagraph"/>
              <w:rPr>
                <w:b/>
              </w:rPr>
            </w:pPr>
          </w:p>
          <w:p w14:paraId="5E6DD52B" w14:textId="77777777" w:rsidR="004C23B9" w:rsidRDefault="004C23B9">
            <w:pPr>
              <w:pStyle w:val="TableParagraph"/>
              <w:rPr>
                <w:b/>
              </w:rPr>
            </w:pPr>
          </w:p>
          <w:p w14:paraId="3697BB12" w14:textId="77777777" w:rsidR="004C23B9" w:rsidRDefault="00561AFB">
            <w:pPr>
              <w:pStyle w:val="TableParagraph"/>
              <w:spacing w:before="196"/>
              <w:ind w:left="108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BE</w:t>
            </w:r>
            <w:r>
              <w:rPr>
                <w:sz w:val="21"/>
              </w:rPr>
              <w:t>=</w:t>
            </w:r>
            <w:r w:rsidR="00C236AB">
              <w:rPr>
                <w:sz w:val="21"/>
              </w:rPr>
              <w:t>6.6V</w:t>
            </w:r>
          </w:p>
        </w:tc>
      </w:tr>
      <w:tr w:rsidR="004C23B9" w14:paraId="5B8C01E2" w14:textId="77777777">
        <w:trPr>
          <w:trHeight w:val="2121"/>
        </w:trPr>
        <w:tc>
          <w:tcPr>
            <w:tcW w:w="1105" w:type="dxa"/>
            <w:vMerge w:val="restart"/>
          </w:tcPr>
          <w:p w14:paraId="26EABC34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1642E172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1ECFA1FE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1E863D01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1EDF1DE4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708A7517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0ABAD537" w14:textId="77777777" w:rsidR="004C23B9" w:rsidRDefault="004C23B9">
            <w:pPr>
              <w:pStyle w:val="TableParagraph"/>
              <w:rPr>
                <w:b/>
                <w:sz w:val="17"/>
              </w:rPr>
            </w:pPr>
          </w:p>
          <w:p w14:paraId="3C925B26" w14:textId="77777777" w:rsidR="004C23B9" w:rsidRDefault="00561AFB">
            <w:pPr>
              <w:pStyle w:val="TableParagraph"/>
              <w:spacing w:line="278" w:lineRule="auto"/>
              <w:ind w:left="235" w:right="161" w:hanging="5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整流</w:t>
            </w:r>
            <w:r>
              <w:rPr>
                <w:sz w:val="21"/>
              </w:rPr>
              <w:t>+</w:t>
            </w:r>
            <w:r>
              <w:rPr>
                <w:rFonts w:ascii="宋体" w:eastAsia="宋体" w:hint="eastAsia"/>
                <w:sz w:val="21"/>
              </w:rPr>
              <w:t>滤波输出</w:t>
            </w:r>
          </w:p>
          <w:p w14:paraId="55BF952C" w14:textId="77777777" w:rsidR="004C23B9" w:rsidRDefault="00561AFB">
            <w:pPr>
              <w:pStyle w:val="TableParagraph"/>
              <w:spacing w:line="256" w:lineRule="auto"/>
              <w:ind w:left="110" w:right="99" w:firstLine="9"/>
              <w:jc w:val="both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（接</w:t>
            </w:r>
            <w:r>
              <w:rPr>
                <w:i/>
                <w:sz w:val="24"/>
              </w:rPr>
              <w:t>C</w:t>
            </w:r>
            <w:r>
              <w:rPr>
                <w:sz w:val="14"/>
              </w:rPr>
              <w:t>1</w:t>
            </w:r>
            <w:r>
              <w:rPr>
                <w:rFonts w:ascii="宋体" w:eastAsia="宋体" w:hint="eastAsia"/>
                <w:sz w:val="21"/>
              </w:rPr>
              <w:t>，</w:t>
            </w:r>
            <w:r>
              <w:rPr>
                <w:rFonts w:ascii="宋体" w:eastAsia="宋体" w:hint="eastAsia"/>
                <w:spacing w:val="-103"/>
                <w:sz w:val="21"/>
              </w:rPr>
              <w:t xml:space="preserve"> </w:t>
            </w:r>
            <w:r>
              <w:rPr>
                <w:i/>
                <w:sz w:val="26"/>
              </w:rPr>
              <w:t>C</w:t>
            </w:r>
            <w:r>
              <w:rPr>
                <w:sz w:val="15"/>
              </w:rPr>
              <w:t>2</w:t>
            </w:r>
            <w:r>
              <w:rPr>
                <w:rFonts w:ascii="宋体" w:eastAsia="宋体" w:hint="eastAsia"/>
                <w:sz w:val="21"/>
              </w:rPr>
              <w:t>，不接</w:t>
            </w:r>
            <w:r>
              <w:rPr>
                <w:i/>
                <w:spacing w:val="16"/>
                <w:sz w:val="24"/>
              </w:rPr>
              <w:t>D</w:t>
            </w:r>
            <w:r>
              <w:rPr>
                <w:i/>
                <w:spacing w:val="16"/>
                <w:sz w:val="14"/>
              </w:rPr>
              <w:t>Z</w:t>
            </w:r>
            <w:r>
              <w:rPr>
                <w:i/>
                <w:spacing w:val="34"/>
                <w:sz w:val="14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1278" w:type="dxa"/>
          </w:tcPr>
          <w:p w14:paraId="31CAA70E" w14:textId="77777777" w:rsidR="004C23B9" w:rsidRDefault="004C23B9">
            <w:pPr>
              <w:pStyle w:val="TableParagraph"/>
              <w:rPr>
                <w:b/>
              </w:rPr>
            </w:pPr>
          </w:p>
          <w:p w14:paraId="46779768" w14:textId="77777777" w:rsidR="004C23B9" w:rsidRDefault="004C23B9">
            <w:pPr>
              <w:pStyle w:val="TableParagraph"/>
              <w:rPr>
                <w:b/>
              </w:rPr>
            </w:pPr>
          </w:p>
          <w:p w14:paraId="74F84A05" w14:textId="77777777" w:rsidR="004C23B9" w:rsidRDefault="004C23B9">
            <w:pPr>
              <w:pStyle w:val="TableParagraph"/>
              <w:rPr>
                <w:b/>
              </w:rPr>
            </w:pPr>
          </w:p>
          <w:p w14:paraId="743C8877" w14:textId="77777777" w:rsidR="004C23B9" w:rsidRDefault="00561AFB">
            <w:pPr>
              <w:pStyle w:val="TableParagraph"/>
              <w:spacing w:before="164"/>
              <w:ind w:left="294" w:right="295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E</w:t>
            </w:r>
          </w:p>
        </w:tc>
        <w:tc>
          <w:tcPr>
            <w:tcW w:w="4678" w:type="dxa"/>
          </w:tcPr>
          <w:p w14:paraId="514C37BD" w14:textId="69293E53" w:rsidR="004C23B9" w:rsidRDefault="00457104">
            <w:pPr>
              <w:pStyle w:val="TableParagraph"/>
              <w:spacing w:before="2"/>
              <w:rPr>
                <w:b/>
                <w:sz w:val="32"/>
              </w:rPr>
            </w:pPr>
            <w:r>
              <w:rPr>
                <w:noProof/>
                <w:sz w:val="21"/>
              </w:rPr>
              <w:drawing>
                <wp:anchor distT="0" distB="0" distL="114300" distR="114300" simplePos="0" relativeHeight="251659264" behindDoc="0" locked="0" layoutInCell="1" allowOverlap="1" wp14:anchorId="171193FE" wp14:editId="0FD61AA1">
                  <wp:simplePos x="0" y="0"/>
                  <wp:positionH relativeFrom="column">
                    <wp:posOffset>290830</wp:posOffset>
                  </wp:positionH>
                  <wp:positionV relativeFrom="paragraph">
                    <wp:posOffset>2540</wp:posOffset>
                  </wp:positionV>
                  <wp:extent cx="2316480" cy="1333500"/>
                  <wp:effectExtent l="0" t="0" r="7620" b="0"/>
                  <wp:wrapNone/>
                  <wp:docPr id="114801728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B00FA9" w14:textId="72D825A6" w:rsidR="004C23B9" w:rsidRDefault="004C23B9">
            <w:pPr>
              <w:pStyle w:val="TableParagraph"/>
              <w:tabs>
                <w:tab w:val="left" w:pos="2068"/>
                <w:tab w:val="left" w:pos="3537"/>
              </w:tabs>
              <w:spacing w:before="17"/>
              <w:ind w:left="459"/>
              <w:rPr>
                <w:sz w:val="21"/>
              </w:rPr>
            </w:pPr>
          </w:p>
        </w:tc>
        <w:tc>
          <w:tcPr>
            <w:tcW w:w="1470" w:type="dxa"/>
          </w:tcPr>
          <w:p w14:paraId="4A55913F" w14:textId="77777777" w:rsidR="004C23B9" w:rsidRDefault="004C23B9">
            <w:pPr>
              <w:pStyle w:val="TableParagraph"/>
              <w:rPr>
                <w:b/>
              </w:rPr>
            </w:pPr>
          </w:p>
          <w:p w14:paraId="4FB20955" w14:textId="77777777" w:rsidR="004C23B9" w:rsidRDefault="004C23B9">
            <w:pPr>
              <w:pStyle w:val="TableParagraph"/>
              <w:rPr>
                <w:b/>
              </w:rPr>
            </w:pPr>
          </w:p>
          <w:p w14:paraId="7C1CEDD9" w14:textId="77777777" w:rsidR="004C23B9" w:rsidRDefault="004C23B9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CDD9437" w14:textId="77777777" w:rsidR="004C23B9" w:rsidRDefault="00561AFB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BE</w:t>
            </w:r>
            <w:r>
              <w:rPr>
                <w:sz w:val="21"/>
              </w:rPr>
              <w:t>=</w:t>
            </w:r>
            <w:r w:rsidR="00C236AB">
              <w:rPr>
                <w:sz w:val="21"/>
              </w:rPr>
              <w:t>0.57V</w:t>
            </w:r>
          </w:p>
        </w:tc>
      </w:tr>
      <w:tr w:rsidR="004C23B9" w14:paraId="187F4081" w14:textId="77777777">
        <w:trPr>
          <w:trHeight w:val="2544"/>
        </w:trPr>
        <w:tc>
          <w:tcPr>
            <w:tcW w:w="1105" w:type="dxa"/>
            <w:vMerge/>
            <w:tcBorders>
              <w:top w:val="nil"/>
            </w:tcBorders>
          </w:tcPr>
          <w:p w14:paraId="25311757" w14:textId="77777777" w:rsidR="004C23B9" w:rsidRDefault="004C23B9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67592F15" w14:textId="77777777" w:rsidR="004C23B9" w:rsidRDefault="004C23B9">
            <w:pPr>
              <w:pStyle w:val="TableParagraph"/>
              <w:rPr>
                <w:b/>
              </w:rPr>
            </w:pPr>
          </w:p>
          <w:p w14:paraId="63702799" w14:textId="77777777" w:rsidR="004C23B9" w:rsidRDefault="004C23B9">
            <w:pPr>
              <w:pStyle w:val="TableParagraph"/>
              <w:rPr>
                <w:b/>
              </w:rPr>
            </w:pPr>
          </w:p>
          <w:p w14:paraId="60ABF2CB" w14:textId="77777777" w:rsidR="004C23B9" w:rsidRDefault="004C23B9">
            <w:pPr>
              <w:pStyle w:val="TableParagraph"/>
              <w:rPr>
                <w:b/>
              </w:rPr>
            </w:pPr>
          </w:p>
          <w:p w14:paraId="3F8E4A43" w14:textId="77777777" w:rsidR="004C23B9" w:rsidRDefault="004C23B9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0C3B120" w14:textId="77777777" w:rsidR="004C23B9" w:rsidRDefault="00561AFB">
            <w:pPr>
              <w:pStyle w:val="TableParagraph"/>
              <w:ind w:left="297" w:right="295"/>
              <w:jc w:val="center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E</w:t>
            </w:r>
          </w:p>
        </w:tc>
        <w:tc>
          <w:tcPr>
            <w:tcW w:w="4678" w:type="dxa"/>
          </w:tcPr>
          <w:p w14:paraId="7E6EE8B8" w14:textId="5F3BD8E5" w:rsidR="004C23B9" w:rsidRDefault="00457104">
            <w:pPr>
              <w:pStyle w:val="TableParagraph"/>
              <w:rPr>
                <w:b/>
              </w:rPr>
            </w:pPr>
            <w:r>
              <w:rPr>
                <w:noProof/>
                <w:sz w:val="21"/>
              </w:rPr>
              <w:drawing>
                <wp:anchor distT="0" distB="0" distL="114300" distR="114300" simplePos="0" relativeHeight="251661312" behindDoc="0" locked="0" layoutInCell="1" allowOverlap="1" wp14:anchorId="771790B4" wp14:editId="23C84B83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13335</wp:posOffset>
                  </wp:positionV>
                  <wp:extent cx="2376805" cy="1554480"/>
                  <wp:effectExtent l="0" t="0" r="4445" b="7620"/>
                  <wp:wrapNone/>
                  <wp:docPr id="15000623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805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07D189" w14:textId="339466E3" w:rsidR="004C23B9" w:rsidRDefault="004C23B9">
            <w:pPr>
              <w:pStyle w:val="TableParagraph"/>
              <w:tabs>
                <w:tab w:val="left" w:pos="2001"/>
                <w:tab w:val="left" w:pos="3436"/>
              </w:tabs>
              <w:spacing w:before="42"/>
              <w:ind w:left="421"/>
              <w:rPr>
                <w:sz w:val="21"/>
              </w:rPr>
            </w:pPr>
          </w:p>
        </w:tc>
        <w:tc>
          <w:tcPr>
            <w:tcW w:w="1470" w:type="dxa"/>
          </w:tcPr>
          <w:p w14:paraId="2BFE3A88" w14:textId="77777777" w:rsidR="004C23B9" w:rsidRDefault="004C23B9">
            <w:pPr>
              <w:pStyle w:val="TableParagraph"/>
              <w:rPr>
                <w:b/>
              </w:rPr>
            </w:pPr>
          </w:p>
          <w:p w14:paraId="53182B01" w14:textId="77777777" w:rsidR="004C23B9" w:rsidRDefault="004C23B9">
            <w:pPr>
              <w:pStyle w:val="TableParagraph"/>
              <w:rPr>
                <w:b/>
              </w:rPr>
            </w:pPr>
          </w:p>
          <w:p w14:paraId="613696A9" w14:textId="77777777" w:rsidR="004C23B9" w:rsidRDefault="004C23B9">
            <w:pPr>
              <w:pStyle w:val="TableParagraph"/>
              <w:rPr>
                <w:b/>
              </w:rPr>
            </w:pPr>
          </w:p>
          <w:p w14:paraId="063EAE4F" w14:textId="77777777" w:rsidR="004C23B9" w:rsidRDefault="004C23B9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2DB1C92B" w14:textId="77777777" w:rsidR="004C23B9" w:rsidRDefault="00561AFB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DE</w:t>
            </w:r>
            <w:r>
              <w:rPr>
                <w:sz w:val="21"/>
              </w:rPr>
              <w:t>=</w:t>
            </w:r>
            <w:r w:rsidR="00C236AB">
              <w:rPr>
                <w:sz w:val="21"/>
              </w:rPr>
              <w:t>48mV</w:t>
            </w:r>
          </w:p>
        </w:tc>
      </w:tr>
      <w:tr w:rsidR="004C23B9" w14:paraId="2D409331" w14:textId="77777777">
        <w:trPr>
          <w:trHeight w:val="2678"/>
        </w:trPr>
        <w:tc>
          <w:tcPr>
            <w:tcW w:w="1105" w:type="dxa"/>
          </w:tcPr>
          <w:p w14:paraId="64DA4C15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25A5BCD0" w14:textId="77777777" w:rsidR="004C23B9" w:rsidRDefault="004C23B9">
            <w:pPr>
              <w:pStyle w:val="TableParagraph"/>
              <w:rPr>
                <w:b/>
                <w:sz w:val="20"/>
              </w:rPr>
            </w:pPr>
          </w:p>
          <w:p w14:paraId="624942B7" w14:textId="77777777" w:rsidR="004C23B9" w:rsidRDefault="00561AFB">
            <w:pPr>
              <w:pStyle w:val="TableParagraph"/>
              <w:spacing w:before="117" w:line="278" w:lineRule="auto"/>
              <w:ind w:left="177" w:right="161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整流</w:t>
            </w:r>
            <w:r>
              <w:rPr>
                <w:sz w:val="21"/>
              </w:rPr>
              <w:t>+</w:t>
            </w:r>
            <w:r>
              <w:rPr>
                <w:rFonts w:ascii="宋体" w:eastAsia="宋体" w:hint="eastAsia"/>
                <w:sz w:val="21"/>
              </w:rPr>
              <w:t>滤波</w:t>
            </w:r>
            <w:r>
              <w:rPr>
                <w:sz w:val="21"/>
              </w:rPr>
              <w:t>+</w:t>
            </w:r>
            <w:r>
              <w:rPr>
                <w:rFonts w:ascii="宋体" w:eastAsia="宋体" w:hint="eastAsia"/>
                <w:sz w:val="21"/>
              </w:rPr>
              <w:t>稳压输出</w:t>
            </w:r>
          </w:p>
          <w:p w14:paraId="2F914770" w14:textId="77777777" w:rsidR="004C23B9" w:rsidRDefault="00561AFB">
            <w:pPr>
              <w:pStyle w:val="TableParagraph"/>
              <w:spacing w:line="274" w:lineRule="exact"/>
              <w:ind w:left="99" w:right="95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（接</w:t>
            </w:r>
            <w:r>
              <w:rPr>
                <w:i/>
                <w:sz w:val="24"/>
              </w:rPr>
              <w:t>C</w:t>
            </w:r>
            <w:r>
              <w:rPr>
                <w:sz w:val="14"/>
              </w:rPr>
              <w:t>1</w:t>
            </w:r>
            <w:r>
              <w:rPr>
                <w:rFonts w:ascii="宋体" w:eastAsia="宋体" w:hint="eastAsia"/>
                <w:sz w:val="21"/>
              </w:rPr>
              <w:t>，</w:t>
            </w:r>
          </w:p>
          <w:p w14:paraId="736E6F2C" w14:textId="77777777" w:rsidR="004C23B9" w:rsidRDefault="00561AFB">
            <w:pPr>
              <w:pStyle w:val="TableParagraph"/>
              <w:spacing w:before="20"/>
              <w:ind w:left="110" w:right="-15"/>
              <w:rPr>
                <w:rFonts w:ascii="宋体" w:eastAsia="宋体"/>
                <w:sz w:val="21"/>
              </w:rPr>
            </w:pPr>
            <w:r>
              <w:rPr>
                <w:i/>
                <w:w w:val="99"/>
                <w:sz w:val="26"/>
              </w:rPr>
              <w:t>C</w:t>
            </w:r>
            <w:r>
              <w:rPr>
                <w:spacing w:val="2"/>
                <w:w w:val="99"/>
                <w:sz w:val="15"/>
              </w:rPr>
              <w:t>2</w:t>
            </w:r>
            <w:r>
              <w:rPr>
                <w:rFonts w:ascii="宋体" w:eastAsia="宋体" w:hint="eastAsia"/>
                <w:spacing w:val="-87"/>
                <w:sz w:val="21"/>
              </w:rPr>
              <w:t>，</w:t>
            </w:r>
            <w:r>
              <w:rPr>
                <w:i/>
                <w:w w:val="99"/>
                <w:sz w:val="24"/>
              </w:rPr>
              <w:t>D</w:t>
            </w:r>
            <w:r>
              <w:rPr>
                <w:i/>
                <w:spacing w:val="-27"/>
                <w:sz w:val="24"/>
              </w:rPr>
              <w:t xml:space="preserve"> </w:t>
            </w:r>
            <w:r>
              <w:rPr>
                <w:i/>
                <w:w w:val="99"/>
                <w:sz w:val="14"/>
              </w:rPr>
              <w:t>Z</w:t>
            </w:r>
            <w:r>
              <w:rPr>
                <w:i/>
                <w:sz w:val="14"/>
              </w:rPr>
              <w:t xml:space="preserve">  </w:t>
            </w:r>
            <w:r>
              <w:rPr>
                <w:i/>
                <w:spacing w:val="14"/>
                <w:sz w:val="14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1278" w:type="dxa"/>
          </w:tcPr>
          <w:p w14:paraId="6EABE2DE" w14:textId="77777777" w:rsidR="004C23B9" w:rsidRDefault="004C23B9">
            <w:pPr>
              <w:pStyle w:val="TableParagraph"/>
              <w:rPr>
                <w:b/>
              </w:rPr>
            </w:pPr>
          </w:p>
          <w:p w14:paraId="532B5077" w14:textId="77777777" w:rsidR="004C23B9" w:rsidRDefault="004C23B9">
            <w:pPr>
              <w:pStyle w:val="TableParagraph"/>
              <w:rPr>
                <w:b/>
              </w:rPr>
            </w:pPr>
          </w:p>
          <w:p w14:paraId="3FBABBC6" w14:textId="77777777" w:rsidR="004C23B9" w:rsidRDefault="004C23B9">
            <w:pPr>
              <w:pStyle w:val="TableParagraph"/>
              <w:rPr>
                <w:b/>
              </w:rPr>
            </w:pPr>
          </w:p>
          <w:p w14:paraId="79C26CE6" w14:textId="77777777" w:rsidR="004C23B9" w:rsidRDefault="004C23B9">
            <w:pPr>
              <w:pStyle w:val="TableParagraph"/>
              <w:rPr>
                <w:b/>
              </w:rPr>
            </w:pPr>
          </w:p>
          <w:p w14:paraId="32D8A8D2" w14:textId="77777777" w:rsidR="004C23B9" w:rsidRDefault="00561AFB">
            <w:pPr>
              <w:pStyle w:val="TableParagraph"/>
              <w:spacing w:before="189"/>
              <w:ind w:left="297" w:right="295"/>
              <w:jc w:val="center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rFonts w:ascii="宋体" w:eastAsia="宋体" w:hint="eastAsia"/>
                <w:sz w:val="21"/>
              </w:rPr>
              <w:t>、</w:t>
            </w:r>
            <w:r>
              <w:rPr>
                <w:sz w:val="21"/>
              </w:rPr>
              <w:t>E</w:t>
            </w:r>
          </w:p>
        </w:tc>
        <w:tc>
          <w:tcPr>
            <w:tcW w:w="4678" w:type="dxa"/>
          </w:tcPr>
          <w:p w14:paraId="3CD13E1B" w14:textId="77777777" w:rsidR="004C23B9" w:rsidRDefault="004C23B9">
            <w:pPr>
              <w:pStyle w:val="TableParagraph"/>
              <w:rPr>
                <w:b/>
              </w:rPr>
            </w:pPr>
          </w:p>
          <w:p w14:paraId="42486607" w14:textId="77777777" w:rsidR="004C23B9" w:rsidRDefault="004C23B9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91EC048" w14:textId="0ED0DF35" w:rsidR="004C23B9" w:rsidRDefault="00457104">
            <w:pPr>
              <w:pStyle w:val="TableParagraph"/>
              <w:tabs>
                <w:tab w:val="left" w:pos="2001"/>
                <w:tab w:val="left" w:pos="3436"/>
              </w:tabs>
              <w:spacing w:before="36"/>
              <w:ind w:left="421"/>
              <w:rPr>
                <w:sz w:val="21"/>
              </w:rPr>
            </w:pPr>
            <w:r>
              <w:rPr>
                <w:noProof/>
                <w:sz w:val="21"/>
              </w:rPr>
              <w:drawing>
                <wp:inline distT="0" distB="0" distL="0" distR="0" wp14:anchorId="4577D2A9" wp14:editId="3C35A507">
                  <wp:extent cx="2202180" cy="1981396"/>
                  <wp:effectExtent l="0" t="0" r="7620" b="0"/>
                  <wp:docPr id="50856418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78" cy="1982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14:paraId="1BC34188" w14:textId="77777777" w:rsidR="004C23B9" w:rsidRDefault="004C23B9">
            <w:pPr>
              <w:pStyle w:val="TableParagraph"/>
              <w:rPr>
                <w:b/>
              </w:rPr>
            </w:pPr>
          </w:p>
          <w:p w14:paraId="2CB5BACD" w14:textId="77777777" w:rsidR="004C23B9" w:rsidRDefault="004C23B9">
            <w:pPr>
              <w:pStyle w:val="TableParagraph"/>
              <w:rPr>
                <w:b/>
              </w:rPr>
            </w:pPr>
          </w:p>
          <w:p w14:paraId="52CC0D62" w14:textId="77777777" w:rsidR="004C23B9" w:rsidRDefault="004C23B9">
            <w:pPr>
              <w:pStyle w:val="TableParagraph"/>
              <w:rPr>
                <w:b/>
              </w:rPr>
            </w:pPr>
          </w:p>
          <w:p w14:paraId="792A4A4E" w14:textId="77777777" w:rsidR="004C23B9" w:rsidRDefault="004C23B9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66718D24" w14:textId="77777777" w:rsidR="004C23B9" w:rsidRDefault="00561AFB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DE</w:t>
            </w:r>
            <w:r>
              <w:rPr>
                <w:sz w:val="21"/>
              </w:rPr>
              <w:t>=</w:t>
            </w:r>
            <w:r w:rsidR="00ED7527">
              <w:rPr>
                <w:sz w:val="21"/>
              </w:rPr>
              <w:t>48mV</w:t>
            </w:r>
          </w:p>
        </w:tc>
      </w:tr>
    </w:tbl>
    <w:p w14:paraId="215B94F8" w14:textId="77777777" w:rsidR="004C23B9" w:rsidRDefault="00000000">
      <w:pPr>
        <w:spacing w:line="303" w:lineRule="exact"/>
        <w:ind w:left="1649" w:right="1667"/>
        <w:jc w:val="center"/>
        <w:rPr>
          <w:rFonts w:ascii="Microsoft YaHei UI" w:eastAsia="Microsoft YaHei UI"/>
          <w:b/>
          <w:sz w:val="18"/>
        </w:rPr>
      </w:pPr>
      <w:r>
        <w:pict w14:anchorId="6C7A9E06">
          <v:group id="_x0000_s2070" style="position:absolute;left:0;text-align:left;margin-left:227.15pt;margin-top:106.65pt;width:191.45pt;height:72.75pt;z-index:-251658752;mso-position-horizontal-relative:page;mso-position-vertical-relative:page" coordorigin="4543,2133" coordsize="3829,1455">
            <v:shape id="_x0000_s2073" style="position:absolute;left:4543;top:2133;width:3829;height:1455" coordorigin="4543,2133" coordsize="3829,1455" path="m8372,3509r-20,-10l8252,3449r,50l4660,3499r,-1246l4710,2253r-15,-30l4650,2133r-60,120l4640,2253r,1246l4547,3499r-4,4l4543,3515r4,4l4640,3519r,65l4644,3588r12,l4660,3584r,-65l8252,3519r,50l8352,3519r20,-10xe" fillcolor="black" stroked="f">
              <v:path arrowok="t"/>
            </v:shape>
            <v:line id="_x0000_s2072" style="position:absolute" from="6323,3425" to="6323,3512" strokeweight=".8pt"/>
            <v:line id="_x0000_s2071" style="position:absolute" from="7870,3505" to="7870,3433"/>
            <w10:wrap anchorx="page" anchory="page"/>
          </v:group>
        </w:pict>
      </w:r>
      <w:r>
        <w:pict w14:anchorId="370D2A97">
          <v:group id="_x0000_s2066" style="position:absolute;left:0;text-align:left;margin-left:227.05pt;margin-top:200.05pt;width:188.25pt;height:64.7pt;z-index:-251657728;mso-position-horizontal-relative:page;mso-position-vertical-relative:page" coordorigin="4541,4001" coordsize="3765,1294">
            <v:shape id="_x0000_s2069" style="position:absolute;left:4541;top:4001;width:3765;height:1294" coordorigin="4541,4001" coordsize="3765,1294" path="m8306,5224r-20,-10l8186,5164r,50l4657,5214r,-1093l4707,4121r-15,-30l4647,4001r-60,120l4637,4121r,1093l4545,5214r-4,4l4541,5230r4,4l4637,5234r,57l4641,5295r12,l4657,5291r,-57l8186,5234r,50l8286,5234r20,-10xe" fillcolor="black" stroked="f">
              <v:path arrowok="t"/>
            </v:shape>
            <v:line id="_x0000_s2068" style="position:absolute" from="6292,5148" to="6292,5227" strokeweight=".8pt"/>
            <v:line id="_x0000_s2067" style="position:absolute" from="7812,5220" to="7812,5156"/>
            <w10:wrap anchorx="page" anchory="page"/>
          </v:group>
        </w:pict>
      </w:r>
      <w:r>
        <w:pict w14:anchorId="0F27B79A">
          <v:group id="_x0000_s2062" style="position:absolute;left:0;text-align:left;margin-left:225.4pt;margin-top:290.5pt;width:188.25pt;height:64.7pt;z-index:-251656704;mso-position-horizontal-relative:page;mso-position-vertical-relative:page" coordorigin="4508,5810" coordsize="3765,1294">
            <v:shape id="_x0000_s2065" style="position:absolute;left:4508;top:5810;width:3765;height:1294" coordorigin="4508,5810" coordsize="3765,1294" path="m8273,7033r-20,-10l8153,6973r,50l4624,7023r,-1093l4674,5930r-15,-30l4614,5810r-60,120l4604,5930r,1093l4512,7023r-4,4l4508,7039r4,4l4604,7043r,57l4608,7104r12,l4624,7100r,-57l8153,7043r,50l8253,7043r20,-10xe" fillcolor="black" stroked="f">
              <v:path arrowok="t"/>
            </v:shape>
            <v:line id="_x0000_s2064" style="position:absolute" from="6258,6957" to="6258,7036" strokeweight=".8pt"/>
            <v:line id="_x0000_s2063" style="position:absolute" from="7779,7029" to="7779,6965"/>
            <w10:wrap anchorx="page" anchory="page"/>
          </v:group>
        </w:pict>
      </w:r>
      <w:r>
        <w:pict w14:anchorId="01BB5322">
          <v:group id="_x0000_s2058" style="position:absolute;left:0;text-align:left;margin-left:221.2pt;margin-top:392.95pt;width:192.05pt;height:64.7pt;z-index:-251655680;mso-position-horizontal-relative:page;mso-position-vertical-relative:page" coordorigin="4424,7859" coordsize="3841,1294">
            <v:shape id="_x0000_s2061" style="position:absolute;left:4424;top:7859;width:3841;height:1294" coordorigin="4424,7859" coordsize="3841,1294" path="m8265,9082r-20,-10l8145,9022r,50l4541,9072r,-1093l4591,7979r-15,-30l4531,7859r-60,120l4521,7979r,1093l4428,9072r-4,4l4424,9088r4,4l4521,9092r,57l4525,9153r12,l4541,9149r,-57l8145,9092r,50l8245,9092r20,-10xe" fillcolor="black" stroked="f">
              <v:path arrowok="t"/>
            </v:shape>
            <v:line id="_x0000_s2060" style="position:absolute" from="6209,9006" to="6209,9085" strokeweight=".8pt"/>
            <v:line id="_x0000_s2059" style="position:absolute" from="7761,9078" to="7761,9014"/>
            <w10:wrap anchorx="page" anchory="page"/>
          </v:group>
        </w:pict>
      </w:r>
      <w:r>
        <w:pict w14:anchorId="0A70FE12">
          <v:group id="_x0000_s2054" style="position:absolute;left:0;text-align:left;margin-left:219.4pt;margin-top:507.9pt;width:188.25pt;height:70.9pt;z-index:-251654656;mso-position-horizontal-relative:page;mso-position-vertical-relative:page" coordorigin="4388,10158" coordsize="3765,1418">
            <v:shape id="_x0000_s2057" style="position:absolute;left:4388;top:10158;width:3765;height:1418" coordorigin="4388,10158" coordsize="3765,1418" path="m8153,11499r-20,-10l8033,11439r,50l4504,11489r,-1211l4554,10278r-15,-30l4494,10158r-60,120l4484,10278r,1211l4392,11489r-4,4l4388,11505r4,4l4484,11509r,63l4488,11576r12,l4504,11572r,-63l8033,11509r,50l8133,11509r20,-10xe" fillcolor="black" stroked="f">
              <v:path arrowok="t"/>
            </v:shape>
            <v:line id="_x0000_s2056" style="position:absolute" from="6138,11417" to="6138,11502" strokeweight=".8pt"/>
            <v:line id="_x0000_s2055" style="position:absolute" from="7659,11495" to="7659,11425"/>
            <w10:wrap anchorx="page" anchory="page"/>
          </v:group>
        </w:pict>
      </w:r>
      <w:r>
        <w:pict w14:anchorId="2BCFAD4B">
          <v:group id="_x0000_s2050" style="position:absolute;left:0;text-align:left;margin-left:219.4pt;margin-top:-111.4pt;width:188.25pt;height:70.9pt;z-index:-251653632;mso-position-horizontal-relative:page;mso-position-vertical-relative:text" coordorigin="4388,-2228" coordsize="3765,1418">
            <v:shape id="_x0000_s2053" style="position:absolute;left:4388;top:-2229;width:3765;height:1418" coordorigin="4388,-2228" coordsize="3765,1418" path="m8153,-887r-20,-10l8033,-947r,50l4504,-897r,-1211l4554,-2108r-15,-30l4494,-2228r-60,120l4484,-2108r,1211l4392,-897r-4,4l4388,-882r4,5l4484,-877r,62l4488,-810r12,l4504,-815r,-62l8033,-877r,50l8133,-877r20,-10xe" fillcolor="black" stroked="f">
              <v:path arrowok="t"/>
            </v:shape>
            <v:line id="_x0000_s2052" style="position:absolute" from="6138,-969" to="6138,-884" strokeweight=".8pt"/>
            <v:line id="_x0000_s2051" style="position:absolute" from="7659,-891" to="7659,-961"/>
            <w10:wrap anchorx="page"/>
          </v:group>
        </w:pict>
      </w:r>
      <w:r w:rsidR="00561AFB">
        <w:rPr>
          <w:rFonts w:ascii="Microsoft YaHei UI" w:eastAsia="Microsoft YaHei UI" w:hint="eastAsia"/>
          <w:b/>
          <w:spacing w:val="20"/>
          <w:sz w:val="18"/>
        </w:rPr>
        <w:t xml:space="preserve">表 </w:t>
      </w:r>
      <w:r w:rsidR="00561AFB">
        <w:rPr>
          <w:rFonts w:ascii="Times New Roman" w:eastAsia="Times New Roman"/>
          <w:b/>
          <w:sz w:val="18"/>
        </w:rPr>
        <w:t>13-2</w:t>
      </w:r>
      <w:r w:rsidR="00561AFB">
        <w:rPr>
          <w:rFonts w:ascii="Times New Roman" w:eastAsia="Times New Roman"/>
          <w:b/>
          <w:spacing w:val="2"/>
          <w:sz w:val="18"/>
        </w:rPr>
        <w:t xml:space="preserve"> </w:t>
      </w:r>
      <w:r w:rsidR="00561AFB">
        <w:rPr>
          <w:rFonts w:ascii="Microsoft YaHei UI" w:eastAsia="Microsoft YaHei UI" w:hint="eastAsia"/>
          <w:b/>
          <w:sz w:val="18"/>
        </w:rPr>
        <w:t>整流、电容滤波电源的外特性（接</w:t>
      </w:r>
      <w:r w:rsidR="00561AFB">
        <w:rPr>
          <w:rFonts w:ascii="Times New Roman" w:eastAsia="Times New Roman"/>
          <w:b/>
          <w:sz w:val="18"/>
        </w:rPr>
        <w:t>C1</w:t>
      </w:r>
      <w:r w:rsidR="00561AFB">
        <w:rPr>
          <w:rFonts w:ascii="Times New Roman" w:eastAsia="Times New Roman"/>
          <w:b/>
          <w:spacing w:val="46"/>
          <w:sz w:val="18"/>
        </w:rPr>
        <w:t xml:space="preserve"> </w:t>
      </w:r>
      <w:r w:rsidR="00561AFB">
        <w:rPr>
          <w:rFonts w:ascii="Microsoft YaHei UI" w:eastAsia="Microsoft YaHei UI" w:hint="eastAsia"/>
          <w:b/>
          <w:sz w:val="18"/>
        </w:rPr>
        <w:t>，不接</w:t>
      </w:r>
      <w:r w:rsidR="00561AFB">
        <w:rPr>
          <w:rFonts w:ascii="Times New Roman" w:eastAsia="Times New Roman"/>
          <w:b/>
          <w:sz w:val="18"/>
        </w:rPr>
        <w:t>C2</w:t>
      </w:r>
      <w:r w:rsidR="00561AFB">
        <w:rPr>
          <w:rFonts w:ascii="Times New Roman" w:eastAsia="Times New Roman"/>
          <w:b/>
          <w:spacing w:val="45"/>
          <w:sz w:val="18"/>
        </w:rPr>
        <w:t xml:space="preserve"> </w:t>
      </w:r>
      <w:r w:rsidR="00561AFB">
        <w:rPr>
          <w:rFonts w:ascii="Microsoft YaHei UI" w:eastAsia="Microsoft YaHei UI" w:hint="eastAsia"/>
          <w:b/>
          <w:sz w:val="18"/>
        </w:rPr>
        <w:t>、</w:t>
      </w:r>
      <w:r w:rsidR="00561AFB">
        <w:rPr>
          <w:rFonts w:ascii="Times New Roman" w:eastAsia="Times New Roman"/>
          <w:b/>
          <w:sz w:val="18"/>
        </w:rPr>
        <w:t>DZ</w:t>
      </w:r>
      <w:r w:rsidR="00561AFB">
        <w:rPr>
          <w:rFonts w:ascii="Times New Roman" w:eastAsia="Times New Roman"/>
          <w:b/>
          <w:spacing w:val="44"/>
          <w:sz w:val="18"/>
        </w:rPr>
        <w:t xml:space="preserve"> </w:t>
      </w:r>
      <w:r w:rsidR="00561AFB">
        <w:rPr>
          <w:rFonts w:ascii="Microsoft YaHei UI" w:eastAsia="Microsoft YaHei UI" w:hint="eastAsia"/>
          <w:b/>
          <w:sz w:val="18"/>
        </w:rPr>
        <w:t>）</w:t>
      </w:r>
    </w:p>
    <w:p w14:paraId="516EC396" w14:textId="77777777" w:rsidR="004C23B9" w:rsidRDefault="004C23B9">
      <w:pPr>
        <w:spacing w:line="303" w:lineRule="exact"/>
        <w:jc w:val="center"/>
        <w:rPr>
          <w:rFonts w:ascii="Microsoft YaHei UI" w:eastAsia="Microsoft YaHei UI"/>
          <w:sz w:val="18"/>
        </w:rPr>
        <w:sectPr w:rsidR="004C23B9">
          <w:pgSz w:w="11910" w:h="16840"/>
          <w:pgMar w:top="1420" w:right="156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456"/>
        <w:gridCol w:w="850"/>
        <w:gridCol w:w="894"/>
        <w:gridCol w:w="812"/>
        <w:gridCol w:w="850"/>
        <w:gridCol w:w="851"/>
        <w:gridCol w:w="995"/>
      </w:tblGrid>
      <w:tr w:rsidR="004C23B9" w14:paraId="59A488E0" w14:textId="77777777">
        <w:trPr>
          <w:trHeight w:val="517"/>
        </w:trPr>
        <w:tc>
          <w:tcPr>
            <w:tcW w:w="1066" w:type="dxa"/>
          </w:tcPr>
          <w:p w14:paraId="21523500" w14:textId="77777777" w:rsidR="004C23B9" w:rsidRDefault="00561AFB">
            <w:pPr>
              <w:pStyle w:val="TableParagraph"/>
              <w:spacing w:before="116"/>
              <w:ind w:left="89" w:right="32"/>
              <w:jc w:val="center"/>
              <w:rPr>
                <w:rFonts w:ascii="宋体" w:eastAsia="宋体"/>
                <w:sz w:val="21"/>
              </w:rPr>
            </w:pPr>
            <w:r>
              <w:rPr>
                <w:i/>
                <w:sz w:val="24"/>
              </w:rPr>
              <w:lastRenderedPageBreak/>
              <w:t>I</w:t>
            </w:r>
            <w:r>
              <w:rPr>
                <w:i/>
                <w:sz w:val="24"/>
                <w:vertAlign w:val="subscript"/>
              </w:rPr>
              <w:t>o</w:t>
            </w: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sz w:val="21"/>
              </w:rPr>
              <w:t>mA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1456" w:type="dxa"/>
          </w:tcPr>
          <w:p w14:paraId="69C7FCDE" w14:textId="77777777" w:rsidR="004C23B9" w:rsidRDefault="00561AFB">
            <w:pPr>
              <w:pStyle w:val="TableParagraph"/>
              <w:spacing w:before="126"/>
              <w:ind w:left="110" w:right="-15"/>
              <w:rPr>
                <w:rFonts w:ascii="宋体" w:eastAsia="宋体"/>
                <w:sz w:val="21"/>
              </w:rPr>
            </w:pPr>
            <w:r>
              <w:rPr>
                <w:spacing w:val="-3"/>
                <w:sz w:val="21"/>
              </w:rPr>
              <w:t>0</w:t>
            </w:r>
            <w:r>
              <w:rPr>
                <w:rFonts w:ascii="宋体" w:eastAsia="宋体" w:hint="eastAsia"/>
                <w:spacing w:val="-3"/>
                <w:sz w:val="21"/>
              </w:rPr>
              <w:t>（负载开路）</w:t>
            </w:r>
          </w:p>
        </w:tc>
        <w:tc>
          <w:tcPr>
            <w:tcW w:w="850" w:type="dxa"/>
          </w:tcPr>
          <w:p w14:paraId="383CAF82" w14:textId="77777777" w:rsidR="004C23B9" w:rsidRDefault="00561AFB">
            <w:pPr>
              <w:pStyle w:val="TableParagraph"/>
              <w:spacing w:before="139"/>
              <w:ind w:left="295" w:right="283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94" w:type="dxa"/>
          </w:tcPr>
          <w:p w14:paraId="0B25E66C" w14:textId="77777777" w:rsidR="004C23B9" w:rsidRDefault="00561AFB">
            <w:pPr>
              <w:pStyle w:val="TableParagraph"/>
              <w:spacing w:before="139"/>
              <w:ind w:left="320" w:right="314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12" w:type="dxa"/>
          </w:tcPr>
          <w:p w14:paraId="480568B1" w14:textId="77777777" w:rsidR="004C23B9" w:rsidRDefault="00561AFB">
            <w:pPr>
              <w:pStyle w:val="TableParagraph"/>
              <w:spacing w:before="139"/>
              <w:ind w:left="276" w:right="276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50" w:type="dxa"/>
          </w:tcPr>
          <w:p w14:paraId="128E35A1" w14:textId="77777777" w:rsidR="004C23B9" w:rsidRDefault="00561AFB">
            <w:pPr>
              <w:pStyle w:val="TableParagraph"/>
              <w:spacing w:before="139"/>
              <w:ind w:left="289" w:right="289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51" w:type="dxa"/>
          </w:tcPr>
          <w:p w14:paraId="74AC2778" w14:textId="77777777" w:rsidR="004C23B9" w:rsidRDefault="00561AFB">
            <w:pPr>
              <w:pStyle w:val="TableParagraph"/>
              <w:spacing w:before="139"/>
              <w:ind w:left="295" w:right="296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995" w:type="dxa"/>
          </w:tcPr>
          <w:p w14:paraId="0B731976" w14:textId="77777777" w:rsidR="004C23B9" w:rsidRDefault="00561AFB">
            <w:pPr>
              <w:pStyle w:val="TableParagraph"/>
              <w:spacing w:before="139"/>
              <w:ind w:left="370" w:right="365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4C23B9" w14:paraId="29C54154" w14:textId="77777777">
        <w:trPr>
          <w:trHeight w:val="715"/>
        </w:trPr>
        <w:tc>
          <w:tcPr>
            <w:tcW w:w="1066" w:type="dxa"/>
          </w:tcPr>
          <w:p w14:paraId="1823DE62" w14:textId="77777777" w:rsidR="004C23B9" w:rsidRDefault="00561AFB">
            <w:pPr>
              <w:pStyle w:val="TableParagraph"/>
              <w:spacing w:before="212"/>
              <w:ind w:left="74" w:right="32"/>
              <w:jc w:val="center"/>
              <w:rPr>
                <w:rFonts w:ascii="宋体" w:eastAsia="宋体"/>
                <w:sz w:val="21"/>
              </w:rPr>
            </w:pPr>
            <w:r>
              <w:rPr>
                <w:i/>
                <w:sz w:val="24"/>
              </w:rPr>
              <w:t>U</w:t>
            </w:r>
            <w:r>
              <w:rPr>
                <w:i/>
                <w:sz w:val="14"/>
              </w:rPr>
              <w:t>O</w:t>
            </w: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sz w:val="21"/>
              </w:rPr>
              <w:t>V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1456" w:type="dxa"/>
          </w:tcPr>
          <w:p w14:paraId="33170362" w14:textId="7AEA5DBF" w:rsidR="004C23B9" w:rsidRPr="00A570F3" w:rsidRDefault="00A570F3">
            <w:pPr>
              <w:pStyle w:val="TableParagraph"/>
              <w:rPr>
                <w:rFonts w:eastAsiaTheme="minorEastAsia"/>
                <w:strike/>
                <w:sz w:val="20"/>
              </w:rPr>
            </w:pPr>
            <w:r>
              <w:rPr>
                <w:rFonts w:eastAsiaTheme="minorEastAsia" w:hint="eastAsia"/>
                <w:strike/>
                <w:sz w:val="20"/>
              </w:rPr>
              <w:t>AC</w:t>
            </w:r>
            <w:r>
              <w:rPr>
                <w:rFonts w:eastAsiaTheme="minorEastAsia"/>
                <w:strike/>
                <w:sz w:val="20"/>
              </w:rPr>
              <w:t xml:space="preserve"> </w:t>
            </w:r>
            <w:r w:rsidR="00ED7527" w:rsidRPr="00A570F3">
              <w:rPr>
                <w:rFonts w:eastAsiaTheme="minorEastAsia" w:hint="eastAsia"/>
                <w:strike/>
                <w:sz w:val="20"/>
              </w:rPr>
              <w:t>0.082</w:t>
            </w:r>
          </w:p>
          <w:p w14:paraId="14E99FC5" w14:textId="1A0596A3" w:rsidR="00307D8C" w:rsidRPr="00ED7527" w:rsidRDefault="00A570F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DC</w:t>
            </w:r>
            <w:r>
              <w:rPr>
                <w:rFonts w:eastAsiaTheme="minorEastAsia"/>
                <w:sz w:val="20"/>
              </w:rPr>
              <w:t xml:space="preserve"> </w:t>
            </w:r>
            <w:r w:rsidR="00307D8C">
              <w:rPr>
                <w:rFonts w:eastAsiaTheme="minorEastAsia"/>
                <w:sz w:val="20"/>
              </w:rPr>
              <w:t>23.02</w:t>
            </w:r>
          </w:p>
        </w:tc>
        <w:tc>
          <w:tcPr>
            <w:tcW w:w="850" w:type="dxa"/>
          </w:tcPr>
          <w:p w14:paraId="61A301E3" w14:textId="77777777" w:rsidR="004C23B9" w:rsidRPr="00A570F3" w:rsidRDefault="00ED7527">
            <w:pPr>
              <w:pStyle w:val="TableParagraph"/>
              <w:rPr>
                <w:rFonts w:eastAsiaTheme="minorEastAsia"/>
                <w:strike/>
                <w:sz w:val="20"/>
              </w:rPr>
            </w:pPr>
            <w:r w:rsidRPr="00A570F3">
              <w:rPr>
                <w:rFonts w:eastAsiaTheme="minorEastAsia" w:hint="eastAsia"/>
                <w:strike/>
                <w:sz w:val="20"/>
              </w:rPr>
              <w:t>0.19</w:t>
            </w:r>
            <w:r w:rsidRPr="00A570F3">
              <w:rPr>
                <w:rFonts w:eastAsiaTheme="minorEastAsia"/>
                <w:strike/>
                <w:sz w:val="20"/>
              </w:rPr>
              <w:t>0</w:t>
            </w:r>
          </w:p>
          <w:p w14:paraId="458C3995" w14:textId="77777777" w:rsidR="00307D8C" w:rsidRPr="00ED7527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17.04</w:t>
            </w:r>
          </w:p>
        </w:tc>
        <w:tc>
          <w:tcPr>
            <w:tcW w:w="894" w:type="dxa"/>
          </w:tcPr>
          <w:p w14:paraId="2F89D3FC" w14:textId="77777777" w:rsidR="004C23B9" w:rsidRPr="00A570F3" w:rsidRDefault="00ED7527">
            <w:pPr>
              <w:pStyle w:val="TableParagraph"/>
              <w:rPr>
                <w:rFonts w:eastAsiaTheme="minorEastAsia"/>
                <w:strike/>
                <w:sz w:val="20"/>
              </w:rPr>
            </w:pPr>
            <w:r w:rsidRPr="00A570F3">
              <w:rPr>
                <w:rFonts w:eastAsiaTheme="minorEastAsia" w:hint="eastAsia"/>
                <w:strike/>
                <w:sz w:val="20"/>
              </w:rPr>
              <w:t>0.209</w:t>
            </w:r>
          </w:p>
          <w:p w14:paraId="55962FA1" w14:textId="77777777" w:rsidR="00307D8C" w:rsidRPr="00ED7527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15.02</w:t>
            </w:r>
          </w:p>
        </w:tc>
        <w:tc>
          <w:tcPr>
            <w:tcW w:w="812" w:type="dxa"/>
          </w:tcPr>
          <w:p w14:paraId="7DAE1F75" w14:textId="77777777" w:rsidR="004C23B9" w:rsidRPr="00A570F3" w:rsidRDefault="00ED7527">
            <w:pPr>
              <w:pStyle w:val="TableParagraph"/>
              <w:rPr>
                <w:rFonts w:eastAsiaTheme="minorEastAsia"/>
                <w:strike/>
                <w:sz w:val="20"/>
              </w:rPr>
            </w:pPr>
            <w:r w:rsidRPr="00A570F3">
              <w:rPr>
                <w:rFonts w:eastAsiaTheme="minorEastAsia" w:hint="eastAsia"/>
                <w:strike/>
                <w:sz w:val="20"/>
              </w:rPr>
              <w:t>0.217</w:t>
            </w:r>
          </w:p>
          <w:p w14:paraId="1BF9C1E5" w14:textId="77777777" w:rsidR="00307D8C" w:rsidRPr="00ED7527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13.28</w:t>
            </w:r>
          </w:p>
        </w:tc>
        <w:tc>
          <w:tcPr>
            <w:tcW w:w="850" w:type="dxa"/>
          </w:tcPr>
          <w:p w14:paraId="5790215E" w14:textId="77777777" w:rsidR="004C23B9" w:rsidRPr="00A570F3" w:rsidRDefault="00ED7527">
            <w:pPr>
              <w:pStyle w:val="TableParagraph"/>
              <w:rPr>
                <w:rFonts w:eastAsiaTheme="minorEastAsia"/>
                <w:strike/>
                <w:sz w:val="20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 w:rsidRPr="00A570F3">
              <w:rPr>
                <w:rFonts w:eastAsiaTheme="minorEastAsia" w:hint="eastAsia"/>
                <w:strike/>
                <w:sz w:val="20"/>
              </w:rPr>
              <w:t>.215</w:t>
            </w:r>
          </w:p>
          <w:p w14:paraId="4F5CEF4F" w14:textId="77777777" w:rsidR="00307D8C" w:rsidRPr="00ED7527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11.31</w:t>
            </w:r>
          </w:p>
        </w:tc>
        <w:tc>
          <w:tcPr>
            <w:tcW w:w="851" w:type="dxa"/>
          </w:tcPr>
          <w:p w14:paraId="3B559393" w14:textId="77777777" w:rsidR="004C23B9" w:rsidRPr="00A570F3" w:rsidRDefault="00ED7527">
            <w:pPr>
              <w:pStyle w:val="TableParagraph"/>
              <w:rPr>
                <w:rFonts w:eastAsiaTheme="minorEastAsia"/>
                <w:strike/>
                <w:sz w:val="20"/>
              </w:rPr>
            </w:pPr>
            <w:r w:rsidRPr="00A570F3">
              <w:rPr>
                <w:rFonts w:eastAsiaTheme="minorEastAsia" w:hint="eastAsia"/>
                <w:strike/>
                <w:sz w:val="20"/>
              </w:rPr>
              <w:t>0.176</w:t>
            </w:r>
          </w:p>
          <w:p w14:paraId="5D0B3B21" w14:textId="77777777" w:rsidR="00307D8C" w:rsidRPr="00ED7527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7.58</w:t>
            </w:r>
          </w:p>
        </w:tc>
        <w:tc>
          <w:tcPr>
            <w:tcW w:w="995" w:type="dxa"/>
          </w:tcPr>
          <w:p w14:paraId="12E83AD5" w14:textId="77777777" w:rsidR="004C23B9" w:rsidRPr="00A570F3" w:rsidRDefault="00ED7527">
            <w:pPr>
              <w:pStyle w:val="TableParagraph"/>
              <w:rPr>
                <w:rFonts w:eastAsiaTheme="minorEastAsia"/>
                <w:strike/>
                <w:sz w:val="20"/>
              </w:rPr>
            </w:pPr>
            <w:r w:rsidRPr="00A570F3">
              <w:rPr>
                <w:rFonts w:eastAsiaTheme="minorEastAsia" w:hint="eastAsia"/>
                <w:strike/>
                <w:sz w:val="20"/>
              </w:rPr>
              <w:t>0.120</w:t>
            </w:r>
          </w:p>
          <w:p w14:paraId="7225A8AF" w14:textId="77777777" w:rsidR="00307D8C" w:rsidRPr="00ED7527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3.965</w:t>
            </w:r>
          </w:p>
        </w:tc>
      </w:tr>
    </w:tbl>
    <w:p w14:paraId="0F6801D2" w14:textId="77777777" w:rsidR="004C23B9" w:rsidRDefault="004C23B9">
      <w:pPr>
        <w:pStyle w:val="a3"/>
        <w:spacing w:before="1"/>
        <w:rPr>
          <w:rFonts w:ascii="Microsoft YaHei UI"/>
          <w:b/>
        </w:rPr>
      </w:pPr>
    </w:p>
    <w:p w14:paraId="241A81A6" w14:textId="77777777" w:rsidR="004C23B9" w:rsidRDefault="00561AFB">
      <w:pPr>
        <w:spacing w:before="88"/>
        <w:ind w:left="1649" w:right="1667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pacing w:val="25"/>
          <w:sz w:val="18"/>
        </w:rPr>
        <w:t xml:space="preserve">表 </w:t>
      </w:r>
      <w:r>
        <w:rPr>
          <w:rFonts w:ascii="Times New Roman" w:eastAsia="Times New Roman"/>
          <w:b/>
          <w:sz w:val="18"/>
        </w:rPr>
        <w:t>13-3</w:t>
      </w:r>
      <w:r>
        <w:rPr>
          <w:rFonts w:ascii="Times New Roman" w:eastAsia="Times New Roman"/>
          <w:b/>
          <w:spacing w:val="9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整流、</w:t>
      </w:r>
      <w:r>
        <w:rPr>
          <w:rFonts w:ascii="Times New Roman" w:eastAsia="Times New Roman"/>
          <w:i/>
          <w:sz w:val="24"/>
        </w:rPr>
        <w:t>CRC</w:t>
      </w:r>
      <w:r>
        <w:rPr>
          <w:rFonts w:ascii="Times New Roman" w:eastAsia="Times New Roman"/>
          <w:i/>
          <w:spacing w:val="70"/>
          <w:sz w:val="24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滤波、稳压电源的外特性（接</w:t>
      </w:r>
      <w:r>
        <w:rPr>
          <w:rFonts w:ascii="Times New Roman" w:eastAsia="Times New Roman"/>
          <w:i/>
          <w:sz w:val="24"/>
        </w:rPr>
        <w:t>C</w:t>
      </w:r>
      <w:r>
        <w:rPr>
          <w:rFonts w:ascii="Times New Roman" w:eastAsia="Times New Roman"/>
          <w:sz w:val="14"/>
        </w:rPr>
        <w:t>1</w:t>
      </w:r>
      <w:r>
        <w:rPr>
          <w:rFonts w:ascii="Microsoft YaHei UI" w:eastAsia="Microsoft YaHei UI" w:hint="eastAsia"/>
          <w:b/>
          <w:sz w:val="18"/>
        </w:rPr>
        <w:t>、</w:t>
      </w:r>
      <w:r>
        <w:rPr>
          <w:rFonts w:ascii="Times New Roman" w:eastAsia="Times New Roman"/>
          <w:i/>
          <w:sz w:val="26"/>
        </w:rPr>
        <w:t>C</w:t>
      </w:r>
      <w:r>
        <w:rPr>
          <w:rFonts w:ascii="Times New Roman" w:eastAsia="Times New Roman"/>
          <w:sz w:val="15"/>
        </w:rPr>
        <w:t>2</w:t>
      </w:r>
      <w:r>
        <w:rPr>
          <w:rFonts w:ascii="Microsoft YaHei UI" w:eastAsia="Microsoft YaHei UI" w:hint="eastAsia"/>
          <w:b/>
          <w:sz w:val="18"/>
        </w:rPr>
        <w:t>、</w:t>
      </w:r>
      <w:r>
        <w:rPr>
          <w:rFonts w:ascii="Times New Roman" w:eastAsia="Times New Roman"/>
          <w:i/>
          <w:sz w:val="24"/>
        </w:rPr>
        <w:t>D</w:t>
      </w:r>
      <w:r>
        <w:rPr>
          <w:rFonts w:ascii="Times New Roman" w:eastAsia="Times New Roman"/>
          <w:i/>
          <w:sz w:val="14"/>
        </w:rPr>
        <w:t>Z</w:t>
      </w:r>
      <w:r>
        <w:rPr>
          <w:rFonts w:ascii="Microsoft YaHei UI" w:eastAsia="Microsoft YaHei UI" w:hint="eastAsia"/>
          <w:b/>
          <w:sz w:val="18"/>
        </w:rPr>
        <w:t>）</w:t>
      </w:r>
    </w:p>
    <w:p w14:paraId="27EC852A" w14:textId="77777777" w:rsidR="004C23B9" w:rsidRDefault="004C23B9">
      <w:pPr>
        <w:pStyle w:val="a3"/>
        <w:spacing w:before="14"/>
        <w:rPr>
          <w:rFonts w:ascii="Microsoft YaHei UI"/>
          <w:b/>
          <w:sz w:val="7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456"/>
        <w:gridCol w:w="850"/>
        <w:gridCol w:w="894"/>
        <w:gridCol w:w="812"/>
        <w:gridCol w:w="850"/>
        <w:gridCol w:w="851"/>
        <w:gridCol w:w="995"/>
      </w:tblGrid>
      <w:tr w:rsidR="004C23B9" w14:paraId="1FA967A5" w14:textId="77777777">
        <w:trPr>
          <w:trHeight w:val="517"/>
        </w:trPr>
        <w:tc>
          <w:tcPr>
            <w:tcW w:w="1066" w:type="dxa"/>
          </w:tcPr>
          <w:p w14:paraId="37BD5727" w14:textId="77777777" w:rsidR="004C23B9" w:rsidRDefault="00561AFB">
            <w:pPr>
              <w:pStyle w:val="TableParagraph"/>
              <w:spacing w:before="111"/>
              <w:ind w:left="89" w:right="32"/>
              <w:jc w:val="center"/>
              <w:rPr>
                <w:rFonts w:ascii="宋体" w:eastAsia="宋体"/>
                <w:sz w:val="21"/>
              </w:rPr>
            </w:pPr>
            <w:r>
              <w:rPr>
                <w:i/>
                <w:sz w:val="24"/>
              </w:rPr>
              <w:t>I</w:t>
            </w:r>
            <w:r>
              <w:rPr>
                <w:i/>
                <w:sz w:val="24"/>
                <w:vertAlign w:val="subscript"/>
              </w:rPr>
              <w:t>o</w:t>
            </w: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sz w:val="21"/>
              </w:rPr>
              <w:t>mA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1456" w:type="dxa"/>
          </w:tcPr>
          <w:p w14:paraId="75C5442A" w14:textId="77777777" w:rsidR="004C23B9" w:rsidRDefault="00561AFB">
            <w:pPr>
              <w:pStyle w:val="TableParagraph"/>
              <w:spacing w:before="121"/>
              <w:ind w:left="110" w:right="-15"/>
              <w:rPr>
                <w:rFonts w:ascii="宋体" w:eastAsia="宋体"/>
                <w:sz w:val="21"/>
              </w:rPr>
            </w:pPr>
            <w:r>
              <w:rPr>
                <w:spacing w:val="-3"/>
                <w:sz w:val="21"/>
              </w:rPr>
              <w:t>0</w:t>
            </w:r>
            <w:r>
              <w:rPr>
                <w:rFonts w:ascii="宋体" w:eastAsia="宋体" w:hint="eastAsia"/>
                <w:spacing w:val="-3"/>
                <w:sz w:val="21"/>
              </w:rPr>
              <w:t>（负载开路）</w:t>
            </w:r>
          </w:p>
        </w:tc>
        <w:tc>
          <w:tcPr>
            <w:tcW w:w="850" w:type="dxa"/>
          </w:tcPr>
          <w:p w14:paraId="2BD4E6A9" w14:textId="77777777" w:rsidR="004C23B9" w:rsidRDefault="00561AFB">
            <w:pPr>
              <w:pStyle w:val="TableParagraph"/>
              <w:spacing w:before="135"/>
              <w:ind w:left="295" w:right="283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94" w:type="dxa"/>
          </w:tcPr>
          <w:p w14:paraId="21A1AE59" w14:textId="77777777" w:rsidR="004C23B9" w:rsidRDefault="00561AFB">
            <w:pPr>
              <w:pStyle w:val="TableParagraph"/>
              <w:spacing w:before="135"/>
              <w:ind w:left="320" w:right="314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12" w:type="dxa"/>
          </w:tcPr>
          <w:p w14:paraId="52AA54B6" w14:textId="77777777" w:rsidR="004C23B9" w:rsidRDefault="00561AFB">
            <w:pPr>
              <w:pStyle w:val="TableParagraph"/>
              <w:spacing w:before="135"/>
              <w:ind w:left="276" w:right="276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50" w:type="dxa"/>
          </w:tcPr>
          <w:p w14:paraId="6B80B5C9" w14:textId="77777777" w:rsidR="004C23B9" w:rsidRDefault="00561AFB">
            <w:pPr>
              <w:pStyle w:val="TableParagraph"/>
              <w:spacing w:before="135"/>
              <w:ind w:left="289" w:right="289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851" w:type="dxa"/>
          </w:tcPr>
          <w:p w14:paraId="43CAE0E5" w14:textId="77777777" w:rsidR="004C23B9" w:rsidRDefault="00561AFB">
            <w:pPr>
              <w:pStyle w:val="TableParagraph"/>
              <w:spacing w:before="135"/>
              <w:ind w:left="295" w:right="296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995" w:type="dxa"/>
          </w:tcPr>
          <w:p w14:paraId="59229B37" w14:textId="77777777" w:rsidR="004C23B9" w:rsidRDefault="00561AFB">
            <w:pPr>
              <w:pStyle w:val="TableParagraph"/>
              <w:spacing w:before="135"/>
              <w:ind w:left="370" w:right="365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4C23B9" w14:paraId="0DDCE265" w14:textId="77777777">
        <w:trPr>
          <w:trHeight w:val="710"/>
        </w:trPr>
        <w:tc>
          <w:tcPr>
            <w:tcW w:w="1066" w:type="dxa"/>
          </w:tcPr>
          <w:p w14:paraId="40F9F68A" w14:textId="77777777" w:rsidR="004C23B9" w:rsidRDefault="00561AFB">
            <w:pPr>
              <w:pStyle w:val="TableParagraph"/>
              <w:spacing w:before="213"/>
              <w:ind w:left="74" w:right="32"/>
              <w:jc w:val="center"/>
              <w:rPr>
                <w:rFonts w:ascii="宋体" w:eastAsia="宋体"/>
                <w:sz w:val="21"/>
              </w:rPr>
            </w:pPr>
            <w:r>
              <w:rPr>
                <w:i/>
                <w:sz w:val="24"/>
              </w:rPr>
              <w:t>U</w:t>
            </w:r>
            <w:r>
              <w:rPr>
                <w:i/>
                <w:sz w:val="14"/>
              </w:rPr>
              <w:t>O</w:t>
            </w:r>
            <w:r>
              <w:rPr>
                <w:rFonts w:ascii="宋体" w:eastAsia="宋体" w:hint="eastAsia"/>
                <w:sz w:val="21"/>
              </w:rPr>
              <w:t>（</w:t>
            </w:r>
            <w:r>
              <w:rPr>
                <w:sz w:val="21"/>
              </w:rPr>
              <w:t>V</w:t>
            </w:r>
            <w:r>
              <w:rPr>
                <w:rFonts w:ascii="宋体" w:eastAsia="宋体" w:hint="eastAsia"/>
                <w:sz w:val="21"/>
              </w:rPr>
              <w:t>）</w:t>
            </w:r>
          </w:p>
        </w:tc>
        <w:tc>
          <w:tcPr>
            <w:tcW w:w="1456" w:type="dxa"/>
          </w:tcPr>
          <w:p w14:paraId="5073DE8E" w14:textId="77777777" w:rsidR="004C23B9" w:rsidRPr="00307D8C" w:rsidRDefault="00712D7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10.35</w:t>
            </w:r>
          </w:p>
        </w:tc>
        <w:tc>
          <w:tcPr>
            <w:tcW w:w="850" w:type="dxa"/>
          </w:tcPr>
          <w:p w14:paraId="082DBFF0" w14:textId="77777777" w:rsidR="004C23B9" w:rsidRPr="00307D8C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10.27</w:t>
            </w:r>
          </w:p>
        </w:tc>
        <w:tc>
          <w:tcPr>
            <w:tcW w:w="894" w:type="dxa"/>
          </w:tcPr>
          <w:p w14:paraId="5E28FF33" w14:textId="77777777" w:rsidR="004C23B9" w:rsidRPr="00307D8C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10.23</w:t>
            </w:r>
          </w:p>
        </w:tc>
        <w:tc>
          <w:tcPr>
            <w:tcW w:w="812" w:type="dxa"/>
          </w:tcPr>
          <w:p w14:paraId="65D33D63" w14:textId="77777777" w:rsidR="004C23B9" w:rsidRPr="00307D8C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10.18</w:t>
            </w:r>
          </w:p>
        </w:tc>
        <w:tc>
          <w:tcPr>
            <w:tcW w:w="850" w:type="dxa"/>
          </w:tcPr>
          <w:p w14:paraId="73E6F473" w14:textId="77777777" w:rsidR="004C23B9" w:rsidRPr="00307D8C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10.12</w:t>
            </w:r>
          </w:p>
        </w:tc>
        <w:tc>
          <w:tcPr>
            <w:tcW w:w="851" w:type="dxa"/>
          </w:tcPr>
          <w:p w14:paraId="7E3CD8C8" w14:textId="77777777" w:rsidR="004C23B9" w:rsidRPr="00307D8C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7.64</w:t>
            </w:r>
          </w:p>
        </w:tc>
        <w:tc>
          <w:tcPr>
            <w:tcW w:w="995" w:type="dxa"/>
          </w:tcPr>
          <w:p w14:paraId="7F557E58" w14:textId="77777777" w:rsidR="004C23B9" w:rsidRPr="00307D8C" w:rsidRDefault="00307D8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4.050</w:t>
            </w:r>
          </w:p>
        </w:tc>
      </w:tr>
    </w:tbl>
    <w:p w14:paraId="387028EE" w14:textId="77777777" w:rsidR="004C23B9" w:rsidRDefault="004C23B9">
      <w:pPr>
        <w:pStyle w:val="a3"/>
        <w:spacing w:before="3"/>
        <w:rPr>
          <w:rFonts w:ascii="Microsoft YaHei UI"/>
          <w:b/>
          <w:sz w:val="26"/>
        </w:rPr>
      </w:pPr>
    </w:p>
    <w:p w14:paraId="41DEFF56" w14:textId="77777777" w:rsidR="004C23B9" w:rsidRDefault="00561AFB">
      <w:pPr>
        <w:pStyle w:val="1"/>
      </w:pPr>
      <w:r>
        <w:t>三、思考题</w:t>
      </w:r>
    </w:p>
    <w:p w14:paraId="22F66E05" w14:textId="77777777" w:rsidR="004C23B9" w:rsidRDefault="004C23B9">
      <w:pPr>
        <w:pStyle w:val="a3"/>
        <w:spacing w:before="8"/>
        <w:rPr>
          <w:sz w:val="17"/>
        </w:rPr>
      </w:pPr>
    </w:p>
    <w:p w14:paraId="62E77F3F" w14:textId="77777777" w:rsidR="004C23B9" w:rsidRDefault="00561AFB">
      <w:pPr>
        <w:pStyle w:val="a5"/>
        <w:numPr>
          <w:ilvl w:val="0"/>
          <w:numId w:val="1"/>
        </w:numPr>
        <w:tabs>
          <w:tab w:val="left" w:pos="856"/>
        </w:tabs>
        <w:ind w:hanging="319"/>
        <w:rPr>
          <w:sz w:val="21"/>
        </w:rPr>
      </w:pPr>
      <w:r>
        <w:rPr>
          <w:sz w:val="21"/>
        </w:rPr>
        <w:t>稳压管</w:t>
      </w:r>
      <w:r>
        <w:rPr>
          <w:rFonts w:ascii="Times New Roman" w:eastAsia="Times New Roman"/>
          <w:sz w:val="21"/>
        </w:rPr>
        <w:t>2CW17</w:t>
      </w:r>
      <w:r>
        <w:rPr>
          <w:rFonts w:ascii="Times New Roman" w:eastAsia="Times New Roman"/>
          <w:spacing w:val="51"/>
          <w:sz w:val="21"/>
        </w:rPr>
        <w:t xml:space="preserve"> </w:t>
      </w:r>
      <w:r>
        <w:rPr>
          <w:sz w:val="21"/>
        </w:rPr>
        <w:t>的极性如果接反了，会产生什么结果？</w:t>
      </w:r>
    </w:p>
    <w:p w14:paraId="66096E06" w14:textId="3C8F6081" w:rsidR="004C23B9" w:rsidRDefault="003F3441" w:rsidP="00457104">
      <w:pPr>
        <w:pStyle w:val="a3"/>
        <w:ind w:firstLine="720"/>
        <w:rPr>
          <w:sz w:val="22"/>
        </w:rPr>
      </w:pPr>
      <w:r>
        <w:rPr>
          <w:rFonts w:hint="eastAsia"/>
          <w:sz w:val="22"/>
        </w:rPr>
        <w:t>电阻小，</w:t>
      </w:r>
      <w:r w:rsidR="00457104">
        <w:rPr>
          <w:rFonts w:hint="eastAsia"/>
          <w:sz w:val="22"/>
        </w:rPr>
        <w:t>电流过大烧毁</w:t>
      </w:r>
    </w:p>
    <w:p w14:paraId="30B02DD4" w14:textId="77777777" w:rsidR="004C23B9" w:rsidRDefault="004C23B9">
      <w:pPr>
        <w:pStyle w:val="a3"/>
        <w:spacing w:before="2"/>
      </w:pPr>
    </w:p>
    <w:p w14:paraId="78B53DF4" w14:textId="248D18CC" w:rsidR="00261D3B" w:rsidRDefault="00561AFB" w:rsidP="00261D3B">
      <w:pPr>
        <w:pStyle w:val="a5"/>
        <w:numPr>
          <w:ilvl w:val="0"/>
          <w:numId w:val="1"/>
        </w:numPr>
        <w:tabs>
          <w:tab w:val="left" w:pos="856"/>
        </w:tabs>
        <w:ind w:hanging="319"/>
        <w:rPr>
          <w:sz w:val="21"/>
        </w:rPr>
      </w:pPr>
      <w:r>
        <w:rPr>
          <w:spacing w:val="-1"/>
          <w:sz w:val="21"/>
        </w:rPr>
        <w:t>稳压二极管起稳压作用的条件是什么？由表</w:t>
      </w:r>
      <w:r>
        <w:rPr>
          <w:rFonts w:ascii="Times New Roman" w:eastAsia="Times New Roman"/>
          <w:sz w:val="21"/>
        </w:rPr>
        <w:t>13-3</w:t>
      </w:r>
      <w:r>
        <w:rPr>
          <w:sz w:val="21"/>
        </w:rPr>
        <w:t>得出稳压管稳压的电流范围为多少？</w:t>
      </w:r>
    </w:p>
    <w:p w14:paraId="30C099CE" w14:textId="77777777" w:rsidR="00D94396" w:rsidRPr="003F3441" w:rsidRDefault="00D94396" w:rsidP="00D94396">
      <w:pPr>
        <w:pStyle w:val="a5"/>
        <w:tabs>
          <w:tab w:val="left" w:pos="856"/>
        </w:tabs>
        <w:ind w:firstLine="0"/>
        <w:rPr>
          <w:sz w:val="21"/>
        </w:rPr>
      </w:pPr>
    </w:p>
    <w:p w14:paraId="6B524E57" w14:textId="62B432DD" w:rsidR="00261D3B" w:rsidRDefault="003F3441" w:rsidP="003F3441">
      <w:pPr>
        <w:tabs>
          <w:tab w:val="left" w:pos="642"/>
        </w:tabs>
        <w:rPr>
          <w:sz w:val="21"/>
        </w:rPr>
      </w:pPr>
      <w:r>
        <w:rPr>
          <w:sz w:val="21"/>
        </w:rPr>
        <w:tab/>
        <w:t xml:space="preserve"> </w:t>
      </w:r>
      <w:r w:rsidRPr="003F3441">
        <w:rPr>
          <w:rFonts w:hint="eastAsia"/>
          <w:sz w:val="21"/>
        </w:rPr>
        <w:t>稳压二极管要工作有两个条件：</w:t>
      </w:r>
      <w:r w:rsidRPr="003F3441">
        <w:rPr>
          <w:sz w:val="21"/>
        </w:rPr>
        <w:t>1、反向加在稳压二极管上的电压要大于稳压管的稳压值。2、通过稳压管的电流要达到其工作条件</w:t>
      </w:r>
    </w:p>
    <w:p w14:paraId="26193EDB" w14:textId="77777777" w:rsidR="00072A1A" w:rsidRDefault="00072A1A" w:rsidP="003F3441">
      <w:pPr>
        <w:tabs>
          <w:tab w:val="left" w:pos="642"/>
        </w:tabs>
        <w:rPr>
          <w:sz w:val="21"/>
        </w:rPr>
      </w:pPr>
    </w:p>
    <w:p w14:paraId="6E0C9629" w14:textId="4C05FB1B" w:rsidR="00261D3B" w:rsidRDefault="00065BE3" w:rsidP="00065BE3">
      <w:pPr>
        <w:tabs>
          <w:tab w:val="left" w:pos="798"/>
        </w:tabs>
        <w:spacing w:before="1" w:line="348" w:lineRule="auto"/>
        <w:ind w:right="273"/>
        <w:rPr>
          <w:sz w:val="21"/>
        </w:rPr>
      </w:pPr>
      <w:r>
        <w:rPr>
          <w:sz w:val="21"/>
        </w:rPr>
        <w:tab/>
      </w:r>
      <w:r w:rsidR="00072A1A">
        <w:rPr>
          <w:rFonts w:hint="eastAsia"/>
          <w:sz w:val="21"/>
        </w:rPr>
        <w:t>电流范围为 0</w:t>
      </w:r>
      <w:r w:rsidR="00072A1A">
        <w:rPr>
          <w:sz w:val="21"/>
        </w:rPr>
        <w:t xml:space="preserve"> – 30 mA</w:t>
      </w:r>
    </w:p>
    <w:p w14:paraId="7ED4960A" w14:textId="77777777" w:rsidR="00261D3B" w:rsidRDefault="00261D3B" w:rsidP="00261D3B">
      <w:pPr>
        <w:pStyle w:val="a5"/>
        <w:numPr>
          <w:ilvl w:val="0"/>
          <w:numId w:val="1"/>
        </w:numPr>
        <w:tabs>
          <w:tab w:val="left" w:pos="591"/>
        </w:tabs>
        <w:spacing w:before="1" w:line="348" w:lineRule="auto"/>
        <w:ind w:right="273"/>
        <w:rPr>
          <w:sz w:val="21"/>
        </w:rPr>
      </w:pPr>
      <w:r w:rsidRPr="00261D3B">
        <w:rPr>
          <w:sz w:val="21"/>
        </w:rPr>
        <w:t>根据实验步骤</w:t>
      </w:r>
      <w:r w:rsidRPr="00261D3B">
        <w:rPr>
          <w:rFonts w:ascii="Times New Roman" w:eastAsia="Times New Roman"/>
          <w:sz w:val="21"/>
        </w:rPr>
        <w:t>4</w:t>
      </w:r>
      <w:r w:rsidRPr="00261D3B">
        <w:rPr>
          <w:sz w:val="21"/>
        </w:rPr>
        <w:t>、</w:t>
      </w:r>
      <w:r w:rsidRPr="00261D3B">
        <w:rPr>
          <w:rFonts w:ascii="Times New Roman" w:eastAsia="Times New Roman"/>
          <w:sz w:val="21"/>
        </w:rPr>
        <w:t>5</w:t>
      </w:r>
      <w:r w:rsidRPr="00261D3B">
        <w:rPr>
          <w:sz w:val="21"/>
        </w:rPr>
        <w:t>、</w:t>
      </w:r>
      <w:r w:rsidRPr="00261D3B">
        <w:rPr>
          <w:rFonts w:ascii="Times New Roman" w:eastAsia="Times New Roman"/>
          <w:sz w:val="21"/>
        </w:rPr>
        <w:t>6</w:t>
      </w:r>
      <w:r w:rsidRPr="00261D3B">
        <w:rPr>
          <w:sz w:val="21"/>
        </w:rPr>
        <w:t>的测量结果，画出外特性曲线</w:t>
      </w:r>
      <w:r w:rsidRPr="00261D3B">
        <w:rPr>
          <w:rFonts w:ascii="Times New Roman" w:eastAsia="Times New Roman"/>
          <w:sz w:val="21"/>
        </w:rPr>
        <w:t>[U</w:t>
      </w:r>
      <w:r w:rsidRPr="00261D3B">
        <w:rPr>
          <w:rFonts w:ascii="Times New Roman" w:eastAsia="Times New Roman"/>
          <w:spacing w:val="-23"/>
          <w:sz w:val="21"/>
        </w:rPr>
        <w:t xml:space="preserve"> </w:t>
      </w:r>
      <w:r w:rsidRPr="00261D3B">
        <w:rPr>
          <w:rFonts w:ascii="Times New Roman" w:eastAsia="Times New Roman"/>
          <w:sz w:val="21"/>
          <w:vertAlign w:val="subscript"/>
        </w:rPr>
        <w:t>O</w:t>
      </w:r>
      <w:r w:rsidRPr="00261D3B">
        <w:rPr>
          <w:rFonts w:ascii="Times New Roman" w:eastAsia="Times New Roman"/>
          <w:spacing w:val="-6"/>
          <w:sz w:val="21"/>
        </w:rPr>
        <w:t xml:space="preserve"> = </w:t>
      </w:r>
      <w:r w:rsidRPr="00261D3B">
        <w:rPr>
          <w:rFonts w:ascii="Times New Roman" w:eastAsia="Times New Roman"/>
          <w:sz w:val="21"/>
        </w:rPr>
        <w:t>f</w:t>
      </w:r>
      <w:r w:rsidRPr="00261D3B">
        <w:rPr>
          <w:rFonts w:ascii="Times New Roman" w:eastAsia="Times New Roman"/>
          <w:spacing w:val="-1"/>
          <w:sz w:val="21"/>
        </w:rPr>
        <w:t xml:space="preserve"> (</w:t>
      </w:r>
      <w:r w:rsidRPr="00261D3B">
        <w:rPr>
          <w:rFonts w:ascii="Times New Roman" w:eastAsia="Times New Roman"/>
          <w:sz w:val="21"/>
        </w:rPr>
        <w:t>I ) ]</w:t>
      </w:r>
      <w:r w:rsidRPr="00261D3B">
        <w:rPr>
          <w:sz w:val="21"/>
        </w:rPr>
        <w:t>，比较三条曲线的异同，说明哪个电路的稳压电路最好。</w:t>
      </w:r>
    </w:p>
    <w:p w14:paraId="67488730" w14:textId="4A3056C2" w:rsidR="00261D3B" w:rsidRDefault="000E6DAA" w:rsidP="000E6DAA">
      <w:pPr>
        <w:tabs>
          <w:tab w:val="left" w:pos="591"/>
        </w:tabs>
        <w:spacing w:before="1" w:line="348" w:lineRule="auto"/>
        <w:ind w:right="273"/>
        <w:jc w:val="center"/>
        <w:rPr>
          <w:sz w:val="21"/>
        </w:rPr>
      </w:pPr>
      <w:r>
        <w:rPr>
          <w:noProof/>
        </w:rPr>
        <w:drawing>
          <wp:inline distT="0" distB="0" distL="0" distR="0" wp14:anchorId="3B7D1D81" wp14:editId="4259EE28">
            <wp:extent cx="3535680" cy="2833429"/>
            <wp:effectExtent l="0" t="0" r="7620" b="5080"/>
            <wp:docPr id="1277062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62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070" cy="28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A128" w14:textId="77777777" w:rsidR="00261D3B" w:rsidRDefault="00261D3B" w:rsidP="00261D3B">
      <w:pPr>
        <w:tabs>
          <w:tab w:val="left" w:pos="591"/>
        </w:tabs>
        <w:spacing w:before="1" w:line="348" w:lineRule="auto"/>
        <w:ind w:right="273"/>
        <w:rPr>
          <w:sz w:val="21"/>
        </w:rPr>
      </w:pPr>
    </w:p>
    <w:p w14:paraId="36E409E6" w14:textId="6A11BE47" w:rsidR="004C23B9" w:rsidRPr="00261D3B" w:rsidRDefault="000E6DAA" w:rsidP="00261D3B">
      <w:r>
        <w:rPr>
          <w:rFonts w:hint="eastAsia"/>
          <w:sz w:val="21"/>
        </w:rPr>
        <w:t xml:space="preserve">没有做 </w:t>
      </w:r>
      <w:r>
        <w:rPr>
          <w:sz w:val="21"/>
        </w:rPr>
        <w:t xml:space="preserve">6 </w:t>
      </w:r>
      <w:r>
        <w:rPr>
          <w:rFonts w:hint="eastAsia"/>
          <w:sz w:val="21"/>
        </w:rPr>
        <w:t xml:space="preserve">的实验，在步骤 </w:t>
      </w:r>
      <w:r>
        <w:rPr>
          <w:sz w:val="21"/>
        </w:rPr>
        <w:t xml:space="preserve">4 5 </w:t>
      </w:r>
      <w:r>
        <w:rPr>
          <w:rFonts w:hint="eastAsia"/>
          <w:sz w:val="21"/>
        </w:rPr>
        <w:t>中，5</w:t>
      </w:r>
      <w:r>
        <w:rPr>
          <w:sz w:val="21"/>
        </w:rPr>
        <w:t xml:space="preserve"> </w:t>
      </w:r>
      <w:r>
        <w:rPr>
          <w:rFonts w:hint="eastAsia"/>
          <w:sz w:val="21"/>
        </w:rPr>
        <w:t>的表现最好。</w:t>
      </w:r>
    </w:p>
    <w:sectPr w:rsidR="004C23B9" w:rsidRPr="00261D3B">
      <w:pgSz w:w="11910" w:h="16840"/>
      <w:pgMar w:top="158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17E5" w14:textId="77777777" w:rsidR="000A4FF0" w:rsidRDefault="000A4FF0" w:rsidP="00C236AB">
      <w:r>
        <w:separator/>
      </w:r>
    </w:p>
  </w:endnote>
  <w:endnote w:type="continuationSeparator" w:id="0">
    <w:p w14:paraId="2E26AB65" w14:textId="77777777" w:rsidR="000A4FF0" w:rsidRDefault="000A4FF0" w:rsidP="00C2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MT">
    <w:altName w:val="Arial"/>
    <w:charset w:val="01"/>
    <w:family w:val="swiss"/>
    <w:pitch w:val="variable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8260" w14:textId="77777777" w:rsidR="000A4FF0" w:rsidRDefault="000A4FF0" w:rsidP="00C236AB">
      <w:r>
        <w:separator/>
      </w:r>
    </w:p>
  </w:footnote>
  <w:footnote w:type="continuationSeparator" w:id="0">
    <w:p w14:paraId="0217C21C" w14:textId="77777777" w:rsidR="000A4FF0" w:rsidRDefault="000A4FF0" w:rsidP="00C23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612"/>
    <w:multiLevelType w:val="hybridMultilevel"/>
    <w:tmpl w:val="26947C9A"/>
    <w:lvl w:ilvl="0" w:tplc="BB28776A">
      <w:start w:val="1"/>
      <w:numFmt w:val="decimal"/>
      <w:lvlText w:val="%1."/>
      <w:lvlJc w:val="left"/>
      <w:pPr>
        <w:ind w:left="855" w:hanging="318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en-US" w:eastAsia="zh-CN" w:bidi="ar-SA"/>
      </w:rPr>
    </w:lvl>
    <w:lvl w:ilvl="1" w:tplc="85384F06">
      <w:numFmt w:val="bullet"/>
      <w:lvlText w:val="•"/>
      <w:lvlJc w:val="left"/>
      <w:pPr>
        <w:ind w:left="1650" w:hanging="318"/>
      </w:pPr>
      <w:rPr>
        <w:rFonts w:hint="default"/>
        <w:lang w:val="en-US" w:eastAsia="zh-CN" w:bidi="ar-SA"/>
      </w:rPr>
    </w:lvl>
    <w:lvl w:ilvl="2" w:tplc="0CD82F38">
      <w:numFmt w:val="bullet"/>
      <w:lvlText w:val="•"/>
      <w:lvlJc w:val="left"/>
      <w:pPr>
        <w:ind w:left="2440" w:hanging="318"/>
      </w:pPr>
      <w:rPr>
        <w:rFonts w:hint="default"/>
        <w:lang w:val="en-US" w:eastAsia="zh-CN" w:bidi="ar-SA"/>
      </w:rPr>
    </w:lvl>
    <w:lvl w:ilvl="3" w:tplc="DC44D38A">
      <w:numFmt w:val="bullet"/>
      <w:lvlText w:val="•"/>
      <w:lvlJc w:val="left"/>
      <w:pPr>
        <w:ind w:left="3231" w:hanging="318"/>
      </w:pPr>
      <w:rPr>
        <w:rFonts w:hint="default"/>
        <w:lang w:val="en-US" w:eastAsia="zh-CN" w:bidi="ar-SA"/>
      </w:rPr>
    </w:lvl>
    <w:lvl w:ilvl="4" w:tplc="CAACA098">
      <w:numFmt w:val="bullet"/>
      <w:lvlText w:val="•"/>
      <w:lvlJc w:val="left"/>
      <w:pPr>
        <w:ind w:left="4021" w:hanging="318"/>
      </w:pPr>
      <w:rPr>
        <w:rFonts w:hint="default"/>
        <w:lang w:val="en-US" w:eastAsia="zh-CN" w:bidi="ar-SA"/>
      </w:rPr>
    </w:lvl>
    <w:lvl w:ilvl="5" w:tplc="93EA053A">
      <w:numFmt w:val="bullet"/>
      <w:lvlText w:val="•"/>
      <w:lvlJc w:val="left"/>
      <w:pPr>
        <w:ind w:left="4812" w:hanging="318"/>
      </w:pPr>
      <w:rPr>
        <w:rFonts w:hint="default"/>
        <w:lang w:val="en-US" w:eastAsia="zh-CN" w:bidi="ar-SA"/>
      </w:rPr>
    </w:lvl>
    <w:lvl w:ilvl="6" w:tplc="CEBCA44A">
      <w:numFmt w:val="bullet"/>
      <w:lvlText w:val="•"/>
      <w:lvlJc w:val="left"/>
      <w:pPr>
        <w:ind w:left="5602" w:hanging="318"/>
      </w:pPr>
      <w:rPr>
        <w:rFonts w:hint="default"/>
        <w:lang w:val="en-US" w:eastAsia="zh-CN" w:bidi="ar-SA"/>
      </w:rPr>
    </w:lvl>
    <w:lvl w:ilvl="7" w:tplc="54EC4F66">
      <w:numFmt w:val="bullet"/>
      <w:lvlText w:val="•"/>
      <w:lvlJc w:val="left"/>
      <w:pPr>
        <w:ind w:left="6392" w:hanging="318"/>
      </w:pPr>
      <w:rPr>
        <w:rFonts w:hint="default"/>
        <w:lang w:val="en-US" w:eastAsia="zh-CN" w:bidi="ar-SA"/>
      </w:rPr>
    </w:lvl>
    <w:lvl w:ilvl="8" w:tplc="7C5EB198">
      <w:numFmt w:val="bullet"/>
      <w:lvlText w:val="•"/>
      <w:lvlJc w:val="left"/>
      <w:pPr>
        <w:ind w:left="7183" w:hanging="318"/>
      </w:pPr>
      <w:rPr>
        <w:rFonts w:hint="default"/>
        <w:lang w:val="en-US" w:eastAsia="zh-CN" w:bidi="ar-SA"/>
      </w:rPr>
    </w:lvl>
  </w:abstractNum>
  <w:abstractNum w:abstractNumId="1" w15:restartNumberingAfterBreak="0">
    <w:nsid w:val="44CE611E"/>
    <w:multiLevelType w:val="hybridMultilevel"/>
    <w:tmpl w:val="288289F6"/>
    <w:lvl w:ilvl="0" w:tplc="1430DD26">
      <w:start w:val="1"/>
      <w:numFmt w:val="decimal"/>
      <w:lvlText w:val="%1."/>
      <w:lvlJc w:val="left"/>
      <w:pPr>
        <w:ind w:left="538" w:hanging="319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en-US" w:eastAsia="zh-CN" w:bidi="ar-SA"/>
      </w:rPr>
    </w:lvl>
    <w:lvl w:ilvl="1" w:tplc="A31AA6D4">
      <w:start w:val="1"/>
      <w:numFmt w:val="decimal"/>
      <w:lvlText w:val="%2."/>
      <w:lvlJc w:val="left"/>
      <w:pPr>
        <w:ind w:left="855" w:hanging="318"/>
        <w:jc w:val="right"/>
      </w:pPr>
      <w:rPr>
        <w:rFonts w:hint="default"/>
        <w:w w:val="100"/>
        <w:lang w:val="en-US" w:eastAsia="zh-CN" w:bidi="ar-SA"/>
      </w:rPr>
    </w:lvl>
    <w:lvl w:ilvl="2" w:tplc="9D02FA26">
      <w:start w:val="1"/>
      <w:numFmt w:val="lowerLetter"/>
      <w:lvlText w:val="%3)"/>
      <w:lvlJc w:val="left"/>
      <w:pPr>
        <w:ind w:left="777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n-US" w:eastAsia="zh-CN" w:bidi="ar-SA"/>
      </w:rPr>
    </w:lvl>
    <w:lvl w:ilvl="3" w:tplc="4192C9B4">
      <w:numFmt w:val="bullet"/>
      <w:lvlText w:val="•"/>
      <w:lvlJc w:val="left"/>
      <w:pPr>
        <w:ind w:left="1848" w:hanging="274"/>
      </w:pPr>
      <w:rPr>
        <w:rFonts w:hint="default"/>
        <w:lang w:val="en-US" w:eastAsia="zh-CN" w:bidi="ar-SA"/>
      </w:rPr>
    </w:lvl>
    <w:lvl w:ilvl="4" w:tplc="9BA48F3A">
      <w:numFmt w:val="bullet"/>
      <w:lvlText w:val="•"/>
      <w:lvlJc w:val="left"/>
      <w:pPr>
        <w:ind w:left="2836" w:hanging="274"/>
      </w:pPr>
      <w:rPr>
        <w:rFonts w:hint="default"/>
        <w:lang w:val="en-US" w:eastAsia="zh-CN" w:bidi="ar-SA"/>
      </w:rPr>
    </w:lvl>
    <w:lvl w:ilvl="5" w:tplc="3A70593C">
      <w:numFmt w:val="bullet"/>
      <w:lvlText w:val="•"/>
      <w:lvlJc w:val="left"/>
      <w:pPr>
        <w:ind w:left="3824" w:hanging="274"/>
      </w:pPr>
      <w:rPr>
        <w:rFonts w:hint="default"/>
        <w:lang w:val="en-US" w:eastAsia="zh-CN" w:bidi="ar-SA"/>
      </w:rPr>
    </w:lvl>
    <w:lvl w:ilvl="6" w:tplc="BA4A1FFA">
      <w:numFmt w:val="bullet"/>
      <w:lvlText w:val="•"/>
      <w:lvlJc w:val="left"/>
      <w:pPr>
        <w:ind w:left="4812" w:hanging="274"/>
      </w:pPr>
      <w:rPr>
        <w:rFonts w:hint="default"/>
        <w:lang w:val="en-US" w:eastAsia="zh-CN" w:bidi="ar-SA"/>
      </w:rPr>
    </w:lvl>
    <w:lvl w:ilvl="7" w:tplc="18D86A46">
      <w:numFmt w:val="bullet"/>
      <w:lvlText w:val="•"/>
      <w:lvlJc w:val="left"/>
      <w:pPr>
        <w:ind w:left="5800" w:hanging="274"/>
      </w:pPr>
      <w:rPr>
        <w:rFonts w:hint="default"/>
        <w:lang w:val="en-US" w:eastAsia="zh-CN" w:bidi="ar-SA"/>
      </w:rPr>
    </w:lvl>
    <w:lvl w:ilvl="8" w:tplc="868E5656">
      <w:numFmt w:val="bullet"/>
      <w:lvlText w:val="•"/>
      <w:lvlJc w:val="left"/>
      <w:pPr>
        <w:ind w:left="6788" w:hanging="274"/>
      </w:pPr>
      <w:rPr>
        <w:rFonts w:hint="default"/>
        <w:lang w:val="en-US" w:eastAsia="zh-CN" w:bidi="ar-SA"/>
      </w:rPr>
    </w:lvl>
  </w:abstractNum>
  <w:abstractNum w:abstractNumId="2" w15:restartNumberingAfterBreak="0">
    <w:nsid w:val="5EA34CBD"/>
    <w:multiLevelType w:val="hybridMultilevel"/>
    <w:tmpl w:val="5276E512"/>
    <w:lvl w:ilvl="0" w:tplc="63A2CE88">
      <w:start w:val="1"/>
      <w:numFmt w:val="decimal"/>
      <w:lvlText w:val="%1）"/>
      <w:lvlJc w:val="left"/>
      <w:pPr>
        <w:ind w:left="220" w:hanging="318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en-US" w:eastAsia="zh-CN" w:bidi="ar-SA"/>
      </w:rPr>
    </w:lvl>
    <w:lvl w:ilvl="1" w:tplc="BDF27872">
      <w:numFmt w:val="bullet"/>
      <w:lvlText w:val="•"/>
      <w:lvlJc w:val="left"/>
      <w:pPr>
        <w:ind w:left="1074" w:hanging="318"/>
      </w:pPr>
      <w:rPr>
        <w:rFonts w:hint="default"/>
        <w:lang w:val="en-US" w:eastAsia="zh-CN" w:bidi="ar-SA"/>
      </w:rPr>
    </w:lvl>
    <w:lvl w:ilvl="2" w:tplc="2DCC426E">
      <w:numFmt w:val="bullet"/>
      <w:lvlText w:val="•"/>
      <w:lvlJc w:val="left"/>
      <w:pPr>
        <w:ind w:left="1928" w:hanging="318"/>
      </w:pPr>
      <w:rPr>
        <w:rFonts w:hint="default"/>
        <w:lang w:val="en-US" w:eastAsia="zh-CN" w:bidi="ar-SA"/>
      </w:rPr>
    </w:lvl>
    <w:lvl w:ilvl="3" w:tplc="F704D6DA">
      <w:numFmt w:val="bullet"/>
      <w:lvlText w:val="•"/>
      <w:lvlJc w:val="left"/>
      <w:pPr>
        <w:ind w:left="2783" w:hanging="318"/>
      </w:pPr>
      <w:rPr>
        <w:rFonts w:hint="default"/>
        <w:lang w:val="en-US" w:eastAsia="zh-CN" w:bidi="ar-SA"/>
      </w:rPr>
    </w:lvl>
    <w:lvl w:ilvl="4" w:tplc="04BE70AA">
      <w:numFmt w:val="bullet"/>
      <w:lvlText w:val="•"/>
      <w:lvlJc w:val="left"/>
      <w:pPr>
        <w:ind w:left="3637" w:hanging="318"/>
      </w:pPr>
      <w:rPr>
        <w:rFonts w:hint="default"/>
        <w:lang w:val="en-US" w:eastAsia="zh-CN" w:bidi="ar-SA"/>
      </w:rPr>
    </w:lvl>
    <w:lvl w:ilvl="5" w:tplc="B1EAE1DA">
      <w:numFmt w:val="bullet"/>
      <w:lvlText w:val="•"/>
      <w:lvlJc w:val="left"/>
      <w:pPr>
        <w:ind w:left="4492" w:hanging="318"/>
      </w:pPr>
      <w:rPr>
        <w:rFonts w:hint="default"/>
        <w:lang w:val="en-US" w:eastAsia="zh-CN" w:bidi="ar-SA"/>
      </w:rPr>
    </w:lvl>
    <w:lvl w:ilvl="6" w:tplc="FA5AE792">
      <w:numFmt w:val="bullet"/>
      <w:lvlText w:val="•"/>
      <w:lvlJc w:val="left"/>
      <w:pPr>
        <w:ind w:left="5346" w:hanging="318"/>
      </w:pPr>
      <w:rPr>
        <w:rFonts w:hint="default"/>
        <w:lang w:val="en-US" w:eastAsia="zh-CN" w:bidi="ar-SA"/>
      </w:rPr>
    </w:lvl>
    <w:lvl w:ilvl="7" w:tplc="6124FC04">
      <w:numFmt w:val="bullet"/>
      <w:lvlText w:val="•"/>
      <w:lvlJc w:val="left"/>
      <w:pPr>
        <w:ind w:left="6200" w:hanging="318"/>
      </w:pPr>
      <w:rPr>
        <w:rFonts w:hint="default"/>
        <w:lang w:val="en-US" w:eastAsia="zh-CN" w:bidi="ar-SA"/>
      </w:rPr>
    </w:lvl>
    <w:lvl w:ilvl="8" w:tplc="F17019C2">
      <w:numFmt w:val="bullet"/>
      <w:lvlText w:val="•"/>
      <w:lvlJc w:val="left"/>
      <w:pPr>
        <w:ind w:left="7055" w:hanging="318"/>
      </w:pPr>
      <w:rPr>
        <w:rFonts w:hint="default"/>
        <w:lang w:val="en-US" w:eastAsia="zh-CN" w:bidi="ar-SA"/>
      </w:rPr>
    </w:lvl>
  </w:abstractNum>
  <w:abstractNum w:abstractNumId="3" w15:restartNumberingAfterBreak="0">
    <w:nsid w:val="7F1E044D"/>
    <w:multiLevelType w:val="hybridMultilevel"/>
    <w:tmpl w:val="26947C9A"/>
    <w:lvl w:ilvl="0" w:tplc="FFFFFFFF">
      <w:start w:val="1"/>
      <w:numFmt w:val="decimal"/>
      <w:lvlText w:val="%1."/>
      <w:lvlJc w:val="left"/>
      <w:pPr>
        <w:ind w:left="855" w:hanging="318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en-US" w:eastAsia="zh-CN" w:bidi="ar-SA"/>
      </w:rPr>
    </w:lvl>
    <w:lvl w:ilvl="1" w:tplc="FFFFFFFF">
      <w:numFmt w:val="bullet"/>
      <w:lvlText w:val="•"/>
      <w:lvlJc w:val="left"/>
      <w:pPr>
        <w:ind w:left="1650" w:hanging="318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440" w:hanging="318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231" w:hanging="318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021" w:hanging="318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812" w:hanging="318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602" w:hanging="318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392" w:hanging="318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183" w:hanging="318"/>
      </w:pPr>
      <w:rPr>
        <w:rFonts w:hint="default"/>
        <w:lang w:val="en-US" w:eastAsia="zh-CN" w:bidi="ar-SA"/>
      </w:rPr>
    </w:lvl>
  </w:abstractNum>
  <w:num w:numId="1" w16cid:durableId="1923832420">
    <w:abstractNumId w:val="0"/>
  </w:num>
  <w:num w:numId="2" w16cid:durableId="1547373340">
    <w:abstractNumId w:val="2"/>
  </w:num>
  <w:num w:numId="3" w16cid:durableId="498274025">
    <w:abstractNumId w:val="1"/>
  </w:num>
  <w:num w:numId="4" w16cid:durableId="81456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3B9"/>
    <w:rsid w:val="00004953"/>
    <w:rsid w:val="00065BE3"/>
    <w:rsid w:val="00072A1A"/>
    <w:rsid w:val="000A4FF0"/>
    <w:rsid w:val="000E6DAA"/>
    <w:rsid w:val="00261D3B"/>
    <w:rsid w:val="00307D8C"/>
    <w:rsid w:val="003F3441"/>
    <w:rsid w:val="00457104"/>
    <w:rsid w:val="004C23B9"/>
    <w:rsid w:val="00561AFB"/>
    <w:rsid w:val="005D3651"/>
    <w:rsid w:val="007010C3"/>
    <w:rsid w:val="00712D76"/>
    <w:rsid w:val="00A570F3"/>
    <w:rsid w:val="00C236AB"/>
    <w:rsid w:val="00D94396"/>
    <w:rsid w:val="00E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15EEFCFA"/>
  <w15:docId w15:val="{12A500E1-729D-4BAE-8EFA-0DDEA2B9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172"/>
      <w:ind w:left="1649" w:right="1660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855" w:hanging="319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C2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36AB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C236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36AB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annotation reference"/>
    <w:basedOn w:val="a0"/>
    <w:uiPriority w:val="99"/>
    <w:semiHidden/>
    <w:unhideWhenUsed/>
    <w:rsid w:val="007010C3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7010C3"/>
  </w:style>
  <w:style w:type="character" w:customStyle="1" w:styleId="ac">
    <w:name w:val="批注文字 字符"/>
    <w:basedOn w:val="a0"/>
    <w:link w:val="ab"/>
    <w:uiPriority w:val="99"/>
    <w:rsid w:val="007010C3"/>
    <w:rPr>
      <w:rFonts w:ascii="宋体" w:eastAsia="宋体" w:hAnsi="宋体" w:cs="宋体"/>
      <w:lang w:eastAsia="zh-C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010C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010C3"/>
    <w:rPr>
      <w:rFonts w:ascii="宋体" w:eastAsia="宋体" w:hAnsi="宋体" w:cs="宋体"/>
      <w:b/>
      <w:bCs/>
      <w:lang w:eastAsia="zh-CN"/>
    </w:rPr>
  </w:style>
  <w:style w:type="paragraph" w:styleId="af">
    <w:name w:val="Revision"/>
    <w:hidden/>
    <w:uiPriority w:val="99"/>
    <w:semiHidden/>
    <w:rsid w:val="007010C3"/>
    <w:pPr>
      <w:widowControl/>
      <w:autoSpaceDE/>
      <w:autoSpaceDN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197</Words>
  <Characters>1125</Characters>
  <Application>Microsoft Office Word</Application>
  <DocSecurity>0</DocSecurity>
  <Lines>9</Lines>
  <Paragraphs>2</Paragraphs>
  <ScaleCrop>false</ScaleCrop>
  <Company>FX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 xuanle</cp:lastModifiedBy>
  <cp:revision>16</cp:revision>
  <dcterms:created xsi:type="dcterms:W3CDTF">2023-05-04T23:46:00Z</dcterms:created>
  <dcterms:modified xsi:type="dcterms:W3CDTF">2023-05-19T16:11:00Z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