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B6597" w14:textId="489956CC" w:rsidR="008D3AE3" w:rsidRPr="00C32030" w:rsidRDefault="00C32030" w:rsidP="00C32030">
      <w:pPr>
        <w:pStyle w:val="a8"/>
        <w:rPr>
          <w:rFonts w:ascii="黑体" w:hAnsi="黑体" w:hint="eastAsia"/>
        </w:rPr>
      </w:pPr>
      <w:r w:rsidRPr="00C32030">
        <w:rPr>
          <w:rFonts w:ascii="黑体" w:hAnsi="黑体"/>
        </w:rPr>
        <w:t>基于</w:t>
      </w:r>
      <w:r>
        <w:rPr>
          <w:rFonts w:ascii="黑体" w:hAnsi="黑体" w:hint="eastAsia"/>
        </w:rPr>
        <w:t xml:space="preserve"> </w:t>
      </w:r>
      <w:r w:rsidR="00774470">
        <w:rPr>
          <w:rFonts w:ascii="黑体" w:hAnsi="黑体" w:hint="eastAsia"/>
        </w:rPr>
        <w:t xml:space="preserve">Agentic </w:t>
      </w:r>
      <w:r>
        <w:rPr>
          <w:rFonts w:ascii="黑体" w:hAnsi="黑体" w:hint="eastAsia"/>
        </w:rPr>
        <w:t xml:space="preserve">RAG </w:t>
      </w:r>
      <w:r w:rsidRPr="00C32030">
        <w:rPr>
          <w:rFonts w:ascii="黑体" w:hAnsi="黑体"/>
        </w:rPr>
        <w:t>的 AI教学辅助设计系统</w:t>
      </w:r>
    </w:p>
    <w:p w14:paraId="1DD505B5" w14:textId="69E289E3" w:rsidR="008D3AE3" w:rsidRDefault="004D1323">
      <w:pPr>
        <w:pStyle w:val="ac"/>
        <w:ind w:firstLineChars="0" w:firstLine="0"/>
      </w:pPr>
      <w:r>
        <w:rPr>
          <w:rFonts w:hint="eastAsia"/>
        </w:rPr>
        <w:t>信工</w:t>
      </w:r>
      <w:r w:rsidR="007242DA">
        <w:rPr>
          <w:rFonts w:hint="eastAsia"/>
        </w:rPr>
        <w:t>xxx</w:t>
      </w:r>
      <w:r>
        <w:t xml:space="preserve"> </w:t>
      </w:r>
      <w:r w:rsidR="007242DA">
        <w:rPr>
          <w:rFonts w:hint="eastAsia"/>
        </w:rPr>
        <w:t>xxx</w:t>
      </w:r>
      <w:r>
        <w:t>（</w:t>
      </w:r>
      <w:r w:rsidR="007242DA">
        <w:rPr>
          <w:rFonts w:hint="eastAsia"/>
        </w:rPr>
        <w:t>xxxxxxxx</w:t>
      </w:r>
      <w:r>
        <w:t>）</w:t>
      </w:r>
    </w:p>
    <w:p w14:paraId="1048BEE8" w14:textId="754CA3AE" w:rsidR="008D3AE3" w:rsidRDefault="00000000">
      <w:pPr>
        <w:snapToGrid w:val="0"/>
        <w:ind w:firstLineChars="0" w:firstLine="0"/>
        <w:jc w:val="left"/>
      </w:pPr>
      <w:r>
        <w:rPr>
          <w:rFonts w:eastAsia="黑体"/>
        </w:rPr>
        <w:t>摘要：</w:t>
      </w:r>
      <w:r w:rsidR="004115B5" w:rsidRPr="004115B5">
        <w:rPr>
          <w:rFonts w:ascii="宋体" w:hAnsi="宋体" w:hint="eastAsia"/>
        </w:rPr>
        <w:t>本研究</w:t>
      </w:r>
      <w:r w:rsidR="00EC2905" w:rsidRPr="004115B5">
        <w:rPr>
          <w:rFonts w:ascii="宋体" w:hAnsi="宋体" w:hint="eastAsia"/>
        </w:rPr>
        <w:t>旨在</w:t>
      </w:r>
      <w:r w:rsidR="004115B5" w:rsidRPr="004115B5">
        <w:rPr>
          <w:rFonts w:ascii="宋体" w:hAnsi="宋体" w:hint="eastAsia"/>
        </w:rPr>
        <w:t>开发一种基于Agentic</w:t>
      </w:r>
      <w:r w:rsidR="004115B5">
        <w:rPr>
          <w:rFonts w:ascii="宋体" w:hAnsi="宋体" w:hint="eastAsia"/>
        </w:rPr>
        <w:t xml:space="preserve"> </w:t>
      </w:r>
      <w:r w:rsidR="004115B5" w:rsidRPr="004115B5">
        <w:rPr>
          <w:rFonts w:ascii="宋体" w:hAnsi="宋体" w:hint="eastAsia"/>
        </w:rPr>
        <w:t>RAG技术的教学辅助系统，通过优化AI驱动的教学工具提升教学效率和个性化学习体验。随着信息技术的迅猛发展，人工智能在教育领域的应用日益广泛</w:t>
      </w:r>
      <w:r w:rsidR="00EC2905">
        <w:rPr>
          <w:rFonts w:ascii="宋体" w:hAnsi="宋体" w:hint="eastAsia"/>
        </w:rPr>
        <w:t>。</w:t>
      </w:r>
      <w:r w:rsidR="004115B5" w:rsidRPr="004115B5">
        <w:rPr>
          <w:rFonts w:ascii="宋体" w:hAnsi="宋体" w:hint="eastAsia"/>
        </w:rPr>
        <w:t>然而，大语言模型（LLMs）在专业领域中常面临“幻觉”问题，即生成内容可能与事实不符，这限制了其在教学中的应用。为解决这一挑战，本项目引入了检索增强生成</w:t>
      </w:r>
      <w:r w:rsidR="00EC2905">
        <w:rPr>
          <w:rFonts w:ascii="宋体" w:hAnsi="宋体" w:hint="eastAsia"/>
        </w:rPr>
        <w:t>（RAG）</w:t>
      </w:r>
      <w:r w:rsidR="004115B5" w:rsidRPr="004115B5">
        <w:rPr>
          <w:rFonts w:ascii="宋体" w:hAnsi="宋体" w:hint="eastAsia"/>
        </w:rPr>
        <w:t>，该机制通过从外部源动态获取信息以增强生成过程的准确性和时效性，</w:t>
      </w:r>
      <w:r w:rsidR="00EC2905">
        <w:rPr>
          <w:rFonts w:ascii="宋体" w:hAnsi="宋体" w:hint="eastAsia"/>
        </w:rPr>
        <w:t>并且</w:t>
      </w:r>
      <w:r w:rsidR="004115B5" w:rsidRPr="004115B5">
        <w:rPr>
          <w:rFonts w:ascii="宋体" w:hAnsi="宋体" w:hint="eastAsia"/>
        </w:rPr>
        <w:t>集成AI代理（Agent），系统能够执行更复杂的查询处理和多步骤推理，从而提供更加精准和个性化的教学支持。</w:t>
      </w:r>
      <w:r w:rsidR="00EC2905">
        <w:rPr>
          <w:rFonts w:ascii="宋体" w:hAnsi="宋体" w:hint="eastAsia"/>
        </w:rPr>
        <w:t>使用Agentic RAG并</w:t>
      </w:r>
      <w:r w:rsidR="004115B5" w:rsidRPr="004115B5">
        <w:rPr>
          <w:rFonts w:ascii="宋体" w:hAnsi="宋体" w:hint="eastAsia"/>
        </w:rPr>
        <w:t>结合现代化的前后端设计及容器化部署策略，本项目</w:t>
      </w:r>
      <w:r w:rsidR="00EC2905">
        <w:rPr>
          <w:rFonts w:ascii="宋体" w:hAnsi="宋体" w:hint="eastAsia"/>
        </w:rPr>
        <w:t>实现</w:t>
      </w:r>
      <w:r w:rsidR="00EC2905" w:rsidRPr="00EC2905">
        <w:rPr>
          <w:rFonts w:ascii="宋体" w:hAnsi="宋体"/>
        </w:rPr>
        <w:t>面向专业领域的教学大纲、创新性实验内容和教学案例的自动生成</w:t>
      </w:r>
      <w:r w:rsidR="00EC2905">
        <w:rPr>
          <w:rFonts w:ascii="宋体" w:hAnsi="宋体" w:hint="eastAsia"/>
        </w:rPr>
        <w:t>，</w:t>
      </w:r>
      <w:r w:rsidR="004115B5">
        <w:rPr>
          <w:rFonts w:ascii="宋体" w:hAnsi="宋体" w:hint="eastAsia"/>
        </w:rPr>
        <w:t>提高</w:t>
      </w:r>
      <w:r w:rsidR="004115B5" w:rsidRPr="004115B5">
        <w:rPr>
          <w:rFonts w:ascii="宋体" w:hAnsi="宋体" w:hint="eastAsia"/>
        </w:rPr>
        <w:t>教学内容生成的质量和效率，减轻教师的工作负担。</w:t>
      </w:r>
    </w:p>
    <w:p w14:paraId="51D08F11" w14:textId="10A1035E" w:rsidR="008D3AE3" w:rsidRDefault="00000000">
      <w:pPr>
        <w:snapToGrid w:val="0"/>
        <w:ind w:firstLineChars="0" w:firstLine="0"/>
        <w:jc w:val="left"/>
      </w:pPr>
      <w:r>
        <w:rPr>
          <w:rFonts w:eastAsia="黑体"/>
        </w:rPr>
        <w:t>关键词：</w:t>
      </w:r>
      <w:r w:rsidR="0021420F">
        <w:rPr>
          <w:rFonts w:hint="eastAsia"/>
          <w:szCs w:val="24"/>
        </w:rPr>
        <w:t>大</w:t>
      </w:r>
      <w:r w:rsidR="00DF6B7A" w:rsidRPr="004115B5">
        <w:rPr>
          <w:rFonts w:ascii="宋体" w:hAnsi="宋体" w:hint="eastAsia"/>
        </w:rPr>
        <w:t>语言</w:t>
      </w:r>
      <w:r w:rsidR="0021420F">
        <w:rPr>
          <w:rFonts w:hint="eastAsia"/>
          <w:szCs w:val="24"/>
        </w:rPr>
        <w:t>模型</w:t>
      </w:r>
      <w:r>
        <w:rPr>
          <w:szCs w:val="24"/>
        </w:rPr>
        <w:t>，</w:t>
      </w:r>
      <w:r w:rsidR="0021420F">
        <w:rPr>
          <w:rFonts w:hint="eastAsia"/>
          <w:szCs w:val="24"/>
        </w:rPr>
        <w:t>检索增强生成，</w:t>
      </w:r>
      <w:r w:rsidR="0021420F">
        <w:rPr>
          <w:rFonts w:hint="eastAsia"/>
        </w:rPr>
        <w:t>教学辅助</w:t>
      </w:r>
    </w:p>
    <w:p w14:paraId="490D4F46" w14:textId="43AFDDCD" w:rsidR="008D3AE3" w:rsidRDefault="00000000">
      <w:pPr>
        <w:pStyle w:val="1"/>
      </w:pPr>
      <w:r>
        <w:t xml:space="preserve">1 </w:t>
      </w:r>
      <w:r>
        <w:t>研究背景</w:t>
      </w:r>
    </w:p>
    <w:p w14:paraId="1EA710F1" w14:textId="11A6F81F" w:rsidR="008D3AE3" w:rsidRDefault="00F160F8">
      <w:pPr>
        <w:ind w:firstLine="480"/>
        <w:rPr>
          <w:szCs w:val="24"/>
        </w:rPr>
      </w:pPr>
      <w:r w:rsidRPr="00F160F8">
        <w:rPr>
          <w:rFonts w:hint="eastAsia"/>
          <w:szCs w:val="24"/>
        </w:rPr>
        <w:t>随着信息技术的飞速发展，人工智能技术逐渐渗透到教育领域的各个方面，成为推动教育信息化和现代化的重要力量。</w:t>
      </w:r>
      <w:r w:rsidR="00125C13" w:rsidRPr="00125C13">
        <w:rPr>
          <w:szCs w:val="24"/>
        </w:rPr>
        <w:t>近年来，</w:t>
      </w:r>
      <w:r w:rsidR="00125C13" w:rsidRPr="00125C13">
        <w:rPr>
          <w:szCs w:val="24"/>
        </w:rPr>
        <w:t>AI</w:t>
      </w:r>
      <w:r w:rsidR="00125C13" w:rsidRPr="00125C13">
        <w:rPr>
          <w:szCs w:val="24"/>
        </w:rPr>
        <w:t>技术在教育中的应用从早期的辅助工具逐渐发展为智能化教学系统的核心组成部分</w:t>
      </w:r>
      <w:r w:rsidR="006C4E33">
        <w:rPr>
          <w:rFonts w:hint="eastAsia"/>
          <w:szCs w:val="24"/>
        </w:rPr>
        <w:t>，</w:t>
      </w:r>
      <w:r w:rsidR="00125C13" w:rsidRPr="00125C13">
        <w:rPr>
          <w:szCs w:val="24"/>
        </w:rPr>
        <w:t>例如，</w:t>
      </w:r>
      <w:r w:rsidR="00125C13" w:rsidRPr="00125C13">
        <w:rPr>
          <w:szCs w:val="24"/>
        </w:rPr>
        <w:t>AI</w:t>
      </w:r>
      <w:r w:rsidR="00125C13" w:rsidRPr="00125C13">
        <w:rPr>
          <w:szCs w:val="24"/>
        </w:rPr>
        <w:t>驱动的个性化学习平台能够根据学生的学习行为和能力水平，动态调整学习内容和难度，从而提高学习效率。此外，</w:t>
      </w:r>
      <w:r w:rsidR="00125C13" w:rsidRPr="00125C13">
        <w:rPr>
          <w:szCs w:val="24"/>
        </w:rPr>
        <w:t>AI</w:t>
      </w:r>
      <w:r w:rsidR="00125C13" w:rsidRPr="00125C13">
        <w:rPr>
          <w:szCs w:val="24"/>
        </w:rPr>
        <w:t>技术还被广泛应用于教学资源管理、学习行为分析和教学效果评估等领域，为教育工作者提供了强有力的技术支持。</w:t>
      </w:r>
    </w:p>
    <w:p w14:paraId="39097F37" w14:textId="630FC90B" w:rsidR="00DE5B7B" w:rsidRDefault="00DE5B7B">
      <w:pPr>
        <w:ind w:firstLine="480"/>
        <w:rPr>
          <w:szCs w:val="24"/>
        </w:rPr>
      </w:pPr>
      <w:r w:rsidRPr="00DE5B7B">
        <w:rPr>
          <w:szCs w:val="24"/>
        </w:rPr>
        <w:t>传统的教学辅助工具往往依赖于教师的经验和手动操作，难以满足现代教育对个性化和高效化的需求。教师在教学过程中面临诸多挑战，例如如何快速生成高质量的教学内容、如何设计符合学生需求的个性化教学方案，以及如何在有限的时间内完成复杂的教学任务。此外，随着教育信息化的推进，教师需要处理的教学数据量急剧增加，传统工具已无法有效应对这些挑战。因此，开发一种基于</w:t>
      </w:r>
      <w:r w:rsidRPr="00DE5B7B">
        <w:rPr>
          <w:szCs w:val="24"/>
        </w:rPr>
        <w:t>AI</w:t>
      </w:r>
      <w:r w:rsidRPr="00DE5B7B">
        <w:rPr>
          <w:szCs w:val="24"/>
        </w:rPr>
        <w:t>技术的教学辅助系统，成为解决这些问题的关键方向。</w:t>
      </w:r>
    </w:p>
    <w:p w14:paraId="38D8097C" w14:textId="57E875BE" w:rsidR="005231F9" w:rsidRDefault="005231F9">
      <w:pPr>
        <w:ind w:firstLine="480"/>
        <w:rPr>
          <w:szCs w:val="24"/>
        </w:rPr>
      </w:pPr>
      <w:r>
        <w:rPr>
          <w:rFonts w:hint="eastAsia"/>
          <w:szCs w:val="24"/>
        </w:rPr>
        <w:t xml:space="preserve">2024 </w:t>
      </w:r>
      <w:r>
        <w:rPr>
          <w:rFonts w:hint="eastAsia"/>
          <w:szCs w:val="24"/>
        </w:rPr>
        <w:t>年是大语言模型飞速发展的一年，国内外涌现出许多生成式</w:t>
      </w:r>
      <w:r>
        <w:rPr>
          <w:rFonts w:hint="eastAsia"/>
          <w:szCs w:val="24"/>
        </w:rPr>
        <w:t>AI</w:t>
      </w:r>
      <w:r>
        <w:rPr>
          <w:rFonts w:hint="eastAsia"/>
          <w:szCs w:val="24"/>
        </w:rPr>
        <w:t>教学辅助工具。然而新出现的工具大多依赖语言模型本身的生成能力，在专业特定领域仍然无法</w:t>
      </w:r>
      <w:r w:rsidR="008F5277">
        <w:rPr>
          <w:rFonts w:hint="eastAsia"/>
          <w:szCs w:val="24"/>
        </w:rPr>
        <w:t>避免</w:t>
      </w:r>
      <w:r>
        <w:rPr>
          <w:rFonts w:hint="eastAsia"/>
          <w:szCs w:val="24"/>
        </w:rPr>
        <w:t>LLM</w:t>
      </w:r>
      <w:r w:rsidR="003D375D">
        <w:rPr>
          <w:rFonts w:hint="eastAsia"/>
          <w:szCs w:val="24"/>
        </w:rPr>
        <w:t>s</w:t>
      </w:r>
      <w:r>
        <w:rPr>
          <w:rFonts w:hint="eastAsia"/>
          <w:szCs w:val="24"/>
        </w:rPr>
        <w:t>“幻觉”、“说瞎话”等问题</w:t>
      </w:r>
      <w:r w:rsidR="00DB4871">
        <w:rPr>
          <w:rFonts w:hint="eastAsia"/>
          <w:szCs w:val="24"/>
        </w:rPr>
        <w:t>，极大阻挠了大模型在教学领域方面的应用。</w:t>
      </w:r>
    </w:p>
    <w:p w14:paraId="70620EC5" w14:textId="49D8E91E" w:rsidR="008D3AE3" w:rsidRDefault="009E5F02" w:rsidP="009D622B">
      <w:pPr>
        <w:ind w:firstLine="480"/>
      </w:pPr>
      <w:r w:rsidRPr="009E5F02">
        <w:rPr>
          <w:szCs w:val="24"/>
        </w:rPr>
        <w:t>本课题旨在设计并实现一种基于</w:t>
      </w:r>
      <w:r w:rsidR="006570C9">
        <w:rPr>
          <w:rFonts w:hint="eastAsia"/>
          <w:szCs w:val="24"/>
        </w:rPr>
        <w:t xml:space="preserve">Agentic </w:t>
      </w:r>
      <w:r w:rsidR="005231F9">
        <w:rPr>
          <w:rFonts w:hint="eastAsia"/>
          <w:szCs w:val="24"/>
        </w:rPr>
        <w:t>RAG</w:t>
      </w:r>
      <w:r w:rsidRPr="009E5F02">
        <w:rPr>
          <w:szCs w:val="24"/>
        </w:rPr>
        <w:t>的教学辅助系统，通过</w:t>
      </w:r>
      <w:r w:rsidR="004E6553">
        <w:rPr>
          <w:rFonts w:hint="eastAsia"/>
          <w:szCs w:val="24"/>
        </w:rPr>
        <w:t>RAG</w:t>
      </w:r>
      <w:r w:rsidR="004E6553">
        <w:rPr>
          <w:rFonts w:hint="eastAsia"/>
          <w:szCs w:val="24"/>
        </w:rPr>
        <w:t>实现面向专业领域的</w:t>
      </w:r>
      <w:r w:rsidRPr="009E5F02">
        <w:rPr>
          <w:szCs w:val="24"/>
        </w:rPr>
        <w:t>教学大纲、创新性实验内容和教学案例</w:t>
      </w:r>
      <w:r w:rsidR="004E6553" w:rsidRPr="009E5F02">
        <w:rPr>
          <w:szCs w:val="24"/>
        </w:rPr>
        <w:t>自动生成</w:t>
      </w:r>
      <w:r w:rsidRPr="009E5F02">
        <w:rPr>
          <w:szCs w:val="24"/>
        </w:rPr>
        <w:t>，</w:t>
      </w:r>
      <w:r w:rsidR="004E6553">
        <w:rPr>
          <w:rFonts w:hint="eastAsia"/>
          <w:szCs w:val="24"/>
        </w:rPr>
        <w:t>减少</w:t>
      </w:r>
      <w:r w:rsidR="004E6553">
        <w:rPr>
          <w:rFonts w:hint="eastAsia"/>
          <w:szCs w:val="24"/>
        </w:rPr>
        <w:t>AI</w:t>
      </w:r>
      <w:r w:rsidR="004E6553">
        <w:rPr>
          <w:rFonts w:hint="eastAsia"/>
          <w:szCs w:val="24"/>
        </w:rPr>
        <w:t>“幻觉”的出现；通过</w:t>
      </w:r>
      <w:r w:rsidR="004E6553">
        <w:rPr>
          <w:rFonts w:hint="eastAsia"/>
          <w:szCs w:val="24"/>
        </w:rPr>
        <w:t xml:space="preserve"> Agent</w:t>
      </w:r>
      <w:r w:rsidR="004E6553">
        <w:rPr>
          <w:rFonts w:hint="eastAsia"/>
          <w:szCs w:val="24"/>
        </w:rPr>
        <w:t>工作流优化模型输出，</w:t>
      </w:r>
      <w:r w:rsidRPr="009E5F02">
        <w:rPr>
          <w:szCs w:val="24"/>
        </w:rPr>
        <w:t>为教师提供全方位的教学支持。该系统的应用将显著</w:t>
      </w:r>
      <w:r w:rsidRPr="009E5F02">
        <w:rPr>
          <w:szCs w:val="24"/>
        </w:rPr>
        <w:lastRenderedPageBreak/>
        <w:t>提高教学效率，减轻教师的工作负担，同时为学生提供更加个性化和高效的学习体验。此外，本课题的研究成果还将为教育信息化和智能化提供理论支持和实践参考，推动教育领域的创新发展。</w:t>
      </w:r>
    </w:p>
    <w:p w14:paraId="7CDD8091" w14:textId="530C7B15" w:rsidR="008D3AE3" w:rsidRDefault="00000000">
      <w:pPr>
        <w:pStyle w:val="1"/>
      </w:pPr>
      <w:r>
        <w:t xml:space="preserve">2 </w:t>
      </w:r>
      <w:r>
        <w:t>文献综述</w:t>
      </w:r>
    </w:p>
    <w:p w14:paraId="1ECEA262" w14:textId="1145FBD8" w:rsidR="009D622B" w:rsidRPr="009D622B" w:rsidRDefault="00000000" w:rsidP="009D622B">
      <w:pPr>
        <w:pStyle w:val="21"/>
        <w:rPr>
          <w:b/>
          <w:bCs/>
        </w:rPr>
      </w:pPr>
      <w:r>
        <w:t xml:space="preserve">2.1 </w:t>
      </w:r>
      <w:r w:rsidR="009D622B" w:rsidRPr="009D622B">
        <w:rPr>
          <w:b/>
          <w:bCs/>
        </w:rPr>
        <w:t>检索增强生成</w:t>
      </w:r>
      <w:r w:rsidR="00745B80">
        <w:rPr>
          <w:rFonts w:hint="eastAsia"/>
          <w:b/>
          <w:bCs/>
        </w:rPr>
        <w:t>（</w:t>
      </w:r>
      <w:r w:rsidR="00745B80">
        <w:rPr>
          <w:rFonts w:hint="eastAsia"/>
          <w:b/>
          <w:bCs/>
        </w:rPr>
        <w:t>RAG</w:t>
      </w:r>
      <w:r w:rsidR="00745B80">
        <w:rPr>
          <w:rFonts w:hint="eastAsia"/>
          <w:b/>
          <w:bCs/>
        </w:rPr>
        <w:t>）</w:t>
      </w:r>
    </w:p>
    <w:p w14:paraId="2EF72551" w14:textId="22A2A6BC" w:rsidR="008D3AE3" w:rsidRPr="00954B6F" w:rsidRDefault="00954B6F">
      <w:pPr>
        <w:pStyle w:val="31"/>
      </w:pPr>
      <w:r w:rsidRPr="00954B6F">
        <w:rPr>
          <w:rFonts w:hint="eastAsia"/>
        </w:rPr>
        <w:t>2.1.1</w:t>
      </w:r>
      <w:r w:rsidR="009D622B" w:rsidRPr="00954B6F">
        <w:rPr>
          <w:rFonts w:hint="eastAsia"/>
        </w:rPr>
        <w:t>大模型</w:t>
      </w:r>
      <w:r w:rsidR="00804512" w:rsidRPr="00954B6F">
        <w:rPr>
          <w:rFonts w:hint="eastAsia"/>
        </w:rPr>
        <w:t>在教</w:t>
      </w:r>
      <w:r w:rsidR="00282740" w:rsidRPr="00954B6F">
        <w:rPr>
          <w:rFonts w:hint="eastAsia"/>
        </w:rPr>
        <w:t>学内容</w:t>
      </w:r>
      <w:r w:rsidR="00804512" w:rsidRPr="00954B6F">
        <w:rPr>
          <w:rFonts w:hint="eastAsia"/>
        </w:rPr>
        <w:t>生成方面的不足</w:t>
      </w:r>
    </w:p>
    <w:p w14:paraId="23CD974B" w14:textId="77777777" w:rsidR="00F61BD3" w:rsidRDefault="009D622B" w:rsidP="00F61BD3">
      <w:pPr>
        <w:ind w:firstLine="480"/>
        <w:rPr>
          <w:szCs w:val="24"/>
        </w:rPr>
      </w:pPr>
      <w:r w:rsidRPr="009D622B">
        <w:rPr>
          <w:szCs w:val="24"/>
        </w:rPr>
        <w:t>虽然人工智能在自然语言处理方面表现出了卓越的能力，但它们对静态预训练数据的依赖往往会导致</w:t>
      </w:r>
      <w:r w:rsidR="007E60E4">
        <w:rPr>
          <w:rFonts w:hint="eastAsia"/>
          <w:szCs w:val="24"/>
        </w:rPr>
        <w:t>各种各样的问题</w:t>
      </w:r>
      <w:r w:rsidRPr="009D622B">
        <w:rPr>
          <w:szCs w:val="24"/>
        </w:rPr>
        <w:t>。</w:t>
      </w:r>
    </w:p>
    <w:p w14:paraId="6CB4C3F0" w14:textId="721579CC" w:rsidR="00227DD2" w:rsidRPr="003D4358" w:rsidRDefault="00F61BD3" w:rsidP="003D4358">
      <w:pPr>
        <w:ind w:firstLineChars="0" w:firstLine="480"/>
        <w:rPr>
          <w:szCs w:val="24"/>
        </w:rPr>
      </w:pPr>
      <w:r w:rsidRPr="003D4358">
        <w:rPr>
          <w:rFonts w:hint="eastAsia"/>
          <w:szCs w:val="24"/>
        </w:rPr>
        <w:t>由于模型训练数据集权重的综合考虑，包括对于版权的担忧，很多领域专业知识可能并不会被包含到模型训练数据集里。这会导致大模型无法直接生成正确的领域专业性内容。由于大模型部署所耗费的</w:t>
      </w:r>
      <w:r w:rsidRPr="003D4358">
        <w:rPr>
          <w:rFonts w:hint="eastAsia"/>
          <w:szCs w:val="24"/>
        </w:rPr>
        <w:t>GPU</w:t>
      </w:r>
      <w:r w:rsidRPr="003D4358">
        <w:rPr>
          <w:rFonts w:hint="eastAsia"/>
          <w:szCs w:val="24"/>
        </w:rPr>
        <w:t>与存储资源非常惊人，一般会通过</w:t>
      </w:r>
      <w:r w:rsidRPr="003D4358">
        <w:rPr>
          <w:szCs w:val="24"/>
        </w:rPr>
        <w:t>量化</w:t>
      </w:r>
      <w:r w:rsidR="003D4358" w:rsidRPr="00A020A9">
        <w:rPr>
          <w:szCs w:val="24"/>
          <w:vertAlign w:val="superscript"/>
        </w:rPr>
        <w:fldChar w:fldCharType="begin"/>
      </w:r>
      <w:r w:rsidR="003D4358" w:rsidRPr="00A020A9">
        <w:rPr>
          <w:szCs w:val="24"/>
          <w:vertAlign w:val="superscript"/>
        </w:rPr>
        <w:instrText xml:space="preserve"> REF _Ref192583985 \r \h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[1]</w:t>
      </w:r>
      <w:r w:rsidR="003D4358" w:rsidRPr="00A020A9">
        <w:rPr>
          <w:szCs w:val="24"/>
          <w:vertAlign w:val="superscript"/>
        </w:rPr>
        <w:fldChar w:fldCharType="end"/>
      </w:r>
      <w:r w:rsidRPr="003D4358">
        <w:rPr>
          <w:rFonts w:hint="eastAsia"/>
          <w:szCs w:val="24"/>
        </w:rPr>
        <w:t>、</w:t>
      </w:r>
      <w:r w:rsidRPr="003D4358">
        <w:rPr>
          <w:szCs w:val="24"/>
        </w:rPr>
        <w:t>知识蒸馏</w:t>
      </w:r>
      <w:r w:rsidR="003D4358" w:rsidRPr="00A020A9">
        <w:rPr>
          <w:szCs w:val="24"/>
          <w:vertAlign w:val="superscript"/>
        </w:rPr>
        <w:fldChar w:fldCharType="begin"/>
      </w:r>
      <w:r w:rsidR="003D4358" w:rsidRPr="00A020A9">
        <w:rPr>
          <w:szCs w:val="24"/>
          <w:vertAlign w:val="superscript"/>
        </w:rPr>
        <w:instrText xml:space="preserve"> REF _Ref192583995 \r \h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[2]</w:t>
      </w:r>
      <w:r w:rsidR="003D4358" w:rsidRPr="00A020A9">
        <w:rPr>
          <w:szCs w:val="24"/>
          <w:vertAlign w:val="superscript"/>
        </w:rPr>
        <w:fldChar w:fldCharType="end"/>
      </w:r>
      <w:r w:rsidRPr="003D4358">
        <w:rPr>
          <w:rFonts w:hint="eastAsia"/>
          <w:szCs w:val="24"/>
        </w:rPr>
        <w:t>等方式减小模型的大小与部署成本。这也会导致模型边缘知识的缺失。</w:t>
      </w:r>
    </w:p>
    <w:p w14:paraId="6F503081" w14:textId="7B5BDDB5" w:rsidR="00DB4871" w:rsidRDefault="009D622B" w:rsidP="00F61BD3">
      <w:pPr>
        <w:ind w:firstLine="480"/>
        <w:rPr>
          <w:szCs w:val="24"/>
        </w:rPr>
      </w:pPr>
      <w:r>
        <w:rPr>
          <w:rFonts w:hint="eastAsia"/>
          <w:szCs w:val="24"/>
        </w:rPr>
        <w:t>大语言模型</w:t>
      </w:r>
      <w:r w:rsidR="00A55143">
        <w:rPr>
          <w:rFonts w:hint="eastAsia"/>
          <w:szCs w:val="24"/>
        </w:rPr>
        <w:t>本质上是一个知识的压缩器</w:t>
      </w:r>
      <w:r w:rsidR="003D4358" w:rsidRPr="00A020A9">
        <w:rPr>
          <w:szCs w:val="24"/>
          <w:vertAlign w:val="superscript"/>
        </w:rPr>
        <w:fldChar w:fldCharType="begin"/>
      </w:r>
      <w:r w:rsidR="003D4358" w:rsidRPr="00A020A9">
        <w:rPr>
          <w:szCs w:val="24"/>
          <w:vertAlign w:val="superscript"/>
        </w:rPr>
        <w:instrText xml:space="preserve"> </w:instrText>
      </w:r>
      <w:r w:rsidR="003D4358" w:rsidRPr="00A020A9">
        <w:rPr>
          <w:rFonts w:hint="eastAsia"/>
          <w:szCs w:val="24"/>
          <w:vertAlign w:val="superscript"/>
        </w:rPr>
        <w:instrText>REF _Ref192584004 \r \h</w:instrText>
      </w:r>
      <w:r w:rsidR="003D4358" w:rsidRPr="00A020A9">
        <w:rPr>
          <w:szCs w:val="24"/>
          <w:vertAlign w:val="superscript"/>
        </w:rPr>
        <w:instrText xml:space="preserve">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[3]</w:t>
      </w:r>
      <w:r w:rsidR="003D4358" w:rsidRPr="00A020A9">
        <w:rPr>
          <w:szCs w:val="24"/>
          <w:vertAlign w:val="superscript"/>
        </w:rPr>
        <w:fldChar w:fldCharType="end"/>
      </w:r>
      <w:r w:rsidR="00A55143">
        <w:rPr>
          <w:rFonts w:hint="eastAsia"/>
          <w:szCs w:val="24"/>
        </w:rPr>
        <w:t>，</w:t>
      </w:r>
      <w:r w:rsidR="00227DD2" w:rsidRPr="00227DD2">
        <w:rPr>
          <w:szCs w:val="24"/>
        </w:rPr>
        <w:t>模型能够根据从训练数据中学习到的模式生成听起来合理的文本，即使生成的内容与现实不符</w:t>
      </w:r>
      <w:r w:rsidR="00227DD2">
        <w:rPr>
          <w:rFonts w:hint="eastAsia"/>
          <w:szCs w:val="24"/>
        </w:rPr>
        <w:t>，从而导致输出逻辑与事实错误的内容，误导使用者</w:t>
      </w:r>
      <w:r w:rsidR="0034167D">
        <w:rPr>
          <w:rFonts w:hint="eastAsia"/>
          <w:szCs w:val="24"/>
        </w:rPr>
        <w:t>，</w:t>
      </w:r>
      <w:r w:rsidR="00227DD2">
        <w:rPr>
          <w:rFonts w:hint="eastAsia"/>
          <w:szCs w:val="24"/>
        </w:rPr>
        <w:t>这就是幻觉。</w:t>
      </w:r>
      <w:r w:rsidR="00227DD2" w:rsidRPr="00227DD2">
        <w:rPr>
          <w:szCs w:val="24"/>
        </w:rPr>
        <w:t>幻觉可能是无意的，可能由各种因素造成，包括训练数据中的偏差、模型无法获取实时或最新信息，或者模型在理解和生成符合语境的准确响应方面的固有局限性</w:t>
      </w:r>
      <w:r w:rsidR="003D4358" w:rsidRPr="00A020A9">
        <w:rPr>
          <w:szCs w:val="24"/>
          <w:vertAlign w:val="superscript"/>
        </w:rPr>
        <w:fldChar w:fldCharType="begin"/>
      </w:r>
      <w:r w:rsidR="003D4358" w:rsidRPr="00A020A9">
        <w:rPr>
          <w:szCs w:val="24"/>
          <w:vertAlign w:val="superscript"/>
        </w:rPr>
        <w:instrText xml:space="preserve"> REF _Ref192584010 \r \h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[4]</w:t>
      </w:r>
      <w:r w:rsidR="003D4358" w:rsidRPr="00A020A9">
        <w:rPr>
          <w:szCs w:val="24"/>
          <w:vertAlign w:val="superscript"/>
        </w:rPr>
        <w:fldChar w:fldCharType="end"/>
      </w:r>
      <w:r w:rsidR="00227DD2" w:rsidRPr="00227DD2">
        <w:rPr>
          <w:szCs w:val="24"/>
        </w:rPr>
        <w:t>。</w:t>
      </w:r>
    </w:p>
    <w:p w14:paraId="07405E46" w14:textId="7D943194" w:rsidR="00DB4871" w:rsidRPr="00DB4871" w:rsidRDefault="00DB4871" w:rsidP="00DB4871">
      <w:pPr>
        <w:ind w:firstLine="480"/>
        <w:rPr>
          <w:szCs w:val="24"/>
        </w:rPr>
      </w:pPr>
      <w:r w:rsidRPr="00DB4871">
        <w:rPr>
          <w:szCs w:val="24"/>
        </w:rPr>
        <w:t>教师在教育过程中肩负着传播知识的重要责任，其核心任务是确保学生能够获取准确、可靠的信息。</w:t>
      </w:r>
      <w:r>
        <w:rPr>
          <w:rFonts w:hint="eastAsia"/>
          <w:szCs w:val="24"/>
        </w:rPr>
        <w:t>“幻觉”</w:t>
      </w:r>
      <w:r w:rsidRPr="00DB4871">
        <w:rPr>
          <w:szCs w:val="24"/>
        </w:rPr>
        <w:t>在日常对话或创意写作中或许可以被容忍，但在教学领域却带来了无法承受的代价。因为教育不仅关乎知识的传递，更关乎学生认知结构的构建和批判性思维的培养，一旦错误信息被当作事实接受，可能对学生的学习效果和知识体系产生长期的负面影响。研究表明，</w:t>
      </w:r>
      <w:r w:rsidRPr="00DB4871">
        <w:rPr>
          <w:szCs w:val="24"/>
        </w:rPr>
        <w:t>LLMs</w:t>
      </w:r>
      <w:r w:rsidRPr="00DB4871">
        <w:rPr>
          <w:szCs w:val="24"/>
        </w:rPr>
        <w:t>生成的不准确内容可能误导用户，尤其是在缺乏外部验证的情况下</w:t>
      </w:r>
      <w:r w:rsidR="003D4358" w:rsidRPr="00A020A9">
        <w:rPr>
          <w:szCs w:val="24"/>
          <w:vertAlign w:val="superscript"/>
        </w:rPr>
        <w:fldChar w:fldCharType="begin"/>
      </w:r>
      <w:r w:rsidR="003D4358" w:rsidRPr="00A020A9">
        <w:rPr>
          <w:szCs w:val="24"/>
          <w:vertAlign w:val="superscript"/>
        </w:rPr>
        <w:instrText xml:space="preserve"> REF _Ref192584016 \r \h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[5]</w:t>
      </w:r>
      <w:r w:rsidR="003D4358" w:rsidRPr="00A020A9">
        <w:rPr>
          <w:szCs w:val="24"/>
          <w:vertAlign w:val="superscript"/>
        </w:rPr>
        <w:fldChar w:fldCharType="end"/>
      </w:r>
      <w:r w:rsidRPr="00DB4871">
        <w:rPr>
          <w:szCs w:val="24"/>
        </w:rPr>
        <w:t>。因此，在</w:t>
      </w:r>
      <w:r>
        <w:rPr>
          <w:rFonts w:hint="eastAsia"/>
          <w:szCs w:val="24"/>
        </w:rPr>
        <w:t>日常</w:t>
      </w:r>
      <w:r w:rsidRPr="00DB4871">
        <w:rPr>
          <w:szCs w:val="24"/>
        </w:rPr>
        <w:t>教育场景中，教师必须对</w:t>
      </w:r>
      <w:r w:rsidRPr="00DB4871">
        <w:rPr>
          <w:szCs w:val="24"/>
        </w:rPr>
        <w:t>LLMs</w:t>
      </w:r>
      <w:r w:rsidRPr="00DB4871">
        <w:rPr>
          <w:szCs w:val="24"/>
        </w:rPr>
        <w:t>的输出保持高度警惕，确保其辅助作用不会因</w:t>
      </w:r>
      <w:r w:rsidRPr="00DB4871">
        <w:rPr>
          <w:szCs w:val="24"/>
        </w:rPr>
        <w:t>“</w:t>
      </w:r>
      <w:r w:rsidRPr="00DB4871">
        <w:rPr>
          <w:szCs w:val="24"/>
        </w:rPr>
        <w:t>幻觉</w:t>
      </w:r>
      <w:r w:rsidRPr="00DB4871">
        <w:rPr>
          <w:szCs w:val="24"/>
        </w:rPr>
        <w:t>”</w:t>
      </w:r>
      <w:r w:rsidRPr="00DB4871">
        <w:rPr>
          <w:szCs w:val="24"/>
        </w:rPr>
        <w:t>而背离教学的根本目标。</w:t>
      </w:r>
    </w:p>
    <w:p w14:paraId="1641C47A" w14:textId="0B3746DF" w:rsidR="008D3AE3" w:rsidRDefault="009D622B" w:rsidP="009D622B">
      <w:pPr>
        <w:ind w:firstLine="480"/>
        <w:rPr>
          <w:szCs w:val="24"/>
        </w:rPr>
      </w:pPr>
      <w:r w:rsidRPr="009D622B">
        <w:rPr>
          <w:szCs w:val="24"/>
        </w:rPr>
        <w:t xml:space="preserve">RAG </w:t>
      </w:r>
      <w:r w:rsidRPr="009D622B">
        <w:rPr>
          <w:szCs w:val="24"/>
        </w:rPr>
        <w:t>通过从外部源动态检索相关信息并将其纳入生成过程来解决这一限制，从而实现上下文准确且最新的输出。</w:t>
      </w:r>
    </w:p>
    <w:p w14:paraId="14912861" w14:textId="03B5253F" w:rsidR="009A7882" w:rsidRPr="00954B6F" w:rsidRDefault="00954B6F" w:rsidP="009A7882">
      <w:pPr>
        <w:pStyle w:val="31"/>
      </w:pPr>
      <w:r w:rsidRPr="00954B6F">
        <w:rPr>
          <w:rFonts w:hint="eastAsia"/>
        </w:rPr>
        <w:t xml:space="preserve">2.1.2 </w:t>
      </w:r>
      <w:r w:rsidR="009A7882" w:rsidRPr="00954B6F">
        <w:rPr>
          <w:rFonts w:hint="eastAsia"/>
        </w:rPr>
        <w:t>RAG</w:t>
      </w:r>
      <w:r w:rsidR="009A7882" w:rsidRPr="00954B6F">
        <w:rPr>
          <w:rFonts w:hint="eastAsia"/>
        </w:rPr>
        <w:t>的原理</w:t>
      </w:r>
      <w:r w:rsidR="00674EEA" w:rsidRPr="00954B6F">
        <w:rPr>
          <w:rFonts w:hint="eastAsia"/>
        </w:rPr>
        <w:t>与应用</w:t>
      </w:r>
    </w:p>
    <w:p w14:paraId="5AFA01C2" w14:textId="3EB07F1E" w:rsidR="00400EA2" w:rsidRDefault="002765EE" w:rsidP="009D622B">
      <w:pPr>
        <w:ind w:firstLine="480"/>
      </w:pPr>
      <w:r w:rsidRPr="002765EE">
        <w:rPr>
          <w:rFonts w:hint="eastAsia"/>
        </w:rPr>
        <w:t>检索增强生成（</w:t>
      </w:r>
      <w:r w:rsidRPr="002765EE">
        <w:rPr>
          <w:rFonts w:hint="eastAsia"/>
        </w:rPr>
        <w:t>Retrieval-Augmented Generation</w:t>
      </w:r>
      <w:r w:rsidRPr="002765EE">
        <w:rPr>
          <w:rFonts w:hint="eastAsia"/>
        </w:rPr>
        <w:t>，</w:t>
      </w:r>
      <w:r w:rsidRPr="002765EE">
        <w:rPr>
          <w:rFonts w:hint="eastAsia"/>
        </w:rPr>
        <w:t>RAG</w:t>
      </w:r>
      <w:r w:rsidRPr="002765EE">
        <w:rPr>
          <w:rFonts w:hint="eastAsia"/>
        </w:rPr>
        <w:t>）是当前辅助</w:t>
      </w:r>
      <w:r w:rsidRPr="002765EE">
        <w:rPr>
          <w:rFonts w:hint="eastAsia"/>
        </w:rPr>
        <w:t>LLMs</w:t>
      </w:r>
      <w:r w:rsidRPr="002765EE">
        <w:rPr>
          <w:rFonts w:hint="eastAsia"/>
        </w:rPr>
        <w:t>生成更准确、更丰富文本的主流技术。</w:t>
      </w:r>
      <w:r w:rsidRPr="002765EE">
        <w:rPr>
          <w:rFonts w:hint="eastAsia"/>
        </w:rPr>
        <w:t>RAG</w:t>
      </w:r>
      <w:r w:rsidRPr="002765EE">
        <w:rPr>
          <w:rFonts w:hint="eastAsia"/>
        </w:rPr>
        <w:t>通过将外部检索到的相关信息作为有效线索整合到模型的提示中来增强</w:t>
      </w:r>
      <w:r w:rsidRPr="002765EE">
        <w:rPr>
          <w:rFonts w:hint="eastAsia"/>
        </w:rPr>
        <w:t>LLMs</w:t>
      </w:r>
      <w:r w:rsidRPr="002765EE">
        <w:rPr>
          <w:rFonts w:hint="eastAsia"/>
        </w:rPr>
        <w:t>的文本生成，有效减少了知识密集型任务中的事实错误</w:t>
      </w:r>
      <w:r w:rsidR="003D4358" w:rsidRPr="00A020A9">
        <w:rPr>
          <w:szCs w:val="24"/>
          <w:vertAlign w:val="superscript"/>
        </w:rPr>
        <w:fldChar w:fldCharType="begin"/>
      </w:r>
      <w:r w:rsidR="003D4358" w:rsidRPr="00A020A9">
        <w:rPr>
          <w:szCs w:val="24"/>
          <w:vertAlign w:val="superscript"/>
        </w:rPr>
        <w:instrText xml:space="preserve"> </w:instrText>
      </w:r>
      <w:r w:rsidR="003D4358" w:rsidRPr="00A020A9">
        <w:rPr>
          <w:rFonts w:hint="eastAsia"/>
          <w:szCs w:val="24"/>
          <w:vertAlign w:val="superscript"/>
        </w:rPr>
        <w:instrText>REF _Ref192584025 \r \h</w:instrText>
      </w:r>
      <w:r w:rsidR="003D4358" w:rsidRPr="00A020A9">
        <w:rPr>
          <w:szCs w:val="24"/>
          <w:vertAlign w:val="superscript"/>
        </w:rPr>
        <w:instrText xml:space="preserve">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[6]</w:t>
      </w:r>
      <w:r w:rsidR="003D4358" w:rsidRPr="00A020A9">
        <w:rPr>
          <w:szCs w:val="24"/>
          <w:vertAlign w:val="superscript"/>
        </w:rPr>
        <w:fldChar w:fldCharType="end"/>
      </w:r>
      <w:r>
        <w:rPr>
          <w:rFonts w:hint="eastAsia"/>
        </w:rPr>
        <w:t>。通过此方式，</w:t>
      </w:r>
      <w:r>
        <w:rPr>
          <w:rFonts w:hint="eastAsia"/>
        </w:rPr>
        <w:t>RAG</w:t>
      </w:r>
      <w:r w:rsidR="009A7882" w:rsidRPr="009A7882">
        <w:t>增强</w:t>
      </w:r>
      <w:r>
        <w:rPr>
          <w:rFonts w:hint="eastAsia"/>
        </w:rPr>
        <w:t>了</w:t>
      </w:r>
      <w:r w:rsidR="009A7882" w:rsidRPr="009A7882">
        <w:t>模型处理知识密集型任务的能力，如问答、文本摘要、内容生成等。</w:t>
      </w:r>
    </w:p>
    <w:p w14:paraId="7F712218" w14:textId="5EEF422A" w:rsidR="00553CDB" w:rsidRDefault="009A7882" w:rsidP="009D622B">
      <w:pPr>
        <w:ind w:firstLine="480"/>
      </w:pPr>
      <w:r w:rsidRPr="009A7882">
        <w:lastRenderedPageBreak/>
        <w:t>RAG</w:t>
      </w:r>
      <w:r w:rsidRPr="009A7882">
        <w:t>模型由</w:t>
      </w:r>
      <w:r w:rsidRPr="009A7882">
        <w:t>Facebook Al Research</w:t>
      </w:r>
      <w:r w:rsidRPr="009A7882">
        <w:t>团队于</w:t>
      </w:r>
      <w:r w:rsidRPr="009A7882">
        <w:t>2020</w:t>
      </w:r>
      <w:r w:rsidRPr="009A7882">
        <w:t>年首次提出，并迅速成为大模型应用中的热门方案。</w:t>
      </w:r>
      <w:r w:rsidR="009A7E11">
        <w:rPr>
          <w:rFonts w:hint="eastAsia"/>
        </w:rPr>
        <w:t xml:space="preserve">RAG </w:t>
      </w:r>
      <w:r w:rsidR="009A7E11">
        <w:rPr>
          <w:rFonts w:hint="eastAsia"/>
        </w:rPr>
        <w:t>的含义</w:t>
      </w:r>
      <w:r w:rsidR="00282740">
        <w:rPr>
          <w:rFonts w:hint="eastAsia"/>
        </w:rPr>
        <w:t>是</w:t>
      </w:r>
      <w:r w:rsidRPr="009A7882">
        <w:t>：</w:t>
      </w:r>
    </w:p>
    <w:p w14:paraId="58763358" w14:textId="4D2F966B" w:rsidR="00553CDB" w:rsidRDefault="009A7882" w:rsidP="009D622B">
      <w:pPr>
        <w:ind w:firstLine="480"/>
      </w:pPr>
      <w:r w:rsidRPr="009A7882">
        <w:t>第一步：检索</w:t>
      </w:r>
      <w:r w:rsidR="00400EA2">
        <w:rPr>
          <w:rFonts w:hint="eastAsia"/>
        </w:rPr>
        <w:t>（</w:t>
      </w:r>
      <w:r w:rsidR="00400EA2" w:rsidRPr="00400EA2">
        <w:t>Retrieval</w:t>
      </w:r>
      <w:r w:rsidR="00400EA2">
        <w:rPr>
          <w:rFonts w:hint="eastAsia"/>
        </w:rPr>
        <w:t>）</w:t>
      </w:r>
      <w:r w:rsidRPr="009A7882">
        <w:t>。检索是</w:t>
      </w:r>
      <w:r w:rsidRPr="009A7882">
        <w:t>RAG</w:t>
      </w:r>
      <w:r w:rsidRPr="009A7882">
        <w:t>流程的第一步，从预先建立的知识库中检索与问题相关的信息。这一步的目的是为后续的生成过程提供有用的上下文信息和知识支撑。</w:t>
      </w:r>
    </w:p>
    <w:p w14:paraId="1A2F1B8D" w14:textId="55F59EC7" w:rsidR="00553CDB" w:rsidRDefault="009A7882" w:rsidP="009D622B">
      <w:pPr>
        <w:ind w:firstLine="480"/>
      </w:pPr>
      <w:r w:rsidRPr="009A7882">
        <w:t>第二步：增强</w:t>
      </w:r>
      <w:r w:rsidR="00400EA2">
        <w:rPr>
          <w:rFonts w:hint="eastAsia"/>
        </w:rPr>
        <w:t>（</w:t>
      </w:r>
      <w:r w:rsidR="00400EA2" w:rsidRPr="00400EA2">
        <w:t>Augmented</w:t>
      </w:r>
      <w:r w:rsidR="00400EA2">
        <w:rPr>
          <w:rFonts w:hint="eastAsia"/>
        </w:rPr>
        <w:t>）</w:t>
      </w:r>
      <w:r w:rsidRPr="009A7882">
        <w:t>。增强是将检索到的信息用作生成模型</w:t>
      </w:r>
      <w:r w:rsidR="00400EA2">
        <w:rPr>
          <w:rFonts w:hint="eastAsia"/>
        </w:rPr>
        <w:t>（</w:t>
      </w:r>
      <w:r w:rsidRPr="009A7882">
        <w:t>即大语言模型</w:t>
      </w:r>
      <w:r w:rsidR="00400EA2">
        <w:rPr>
          <w:rFonts w:hint="eastAsia"/>
        </w:rPr>
        <w:t>）</w:t>
      </w:r>
      <w:r w:rsidRPr="009A7882">
        <w:t>的上下文输入，以增强模型对特定问题的理解和回答能力。这一步的目的是将外部知识融入生成过程中，使生成的文本内容更加丰富、准确和符合用户需求。通过增强步骤，</w:t>
      </w:r>
      <w:r w:rsidRPr="009A7882">
        <w:t>LLM</w:t>
      </w:r>
      <w:r w:rsidRPr="009A7882">
        <w:t>能够充分利用外部知识库中的信息。</w:t>
      </w:r>
    </w:p>
    <w:p w14:paraId="76D7BB91" w14:textId="20D0E105" w:rsidR="00553CDB" w:rsidRDefault="009A7882" w:rsidP="009D622B">
      <w:pPr>
        <w:ind w:firstLine="480"/>
      </w:pPr>
      <w:r w:rsidRPr="009A7882">
        <w:t>第三步：生成</w:t>
      </w:r>
      <w:r w:rsidR="00400EA2">
        <w:rPr>
          <w:rFonts w:hint="eastAsia"/>
        </w:rPr>
        <w:t>（</w:t>
      </w:r>
      <w:r w:rsidR="00400EA2" w:rsidRPr="00400EA2">
        <w:t>Generation</w:t>
      </w:r>
      <w:r w:rsidR="00400EA2">
        <w:rPr>
          <w:rFonts w:hint="eastAsia"/>
        </w:rPr>
        <w:t>）</w:t>
      </w:r>
      <w:r w:rsidRPr="009A7882">
        <w:t>。生成是</w:t>
      </w:r>
      <w:r w:rsidRPr="009A7882">
        <w:t>RAG</w:t>
      </w:r>
      <w:r w:rsidRPr="009A7882">
        <w:t>流程的最后一步。这一步的目的是结合</w:t>
      </w:r>
      <w:r w:rsidRPr="009A7882">
        <w:t>LLM</w:t>
      </w:r>
      <w:r w:rsidRPr="009A7882">
        <w:t>生成符合用户需求的回答，生成器会利用检索到的信息作为上下文输入，并结合大语言模型来生成文本内容。</w:t>
      </w:r>
    </w:p>
    <w:p w14:paraId="3264F229" w14:textId="77777777" w:rsidR="00D827DC" w:rsidRDefault="00D827DC" w:rsidP="00D827DC">
      <w:pPr>
        <w:snapToGrid w:val="0"/>
        <w:ind w:firstLine="480"/>
        <w:jc w:val="center"/>
      </w:pPr>
      <w:r>
        <w:rPr>
          <w:noProof/>
        </w:rPr>
        <w:drawing>
          <wp:inline distT="0" distB="0" distL="0" distR="0" wp14:anchorId="52F2A4A3" wp14:editId="48B2AFD3">
            <wp:extent cx="5140923" cy="3549902"/>
            <wp:effectExtent l="0" t="0" r="3175" b="0"/>
            <wp:docPr id="803337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8372" cy="3561951"/>
                    </a:xfrm>
                    <a:prstGeom prst="rect">
                      <a:avLst/>
                    </a:prstGeom>
                    <a:noFill/>
                    <a:ln>
                      <a:noFill/>
                    </a:ln>
                  </pic:spPr>
                </pic:pic>
              </a:graphicData>
            </a:graphic>
          </wp:inline>
        </w:drawing>
      </w:r>
    </w:p>
    <w:p w14:paraId="026D3077" w14:textId="16040D30" w:rsidR="00D827DC" w:rsidRPr="00D827DC" w:rsidRDefault="00D827DC" w:rsidP="00D827DC">
      <w:pPr>
        <w:snapToGrid w:val="0"/>
        <w:ind w:firstLine="422"/>
        <w:jc w:val="center"/>
        <w:rPr>
          <w:sz w:val="36"/>
        </w:rPr>
      </w:pPr>
      <w:r>
        <w:rPr>
          <w:rFonts w:ascii="宋体" w:hAnsi="宋体"/>
          <w:b/>
          <w:sz w:val="21"/>
          <w:szCs w:val="21"/>
        </w:rPr>
        <w:t>图</w:t>
      </w:r>
      <w:r w:rsidR="00F93D73">
        <w:rPr>
          <w:rFonts w:ascii="宋体" w:hAnsi="宋体"/>
          <w:b/>
          <w:sz w:val="21"/>
          <w:szCs w:val="21"/>
        </w:rPr>
        <w:t>1</w:t>
      </w:r>
      <w:r>
        <w:rPr>
          <w:rFonts w:ascii="宋体" w:hAnsi="宋体"/>
          <w:b/>
          <w:sz w:val="21"/>
          <w:szCs w:val="21"/>
        </w:rPr>
        <w:t xml:space="preserve"> </w:t>
      </w:r>
      <w:r>
        <w:rPr>
          <w:rFonts w:ascii="宋体" w:hAnsi="宋体" w:hint="eastAsia"/>
          <w:b/>
          <w:sz w:val="21"/>
          <w:szCs w:val="21"/>
        </w:rPr>
        <w:t>RAG 技术</w:t>
      </w:r>
      <w:r w:rsidR="00304D83">
        <w:rPr>
          <w:rFonts w:ascii="宋体" w:hAnsi="宋体" w:hint="eastAsia"/>
          <w:b/>
          <w:sz w:val="21"/>
          <w:szCs w:val="21"/>
        </w:rPr>
        <w:t>架构</w:t>
      </w:r>
      <w:r>
        <w:rPr>
          <w:rFonts w:ascii="宋体" w:hAnsi="宋体" w:hint="eastAsia"/>
          <w:b/>
          <w:sz w:val="21"/>
          <w:szCs w:val="21"/>
        </w:rPr>
        <w:t>总览</w:t>
      </w:r>
    </w:p>
    <w:p w14:paraId="6E725C56" w14:textId="48C90B42" w:rsidR="00726216" w:rsidRDefault="009A7882" w:rsidP="00726216">
      <w:pPr>
        <w:ind w:firstLine="480"/>
        <w:rPr>
          <w:szCs w:val="24"/>
        </w:rPr>
      </w:pPr>
      <w:r w:rsidRPr="009A7882">
        <w:t>应用</w:t>
      </w:r>
      <w:r w:rsidRPr="009A7882">
        <w:t>RAG</w:t>
      </w:r>
      <w:r w:rsidRPr="009A7882">
        <w:t>技术的</w:t>
      </w:r>
      <w:r w:rsidRPr="009A7882">
        <w:t>LLM</w:t>
      </w:r>
      <w:r w:rsidRPr="009A7882">
        <w:t>可有效解决原生</w:t>
      </w:r>
      <w:r w:rsidRPr="009A7882">
        <w:t>LLM</w:t>
      </w:r>
      <w:r w:rsidRPr="009A7882">
        <w:t>的幻觉问题</w:t>
      </w:r>
      <w:r w:rsidR="00553CDB">
        <w:rPr>
          <w:rFonts w:hint="eastAsia"/>
        </w:rPr>
        <w:t>、</w:t>
      </w:r>
      <w:r w:rsidRPr="009A7882">
        <w:t>时效性问题</w:t>
      </w:r>
      <w:r w:rsidR="00553CDB">
        <w:rPr>
          <w:rFonts w:hint="eastAsia"/>
        </w:rPr>
        <w:t>与</w:t>
      </w:r>
      <w:r w:rsidRPr="009A7882">
        <w:t>数据安全问题</w:t>
      </w:r>
      <w:r w:rsidR="003D4358" w:rsidRPr="00A020A9">
        <w:rPr>
          <w:szCs w:val="24"/>
          <w:vertAlign w:val="superscript"/>
        </w:rPr>
        <w:fldChar w:fldCharType="begin"/>
      </w:r>
      <w:r w:rsidR="003D4358" w:rsidRPr="00A020A9">
        <w:rPr>
          <w:szCs w:val="24"/>
          <w:vertAlign w:val="superscript"/>
        </w:rPr>
        <w:instrText xml:space="preserve"> REF _Ref192584040 \r \h </w:instrText>
      </w:r>
      <w:r w:rsidR="00A020A9">
        <w:rPr>
          <w:szCs w:val="24"/>
          <w:vertAlign w:val="superscript"/>
        </w:rPr>
        <w:instrText xml:space="preserve"> \* MERGEFORMAT </w:instrText>
      </w:r>
      <w:r w:rsidR="003D4358" w:rsidRPr="00A020A9">
        <w:rPr>
          <w:szCs w:val="24"/>
          <w:vertAlign w:val="superscript"/>
        </w:rPr>
      </w:r>
      <w:r w:rsidR="003D4358" w:rsidRPr="00A020A9">
        <w:rPr>
          <w:szCs w:val="24"/>
          <w:vertAlign w:val="superscript"/>
        </w:rPr>
        <w:fldChar w:fldCharType="separate"/>
      </w:r>
      <w:r w:rsidR="00196D4F">
        <w:rPr>
          <w:szCs w:val="24"/>
          <w:vertAlign w:val="superscript"/>
        </w:rPr>
        <w:t>[7]</w:t>
      </w:r>
      <w:r w:rsidR="003D4358" w:rsidRPr="00A020A9">
        <w:rPr>
          <w:szCs w:val="24"/>
          <w:vertAlign w:val="superscript"/>
        </w:rPr>
        <w:fldChar w:fldCharType="end"/>
      </w:r>
      <w:r w:rsidR="00726216">
        <w:rPr>
          <w:rFonts w:hint="eastAsia"/>
        </w:rPr>
        <w:t>。</w:t>
      </w:r>
    </w:p>
    <w:p w14:paraId="344D40FC" w14:textId="677557FC" w:rsidR="00726216" w:rsidRPr="00954B6F" w:rsidRDefault="00954B6F" w:rsidP="00726216">
      <w:pPr>
        <w:pStyle w:val="31"/>
      </w:pPr>
      <w:r w:rsidRPr="00954B6F">
        <w:rPr>
          <w:rFonts w:hint="eastAsia"/>
        </w:rPr>
        <w:t xml:space="preserve">2.1.3 </w:t>
      </w:r>
      <w:r w:rsidR="00726216" w:rsidRPr="00954B6F">
        <w:rPr>
          <w:rFonts w:hint="eastAsia"/>
        </w:rPr>
        <w:t>RAG</w:t>
      </w:r>
      <w:r w:rsidR="00726216" w:rsidRPr="00954B6F">
        <w:rPr>
          <w:rFonts w:hint="eastAsia"/>
        </w:rPr>
        <w:t>的改进</w:t>
      </w:r>
    </w:p>
    <w:p w14:paraId="12FBDEA7" w14:textId="3D72AFFC" w:rsidR="00726216" w:rsidRPr="00726216" w:rsidRDefault="00726216" w:rsidP="00726216">
      <w:pPr>
        <w:ind w:firstLine="480"/>
      </w:pPr>
      <w:r w:rsidRPr="00726216">
        <w:t>传统</w:t>
      </w:r>
      <w:r w:rsidRPr="00726216">
        <w:t>RAG</w:t>
      </w:r>
      <w:r>
        <w:rPr>
          <w:rFonts w:hint="eastAsia"/>
        </w:rPr>
        <w:t>（</w:t>
      </w:r>
      <w:r>
        <w:rPr>
          <w:rFonts w:hint="eastAsia"/>
        </w:rPr>
        <w:t>Native RAG</w:t>
      </w:r>
      <w:r>
        <w:rPr>
          <w:rFonts w:hint="eastAsia"/>
        </w:rPr>
        <w:t>）</w:t>
      </w:r>
      <w:r w:rsidRPr="00726216">
        <w:t>系统在面对复杂任务时仍存在局限性，如语义理解不足、输出相关性不高以及对动态环境的适应性有限。为此，研究者提出了多种改进方法，包括</w:t>
      </w:r>
      <w:r w:rsidRPr="00726216">
        <w:t>GraphRAG</w:t>
      </w:r>
      <w:r w:rsidRPr="00726216">
        <w:t>、</w:t>
      </w:r>
      <w:r w:rsidRPr="00726216">
        <w:t>Self-RAG</w:t>
      </w:r>
      <w:r w:rsidRPr="00726216">
        <w:t>、</w:t>
      </w:r>
      <w:r w:rsidRPr="00726216">
        <w:t>DF-RAG</w:t>
      </w:r>
      <w:r w:rsidRPr="00726216">
        <w:t>和</w:t>
      </w:r>
      <w:r w:rsidRPr="00726216">
        <w:t>Agentic RAG</w:t>
      </w:r>
      <w:r>
        <w:rPr>
          <w:rFonts w:hint="eastAsia"/>
        </w:rPr>
        <w:t>等</w:t>
      </w:r>
      <w:r w:rsidRPr="00726216">
        <w:t>。这些方法分别从知识结构、自我反思、动态细粒度和代理增强的角度优化了</w:t>
      </w:r>
      <w:r w:rsidRPr="00726216">
        <w:t>RAG</w:t>
      </w:r>
      <w:r w:rsidRPr="00726216">
        <w:t>的性能。</w:t>
      </w:r>
    </w:p>
    <w:p w14:paraId="10192AD5" w14:textId="19A958C8" w:rsidR="00726216" w:rsidRPr="00726216" w:rsidRDefault="00726216" w:rsidP="00391F66">
      <w:pPr>
        <w:pStyle w:val="af2"/>
        <w:numPr>
          <w:ilvl w:val="1"/>
          <w:numId w:val="15"/>
        </w:numPr>
        <w:ind w:firstLineChars="0"/>
        <w:jc w:val="left"/>
      </w:pPr>
      <w:r w:rsidRPr="00391F66">
        <w:rPr>
          <w:b/>
          <w:bCs/>
        </w:rPr>
        <w:lastRenderedPageBreak/>
        <w:t>GraphRAG</w:t>
      </w:r>
      <w:r w:rsidR="00391F66" w:rsidRPr="00391F66">
        <w:rPr>
          <w:rFonts w:hint="eastAsia"/>
        </w:rPr>
        <w:t>：</w:t>
      </w:r>
      <w:r w:rsidRPr="00726216">
        <w:t>GraphRAG</w:t>
      </w:r>
      <w:r w:rsidRPr="00726216">
        <w:t>是由</w:t>
      </w:r>
      <w:r w:rsidRPr="00726216">
        <w:t>Microsoft Research</w:t>
      </w:r>
      <w:r w:rsidRPr="00726216">
        <w:t>开发的一种方法，通过将知识图谱引入</w:t>
      </w:r>
      <w:r w:rsidRPr="00726216">
        <w:t>RAG</w:t>
      </w:r>
      <w:r w:rsidRPr="00726216">
        <w:t>框架，显著增强了语义理解和上下文关联性。知识图谱是一种结构化数据表示，捕捉实体及其关系，例如</w:t>
      </w:r>
      <w:r w:rsidRPr="00726216">
        <w:t>“</w:t>
      </w:r>
      <w:r w:rsidRPr="00726216">
        <w:t>城市</w:t>
      </w:r>
      <w:r w:rsidRPr="00726216">
        <w:t>-</w:t>
      </w:r>
      <w:r w:rsidRPr="00726216">
        <w:t>国家</w:t>
      </w:r>
      <w:r w:rsidRPr="00726216">
        <w:t>”</w:t>
      </w:r>
      <w:r w:rsidRPr="00726216">
        <w:t>或</w:t>
      </w:r>
      <w:r w:rsidRPr="00726216">
        <w:t>“</w:t>
      </w:r>
      <w:r w:rsidRPr="00726216">
        <w:t>作者</w:t>
      </w:r>
      <w:r w:rsidRPr="00726216">
        <w:t>-</w:t>
      </w:r>
      <w:r w:rsidRPr="00726216">
        <w:t>书籍</w:t>
      </w:r>
      <w:r w:rsidRPr="00726216">
        <w:t>”</w:t>
      </w:r>
      <w:r w:rsidRPr="00726216">
        <w:t>，这使得</w:t>
      </w:r>
      <w:r w:rsidRPr="00726216">
        <w:t>GraphRAG</w:t>
      </w:r>
      <w:r w:rsidRPr="00726216">
        <w:t>能够更好地处理需要多跳推理的复杂查询。</w:t>
      </w:r>
      <w:r w:rsidRPr="00726216">
        <w:t>GraphRAG</w:t>
      </w:r>
      <w:r w:rsidRPr="00726216">
        <w:t>的工作流程包括两个阶段：首先，</w:t>
      </w:r>
      <w:r w:rsidRPr="00726216">
        <w:t>LLM</w:t>
      </w:r>
      <w:r w:rsidRPr="00726216">
        <w:t>从文本数据中提取实体和关系，构建知识图谱；然后，利用</w:t>
      </w:r>
      <w:r w:rsidRPr="00726216">
        <w:t>Leiden</w:t>
      </w:r>
      <w:r w:rsidRPr="00726216">
        <w:t>社区检测算法将图谱分层为语义社区，并生成社区摘要。在查询时，系统通过</w:t>
      </w:r>
      <w:r w:rsidRPr="00726216">
        <w:t>map-reduce</w:t>
      </w:r>
      <w:r w:rsidRPr="00726216">
        <w:t>方法结合社区摘要生成全局答案。研究在播客和新闻数据集（约</w:t>
      </w:r>
      <w:r w:rsidRPr="00726216">
        <w:t>100</w:t>
      </w:r>
      <w:r w:rsidRPr="00726216">
        <w:t>万</w:t>
      </w:r>
      <w:r w:rsidR="00043944">
        <w:rPr>
          <w:rFonts w:hint="eastAsia"/>
        </w:rPr>
        <w:t>token</w:t>
      </w:r>
      <w:r w:rsidRPr="00726216">
        <w:t>）上测试了</w:t>
      </w:r>
      <w:r w:rsidRPr="00726216">
        <w:t>125</w:t>
      </w:r>
      <w:r w:rsidRPr="00726216">
        <w:t>个语料库特定的感官问题，结果显示</w:t>
      </w:r>
      <w:r w:rsidRPr="00726216">
        <w:t>GraphRAG</w:t>
      </w:r>
      <w:r w:rsidRPr="00726216">
        <w:t>在全面性和多样性上显著优于传统向量</w:t>
      </w:r>
      <w:r w:rsidRPr="00726216">
        <w:t>RAG</w:t>
      </w:r>
      <w:r w:rsidR="003D4358" w:rsidRPr="00391F66">
        <w:rPr>
          <w:szCs w:val="24"/>
          <w:vertAlign w:val="superscript"/>
        </w:rPr>
        <w:fldChar w:fldCharType="begin"/>
      </w:r>
      <w:r w:rsidR="003D4358" w:rsidRPr="00391F66">
        <w:rPr>
          <w:szCs w:val="24"/>
          <w:vertAlign w:val="superscript"/>
        </w:rPr>
        <w:instrText xml:space="preserve"> REF _Ref192584051 \r \h </w:instrText>
      </w:r>
      <w:r w:rsidR="00A020A9" w:rsidRPr="00391F66">
        <w:rPr>
          <w:szCs w:val="24"/>
          <w:vertAlign w:val="superscript"/>
        </w:rPr>
        <w:instrText xml:space="preserve"> \* MERGEFORMAT </w:instrText>
      </w:r>
      <w:r w:rsidR="003D4358" w:rsidRPr="00391F66">
        <w:rPr>
          <w:szCs w:val="24"/>
          <w:vertAlign w:val="superscript"/>
        </w:rPr>
      </w:r>
      <w:r w:rsidR="003D4358" w:rsidRPr="00391F66">
        <w:rPr>
          <w:szCs w:val="24"/>
          <w:vertAlign w:val="superscript"/>
        </w:rPr>
        <w:fldChar w:fldCharType="separate"/>
      </w:r>
      <w:r w:rsidR="00196D4F">
        <w:rPr>
          <w:szCs w:val="24"/>
          <w:vertAlign w:val="superscript"/>
        </w:rPr>
        <w:t>[8]</w:t>
      </w:r>
      <w:r w:rsidR="003D4358" w:rsidRPr="00391F66">
        <w:rPr>
          <w:szCs w:val="24"/>
          <w:vertAlign w:val="superscript"/>
        </w:rPr>
        <w:fldChar w:fldCharType="end"/>
      </w:r>
      <w:r w:rsidRPr="00726216">
        <w:t>。例如，对于</w:t>
      </w:r>
      <w:r w:rsidRPr="00726216">
        <w:t>“</w:t>
      </w:r>
      <w:r w:rsidRPr="00726216">
        <w:t>数据集的主要主题是什么</w:t>
      </w:r>
      <w:r w:rsidRPr="00726216">
        <w:t>”</w:t>
      </w:r>
      <w:r w:rsidRPr="00726216">
        <w:t>这类全局问题，</w:t>
      </w:r>
      <w:r w:rsidRPr="00726216">
        <w:t>GraphRAG</w:t>
      </w:r>
      <w:r w:rsidRPr="00726216">
        <w:t>能够提供更结构化的回答。</w:t>
      </w:r>
    </w:p>
    <w:p w14:paraId="118234EA" w14:textId="2691F54A" w:rsidR="00857FC6" w:rsidRPr="00391F66" w:rsidRDefault="00043944" w:rsidP="00391F66">
      <w:pPr>
        <w:pStyle w:val="af2"/>
        <w:numPr>
          <w:ilvl w:val="0"/>
          <w:numId w:val="15"/>
        </w:numPr>
        <w:ind w:firstLineChars="0"/>
        <w:rPr>
          <w:b/>
          <w:bCs/>
        </w:rPr>
      </w:pPr>
      <w:r w:rsidRPr="00391F66">
        <w:rPr>
          <w:b/>
          <w:bCs/>
        </w:rPr>
        <w:t>Self-RAG</w:t>
      </w:r>
      <w:r w:rsidR="00391F66" w:rsidRPr="00391F66">
        <w:rPr>
          <w:rFonts w:hint="eastAsia"/>
        </w:rPr>
        <w:t>：</w:t>
      </w:r>
      <w:r w:rsidRPr="00857FC6">
        <w:t>Self-RAG</w:t>
      </w:r>
      <w:r w:rsidRPr="00857FC6">
        <w:t>是一种通过自我反思提升</w:t>
      </w:r>
      <w:r w:rsidRPr="00857FC6">
        <w:t>RAG</w:t>
      </w:r>
      <w:r w:rsidRPr="00857FC6">
        <w:t>输出质量和事实性的框架，特别强调在生成后检查输出与问题的相关性。</w:t>
      </w:r>
      <w:r w:rsidRPr="00857FC6">
        <w:t>Self-RAG</w:t>
      </w:r>
      <w:r w:rsidRPr="00857FC6">
        <w:t>训练一个单一的任意</w:t>
      </w:r>
      <w:r w:rsidRPr="00857FC6">
        <w:t>LM</w:t>
      </w:r>
      <w:r w:rsidRPr="00857FC6">
        <w:t>，适应性地按需检索段落，并在生成和反思中使用特殊标记（</w:t>
      </w:r>
      <w:r w:rsidRPr="00857FC6">
        <w:t>reflection tokens</w:t>
      </w:r>
      <w:r w:rsidRPr="00857FC6">
        <w:t>）。这种方法允许</w:t>
      </w:r>
      <w:r w:rsidRPr="00857FC6">
        <w:t>LM</w:t>
      </w:r>
      <w:r w:rsidRPr="00857FC6">
        <w:t>在推理阶段可控地调整行为，以适应多样化的任务需求。</w:t>
      </w:r>
      <w:r w:rsidR="00857FC6" w:rsidRPr="00857FC6">
        <w:t>研究显示，</w:t>
      </w:r>
      <w:r w:rsidR="00857FC6" w:rsidRPr="00857FC6">
        <w:t>Self-RAG</w:t>
      </w:r>
      <w:r w:rsidR="00857FC6" w:rsidRPr="00857FC6">
        <w:t>（</w:t>
      </w:r>
      <w:r w:rsidR="00857FC6" w:rsidRPr="00857FC6">
        <w:t>7B</w:t>
      </w:r>
      <w:r w:rsidR="00857FC6" w:rsidRPr="00857FC6">
        <w:t>和</w:t>
      </w:r>
      <w:r w:rsidR="00857FC6" w:rsidRPr="00857FC6">
        <w:t>13B</w:t>
      </w:r>
      <w:r w:rsidR="00857FC6" w:rsidRPr="00857FC6">
        <w:t>参数）在知识密集型任务上显著优于</w:t>
      </w:r>
      <w:r w:rsidR="00857FC6" w:rsidRPr="00857FC6">
        <w:rPr>
          <w:rFonts w:hint="eastAsia"/>
        </w:rPr>
        <w:t xml:space="preserve">Native </w:t>
      </w:r>
      <w:r w:rsidR="00857FC6" w:rsidRPr="00857FC6">
        <w:t>RAG</w:t>
      </w:r>
      <w:r w:rsidR="00857FC6" w:rsidRPr="00857FC6">
        <w:t>系统</w:t>
      </w:r>
      <w:r w:rsidR="003D4358" w:rsidRPr="00391F66">
        <w:rPr>
          <w:szCs w:val="24"/>
          <w:vertAlign w:val="superscript"/>
        </w:rPr>
        <w:fldChar w:fldCharType="begin"/>
      </w:r>
      <w:r w:rsidR="003D4358" w:rsidRPr="00391F66">
        <w:rPr>
          <w:szCs w:val="24"/>
          <w:vertAlign w:val="superscript"/>
        </w:rPr>
        <w:instrText xml:space="preserve"> REF _Ref192584056 \r \h </w:instrText>
      </w:r>
      <w:r w:rsidR="00A020A9" w:rsidRPr="00391F66">
        <w:rPr>
          <w:szCs w:val="24"/>
          <w:vertAlign w:val="superscript"/>
        </w:rPr>
        <w:instrText xml:space="preserve"> \* MERGEFORMAT </w:instrText>
      </w:r>
      <w:r w:rsidR="003D4358" w:rsidRPr="00391F66">
        <w:rPr>
          <w:szCs w:val="24"/>
          <w:vertAlign w:val="superscript"/>
        </w:rPr>
      </w:r>
      <w:r w:rsidR="003D4358" w:rsidRPr="00391F66">
        <w:rPr>
          <w:szCs w:val="24"/>
          <w:vertAlign w:val="superscript"/>
        </w:rPr>
        <w:fldChar w:fldCharType="separate"/>
      </w:r>
      <w:r w:rsidR="00196D4F">
        <w:rPr>
          <w:szCs w:val="24"/>
          <w:vertAlign w:val="superscript"/>
        </w:rPr>
        <w:t>[9]</w:t>
      </w:r>
      <w:r w:rsidR="003D4358" w:rsidRPr="00391F66">
        <w:rPr>
          <w:szCs w:val="24"/>
          <w:vertAlign w:val="superscript"/>
        </w:rPr>
        <w:fldChar w:fldCharType="end"/>
      </w:r>
      <w:r w:rsidR="00857FC6" w:rsidRPr="00857FC6">
        <w:t>。</w:t>
      </w:r>
    </w:p>
    <w:p w14:paraId="71704A17" w14:textId="62403402" w:rsidR="00857FC6" w:rsidRDefault="00857FC6" w:rsidP="00391F66">
      <w:pPr>
        <w:pStyle w:val="af2"/>
        <w:numPr>
          <w:ilvl w:val="0"/>
          <w:numId w:val="15"/>
        </w:numPr>
        <w:ind w:firstLineChars="0"/>
      </w:pPr>
      <w:r w:rsidRPr="00391F66">
        <w:rPr>
          <w:b/>
          <w:bCs/>
        </w:rPr>
        <w:t>DF-RAG</w:t>
      </w:r>
      <w:r w:rsidR="00391F66" w:rsidRPr="00391F66">
        <w:rPr>
          <w:rFonts w:hint="eastAsia"/>
        </w:rPr>
        <w:t>：</w:t>
      </w:r>
      <w:r w:rsidR="00391F66" w:rsidRPr="00391F66">
        <w:t xml:space="preserve"> </w:t>
      </w:r>
      <w:r w:rsidRPr="00857FC6">
        <w:t>Dynamic Fine-grained RAG</w:t>
      </w:r>
      <w:r w:rsidRPr="00857FC6">
        <w:t>是一种通过动态调整检索细粒度并利用熵值计算和相关性排序来提升输出有效性的方法。</w:t>
      </w:r>
      <w:r w:rsidRPr="00857FC6">
        <w:t>DF-RAG</w:t>
      </w:r>
      <w:r w:rsidRPr="00857FC6">
        <w:t>涉及生成多个查询并通过倒数排名融合（</w:t>
      </w:r>
      <w:r w:rsidRPr="00857FC6">
        <w:t>Reciprocal Rank Fusion, RRF</w:t>
      </w:r>
      <w:r w:rsidRPr="00857FC6">
        <w:t>）提升检索精度。该方法的工作流程包括：</w:t>
      </w:r>
      <w:r>
        <w:rPr>
          <w:rFonts w:hint="eastAsia"/>
        </w:rPr>
        <w:t>(i)</w:t>
      </w:r>
      <w:r w:rsidRPr="00857FC6">
        <w:t xml:space="preserve"> LLM</w:t>
      </w:r>
      <w:r w:rsidRPr="00857FC6">
        <w:t>生成多个查询以扩展用户输入；</w:t>
      </w:r>
      <w:r>
        <w:rPr>
          <w:rFonts w:hint="eastAsia"/>
        </w:rPr>
        <w:t>(ii)</w:t>
      </w:r>
      <w:r w:rsidRPr="00857FC6">
        <w:t>矢量搜索为每个查询检索文档；</w:t>
      </w:r>
      <w:r>
        <w:rPr>
          <w:rFonts w:hint="eastAsia"/>
        </w:rPr>
        <w:t>(iii)</w:t>
      </w:r>
      <w:r w:rsidRPr="00857FC6">
        <w:t xml:space="preserve"> RRF</w:t>
      </w:r>
      <w:r w:rsidRPr="00857FC6">
        <w:t>算法根据相关性重新排名文档；</w:t>
      </w:r>
      <w:r>
        <w:rPr>
          <w:rFonts w:hint="eastAsia"/>
        </w:rPr>
        <w:t>(iiii)</w:t>
      </w:r>
      <w:r w:rsidRPr="00857FC6">
        <w:t xml:space="preserve"> LLM</w:t>
      </w:r>
      <w:r w:rsidRPr="00857FC6">
        <w:t>综合所有查询和文档生成响应。研究</w:t>
      </w:r>
      <w:r w:rsidR="002F5D9E" w:rsidRPr="002F5D9E">
        <w:t>在四个开放域问答数据集上，与四种不同类型基准模型对比实验结果显示，</w:t>
      </w:r>
      <w:r w:rsidR="002F5D9E" w:rsidRPr="002F5D9E">
        <w:t>DF</w:t>
      </w:r>
      <w:r w:rsidR="002F5D9E">
        <w:rPr>
          <w:rFonts w:hint="eastAsia"/>
        </w:rPr>
        <w:t>-</w:t>
      </w:r>
      <w:r w:rsidR="002F5D9E" w:rsidRPr="002F5D9E">
        <w:t xml:space="preserve">RAG </w:t>
      </w:r>
      <w:r w:rsidR="002F5D9E" w:rsidRPr="002F5D9E">
        <w:t>在多数情况下处理语义复杂查询的性能更优，且验证了反馈标签、重写模型的有效性</w:t>
      </w:r>
      <w:r w:rsidR="003D4358" w:rsidRPr="00391F66">
        <w:rPr>
          <w:szCs w:val="24"/>
          <w:vertAlign w:val="superscript"/>
        </w:rPr>
        <w:fldChar w:fldCharType="begin"/>
      </w:r>
      <w:r w:rsidR="003D4358" w:rsidRPr="00391F66">
        <w:rPr>
          <w:szCs w:val="24"/>
          <w:vertAlign w:val="superscript"/>
        </w:rPr>
        <w:instrText xml:space="preserve"> REF _Ref192584064 \r \h </w:instrText>
      </w:r>
      <w:r w:rsidR="00A020A9" w:rsidRPr="00391F66">
        <w:rPr>
          <w:szCs w:val="24"/>
          <w:vertAlign w:val="superscript"/>
        </w:rPr>
        <w:instrText xml:space="preserve"> \* MERGEFORMAT </w:instrText>
      </w:r>
      <w:r w:rsidR="003D4358" w:rsidRPr="00391F66">
        <w:rPr>
          <w:szCs w:val="24"/>
          <w:vertAlign w:val="superscript"/>
        </w:rPr>
      </w:r>
      <w:r w:rsidR="003D4358" w:rsidRPr="00391F66">
        <w:rPr>
          <w:szCs w:val="24"/>
          <w:vertAlign w:val="superscript"/>
        </w:rPr>
        <w:fldChar w:fldCharType="separate"/>
      </w:r>
      <w:r w:rsidR="00196D4F">
        <w:rPr>
          <w:szCs w:val="24"/>
          <w:vertAlign w:val="superscript"/>
        </w:rPr>
        <w:t>[10]</w:t>
      </w:r>
      <w:r w:rsidR="003D4358" w:rsidRPr="00391F66">
        <w:rPr>
          <w:szCs w:val="24"/>
          <w:vertAlign w:val="superscript"/>
        </w:rPr>
        <w:fldChar w:fldCharType="end"/>
      </w:r>
      <w:r w:rsidRPr="00857FC6">
        <w:t>。然而，当衍生查询与原始查询相关性不足时，可能会导致回答偏离主题</w:t>
      </w:r>
      <w:r w:rsidR="003D4358" w:rsidRPr="00391F66">
        <w:rPr>
          <w:szCs w:val="24"/>
          <w:vertAlign w:val="superscript"/>
        </w:rPr>
        <w:fldChar w:fldCharType="begin"/>
      </w:r>
      <w:r w:rsidR="003D4358" w:rsidRPr="00391F66">
        <w:rPr>
          <w:szCs w:val="24"/>
          <w:vertAlign w:val="superscript"/>
        </w:rPr>
        <w:instrText xml:space="preserve"> REF _Ref192584069 \r \h </w:instrText>
      </w:r>
      <w:r w:rsidR="00A020A9" w:rsidRPr="00391F66">
        <w:rPr>
          <w:szCs w:val="24"/>
          <w:vertAlign w:val="superscript"/>
        </w:rPr>
        <w:instrText xml:space="preserve"> \* MERGEFORMAT </w:instrText>
      </w:r>
      <w:r w:rsidR="003D4358" w:rsidRPr="00391F66">
        <w:rPr>
          <w:szCs w:val="24"/>
          <w:vertAlign w:val="superscript"/>
        </w:rPr>
      </w:r>
      <w:r w:rsidR="003D4358" w:rsidRPr="00391F66">
        <w:rPr>
          <w:szCs w:val="24"/>
          <w:vertAlign w:val="superscript"/>
        </w:rPr>
        <w:fldChar w:fldCharType="separate"/>
      </w:r>
      <w:r w:rsidR="00196D4F">
        <w:rPr>
          <w:szCs w:val="24"/>
          <w:vertAlign w:val="superscript"/>
        </w:rPr>
        <w:t>[11]</w:t>
      </w:r>
      <w:r w:rsidR="003D4358" w:rsidRPr="00391F66">
        <w:rPr>
          <w:szCs w:val="24"/>
          <w:vertAlign w:val="superscript"/>
        </w:rPr>
        <w:fldChar w:fldCharType="end"/>
      </w:r>
      <w:r w:rsidRPr="00857FC6">
        <w:t>。</w:t>
      </w:r>
    </w:p>
    <w:p w14:paraId="6D945D3E" w14:textId="3C98E8F9" w:rsidR="009A7882" w:rsidRDefault="00DF594A" w:rsidP="00391F66">
      <w:pPr>
        <w:pStyle w:val="af2"/>
        <w:numPr>
          <w:ilvl w:val="0"/>
          <w:numId w:val="15"/>
        </w:numPr>
        <w:ind w:firstLineChars="0"/>
      </w:pPr>
      <w:r w:rsidRPr="00391F66">
        <w:rPr>
          <w:b/>
          <w:bCs/>
        </w:rPr>
        <w:t>Agentic RAG</w:t>
      </w:r>
      <w:r w:rsidR="00391F66" w:rsidRPr="00391F66">
        <w:rPr>
          <w:rFonts w:hint="eastAsia"/>
        </w:rPr>
        <w:t>：</w:t>
      </w:r>
      <w:r w:rsidRPr="00DF594A">
        <w:t>Agentic RAG</w:t>
      </w:r>
      <w:r w:rsidRPr="00DF594A">
        <w:t>是一种将</w:t>
      </w:r>
      <w:r w:rsidRPr="00DF594A">
        <w:t>AI</w:t>
      </w:r>
      <w:r w:rsidRPr="00DF594A">
        <w:t>代理集成到</w:t>
      </w:r>
      <w:r w:rsidRPr="00DF594A">
        <w:t>RAG</w:t>
      </w:r>
      <w:r w:rsidRPr="00DF594A">
        <w:t>系统中的方法，通过赋予系统自主决策和多步骤推理能力，提升信息检索和生成的灵活性</w:t>
      </w:r>
      <w:r w:rsidR="003D4358" w:rsidRPr="00391F66">
        <w:rPr>
          <w:szCs w:val="24"/>
          <w:vertAlign w:val="superscript"/>
        </w:rPr>
        <w:fldChar w:fldCharType="begin"/>
      </w:r>
      <w:r w:rsidR="003D4358" w:rsidRPr="00391F66">
        <w:rPr>
          <w:szCs w:val="24"/>
          <w:vertAlign w:val="superscript"/>
        </w:rPr>
        <w:instrText xml:space="preserve"> REF _Ref192584074 \r \h </w:instrText>
      </w:r>
      <w:r w:rsidR="00A020A9" w:rsidRPr="00391F66">
        <w:rPr>
          <w:szCs w:val="24"/>
          <w:vertAlign w:val="superscript"/>
        </w:rPr>
        <w:instrText xml:space="preserve"> \* MERGEFORMAT </w:instrText>
      </w:r>
      <w:r w:rsidR="003D4358" w:rsidRPr="00391F66">
        <w:rPr>
          <w:szCs w:val="24"/>
          <w:vertAlign w:val="superscript"/>
        </w:rPr>
      </w:r>
      <w:r w:rsidR="003D4358" w:rsidRPr="00391F66">
        <w:rPr>
          <w:szCs w:val="24"/>
          <w:vertAlign w:val="superscript"/>
        </w:rPr>
        <w:fldChar w:fldCharType="separate"/>
      </w:r>
      <w:r w:rsidR="00196D4F">
        <w:rPr>
          <w:szCs w:val="24"/>
          <w:vertAlign w:val="superscript"/>
        </w:rPr>
        <w:t>[12]</w:t>
      </w:r>
      <w:r w:rsidR="003D4358" w:rsidRPr="00391F66">
        <w:rPr>
          <w:szCs w:val="24"/>
          <w:vertAlign w:val="superscript"/>
        </w:rPr>
        <w:fldChar w:fldCharType="end"/>
      </w:r>
      <w:r w:rsidRPr="00DF594A">
        <w:t>。</w:t>
      </w:r>
      <w:r w:rsidRPr="00DF594A">
        <w:t>Agentic RAG</w:t>
      </w:r>
      <w:r w:rsidRPr="00DF594A">
        <w:t>超越了传统</w:t>
      </w:r>
      <w:r w:rsidRPr="00DF594A">
        <w:t>RAG</w:t>
      </w:r>
      <w:r w:rsidRPr="00DF594A">
        <w:t>的静态工作流，嵌入自主</w:t>
      </w:r>
      <w:r w:rsidRPr="00DF594A">
        <w:t>AI</w:t>
      </w:r>
      <w:r w:rsidRPr="00DF594A">
        <w:t>代理以处理多步骤推理和复杂任务管理。</w:t>
      </w:r>
    </w:p>
    <w:p w14:paraId="22739A04" w14:textId="0111E787" w:rsidR="00FC52E2" w:rsidRPr="00DF594A" w:rsidRDefault="00FC52E2" w:rsidP="007A1423">
      <w:pPr>
        <w:ind w:firstLine="480"/>
      </w:pPr>
      <w:r>
        <w:rPr>
          <w:rFonts w:hint="eastAsia"/>
        </w:rPr>
        <w:t>本项目</w:t>
      </w:r>
      <w:r w:rsidR="005614C0">
        <w:rPr>
          <w:rFonts w:hint="eastAsia"/>
        </w:rPr>
        <w:t>综合考虑了</w:t>
      </w:r>
      <w:r>
        <w:rPr>
          <w:rFonts w:hint="eastAsia"/>
        </w:rPr>
        <w:t>实现难度、应用效果、工程实践优越性</w:t>
      </w:r>
      <w:r w:rsidR="005614C0">
        <w:rPr>
          <w:rFonts w:hint="eastAsia"/>
        </w:rPr>
        <w:t>后，</w:t>
      </w:r>
      <w:r>
        <w:rPr>
          <w:rFonts w:hint="eastAsia"/>
        </w:rPr>
        <w:t>选用了</w:t>
      </w:r>
      <w:r w:rsidRPr="00DF594A">
        <w:t>Agentic RAG</w:t>
      </w:r>
      <w:r>
        <w:rPr>
          <w:rFonts w:hint="eastAsia"/>
        </w:rPr>
        <w:t>作为</w:t>
      </w:r>
      <w:r>
        <w:rPr>
          <w:rFonts w:hint="eastAsia"/>
        </w:rPr>
        <w:t>RAG</w:t>
      </w:r>
      <w:r>
        <w:rPr>
          <w:rFonts w:hint="eastAsia"/>
        </w:rPr>
        <w:t>的扩展方向。</w:t>
      </w:r>
    </w:p>
    <w:p w14:paraId="741B478C" w14:textId="59881A02" w:rsidR="008D3AE3" w:rsidRDefault="00000000">
      <w:pPr>
        <w:pStyle w:val="21"/>
      </w:pPr>
      <w:r>
        <w:t xml:space="preserve">2.2 </w:t>
      </w:r>
      <w:r w:rsidR="00CF2EB9">
        <w:rPr>
          <w:rFonts w:hint="eastAsia"/>
        </w:rPr>
        <w:t>Agent</w:t>
      </w:r>
      <w:r w:rsidR="00726216">
        <w:rPr>
          <w:rFonts w:hint="eastAsia"/>
        </w:rPr>
        <w:t>ic RAG</w:t>
      </w:r>
      <w:r w:rsidR="00FF2832">
        <w:rPr>
          <w:rFonts w:hint="eastAsia"/>
        </w:rPr>
        <w:t>的应用</w:t>
      </w:r>
    </w:p>
    <w:p w14:paraId="719641A2" w14:textId="1407656C" w:rsidR="00F767DF" w:rsidRPr="007A1423" w:rsidRDefault="00F767DF" w:rsidP="007A1423">
      <w:pPr>
        <w:ind w:firstLine="480"/>
      </w:pPr>
      <w:r w:rsidRPr="007A1423">
        <w:rPr>
          <w:rFonts w:hint="eastAsia"/>
        </w:rPr>
        <w:t>Agentic RAG</w:t>
      </w:r>
      <w:r w:rsidRPr="007A1423">
        <w:rPr>
          <w:rFonts w:hint="eastAsia"/>
        </w:rPr>
        <w:t>是对传统</w:t>
      </w:r>
      <w:r w:rsidRPr="007A1423">
        <w:rPr>
          <w:rFonts w:hint="eastAsia"/>
        </w:rPr>
        <w:t xml:space="preserve"> RAG</w:t>
      </w:r>
      <w:r w:rsidRPr="007A1423">
        <w:rPr>
          <w:rFonts w:hint="eastAsia"/>
        </w:rPr>
        <w:t>的进一步优化，其核心在于将</w:t>
      </w:r>
      <w:r w:rsidRPr="007A1423">
        <w:rPr>
          <w:rFonts w:hint="eastAsia"/>
        </w:rPr>
        <w:t xml:space="preserve"> AI </w:t>
      </w:r>
      <w:r w:rsidRPr="007A1423">
        <w:rPr>
          <w:rFonts w:hint="eastAsia"/>
        </w:rPr>
        <w:t>代理（</w:t>
      </w:r>
      <w:r w:rsidRPr="007A1423">
        <w:rPr>
          <w:rFonts w:hint="eastAsia"/>
        </w:rPr>
        <w:t>Agent</w:t>
      </w:r>
      <w:r w:rsidRPr="007A1423">
        <w:rPr>
          <w:rFonts w:hint="eastAsia"/>
        </w:rPr>
        <w:t>）</w:t>
      </w:r>
      <w:r w:rsidRPr="007A1423">
        <w:rPr>
          <w:rFonts w:hint="eastAsia"/>
        </w:rPr>
        <w:t xml:space="preserve"> </w:t>
      </w:r>
      <w:r w:rsidRPr="007A1423">
        <w:rPr>
          <w:rFonts w:hint="eastAsia"/>
        </w:rPr>
        <w:t>整合到检索与生成流程中，使系统具备更强的自主决策和动态适应能力。与传统</w:t>
      </w:r>
      <w:r w:rsidRPr="007A1423">
        <w:rPr>
          <w:rFonts w:hint="eastAsia"/>
        </w:rPr>
        <w:t xml:space="preserve"> RAG </w:t>
      </w:r>
      <w:r w:rsidRPr="007A1423">
        <w:rPr>
          <w:rFonts w:hint="eastAsia"/>
        </w:rPr>
        <w:t>相比，</w:t>
      </w:r>
      <w:r w:rsidRPr="007A1423">
        <w:rPr>
          <w:rFonts w:hint="eastAsia"/>
        </w:rPr>
        <w:t xml:space="preserve">Agentic RAG </w:t>
      </w:r>
      <w:r w:rsidRPr="007A1423">
        <w:rPr>
          <w:rFonts w:hint="eastAsia"/>
        </w:rPr>
        <w:t>不仅依赖外部知识库增强</w:t>
      </w:r>
      <w:r w:rsidRPr="007A1423">
        <w:rPr>
          <w:rFonts w:hint="eastAsia"/>
        </w:rPr>
        <w:t xml:space="preserve"> LLMs</w:t>
      </w:r>
      <w:r w:rsidRPr="007A1423">
        <w:rPr>
          <w:rFonts w:hint="eastAsia"/>
        </w:rPr>
        <w:t>的生成能力，还引入了智能代理机制，使系统能够自主感知任务需求、规划检索策略并动态优化输出结果。</w:t>
      </w:r>
    </w:p>
    <w:p w14:paraId="1FA33A1A" w14:textId="66658ABF" w:rsidR="0088779E" w:rsidRPr="007A1423" w:rsidRDefault="00F767DF" w:rsidP="007A1423">
      <w:pPr>
        <w:ind w:firstLine="480"/>
      </w:pPr>
      <w:r w:rsidRPr="007A1423">
        <w:rPr>
          <w:rFonts w:hint="eastAsia"/>
        </w:rPr>
        <w:lastRenderedPageBreak/>
        <w:t>Agent</w:t>
      </w:r>
      <w:r w:rsidRPr="007A1423">
        <w:rPr>
          <w:rFonts w:hint="eastAsia"/>
        </w:rPr>
        <w:t>是一种能够感知环境、自主决策并执行任务的智能软件实体，其运作方式类似于人类的问题解决过程——分析需求、制定策略并采取行动。这种能力使得</w:t>
      </w:r>
      <w:r w:rsidRPr="007A1423">
        <w:rPr>
          <w:rFonts w:hint="eastAsia"/>
        </w:rPr>
        <w:t xml:space="preserve"> Agentic RAG </w:t>
      </w:r>
      <w:r w:rsidRPr="007A1423">
        <w:rPr>
          <w:rFonts w:hint="eastAsia"/>
        </w:rPr>
        <w:t>特别适用于动态、复杂的应用场景，例如个性化教育、实时数据分析等。在传统的</w:t>
      </w:r>
      <w:r w:rsidRPr="007A1423">
        <w:rPr>
          <w:rFonts w:hint="eastAsia"/>
        </w:rPr>
        <w:t xml:space="preserve"> RAG </w:t>
      </w:r>
      <w:r w:rsidRPr="007A1423">
        <w:rPr>
          <w:rFonts w:hint="eastAsia"/>
        </w:rPr>
        <w:t>中，检索和生成过程通常是静态的，而</w:t>
      </w:r>
      <w:r w:rsidRPr="007A1423">
        <w:rPr>
          <w:rFonts w:hint="eastAsia"/>
        </w:rPr>
        <w:t xml:space="preserve"> Agentic RAG </w:t>
      </w:r>
      <w:r w:rsidRPr="007A1423">
        <w:rPr>
          <w:rFonts w:hint="eastAsia"/>
        </w:rPr>
        <w:t>则允许系统根据上下文动态调整检索范围，甚至执行多轮查询优化，从而提供更精准、相关且个性化的输出。</w:t>
      </w:r>
    </w:p>
    <w:p w14:paraId="53F8C4B2" w14:textId="6F7772BA" w:rsidR="0088779E" w:rsidRPr="007A1423" w:rsidRDefault="0088779E" w:rsidP="007A1423">
      <w:pPr>
        <w:ind w:firstLine="480"/>
      </w:pPr>
      <w:r w:rsidRPr="007A1423">
        <w:t>在教学辅助系统中，</w:t>
      </w:r>
      <w:r w:rsidRPr="007A1423">
        <w:t xml:space="preserve">Agentic RAG </w:t>
      </w:r>
      <w:r w:rsidRPr="007A1423">
        <w:t>的工作流程可以概括为：</w:t>
      </w:r>
      <w:r w:rsidR="00F767DF" w:rsidRPr="007A1423">
        <w:rPr>
          <w:rFonts w:hint="eastAsia"/>
        </w:rPr>
        <w:t>(i)</w:t>
      </w:r>
      <w:r w:rsidRPr="007A1423">
        <w:t>代理接收用户查询并初始检索相关数据；</w:t>
      </w:r>
      <w:r w:rsidR="00F767DF" w:rsidRPr="007A1423">
        <w:rPr>
          <w:rFonts w:hint="eastAsia"/>
        </w:rPr>
        <w:t>(ii)</w:t>
      </w:r>
      <w:r w:rsidRPr="007A1423">
        <w:t>代理评估这些数据是否足够，如果不够，它会制定子查询并进一步检索；</w:t>
      </w:r>
      <w:r w:rsidR="00F767DF" w:rsidRPr="007A1423">
        <w:rPr>
          <w:rFonts w:hint="eastAsia"/>
        </w:rPr>
        <w:t>(iii)</w:t>
      </w:r>
      <w:r w:rsidRPr="007A1423">
        <w:t>当代理确定信息充足时，生成最终的回答。这种方法特别适合创建个性化的学习体验，例如作为导师评估学生的理解并调整教学策略，或生成定制的学习材料和测验。</w:t>
      </w:r>
    </w:p>
    <w:p w14:paraId="1087AA79" w14:textId="1A5FC135" w:rsidR="00F85FAF" w:rsidRPr="007A1423" w:rsidRDefault="00465F29" w:rsidP="007A1423">
      <w:pPr>
        <w:ind w:firstLine="480"/>
      </w:pPr>
      <w:r w:rsidRPr="007A1423">
        <w:t>此外，</w:t>
      </w:r>
      <w:r w:rsidRPr="007A1423">
        <w:t>Agentic RAG</w:t>
      </w:r>
      <w:r w:rsidRPr="007A1423">
        <w:t>进一步增强了系统的能力。</w:t>
      </w:r>
      <w:r w:rsidR="00B14B5F" w:rsidRPr="007A1423">
        <w:rPr>
          <w:rFonts w:hint="eastAsia"/>
        </w:rPr>
        <w:t>Agentic RAG</w:t>
      </w:r>
      <w:r w:rsidR="00B14B5F" w:rsidRPr="007A1423">
        <w:rPr>
          <w:rFonts w:hint="eastAsia"/>
        </w:rPr>
        <w:t>在</w:t>
      </w:r>
      <w:r w:rsidR="00B14B5F" w:rsidRPr="007A1423">
        <w:t>时间序列分析任务</w:t>
      </w:r>
      <w:r w:rsidR="00B14B5F" w:rsidRPr="007A1423">
        <w:rPr>
          <w:rFonts w:hint="eastAsia"/>
        </w:rPr>
        <w:t>上的</w:t>
      </w:r>
      <w:r w:rsidR="00B14B5F" w:rsidRPr="007A1423">
        <w:t>预测、分类、异常检测和插补任务</w:t>
      </w:r>
      <w:r w:rsidR="00B14B5F" w:rsidRPr="007A1423">
        <w:rPr>
          <w:rFonts w:hint="eastAsia"/>
        </w:rPr>
        <w:t>都具有良好的准确性和鲁棒性</w:t>
      </w:r>
      <w:r w:rsidR="003D4358" w:rsidRPr="007A1423">
        <w:fldChar w:fldCharType="begin"/>
      </w:r>
      <w:r w:rsidR="003D4358" w:rsidRPr="007A1423">
        <w:instrText xml:space="preserve"> </w:instrText>
      </w:r>
      <w:r w:rsidR="003D4358" w:rsidRPr="007A1423">
        <w:rPr>
          <w:rFonts w:hint="eastAsia"/>
        </w:rPr>
        <w:instrText>REF _Ref192584085 \r \h</w:instrText>
      </w:r>
      <w:r w:rsidR="003D4358" w:rsidRPr="007A1423">
        <w:instrText xml:space="preserve"> </w:instrText>
      </w:r>
      <w:r w:rsidR="00A020A9" w:rsidRPr="007A1423">
        <w:instrText xml:space="preserve"> \* MERGEFORMAT </w:instrText>
      </w:r>
      <w:r w:rsidR="003D4358" w:rsidRPr="007A1423">
        <w:fldChar w:fldCharType="separate"/>
      </w:r>
      <w:r w:rsidR="00196D4F">
        <w:t>[13]</w:t>
      </w:r>
      <w:r w:rsidR="003D4358" w:rsidRPr="007A1423">
        <w:fldChar w:fldCharType="end"/>
      </w:r>
      <w:r w:rsidR="00B14B5F" w:rsidRPr="007A1423">
        <w:rPr>
          <w:rFonts w:hint="eastAsia"/>
        </w:rPr>
        <w:t>；在教育领域，</w:t>
      </w:r>
      <w:r w:rsidRPr="007A1423">
        <w:t xml:space="preserve">Agentic RAG </w:t>
      </w:r>
      <w:r w:rsidRPr="007A1423">
        <w:t>提供了改进的适应性、上下文感知生成和实时行动能力，</w:t>
      </w:r>
      <w:r w:rsidR="00B14B5F" w:rsidRPr="007A1423">
        <w:rPr>
          <w:rFonts w:hint="eastAsia"/>
        </w:rPr>
        <w:t>可以辅助复杂任务</w:t>
      </w:r>
      <w:r w:rsidRPr="007A1423">
        <w:t>如个性化辅导和持续学习支持</w:t>
      </w:r>
      <w:r w:rsidR="003D4358" w:rsidRPr="007A1423">
        <w:fldChar w:fldCharType="begin"/>
      </w:r>
      <w:r w:rsidR="003D4358" w:rsidRPr="007A1423">
        <w:instrText xml:space="preserve"> REF _Ref192584095 \r \h </w:instrText>
      </w:r>
      <w:r w:rsidR="00A020A9" w:rsidRPr="007A1423">
        <w:instrText xml:space="preserve"> \* MERGEFORMAT </w:instrText>
      </w:r>
      <w:r w:rsidR="003D4358" w:rsidRPr="007A1423">
        <w:fldChar w:fldCharType="separate"/>
      </w:r>
      <w:r w:rsidR="00196D4F">
        <w:t>[14]</w:t>
      </w:r>
      <w:r w:rsidR="003D4358" w:rsidRPr="007A1423">
        <w:fldChar w:fldCharType="end"/>
      </w:r>
      <w:r w:rsidRPr="007A1423">
        <w:t>。例如，它通过连续学习从用户互动和系统日志中改进表现，确保决策基于准确信息，减少错误和过时建议。</w:t>
      </w:r>
    </w:p>
    <w:p w14:paraId="6ABD40B6" w14:textId="1FADB163" w:rsidR="00F85FAF" w:rsidRDefault="00F85FAF" w:rsidP="00F85FAF">
      <w:pPr>
        <w:pStyle w:val="21"/>
      </w:pPr>
      <w:r>
        <w:t>2.</w:t>
      </w:r>
      <w:r>
        <w:rPr>
          <w:rFonts w:hint="eastAsia"/>
        </w:rPr>
        <w:t>3</w:t>
      </w:r>
      <w:r>
        <w:t xml:space="preserve"> </w:t>
      </w:r>
      <w:r>
        <w:rPr>
          <w:rFonts w:hint="eastAsia"/>
        </w:rPr>
        <w:t>现存</w:t>
      </w:r>
      <w:r w:rsidR="00F94566">
        <w:rPr>
          <w:rFonts w:hint="eastAsia"/>
        </w:rPr>
        <w:t>的</w:t>
      </w:r>
      <w:r w:rsidR="00F94566">
        <w:rPr>
          <w:rFonts w:hint="eastAsia"/>
        </w:rPr>
        <w:t>AI</w:t>
      </w:r>
      <w:r w:rsidR="00F94566">
        <w:rPr>
          <w:rFonts w:hint="eastAsia"/>
        </w:rPr>
        <w:t>教学生成</w:t>
      </w:r>
      <w:r>
        <w:rPr>
          <w:rFonts w:hint="eastAsia"/>
        </w:rPr>
        <w:t>案例</w:t>
      </w:r>
      <w:r w:rsidR="00F94566">
        <w:rPr>
          <w:rFonts w:hint="eastAsia"/>
        </w:rPr>
        <w:t>分析</w:t>
      </w:r>
    </w:p>
    <w:p w14:paraId="6E6FC9BB" w14:textId="695E0113" w:rsidR="00F85FAF" w:rsidRPr="007A1423" w:rsidRDefault="00F85FAF" w:rsidP="007A1423">
      <w:pPr>
        <w:ind w:firstLine="480"/>
      </w:pPr>
      <w:r w:rsidRPr="007A1423">
        <w:t>Teaching Assistant</w:t>
      </w:r>
      <w:r w:rsidRPr="007A1423">
        <w:t>描述了一个基于</w:t>
      </w:r>
      <w:r w:rsidRPr="007A1423">
        <w:t xml:space="preserve"> LLM </w:t>
      </w:r>
      <w:r w:rsidRPr="007A1423">
        <w:t>和</w:t>
      </w:r>
      <w:r w:rsidRPr="007A1423">
        <w:t xml:space="preserve"> RAG </w:t>
      </w:r>
      <w:r w:rsidRPr="007A1423">
        <w:t>的教学助理系统，能够处理上传的书籍并为学生提供即时支持</w:t>
      </w:r>
      <w:r w:rsidR="003D4358" w:rsidRPr="007A1423">
        <w:fldChar w:fldCharType="begin"/>
      </w:r>
      <w:r w:rsidR="003D4358" w:rsidRPr="007A1423">
        <w:instrText xml:space="preserve"> REF _Ref192584106 \r \h </w:instrText>
      </w:r>
      <w:r w:rsidR="00A020A9" w:rsidRPr="007A1423">
        <w:instrText xml:space="preserve"> \* MERGEFORMAT </w:instrText>
      </w:r>
      <w:r w:rsidR="003D4358" w:rsidRPr="007A1423">
        <w:fldChar w:fldCharType="separate"/>
      </w:r>
      <w:r w:rsidR="00196D4F">
        <w:t>[15]</w:t>
      </w:r>
      <w:r w:rsidR="003D4358" w:rsidRPr="007A1423">
        <w:fldChar w:fldCharType="end"/>
      </w:r>
      <w:r w:rsidRPr="007A1423">
        <w:t>，体现了</w:t>
      </w:r>
      <w:r w:rsidRPr="007A1423">
        <w:t xml:space="preserve"> RAG </w:t>
      </w:r>
      <w:r w:rsidRPr="007A1423">
        <w:t>的信息检索优势。</w:t>
      </w:r>
      <w:r w:rsidRPr="007A1423">
        <w:rPr>
          <w:rFonts w:hint="eastAsia"/>
        </w:rPr>
        <w:t>该项目在</w:t>
      </w:r>
      <w:r w:rsidRPr="007A1423">
        <w:rPr>
          <w:rFonts w:hint="eastAsia"/>
        </w:rPr>
        <w:t xml:space="preserve">Github </w:t>
      </w:r>
      <w:r w:rsidRPr="007A1423">
        <w:rPr>
          <w:rFonts w:hint="eastAsia"/>
        </w:rPr>
        <w:t>上开源</w:t>
      </w:r>
      <w:r w:rsidR="00F04027" w:rsidRPr="007A1423">
        <w:rPr>
          <w:rFonts w:hint="eastAsia"/>
        </w:rPr>
        <w:t>，</w:t>
      </w:r>
      <w:r w:rsidRPr="007A1423">
        <w:rPr>
          <w:rFonts w:hint="eastAsia"/>
        </w:rPr>
        <w:t>如果其</w:t>
      </w:r>
      <w:r w:rsidRPr="007A1423">
        <w:t>结合</w:t>
      </w:r>
      <w:r w:rsidRPr="007A1423">
        <w:t xml:space="preserve"> Agent </w:t>
      </w:r>
      <w:r w:rsidRPr="007A1423">
        <w:t>技术，这一系统可进一步扩展为执行任务如安排复习会或更新学生记录。</w:t>
      </w:r>
      <w:r w:rsidRPr="007A1423">
        <w:t xml:space="preserve"> </w:t>
      </w:r>
    </w:p>
    <w:p w14:paraId="64F12505" w14:textId="2A2AA02A" w:rsidR="00406B71" w:rsidRPr="007A1423" w:rsidRDefault="00406B71" w:rsidP="007A1423">
      <w:pPr>
        <w:ind w:firstLine="480"/>
      </w:pPr>
      <w:r w:rsidRPr="007A1423">
        <w:rPr>
          <w:rFonts w:hint="eastAsia"/>
        </w:rPr>
        <w:t>国内的</w:t>
      </w:r>
      <w:r w:rsidRPr="007A1423">
        <w:rPr>
          <w:rFonts w:hint="eastAsia"/>
        </w:rPr>
        <w:t>LLM</w:t>
      </w:r>
      <w:r w:rsidRPr="007A1423">
        <w:rPr>
          <w:rFonts w:hint="eastAsia"/>
        </w:rPr>
        <w:t>平台中，豆包提供了较为友好的教案设计功能。该功能允许教师上传材料，并通过</w:t>
      </w:r>
      <w:r w:rsidRPr="007A1423">
        <w:rPr>
          <w:rFonts w:hint="eastAsia"/>
        </w:rPr>
        <w:t>RAG</w:t>
      </w:r>
      <w:r w:rsidRPr="007A1423">
        <w:rPr>
          <w:rFonts w:hint="eastAsia"/>
        </w:rPr>
        <w:t>增强输出的相关性。豆包还提供了内置提示词用于教案生成。不过，豆包并未使用向量数据库进行索引，这也导致</w:t>
      </w:r>
      <w:r w:rsidR="008B58D3" w:rsidRPr="007A1423">
        <w:rPr>
          <w:rFonts w:hint="eastAsia"/>
        </w:rPr>
        <w:t>其对用户上传的文档有着最大字符限制（</w:t>
      </w:r>
      <w:r w:rsidR="008B58D3" w:rsidRPr="007A1423">
        <w:rPr>
          <w:rFonts w:hint="eastAsia"/>
        </w:rPr>
        <w:t>50000</w:t>
      </w:r>
      <w:r w:rsidR="008B58D3" w:rsidRPr="007A1423">
        <w:rPr>
          <w:rFonts w:hint="eastAsia"/>
        </w:rPr>
        <w:t>字符）。</w:t>
      </w:r>
    </w:p>
    <w:p w14:paraId="5B8141F0" w14:textId="293E6ADF" w:rsidR="008D3AE3" w:rsidRPr="007A1423" w:rsidRDefault="00F85FAF" w:rsidP="007A1423">
      <w:pPr>
        <w:ind w:firstLine="480"/>
      </w:pPr>
      <w:r w:rsidRPr="007A1423">
        <w:t>另一个例子是</w:t>
      </w:r>
      <w:r w:rsidRPr="00F85FAF">
        <w:t xml:space="preserve"> Cogniti</w:t>
      </w:r>
      <w:r w:rsidR="003B4AAC" w:rsidRPr="003B4AAC">
        <w:rPr>
          <w:rFonts w:hint="eastAsia"/>
        </w:rPr>
        <w:t>.ai</w:t>
      </w:r>
      <w:r w:rsidRPr="00F85FAF">
        <w:t>，</w:t>
      </w:r>
      <w:r w:rsidRPr="007A1423">
        <w:t>一个由教师设计的平台，允许教师创建自定义</w:t>
      </w:r>
      <w:r w:rsidRPr="007A1423">
        <w:t xml:space="preserve"> AI </w:t>
      </w:r>
      <w:r w:rsidRPr="007A1423">
        <w:t>代理，结合特定资源和指令辅助学生学习，展示了</w:t>
      </w:r>
      <w:r w:rsidRPr="007A1423">
        <w:t xml:space="preserve"> Agent </w:t>
      </w:r>
      <w:r w:rsidRPr="007A1423">
        <w:t>技术的个性化潜力。调查还指出，</w:t>
      </w:r>
      <w:r w:rsidRPr="007A1423">
        <w:t xml:space="preserve">RAG AI </w:t>
      </w:r>
      <w:r w:rsidRPr="007A1423">
        <w:t>在教育中的应用通过定制信息交付革命化了学习体验</w:t>
      </w:r>
      <w:r w:rsidR="003D4358" w:rsidRPr="007A1423">
        <w:fldChar w:fldCharType="begin"/>
      </w:r>
      <w:r w:rsidR="003D4358" w:rsidRPr="007A1423">
        <w:instrText xml:space="preserve"> REF _Ref192584112 \r \h </w:instrText>
      </w:r>
      <w:r w:rsidR="00A020A9" w:rsidRPr="007A1423">
        <w:instrText xml:space="preserve"> \* MERGEFORMAT </w:instrText>
      </w:r>
      <w:r w:rsidR="003D4358" w:rsidRPr="007A1423">
        <w:fldChar w:fldCharType="separate"/>
      </w:r>
      <w:r w:rsidR="00196D4F">
        <w:t>[16]</w:t>
      </w:r>
      <w:r w:rsidR="003D4358" w:rsidRPr="007A1423">
        <w:fldChar w:fldCharType="end"/>
      </w:r>
      <w:r w:rsidRPr="007A1423">
        <w:t>，而</w:t>
      </w:r>
      <w:r w:rsidRPr="007A1423">
        <w:t xml:space="preserve"> Agent </w:t>
      </w:r>
      <w:r w:rsidRPr="007A1423">
        <w:t>的加入进一步提升了互动性和决策能力。</w:t>
      </w:r>
    </w:p>
    <w:p w14:paraId="03D3DEE0" w14:textId="3183A98B" w:rsidR="00D827DC" w:rsidRDefault="00000000" w:rsidP="00D827DC">
      <w:pPr>
        <w:pStyle w:val="1"/>
      </w:pPr>
      <w:r>
        <w:t xml:space="preserve">3 </w:t>
      </w:r>
      <w:r>
        <w:t>技术路线</w:t>
      </w:r>
    </w:p>
    <w:p w14:paraId="4E69B208" w14:textId="4957B232" w:rsidR="008A6331" w:rsidRPr="008A6331" w:rsidRDefault="008A6331" w:rsidP="008A6331">
      <w:pPr>
        <w:ind w:firstLine="480"/>
      </w:pPr>
      <w:r>
        <w:rPr>
          <w:rFonts w:hint="eastAsia"/>
        </w:rPr>
        <w:t>根据</w:t>
      </w:r>
      <w:r>
        <w:rPr>
          <w:rFonts w:hint="eastAsia"/>
        </w:rPr>
        <w:t xml:space="preserve"> </w:t>
      </w:r>
      <w:r w:rsidR="00A3716D">
        <w:rPr>
          <w:rFonts w:hint="eastAsia"/>
        </w:rPr>
        <w:t>Agentic</w:t>
      </w:r>
      <w:r w:rsidR="00916AB3">
        <w:rPr>
          <w:rFonts w:hint="eastAsia"/>
        </w:rPr>
        <w:t xml:space="preserve"> </w:t>
      </w:r>
      <w:r>
        <w:rPr>
          <w:rFonts w:hint="eastAsia"/>
        </w:rPr>
        <w:t xml:space="preserve">RAG </w:t>
      </w:r>
      <w:r>
        <w:rPr>
          <w:rFonts w:hint="eastAsia"/>
        </w:rPr>
        <w:t>技术的原理，项目实现</w:t>
      </w:r>
      <w:r w:rsidR="00544ED9">
        <w:rPr>
          <w:rFonts w:hint="eastAsia"/>
        </w:rPr>
        <w:t>的核心步骤为</w:t>
      </w:r>
      <w:r w:rsidRPr="00C070A7">
        <w:rPr>
          <w:rFonts w:hint="eastAsia"/>
          <w:b/>
          <w:bCs/>
        </w:rPr>
        <w:t>知识库构建</w:t>
      </w:r>
      <w:r>
        <w:rPr>
          <w:rFonts w:hint="eastAsia"/>
        </w:rPr>
        <w:t>与</w:t>
      </w:r>
      <w:r w:rsidRPr="00C070A7">
        <w:rPr>
          <w:rFonts w:hint="eastAsia"/>
          <w:b/>
          <w:bCs/>
        </w:rPr>
        <w:t>用户查询处理</w:t>
      </w:r>
      <w:r w:rsidR="00FF3A56">
        <w:rPr>
          <w:rFonts w:hint="eastAsia"/>
        </w:rPr>
        <w:t>。此外，项目还结合了优秀的</w:t>
      </w:r>
      <w:r w:rsidR="00FF3A56" w:rsidRPr="00F93D73">
        <w:rPr>
          <w:rFonts w:hint="eastAsia"/>
          <w:b/>
          <w:bCs/>
        </w:rPr>
        <w:t>工程实践</w:t>
      </w:r>
      <w:r w:rsidR="00FF3A56">
        <w:rPr>
          <w:rFonts w:hint="eastAsia"/>
        </w:rPr>
        <w:t>，采用前后端分离式架构与容器化部署以降低上手与部署难度。</w:t>
      </w:r>
    </w:p>
    <w:p w14:paraId="5620F634" w14:textId="1F120920" w:rsidR="000C1279" w:rsidRDefault="00D827DC" w:rsidP="000C1279">
      <w:pPr>
        <w:pStyle w:val="21"/>
      </w:pPr>
      <w:r>
        <w:rPr>
          <w:rFonts w:hint="eastAsia"/>
        </w:rPr>
        <w:lastRenderedPageBreak/>
        <w:t>3</w:t>
      </w:r>
      <w:r>
        <w:t xml:space="preserve">.1 </w:t>
      </w:r>
      <w:r w:rsidRPr="000C1279">
        <w:rPr>
          <w:rFonts w:hint="eastAsia"/>
        </w:rPr>
        <w:t>知识库构建</w:t>
      </w:r>
    </w:p>
    <w:p w14:paraId="50A5DF04" w14:textId="29B6E6C3" w:rsidR="00D827DC" w:rsidRPr="007A1423" w:rsidRDefault="00ED483D" w:rsidP="007A1423">
      <w:pPr>
        <w:ind w:firstLine="480"/>
      </w:pPr>
      <w:r w:rsidRPr="007A1423">
        <w:t>知识库构建是本项目的核心步骤之一，旨在将教师提供的教学材料或互联网上的可信数据转化为结构化的知识，存储于向量数据库中，以便后续查询和处理。知识库构建</w:t>
      </w:r>
      <w:r w:rsidRPr="007A1423">
        <w:rPr>
          <w:rFonts w:hint="eastAsia"/>
        </w:rPr>
        <w:t>的流程如图</w:t>
      </w:r>
      <w:r w:rsidRPr="007A1423">
        <w:rPr>
          <w:rFonts w:hint="eastAsia"/>
        </w:rPr>
        <w:t xml:space="preserve"> </w:t>
      </w:r>
      <w:r w:rsidR="00F93D73" w:rsidRPr="007A1423">
        <w:rPr>
          <w:rFonts w:hint="eastAsia"/>
        </w:rPr>
        <w:t>2</w:t>
      </w:r>
      <w:r w:rsidRPr="007A1423">
        <w:rPr>
          <w:rFonts w:hint="eastAsia"/>
        </w:rPr>
        <w:t xml:space="preserve"> </w:t>
      </w:r>
      <w:r w:rsidRPr="007A1423">
        <w:rPr>
          <w:rFonts w:hint="eastAsia"/>
        </w:rPr>
        <w:t>所示：</w:t>
      </w:r>
    </w:p>
    <w:p w14:paraId="54FCE0A3" w14:textId="77777777" w:rsidR="00ED483D" w:rsidRDefault="00ED483D" w:rsidP="00544ED9">
      <w:pPr>
        <w:snapToGrid w:val="0"/>
        <w:ind w:firstLineChars="0" w:firstLine="0"/>
        <w:jc w:val="center"/>
      </w:pPr>
      <w:r>
        <w:rPr>
          <w:noProof/>
        </w:rPr>
        <w:drawing>
          <wp:inline distT="0" distB="0" distL="0" distR="0" wp14:anchorId="0BF896CC" wp14:editId="5ABDBDBD">
            <wp:extent cx="4014072" cy="1509749"/>
            <wp:effectExtent l="0" t="0" r="5715" b="0"/>
            <wp:docPr id="167032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3578" name="图片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25755" cy="1514143"/>
                    </a:xfrm>
                    <a:prstGeom prst="rect">
                      <a:avLst/>
                    </a:prstGeom>
                    <a:noFill/>
                    <a:ln>
                      <a:noFill/>
                    </a:ln>
                  </pic:spPr>
                </pic:pic>
              </a:graphicData>
            </a:graphic>
          </wp:inline>
        </w:drawing>
      </w:r>
    </w:p>
    <w:p w14:paraId="3D9748F1" w14:textId="6CA99BD2" w:rsidR="00ED483D" w:rsidRPr="00ED483D" w:rsidRDefault="00ED483D" w:rsidP="00544ED9">
      <w:pPr>
        <w:snapToGrid w:val="0"/>
        <w:ind w:firstLineChars="0" w:firstLine="0"/>
        <w:jc w:val="center"/>
        <w:rPr>
          <w:rFonts w:ascii="宋体" w:hAnsi="宋体" w:hint="eastAsia"/>
          <w:b/>
          <w:sz w:val="21"/>
          <w:szCs w:val="21"/>
        </w:rPr>
      </w:pPr>
      <w:r>
        <w:rPr>
          <w:rFonts w:ascii="宋体" w:hAnsi="宋体"/>
          <w:b/>
          <w:sz w:val="21"/>
          <w:szCs w:val="21"/>
        </w:rPr>
        <w:t>图</w:t>
      </w:r>
      <w:r w:rsidR="00F93D73">
        <w:rPr>
          <w:rFonts w:ascii="宋体" w:hAnsi="宋体" w:hint="eastAsia"/>
          <w:b/>
          <w:sz w:val="21"/>
          <w:szCs w:val="21"/>
        </w:rPr>
        <w:t>2</w:t>
      </w:r>
      <w:r>
        <w:rPr>
          <w:rFonts w:ascii="宋体" w:hAnsi="宋体"/>
          <w:b/>
          <w:sz w:val="21"/>
          <w:szCs w:val="21"/>
        </w:rPr>
        <w:t xml:space="preserve"> </w:t>
      </w:r>
      <w:r>
        <w:rPr>
          <w:rFonts w:ascii="宋体" w:hAnsi="宋体" w:hint="eastAsia"/>
          <w:b/>
          <w:sz w:val="21"/>
          <w:szCs w:val="21"/>
        </w:rPr>
        <w:t>知识库构建流程</w:t>
      </w:r>
    </w:p>
    <w:p w14:paraId="490FB3F2" w14:textId="5A02756B" w:rsidR="00ED483D" w:rsidRDefault="00ED483D" w:rsidP="007A1423">
      <w:pPr>
        <w:ind w:firstLine="480"/>
      </w:pPr>
      <w:r w:rsidRPr="00ED483D">
        <w:t>由于本项目的主要应用场景是教学辅助，知识库的构建可能涉及从电子书、</w:t>
      </w:r>
      <w:r w:rsidRPr="00ED483D">
        <w:t>PPT</w:t>
      </w:r>
      <w:r w:rsidRPr="00ED483D">
        <w:t>、</w:t>
      </w:r>
      <w:r w:rsidRPr="00ED483D">
        <w:t>PDF</w:t>
      </w:r>
      <w:r w:rsidRPr="00ED483D">
        <w:t>等格式的教学材料中提取文本。文本预处理阶段主要包括以下几个步骤：</w:t>
      </w:r>
    </w:p>
    <w:p w14:paraId="05858BD5" w14:textId="486650DC" w:rsidR="00ED483D" w:rsidRPr="00ED483D" w:rsidRDefault="00954B6F" w:rsidP="007A1423">
      <w:pPr>
        <w:ind w:firstLine="482"/>
      </w:pPr>
      <w:r w:rsidRPr="00196D4F">
        <w:rPr>
          <w:rFonts w:hint="eastAsia"/>
          <w:b/>
          <w:bCs/>
        </w:rPr>
        <w:t>（</w:t>
      </w:r>
      <w:r w:rsidRPr="00196D4F">
        <w:rPr>
          <w:rFonts w:hint="eastAsia"/>
          <w:b/>
          <w:bCs/>
        </w:rPr>
        <w:t>1</w:t>
      </w:r>
      <w:r w:rsidRPr="00196D4F">
        <w:rPr>
          <w:rFonts w:hint="eastAsia"/>
          <w:b/>
          <w:bCs/>
        </w:rPr>
        <w:t>）</w:t>
      </w:r>
      <w:r w:rsidR="00ED483D" w:rsidRPr="00196D4F">
        <w:rPr>
          <w:b/>
          <w:bCs/>
        </w:rPr>
        <w:t>文本输入与</w:t>
      </w:r>
      <w:r w:rsidR="00ED483D" w:rsidRPr="00196D4F">
        <w:rPr>
          <w:b/>
          <w:bCs/>
        </w:rPr>
        <w:t>OCR</w:t>
      </w:r>
      <w:r w:rsidR="00ED483D" w:rsidRPr="00196D4F">
        <w:rPr>
          <w:b/>
          <w:bCs/>
        </w:rPr>
        <w:t>处理</w:t>
      </w:r>
      <w:r w:rsidR="00ED483D" w:rsidRPr="00954B6F">
        <w:t>：</w:t>
      </w:r>
      <w:r w:rsidR="00ED483D" w:rsidRPr="00ED483D">
        <w:t>对于扫描件或图片格式的教学材料，</w:t>
      </w:r>
      <w:r w:rsidR="00FB4B9F">
        <w:rPr>
          <w:rFonts w:hint="eastAsia"/>
        </w:rPr>
        <w:t>应先</w:t>
      </w:r>
      <w:r w:rsidR="00ED483D" w:rsidRPr="00ED483D">
        <w:t>使用</w:t>
      </w:r>
      <w:r w:rsidR="00ED483D" w:rsidRPr="00ED483D">
        <w:t>OCR</w:t>
      </w:r>
      <w:r w:rsidR="00ED483D" w:rsidRPr="00ED483D">
        <w:t>（光学字符识别）技术将图像中的文字转换为可编辑的文本格式。</w:t>
      </w:r>
      <w:r w:rsidR="00FB4B9F">
        <w:rPr>
          <w:rFonts w:hint="eastAsia"/>
        </w:rPr>
        <w:t>由于教学材料的特殊性，传统</w:t>
      </w:r>
      <w:r w:rsidR="00FB4B9F">
        <w:rPr>
          <w:rFonts w:hint="eastAsia"/>
        </w:rPr>
        <w:t>OCR</w:t>
      </w:r>
      <w:r w:rsidR="00FB4B9F">
        <w:rPr>
          <w:rFonts w:hint="eastAsia"/>
        </w:rPr>
        <w:t>使用的神经网络可能无法很好地完成公式、表格识别的工作。本系统采用</w:t>
      </w:r>
      <w:r w:rsidR="00FB4B9F">
        <w:rPr>
          <w:rFonts w:hint="eastAsia"/>
        </w:rPr>
        <w:t>RAGFlow</w:t>
      </w:r>
      <w:r w:rsidR="00FB4B9F">
        <w:rPr>
          <w:rFonts w:hint="eastAsia"/>
        </w:rPr>
        <w:t>团队的</w:t>
      </w:r>
      <w:r w:rsidR="00FB4B9F">
        <w:rPr>
          <w:rFonts w:hint="eastAsia"/>
        </w:rPr>
        <w:t>DeepDoc</w:t>
      </w:r>
      <w:r w:rsidR="00FB4B9F">
        <w:rPr>
          <w:rFonts w:hint="eastAsia"/>
        </w:rPr>
        <w:t>模型，该模型基于</w:t>
      </w:r>
      <w:r w:rsidR="00FB4B9F" w:rsidRPr="00FB4B9F">
        <w:t>paddleOCR</w:t>
      </w:r>
      <w:r w:rsidR="00FB4B9F">
        <w:rPr>
          <w:rFonts w:hint="eastAsia"/>
        </w:rPr>
        <w:t>进行了微调，对公式、表格识别进行了特殊优化，使其在学术书籍、</w:t>
      </w:r>
      <w:r w:rsidR="00891F07">
        <w:rPr>
          <w:rFonts w:hint="eastAsia"/>
        </w:rPr>
        <w:t>课件等相关资料的</w:t>
      </w:r>
      <w:r w:rsidR="00891F07">
        <w:rPr>
          <w:rFonts w:hint="eastAsia"/>
        </w:rPr>
        <w:t>OCR</w:t>
      </w:r>
      <w:r w:rsidR="00891F07">
        <w:rPr>
          <w:rFonts w:hint="eastAsia"/>
        </w:rPr>
        <w:t>中具有优秀的表现。</w:t>
      </w:r>
    </w:p>
    <w:p w14:paraId="6F521409" w14:textId="0CC1F92C" w:rsidR="00ED483D" w:rsidRPr="00ED483D" w:rsidRDefault="00954B6F" w:rsidP="007A1423">
      <w:pPr>
        <w:ind w:firstLine="482"/>
      </w:pPr>
      <w:r w:rsidRPr="00196D4F">
        <w:rPr>
          <w:rFonts w:hint="eastAsia"/>
          <w:b/>
          <w:bCs/>
        </w:rPr>
        <w:t>（</w:t>
      </w:r>
      <w:r w:rsidRPr="00196D4F">
        <w:rPr>
          <w:rFonts w:hint="eastAsia"/>
          <w:b/>
          <w:bCs/>
        </w:rPr>
        <w:t>2</w:t>
      </w:r>
      <w:r w:rsidRPr="00196D4F">
        <w:rPr>
          <w:rFonts w:hint="eastAsia"/>
          <w:b/>
          <w:bCs/>
        </w:rPr>
        <w:t>）</w:t>
      </w:r>
      <w:r w:rsidR="00ED483D" w:rsidRPr="00B20296">
        <w:rPr>
          <w:b/>
          <w:bCs/>
        </w:rPr>
        <w:t>分词与文本片段生成</w:t>
      </w:r>
      <w:r w:rsidR="00ED483D" w:rsidRPr="00954B6F">
        <w:t>：</w:t>
      </w:r>
      <w:r w:rsidR="00ED483D" w:rsidRPr="00ED483D">
        <w:t>使用分词器（</w:t>
      </w:r>
      <w:r w:rsidR="00ED483D" w:rsidRPr="00ED483D">
        <w:t>Tokenizer</w:t>
      </w:r>
      <w:r w:rsidR="00ED483D" w:rsidRPr="00ED483D">
        <w:t>）对文本进行分词处理，将大段文本分割为更小的文本片段。这些片段将作为后续嵌入处理的基础。</w:t>
      </w:r>
      <w:r w:rsidR="00C732F4">
        <w:rPr>
          <w:rFonts w:hint="eastAsia"/>
        </w:rPr>
        <w:t>常见的分词处理方式有字符数量切分、分隔符切分等。本系统使用</w:t>
      </w:r>
      <w:r w:rsidR="00C732F4" w:rsidRPr="00C732F4">
        <w:t>chonkie</w:t>
      </w:r>
      <w:r w:rsidR="00C732F4">
        <w:rPr>
          <w:rFonts w:hint="eastAsia"/>
        </w:rPr>
        <w:t>库进行分词，该库包含了许多常见的基础分词模式以使用。</w:t>
      </w:r>
    </w:p>
    <w:p w14:paraId="3AD79D2C" w14:textId="76EDAA6A" w:rsidR="00ED483D" w:rsidRPr="00ED483D" w:rsidRDefault="00954B6F" w:rsidP="007A1423">
      <w:pPr>
        <w:ind w:firstLine="482"/>
      </w:pPr>
      <w:r w:rsidRPr="00196D4F">
        <w:rPr>
          <w:rFonts w:hint="eastAsia"/>
          <w:b/>
          <w:bCs/>
        </w:rPr>
        <w:t>（</w:t>
      </w:r>
      <w:r w:rsidRPr="00196D4F">
        <w:rPr>
          <w:rFonts w:hint="eastAsia"/>
          <w:b/>
          <w:bCs/>
        </w:rPr>
        <w:t>3</w:t>
      </w:r>
      <w:r w:rsidRPr="00196D4F">
        <w:rPr>
          <w:rFonts w:hint="eastAsia"/>
          <w:b/>
          <w:bCs/>
        </w:rPr>
        <w:t>）</w:t>
      </w:r>
      <w:r w:rsidR="00ED483D" w:rsidRPr="00B20296">
        <w:rPr>
          <w:b/>
          <w:bCs/>
        </w:rPr>
        <w:t>文本嵌入（</w:t>
      </w:r>
      <w:r w:rsidR="00ED483D" w:rsidRPr="00B20296">
        <w:rPr>
          <w:b/>
          <w:bCs/>
        </w:rPr>
        <w:t>Embedding</w:t>
      </w:r>
      <w:r w:rsidR="00ED483D" w:rsidRPr="00B20296">
        <w:rPr>
          <w:b/>
          <w:bCs/>
        </w:rPr>
        <w:t>）</w:t>
      </w:r>
      <w:r w:rsidR="00ED483D" w:rsidRPr="00954B6F">
        <w:t>：</w:t>
      </w:r>
      <w:r w:rsidR="00ED483D" w:rsidRPr="00ED483D">
        <w:t>通过预训练的语言模型（如</w:t>
      </w:r>
      <w:r w:rsidR="00ED483D" w:rsidRPr="00ED483D">
        <w:t>BERT</w:t>
      </w:r>
      <w:r w:rsidR="00ED483D" w:rsidRPr="00ED483D">
        <w:t>、</w:t>
      </w:r>
      <w:r w:rsidR="00ED483D" w:rsidRPr="00ED483D">
        <w:t>GPT</w:t>
      </w:r>
      <w:r w:rsidR="00ED483D" w:rsidRPr="00ED483D">
        <w:t>等），将文本片段转化为高维向量表示。这些向量能够捕捉文本的语义信息，便于后续的相似度计算和检索。</w:t>
      </w:r>
      <w:r w:rsidR="00AB0108">
        <w:rPr>
          <w:rFonts w:hint="eastAsia"/>
        </w:rPr>
        <w:t>本</w:t>
      </w:r>
      <w:r w:rsidR="00EF604C">
        <w:rPr>
          <w:rFonts w:hint="eastAsia"/>
        </w:rPr>
        <w:t>系统</w:t>
      </w:r>
      <w:r w:rsidR="00AB0108">
        <w:rPr>
          <w:rFonts w:hint="eastAsia"/>
        </w:rPr>
        <w:t>使用</w:t>
      </w:r>
      <w:r w:rsidR="00AB0108" w:rsidRPr="00AB0108">
        <w:rPr>
          <w:rFonts w:hint="eastAsia"/>
        </w:rPr>
        <w:t>基于</w:t>
      </w:r>
      <w:r w:rsidR="00AB0108" w:rsidRPr="00AB0108">
        <w:rPr>
          <w:rFonts w:hint="eastAsia"/>
        </w:rPr>
        <w:t>RocketQA</w:t>
      </w:r>
      <w:r w:rsidR="00AB0108">
        <w:rPr>
          <w:rFonts w:hint="eastAsia"/>
        </w:rPr>
        <w:t>的</w:t>
      </w:r>
      <w:r w:rsidR="00AB0108" w:rsidRPr="00AB0108">
        <w:t>rocketqa-zh-base-query-encoder</w:t>
      </w:r>
      <w:r w:rsidR="00AB0108">
        <w:rPr>
          <w:rFonts w:hint="eastAsia"/>
        </w:rPr>
        <w:t>模型进行文本向量化。</w:t>
      </w:r>
    </w:p>
    <w:p w14:paraId="0CD48665" w14:textId="7212A709" w:rsidR="00ED483D" w:rsidRPr="00ED483D" w:rsidRDefault="00954B6F" w:rsidP="007A1423">
      <w:pPr>
        <w:ind w:firstLine="482"/>
      </w:pPr>
      <w:r w:rsidRPr="00196D4F">
        <w:rPr>
          <w:rFonts w:hint="eastAsia"/>
          <w:b/>
          <w:bCs/>
        </w:rPr>
        <w:t>（</w:t>
      </w:r>
      <w:r w:rsidRPr="00196D4F">
        <w:rPr>
          <w:rFonts w:hint="eastAsia"/>
          <w:b/>
          <w:bCs/>
        </w:rPr>
        <w:t>4</w:t>
      </w:r>
      <w:r w:rsidRPr="00196D4F">
        <w:rPr>
          <w:rFonts w:hint="eastAsia"/>
          <w:b/>
          <w:bCs/>
        </w:rPr>
        <w:t>）</w:t>
      </w:r>
      <w:r w:rsidR="00ED483D" w:rsidRPr="00B20296">
        <w:rPr>
          <w:b/>
          <w:bCs/>
        </w:rPr>
        <w:t>向量数据库构建</w:t>
      </w:r>
      <w:r w:rsidR="00ED483D" w:rsidRPr="00954B6F">
        <w:t>：</w:t>
      </w:r>
      <w:r w:rsidR="00ED483D" w:rsidRPr="00ED483D">
        <w:t>将</w:t>
      </w:r>
      <w:r w:rsidR="00326205" w:rsidRPr="00326205">
        <w:rPr>
          <w:rFonts w:hint="eastAsia"/>
        </w:rPr>
        <w:t>生成的文本通过嵌入模型转换为高维向量表示，并存储于专门的向量数据库中。向量数据库能够高效地管理和检索高维向量数据，其核心优势在于支持快速的近似最近邻搜索，从而确保在用户发起查询时，系统能够毫秒级响应并返回语义最相关的内容。本系统采用</w:t>
      </w:r>
      <w:r w:rsidR="00326205">
        <w:rPr>
          <w:rFonts w:hint="eastAsia"/>
        </w:rPr>
        <w:t xml:space="preserve">Facebook </w:t>
      </w:r>
      <w:r w:rsidR="00326205">
        <w:rPr>
          <w:rFonts w:hint="eastAsia"/>
        </w:rPr>
        <w:t>的</w:t>
      </w:r>
      <w:r w:rsidR="00326205" w:rsidRPr="00326205">
        <w:rPr>
          <w:rFonts w:hint="eastAsia"/>
        </w:rPr>
        <w:t>Faiss</w:t>
      </w:r>
      <w:r w:rsidR="00326205" w:rsidRPr="00326205">
        <w:rPr>
          <w:rFonts w:hint="eastAsia"/>
        </w:rPr>
        <w:t>作为向量数据库解决方案</w:t>
      </w:r>
      <w:r w:rsidR="00326205">
        <w:rPr>
          <w:rFonts w:hint="eastAsia"/>
        </w:rPr>
        <w:t>，</w:t>
      </w:r>
      <w:r w:rsidR="00326205" w:rsidRPr="00326205">
        <w:t>Faiss</w:t>
      </w:r>
      <w:r w:rsidR="00326205" w:rsidRPr="00326205">
        <w:t>通过优化的索引结构和并行计算技术，能够在大规模向量数据集上实现亚秒级的相似性搜索，</w:t>
      </w:r>
      <w:r w:rsidR="00326205">
        <w:rPr>
          <w:rFonts w:hint="eastAsia"/>
        </w:rPr>
        <w:t>减少了</w:t>
      </w:r>
      <w:r w:rsidR="00393286">
        <w:rPr>
          <w:rFonts w:hint="eastAsia"/>
        </w:rPr>
        <w:t>流程中用于</w:t>
      </w:r>
      <w:r w:rsidR="00326205">
        <w:rPr>
          <w:rFonts w:hint="eastAsia"/>
        </w:rPr>
        <w:t>检索</w:t>
      </w:r>
      <w:r w:rsidR="0049646B">
        <w:rPr>
          <w:rFonts w:hint="eastAsia"/>
        </w:rPr>
        <w:t>的</w:t>
      </w:r>
      <w:r w:rsidR="00326205">
        <w:rPr>
          <w:rFonts w:hint="eastAsia"/>
        </w:rPr>
        <w:t>时间</w:t>
      </w:r>
      <w:r w:rsidR="00326205" w:rsidRPr="00326205">
        <w:t>。</w:t>
      </w:r>
    </w:p>
    <w:p w14:paraId="482C56AE" w14:textId="1F819001" w:rsidR="000169F1" w:rsidRDefault="000169F1" w:rsidP="000169F1">
      <w:pPr>
        <w:pStyle w:val="21"/>
      </w:pPr>
      <w:r>
        <w:rPr>
          <w:rFonts w:hint="eastAsia"/>
        </w:rPr>
        <w:t>3</w:t>
      </w:r>
      <w:r>
        <w:t>.</w:t>
      </w:r>
      <w:r>
        <w:rPr>
          <w:rFonts w:hint="eastAsia"/>
        </w:rPr>
        <w:t>2</w:t>
      </w:r>
      <w:r>
        <w:t xml:space="preserve"> </w:t>
      </w:r>
      <w:r>
        <w:rPr>
          <w:rFonts w:hint="eastAsia"/>
        </w:rPr>
        <w:t>用户查询处理</w:t>
      </w:r>
    </w:p>
    <w:p w14:paraId="57A3CE91" w14:textId="41F6D905" w:rsidR="000169F1" w:rsidRPr="00ED483D" w:rsidRDefault="00ED483D" w:rsidP="007A1423">
      <w:pPr>
        <w:ind w:firstLine="480"/>
      </w:pPr>
      <w:r w:rsidRPr="00ED483D">
        <w:t>用户查询处理是将教师的查询请求转化为系统能够理解的形式，并从知识库中检索</w:t>
      </w:r>
      <w:r w:rsidRPr="00ED483D">
        <w:lastRenderedPageBreak/>
        <w:t>出相关内容，最终生成教学大纲或教学案例的过程。</w:t>
      </w:r>
      <w:r w:rsidR="00D06EB5">
        <w:rPr>
          <w:rFonts w:hint="eastAsia"/>
        </w:rPr>
        <w:t>在此步骤中，主要难点是如何有效地混合应用</w:t>
      </w:r>
      <w:r w:rsidR="00D06EB5">
        <w:rPr>
          <w:rFonts w:hint="eastAsia"/>
        </w:rPr>
        <w:t>RAG</w:t>
      </w:r>
      <w:r w:rsidR="00D06EB5">
        <w:rPr>
          <w:rFonts w:hint="eastAsia"/>
        </w:rPr>
        <w:t>与</w:t>
      </w:r>
      <w:r w:rsidR="00D06EB5">
        <w:rPr>
          <w:rFonts w:hint="eastAsia"/>
        </w:rPr>
        <w:t>Agent</w:t>
      </w:r>
      <w:r w:rsidR="00D06EB5">
        <w:rPr>
          <w:rFonts w:hint="eastAsia"/>
        </w:rPr>
        <w:t>技术，通过合适的</w:t>
      </w:r>
      <w:r w:rsidR="00D06EB5">
        <w:rPr>
          <w:rFonts w:hint="eastAsia"/>
        </w:rPr>
        <w:t>prompt</w:t>
      </w:r>
      <w:r w:rsidR="00D06EB5">
        <w:rPr>
          <w:rFonts w:hint="eastAsia"/>
        </w:rPr>
        <w:t>编写，实现高质量的内容生成。</w:t>
      </w:r>
      <w:r>
        <w:rPr>
          <w:rFonts w:hint="eastAsia"/>
        </w:rPr>
        <w:t>用户查询处理的流程如图</w:t>
      </w:r>
      <w:r w:rsidR="00F93D73">
        <w:rPr>
          <w:rFonts w:hint="eastAsia"/>
        </w:rPr>
        <w:t>3</w:t>
      </w:r>
      <w:r>
        <w:rPr>
          <w:rFonts w:hint="eastAsia"/>
        </w:rPr>
        <w:t>所示。</w:t>
      </w:r>
    </w:p>
    <w:p w14:paraId="5F208D78" w14:textId="77777777" w:rsidR="000169F1" w:rsidRDefault="000169F1" w:rsidP="00544ED9">
      <w:pPr>
        <w:snapToGrid w:val="0"/>
        <w:ind w:firstLineChars="0" w:firstLine="0"/>
        <w:jc w:val="center"/>
      </w:pPr>
      <w:r>
        <w:rPr>
          <w:noProof/>
        </w:rPr>
        <w:drawing>
          <wp:inline distT="0" distB="0" distL="0" distR="0" wp14:anchorId="79B54F05" wp14:editId="1693289B">
            <wp:extent cx="4269695" cy="1817540"/>
            <wp:effectExtent l="0" t="0" r="0" b="0"/>
            <wp:docPr id="264660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60859" name="图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69695" cy="1817540"/>
                    </a:xfrm>
                    <a:prstGeom prst="rect">
                      <a:avLst/>
                    </a:prstGeom>
                    <a:noFill/>
                    <a:ln>
                      <a:noFill/>
                    </a:ln>
                  </pic:spPr>
                </pic:pic>
              </a:graphicData>
            </a:graphic>
          </wp:inline>
        </w:drawing>
      </w:r>
    </w:p>
    <w:p w14:paraId="7478C3DD" w14:textId="46B8B412" w:rsidR="000169F1" w:rsidRDefault="000169F1" w:rsidP="00544ED9">
      <w:pPr>
        <w:snapToGrid w:val="0"/>
        <w:ind w:firstLineChars="0" w:firstLine="0"/>
        <w:jc w:val="center"/>
        <w:rPr>
          <w:rFonts w:ascii="宋体" w:hAnsi="宋体" w:hint="eastAsia"/>
          <w:b/>
          <w:sz w:val="21"/>
          <w:szCs w:val="21"/>
        </w:rPr>
      </w:pPr>
      <w:r>
        <w:rPr>
          <w:rFonts w:ascii="宋体" w:hAnsi="宋体"/>
          <w:b/>
          <w:sz w:val="21"/>
          <w:szCs w:val="21"/>
        </w:rPr>
        <w:t>图</w:t>
      </w:r>
      <w:r w:rsidR="00F93D73">
        <w:rPr>
          <w:rFonts w:ascii="宋体" w:hAnsi="宋体" w:hint="eastAsia"/>
          <w:b/>
          <w:sz w:val="21"/>
          <w:szCs w:val="21"/>
        </w:rPr>
        <w:t>3</w:t>
      </w:r>
      <w:r>
        <w:rPr>
          <w:rFonts w:ascii="宋体" w:hAnsi="宋体"/>
          <w:b/>
          <w:sz w:val="21"/>
          <w:szCs w:val="21"/>
        </w:rPr>
        <w:t xml:space="preserve"> </w:t>
      </w:r>
      <w:r>
        <w:rPr>
          <w:rFonts w:ascii="宋体" w:hAnsi="宋体" w:hint="eastAsia"/>
          <w:b/>
          <w:sz w:val="21"/>
          <w:szCs w:val="21"/>
        </w:rPr>
        <w:t>用户查询流程</w:t>
      </w:r>
    </w:p>
    <w:p w14:paraId="4A42BAB5" w14:textId="7AC3881B" w:rsidR="00D55109" w:rsidRPr="00D55109" w:rsidRDefault="005261FA" w:rsidP="007A1423">
      <w:pPr>
        <w:ind w:firstLine="482"/>
      </w:pPr>
      <w:r w:rsidRPr="00196D4F">
        <w:rPr>
          <w:rFonts w:hint="eastAsia"/>
          <w:b/>
          <w:bCs/>
        </w:rPr>
        <w:t>（</w:t>
      </w:r>
      <w:r w:rsidRPr="00196D4F">
        <w:rPr>
          <w:rFonts w:hint="eastAsia"/>
          <w:b/>
          <w:bCs/>
        </w:rPr>
        <w:t>1</w:t>
      </w:r>
      <w:r w:rsidRPr="00196D4F">
        <w:rPr>
          <w:rFonts w:hint="eastAsia"/>
          <w:b/>
          <w:bCs/>
        </w:rPr>
        <w:t>）</w:t>
      </w:r>
      <w:r w:rsidR="00D06EB5" w:rsidRPr="007A1423">
        <w:rPr>
          <w:b/>
          <w:bCs/>
        </w:rPr>
        <w:t>用户查询与标准化</w:t>
      </w:r>
      <w:r w:rsidR="005512B3" w:rsidRPr="005512B3">
        <w:rPr>
          <w:rFonts w:hint="eastAsia"/>
        </w:rPr>
        <w:t>：</w:t>
      </w:r>
      <w:r w:rsidR="00D55109" w:rsidRPr="00D55109">
        <w:t>教师通过系统界面输入查询请求，如</w:t>
      </w:r>
      <w:r w:rsidR="00D55109" w:rsidRPr="00D55109">
        <w:t>“</w:t>
      </w:r>
      <w:r w:rsidR="00D55109" w:rsidRPr="00D55109">
        <w:t>生成《机器学习》课程的教学大纲</w:t>
      </w:r>
      <w:r w:rsidR="00D55109" w:rsidRPr="00D55109">
        <w:t>”</w:t>
      </w:r>
      <w:r w:rsidR="00D55109" w:rsidRPr="00D55109">
        <w:t>或</w:t>
      </w:r>
      <w:r w:rsidR="00D55109" w:rsidRPr="00D55109">
        <w:t>“</w:t>
      </w:r>
      <w:r w:rsidR="00D55109" w:rsidRPr="00D55109">
        <w:t>设计一个关于深度学习的开放性讨论题目</w:t>
      </w:r>
      <w:r w:rsidR="00D55109" w:rsidRPr="00D55109">
        <w:t>”</w:t>
      </w:r>
      <w:r w:rsidR="00D55109" w:rsidRPr="00D55109">
        <w:t>。</w:t>
      </w:r>
      <w:r w:rsidR="00D55109">
        <w:rPr>
          <w:rFonts w:hint="eastAsia"/>
        </w:rPr>
        <w:t>然后系统</w:t>
      </w:r>
      <w:r w:rsidR="00D55109" w:rsidRPr="00D55109">
        <w:rPr>
          <w:rFonts w:hint="eastAsia"/>
        </w:rPr>
        <w:t>使用一个</w:t>
      </w:r>
      <w:r w:rsidR="00D55109" w:rsidRPr="00D55109">
        <w:rPr>
          <w:rFonts w:hint="eastAsia"/>
        </w:rPr>
        <w:t>Agent</w:t>
      </w:r>
      <w:r w:rsidR="00D55109" w:rsidRPr="00D55109">
        <w:t>对用户查询进行标准化</w:t>
      </w:r>
      <w:r w:rsidR="00D55109">
        <w:rPr>
          <w:rFonts w:hint="eastAsia"/>
        </w:rPr>
        <w:t>、结构化的</w:t>
      </w:r>
      <w:r w:rsidR="00D55109" w:rsidRPr="00D55109">
        <w:t>处理</w:t>
      </w:r>
      <w:r w:rsidR="00D55109">
        <w:rPr>
          <w:rFonts w:hint="eastAsia"/>
        </w:rPr>
        <w:t>，补充额外信息</w:t>
      </w:r>
      <w:r w:rsidR="00D55109" w:rsidRPr="00D55109">
        <w:t>，</w:t>
      </w:r>
      <w:r w:rsidR="00D55109">
        <w:rPr>
          <w:rFonts w:hint="eastAsia"/>
        </w:rPr>
        <w:t>提高</w:t>
      </w:r>
      <w:r w:rsidR="00D55109" w:rsidRPr="00D55109">
        <w:t>后续向量匹配和检索</w:t>
      </w:r>
      <w:r w:rsidR="00D55109">
        <w:rPr>
          <w:rFonts w:hint="eastAsia"/>
        </w:rPr>
        <w:t>的精确度和相关性。</w:t>
      </w:r>
    </w:p>
    <w:p w14:paraId="196D50FB" w14:textId="2C95E40D" w:rsidR="00D55109" w:rsidRPr="00D55109" w:rsidRDefault="005261FA" w:rsidP="007A1423">
      <w:pPr>
        <w:ind w:firstLine="482"/>
      </w:pPr>
      <w:r w:rsidRPr="00196D4F">
        <w:rPr>
          <w:rFonts w:hint="eastAsia"/>
          <w:b/>
          <w:bCs/>
        </w:rPr>
        <w:t>（</w:t>
      </w:r>
      <w:r w:rsidRPr="00196D4F">
        <w:rPr>
          <w:rFonts w:hint="eastAsia"/>
          <w:b/>
          <w:bCs/>
        </w:rPr>
        <w:t>2</w:t>
      </w:r>
      <w:r w:rsidRPr="00196D4F">
        <w:rPr>
          <w:rFonts w:hint="eastAsia"/>
          <w:b/>
          <w:bCs/>
        </w:rPr>
        <w:t>）</w:t>
      </w:r>
      <w:r w:rsidR="00D55109" w:rsidRPr="007A1423">
        <w:rPr>
          <w:rFonts w:hint="eastAsia"/>
          <w:b/>
          <w:bCs/>
        </w:rPr>
        <w:t>最近邻算法与数据检索</w:t>
      </w:r>
      <w:r w:rsidR="005512B3" w:rsidRPr="005512B3">
        <w:rPr>
          <w:rFonts w:hint="eastAsia"/>
        </w:rPr>
        <w:t>：</w:t>
      </w:r>
      <w:r w:rsidR="00D55109" w:rsidRPr="00D55109">
        <w:t>使用最近邻算法（</w:t>
      </w:r>
      <w:r w:rsidR="00D55109" w:rsidRPr="00D55109">
        <w:rPr>
          <w:rFonts w:hint="eastAsia"/>
        </w:rPr>
        <w:t>HSNW</w:t>
      </w:r>
      <w:r w:rsidR="00D55109" w:rsidRPr="00D55109">
        <w:t>）在向量数据库中进行相似度匹配，找到与用户查询最相关的</w:t>
      </w:r>
      <w:r w:rsidR="00275944">
        <w:rPr>
          <w:rFonts w:hint="eastAsia"/>
        </w:rPr>
        <w:t>top-k</w:t>
      </w:r>
      <w:r w:rsidR="00D55109" w:rsidRPr="00D55109">
        <w:t>文本片段或知识条目，作为生成教学内容的参考</w:t>
      </w:r>
      <w:r w:rsidR="00275944">
        <w:rPr>
          <w:rFonts w:hint="eastAsia"/>
        </w:rPr>
        <w:t>，输入进问答</w:t>
      </w:r>
      <w:r w:rsidR="00275944">
        <w:rPr>
          <w:rFonts w:hint="eastAsia"/>
        </w:rPr>
        <w:t>LLM</w:t>
      </w:r>
      <w:r w:rsidR="00275944">
        <w:rPr>
          <w:rFonts w:hint="eastAsia"/>
        </w:rPr>
        <w:t>的上下文。</w:t>
      </w:r>
      <w:r w:rsidR="004E24ED">
        <w:rPr>
          <w:rFonts w:hint="eastAsia"/>
        </w:rPr>
        <w:t>这里的文本片段数</w:t>
      </w:r>
      <w:r w:rsidR="004E24ED">
        <w:rPr>
          <w:rFonts w:hint="eastAsia"/>
        </w:rPr>
        <w:t>k</w:t>
      </w:r>
      <w:r w:rsidR="004E24ED">
        <w:rPr>
          <w:rFonts w:hint="eastAsia"/>
        </w:rPr>
        <w:t>会根据数据库内条目总数推荐一个合适的值，也会给用户暴露调整</w:t>
      </w:r>
      <w:r w:rsidR="00CB3C73">
        <w:rPr>
          <w:rFonts w:hint="eastAsia"/>
        </w:rPr>
        <w:t>该</w:t>
      </w:r>
      <w:r w:rsidR="004E24ED">
        <w:rPr>
          <w:rFonts w:hint="eastAsia"/>
        </w:rPr>
        <w:t>参数的方法。</w:t>
      </w:r>
    </w:p>
    <w:p w14:paraId="24C96B1C" w14:textId="66D1BCDF" w:rsidR="00275944" w:rsidRPr="00D55109" w:rsidRDefault="00DB1001" w:rsidP="007A1423">
      <w:pPr>
        <w:ind w:firstLine="482"/>
      </w:pPr>
      <w:r w:rsidRPr="00196D4F">
        <w:rPr>
          <w:rFonts w:hint="eastAsia"/>
          <w:b/>
          <w:bCs/>
        </w:rPr>
        <w:t>（</w:t>
      </w:r>
      <w:r w:rsidRPr="00196D4F">
        <w:rPr>
          <w:rFonts w:hint="eastAsia"/>
          <w:b/>
          <w:bCs/>
        </w:rPr>
        <w:t>3</w:t>
      </w:r>
      <w:r w:rsidRPr="00196D4F">
        <w:rPr>
          <w:rFonts w:hint="eastAsia"/>
          <w:b/>
          <w:bCs/>
        </w:rPr>
        <w:t>）</w:t>
      </w:r>
      <w:r w:rsidR="00D55109" w:rsidRPr="007A1423">
        <w:rPr>
          <w:b/>
          <w:bCs/>
        </w:rPr>
        <w:t>LLM</w:t>
      </w:r>
      <w:r w:rsidR="00D55109" w:rsidRPr="007A1423">
        <w:rPr>
          <w:b/>
          <w:bCs/>
        </w:rPr>
        <w:t>问答生成</w:t>
      </w:r>
      <w:r w:rsidR="005512B3">
        <w:rPr>
          <w:rFonts w:hint="eastAsia"/>
        </w:rPr>
        <w:t>：</w:t>
      </w:r>
      <w:r w:rsidR="00D55109" w:rsidRPr="00D55109">
        <w:t>利用大语言模型（</w:t>
      </w:r>
      <w:r w:rsidR="00D55109" w:rsidRPr="00D55109">
        <w:t>LLM</w:t>
      </w:r>
      <w:r w:rsidR="00D55109" w:rsidRPr="00D55109">
        <w:t>）对检索到的相关内容进行进一步处理，生成详细的教学大纲、教学案例或开放性讨论题目。</w:t>
      </w:r>
      <w:r w:rsidR="00275944">
        <w:rPr>
          <w:rFonts w:hint="eastAsia"/>
        </w:rPr>
        <w:t>为了增强生成产物的相关性，</w:t>
      </w:r>
      <w:r w:rsidR="00D55109" w:rsidRPr="00D55109">
        <w:t>LLM</w:t>
      </w:r>
      <w:r w:rsidR="00275944">
        <w:rPr>
          <w:rFonts w:hint="eastAsia"/>
        </w:rPr>
        <w:t>需要</w:t>
      </w:r>
      <w:r w:rsidR="00D55109" w:rsidRPr="00D55109">
        <w:t>能够</w:t>
      </w:r>
      <w:r w:rsidR="00275944">
        <w:rPr>
          <w:rFonts w:hint="eastAsia"/>
        </w:rPr>
        <w:t>记忆并</w:t>
      </w:r>
      <w:r w:rsidR="00D55109" w:rsidRPr="00D55109">
        <w:t>根据上下文生成连贯且符合教学需求的内容。</w:t>
      </w:r>
      <w:r w:rsidR="00A80B42">
        <w:rPr>
          <w:rFonts w:hint="eastAsia"/>
        </w:rPr>
        <w:t>此外，还可以测试多种不同的</w:t>
      </w:r>
      <w:r w:rsidR="00A80B42">
        <w:rPr>
          <w:rFonts w:hint="eastAsia"/>
        </w:rPr>
        <w:t>prompt</w:t>
      </w:r>
      <w:r w:rsidR="00A80B42">
        <w:rPr>
          <w:rFonts w:hint="eastAsia"/>
        </w:rPr>
        <w:t>，选择具有最优输出的</w:t>
      </w:r>
      <w:r w:rsidR="00A80B42">
        <w:rPr>
          <w:rFonts w:hint="eastAsia"/>
        </w:rPr>
        <w:t>propmt</w:t>
      </w:r>
      <w:r w:rsidR="00A80B42">
        <w:rPr>
          <w:rFonts w:hint="eastAsia"/>
        </w:rPr>
        <w:t>进行使用。</w:t>
      </w:r>
      <w:r w:rsidR="00275944">
        <w:rPr>
          <w:rFonts w:hint="eastAsia"/>
        </w:rPr>
        <w:t>随着</w:t>
      </w:r>
      <w:r w:rsidR="00275944">
        <w:rPr>
          <w:rFonts w:hint="eastAsia"/>
        </w:rPr>
        <w:t>LLM</w:t>
      </w:r>
      <w:r w:rsidR="00275944">
        <w:rPr>
          <w:rFonts w:hint="eastAsia"/>
        </w:rPr>
        <w:t>的飞速发展，大模型的性能与输出质量也在日益提高。我们需要添加切换不同模型</w:t>
      </w:r>
      <w:r w:rsidR="00275944">
        <w:rPr>
          <w:rFonts w:hint="eastAsia"/>
        </w:rPr>
        <w:t>API</w:t>
      </w:r>
      <w:r w:rsidR="00275944">
        <w:rPr>
          <w:rFonts w:hint="eastAsia"/>
        </w:rPr>
        <w:t>的功能以适应大模型的推陈出新；并且也需要提供本地运行模型的接口，以便</w:t>
      </w:r>
      <w:r w:rsidR="00DA7E4B">
        <w:rPr>
          <w:rFonts w:hint="eastAsia"/>
        </w:rPr>
        <w:t>满足</w:t>
      </w:r>
      <w:r w:rsidR="00275944">
        <w:rPr>
          <w:rFonts w:hint="eastAsia"/>
        </w:rPr>
        <w:t>数据安全性的审计要求。</w:t>
      </w:r>
    </w:p>
    <w:p w14:paraId="432C8C41" w14:textId="08374BD1" w:rsidR="00D55109" w:rsidRPr="00D55109" w:rsidRDefault="00DB1001" w:rsidP="007A1423">
      <w:pPr>
        <w:ind w:firstLine="482"/>
      </w:pPr>
      <w:r w:rsidRPr="00196D4F">
        <w:rPr>
          <w:rFonts w:hint="eastAsia"/>
          <w:b/>
          <w:bCs/>
        </w:rPr>
        <w:t>（</w:t>
      </w:r>
      <w:r w:rsidRPr="00196D4F">
        <w:rPr>
          <w:rFonts w:hint="eastAsia"/>
          <w:b/>
          <w:bCs/>
        </w:rPr>
        <w:t>4</w:t>
      </w:r>
      <w:r w:rsidRPr="00196D4F">
        <w:rPr>
          <w:rFonts w:hint="eastAsia"/>
          <w:b/>
          <w:bCs/>
        </w:rPr>
        <w:t>）</w:t>
      </w:r>
      <w:r w:rsidR="00D55109" w:rsidRPr="007A1423">
        <w:rPr>
          <w:rFonts w:hint="eastAsia"/>
          <w:b/>
          <w:bCs/>
        </w:rPr>
        <w:t>输出处理与格式检查</w:t>
      </w:r>
      <w:r w:rsidR="005512B3">
        <w:rPr>
          <w:rFonts w:hint="eastAsia"/>
        </w:rPr>
        <w:t>：</w:t>
      </w:r>
      <w:r w:rsidR="00275944">
        <w:rPr>
          <w:rFonts w:hint="eastAsia"/>
        </w:rPr>
        <w:t>这一步系统需要</w:t>
      </w:r>
      <w:r w:rsidR="00D55109" w:rsidRPr="00D55109">
        <w:t>对生成的教学内容进行格式化和符号检查，确保输出的内容符合</w:t>
      </w:r>
      <w:r w:rsidR="00275944">
        <w:rPr>
          <w:rFonts w:hint="eastAsia"/>
        </w:rPr>
        <w:t>中国</w:t>
      </w:r>
      <w:r w:rsidR="00D55109" w:rsidRPr="00D55109">
        <w:t>教学要求。</w:t>
      </w:r>
      <w:r w:rsidR="00275944">
        <w:rPr>
          <w:rFonts w:hint="eastAsia"/>
        </w:rPr>
        <w:t>例如，需要把大模型输出的公式符号统一为中国教学所需的标准。</w:t>
      </w:r>
    </w:p>
    <w:p w14:paraId="757A7BF0" w14:textId="3CD1FE67" w:rsidR="00D06EB5" w:rsidRDefault="00DB1001" w:rsidP="007A1423">
      <w:pPr>
        <w:ind w:firstLine="482"/>
      </w:pPr>
      <w:r w:rsidRPr="00196D4F">
        <w:rPr>
          <w:rFonts w:hint="eastAsia"/>
          <w:b/>
          <w:bCs/>
        </w:rPr>
        <w:t>（</w:t>
      </w:r>
      <w:r w:rsidRPr="00196D4F">
        <w:rPr>
          <w:rFonts w:hint="eastAsia"/>
          <w:b/>
          <w:bCs/>
        </w:rPr>
        <w:t>5</w:t>
      </w:r>
      <w:r w:rsidRPr="00196D4F">
        <w:rPr>
          <w:rFonts w:hint="eastAsia"/>
          <w:b/>
          <w:bCs/>
        </w:rPr>
        <w:t>）</w:t>
      </w:r>
      <w:r w:rsidR="00D55109" w:rsidRPr="007A1423">
        <w:rPr>
          <w:b/>
          <w:bCs/>
        </w:rPr>
        <w:t>Markdown</w:t>
      </w:r>
      <w:r w:rsidR="00D55109" w:rsidRPr="007A1423">
        <w:rPr>
          <w:b/>
          <w:bCs/>
        </w:rPr>
        <w:t>渲染与数据导出</w:t>
      </w:r>
      <w:r w:rsidR="005512B3">
        <w:rPr>
          <w:rFonts w:hint="eastAsia"/>
        </w:rPr>
        <w:t>：</w:t>
      </w:r>
      <w:r w:rsidR="00D55109" w:rsidRPr="00D55109">
        <w:t>将生成的教学内容渲染为</w:t>
      </w:r>
      <w:r w:rsidR="00D55109" w:rsidRPr="00D55109">
        <w:t>Markdown</w:t>
      </w:r>
      <w:r w:rsidR="00D55109" w:rsidRPr="00D55109">
        <w:t>格式，便于</w:t>
      </w:r>
      <w:r w:rsidR="00275944">
        <w:rPr>
          <w:rFonts w:hint="eastAsia"/>
        </w:rPr>
        <w:t>渲染到网页上。</w:t>
      </w:r>
      <w:r w:rsidR="00D55109" w:rsidRPr="00D55109">
        <w:t>教师</w:t>
      </w:r>
      <w:r w:rsidR="00275944">
        <w:rPr>
          <w:rFonts w:hint="eastAsia"/>
        </w:rPr>
        <w:t>可以选取所需内容，</w:t>
      </w:r>
      <w:r w:rsidR="00D55109" w:rsidRPr="00D55109">
        <w:t>插入到课件中。同时，系统支持将生成的内容导出为多种格式（如</w:t>
      </w:r>
      <w:r w:rsidR="00D55109" w:rsidRPr="00D55109">
        <w:t>PDF</w:t>
      </w:r>
      <w:r w:rsidR="00D55109" w:rsidRPr="00D55109">
        <w:t>、</w:t>
      </w:r>
      <w:r w:rsidR="00275944">
        <w:rPr>
          <w:rFonts w:hint="eastAsia"/>
        </w:rPr>
        <w:t>PPT</w:t>
      </w:r>
      <w:r w:rsidR="00D55109" w:rsidRPr="00D55109">
        <w:t>等），方便教师在不同场景下使用。</w:t>
      </w:r>
    </w:p>
    <w:p w14:paraId="4B603150" w14:textId="64971FEB" w:rsidR="00A80B42" w:rsidRDefault="00A80B42" w:rsidP="00A80B42">
      <w:pPr>
        <w:pStyle w:val="21"/>
        <w:rPr>
          <w:b/>
          <w:bCs/>
        </w:rPr>
      </w:pPr>
      <w:r>
        <w:rPr>
          <w:rFonts w:hint="eastAsia"/>
        </w:rPr>
        <w:t>3</w:t>
      </w:r>
      <w:r>
        <w:t>.</w:t>
      </w:r>
      <w:r>
        <w:rPr>
          <w:rFonts w:hint="eastAsia"/>
        </w:rPr>
        <w:t>3</w:t>
      </w:r>
      <w:r>
        <w:t xml:space="preserve"> </w:t>
      </w:r>
      <w:r>
        <w:rPr>
          <w:rFonts w:hint="eastAsia"/>
        </w:rPr>
        <w:t>其他</w:t>
      </w:r>
      <w:r w:rsidR="00A40EF0">
        <w:rPr>
          <w:rFonts w:hint="eastAsia"/>
          <w:b/>
          <w:bCs/>
        </w:rPr>
        <w:t>工程实践</w:t>
      </w:r>
    </w:p>
    <w:p w14:paraId="64986F2E" w14:textId="61EFDD4B" w:rsidR="00A40EF0" w:rsidRPr="00A40EF0" w:rsidRDefault="00A40EF0" w:rsidP="00A40EF0">
      <w:pPr>
        <w:pStyle w:val="31"/>
      </w:pPr>
      <w:r>
        <w:rPr>
          <w:rFonts w:hint="eastAsia"/>
        </w:rPr>
        <w:t>3</w:t>
      </w:r>
      <w:r>
        <w:t>.</w:t>
      </w:r>
      <w:r>
        <w:rPr>
          <w:rFonts w:hint="eastAsia"/>
        </w:rPr>
        <w:t>3</w:t>
      </w:r>
      <w:r>
        <w:t>.</w:t>
      </w:r>
      <w:r>
        <w:rPr>
          <w:rFonts w:hint="eastAsia"/>
        </w:rPr>
        <w:t>1</w:t>
      </w:r>
      <w:r>
        <w:t xml:space="preserve"> </w:t>
      </w:r>
      <w:r>
        <w:rPr>
          <w:rFonts w:hint="eastAsia"/>
        </w:rPr>
        <w:t>用户界面</w:t>
      </w:r>
    </w:p>
    <w:p w14:paraId="5E8B1187" w14:textId="2A17F7A1" w:rsidR="00195D30" w:rsidRDefault="00195D30" w:rsidP="007A1423">
      <w:pPr>
        <w:ind w:firstLine="480"/>
      </w:pPr>
      <w:r w:rsidRPr="00195D30">
        <w:lastRenderedPageBreak/>
        <w:t>除了大模型输出的核心功能之外，本系统在设计与开发过程中还充分融入了良好的工程实践，以提升用户体验和系统的可维护性。本项目的用户界面采用了现代化的前后端分离设计架构，前端部分基于</w:t>
      </w:r>
      <w:r w:rsidRPr="00195D30">
        <w:t>React</w:t>
      </w:r>
      <w:r w:rsidRPr="00195D30">
        <w:t>框架构建，并结合</w:t>
      </w:r>
      <w:r w:rsidRPr="00195D30">
        <w:t>Radix UI</w:t>
      </w:r>
      <w:r w:rsidRPr="00195D30">
        <w:t>组件库来实现高效、直观且美观的用户交互界面；后端则选用了</w:t>
      </w:r>
      <w:r w:rsidRPr="00195D30">
        <w:t>Python</w:t>
      </w:r>
      <w:r w:rsidRPr="00195D30">
        <w:t>语言结合</w:t>
      </w:r>
      <w:r w:rsidRPr="00195D30">
        <w:t>FastAPI</w:t>
      </w:r>
      <w:r w:rsidRPr="00195D30">
        <w:t>框架，以其高性能和异步处理能力为系统提供稳定而高效的服务支持。数据存储方面，对于非向量数据的存储需求，系统采用了轻量级的嵌入式数据库</w:t>
      </w:r>
      <w:r w:rsidRPr="00195D30">
        <w:t>SQLite</w:t>
      </w:r>
      <w:r w:rsidRPr="00195D30">
        <w:t>，其不仅能够满足基本的存储功能，还因其无需独立服务器支持的特性显著减小了系统的资源占用体积，使得系统整体更加轻便和易于部署。</w:t>
      </w:r>
    </w:p>
    <w:p w14:paraId="379A7AAE" w14:textId="5F76759E" w:rsidR="00A40EF0" w:rsidRDefault="00195D30" w:rsidP="007A1423">
      <w:pPr>
        <w:ind w:firstLine="480"/>
      </w:pPr>
      <w:r w:rsidRPr="00195D30">
        <w:t>前端所使用的</w:t>
      </w:r>
      <w:r w:rsidRPr="00195D30">
        <w:t>React</w:t>
      </w:r>
      <w:r w:rsidRPr="00195D30">
        <w:t>框架和后端的</w:t>
      </w:r>
      <w:r w:rsidRPr="00195D30">
        <w:t>FastAPI</w:t>
      </w:r>
      <w:r w:rsidRPr="00195D30">
        <w:t>框架在其他诸多实践项目中均得到了广泛应用，拥有成熟的生态系统和庞大的社区支持，这为本项目的开发和后续维护提供了坚实的技术保障。此外，</w:t>
      </w:r>
      <w:r w:rsidRPr="00195D30">
        <w:t>Radix UI</w:t>
      </w:r>
      <w:r w:rsidRPr="00195D30">
        <w:t>的使用进一步提升了前端开发的效率和一致性，而</w:t>
      </w:r>
      <w:r w:rsidRPr="00195D30">
        <w:t>SQLite</w:t>
      </w:r>
      <w:r w:rsidRPr="00195D30">
        <w:t>的选择则在保证数据管理能力的同时，兼顾了系统的便携性和低依赖性。这种技术选型的组合，旨在为用户提供流畅的操作体验，同时为开发者提供灵活的扩展空间。</w:t>
      </w:r>
    </w:p>
    <w:p w14:paraId="031BF16C" w14:textId="18E0BE0A" w:rsidR="00A40EF0" w:rsidRDefault="00A40EF0" w:rsidP="00A40EF0">
      <w:pPr>
        <w:pStyle w:val="31"/>
      </w:pPr>
      <w:r>
        <w:rPr>
          <w:rFonts w:hint="eastAsia"/>
        </w:rPr>
        <w:t>3</w:t>
      </w:r>
      <w:r>
        <w:t>.</w:t>
      </w:r>
      <w:r>
        <w:rPr>
          <w:rFonts w:hint="eastAsia"/>
        </w:rPr>
        <w:t>3</w:t>
      </w:r>
      <w:r>
        <w:t>.</w:t>
      </w:r>
      <w:r>
        <w:rPr>
          <w:rFonts w:hint="eastAsia"/>
        </w:rPr>
        <w:t>2</w:t>
      </w:r>
      <w:r>
        <w:t xml:space="preserve"> </w:t>
      </w:r>
      <w:r>
        <w:rPr>
          <w:rFonts w:hint="eastAsia"/>
        </w:rPr>
        <w:t>容器化部署</w:t>
      </w:r>
    </w:p>
    <w:p w14:paraId="3F6DDB14" w14:textId="77777777" w:rsidR="00455454" w:rsidRDefault="00195D30" w:rsidP="007A1423">
      <w:pPr>
        <w:ind w:firstLine="480"/>
      </w:pPr>
      <w:r w:rsidRPr="00195D30">
        <w:t>Python</w:t>
      </w:r>
      <w:r w:rsidRPr="00195D30">
        <w:t>项目的部署过程往往较为复杂，尤其是在面对众多依赖包的情况下，环境配置的差异可能导致部署过程中出现不可预见的错误。为了解决这一问题，本项目计划采用容器化技术对程序进行打包和部署，以确保其在不同运行环境中的一致性和稳定性。具体而言，项目将使用</w:t>
      </w:r>
      <w:r w:rsidRPr="00195D30">
        <w:t>Docker</w:t>
      </w:r>
      <w:r w:rsidRPr="00195D30">
        <w:t>作为容器化工具，通过编写</w:t>
      </w:r>
      <w:r w:rsidRPr="00195D30">
        <w:t>Dockerfile</w:t>
      </w:r>
      <w:r w:rsidRPr="00195D30">
        <w:t>将应用程序及其所有依赖项（如</w:t>
      </w:r>
      <w:r w:rsidRPr="00195D30">
        <w:t>Python</w:t>
      </w:r>
      <w:r w:rsidRPr="00195D30">
        <w:t>解释器、</w:t>
      </w:r>
      <w:r w:rsidRPr="00195D30">
        <w:t>FastAPI</w:t>
      </w:r>
      <w:r w:rsidRPr="00195D30">
        <w:t>框架等）封装到一个独立的容器镜像中。</w:t>
      </w:r>
    </w:p>
    <w:p w14:paraId="4D281B71" w14:textId="5889F44C" w:rsidR="00A40EF0" w:rsidRPr="00275944" w:rsidRDefault="00195D30" w:rsidP="007A1423">
      <w:pPr>
        <w:ind w:firstLine="480"/>
      </w:pPr>
      <w:r w:rsidRPr="00195D30">
        <w:t>这种方式不仅能够简化部署流程，还能有效避免因服务器环境差异导致的兼容性问题，使得项目既可以在高性能服务器上轻松运行，也可以在个人电脑上快速部署和测试。此外，容器化技术还带来了版本控制的便利，开发者可以通过容器镜像的版本管理实现功能的快速迭代与回滚，进一步提升开发效率。对于用户而言，容器化部署意味着他们无需手动配置复杂的运行环境，只需拉取预构建的镜像并运行即可，从而大幅降低了使用门槛。未来，随着项目规模的扩展，容器化还为引入容器编排工具（如</w:t>
      </w:r>
      <w:r w:rsidRPr="00195D30">
        <w:t>Kubernetes</w:t>
      </w:r>
      <w:r w:rsidRPr="00195D30">
        <w:t>）提供了可能性，以便在分布式系统中实现更高的可用性和扩展性。</w:t>
      </w:r>
    </w:p>
    <w:p w14:paraId="7EC77A08" w14:textId="230C0B52" w:rsidR="008D3AE3" w:rsidRDefault="00000000">
      <w:pPr>
        <w:pStyle w:val="1"/>
      </w:pPr>
      <w:r>
        <w:t xml:space="preserve">4 </w:t>
      </w:r>
      <w:r>
        <w:t>进度安排</w:t>
      </w:r>
    </w:p>
    <w:p w14:paraId="239CF6E5" w14:textId="2E72DEDB"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1</w:t>
      </w:r>
      <w:r w:rsidRPr="004A69CC">
        <w:rPr>
          <w:szCs w:val="24"/>
        </w:rPr>
        <w:t>～</w:t>
      </w:r>
      <w:r w:rsidRPr="004A69CC">
        <w:rPr>
          <w:szCs w:val="24"/>
        </w:rPr>
        <w:t>2</w:t>
      </w:r>
      <w:r w:rsidRPr="004A69CC">
        <w:rPr>
          <w:szCs w:val="24"/>
        </w:rPr>
        <w:t>周</w:t>
      </w:r>
      <w:r w:rsidRPr="004A69CC">
        <w:rPr>
          <w:szCs w:val="24"/>
        </w:rPr>
        <w:t xml:space="preserve"> </w:t>
      </w:r>
      <w:r w:rsidR="00EC7F24">
        <w:rPr>
          <w:rFonts w:hint="eastAsia"/>
          <w:szCs w:val="24"/>
        </w:rPr>
        <w:t xml:space="preserve">  </w:t>
      </w:r>
      <w:r w:rsidRPr="004A69CC">
        <w:rPr>
          <w:szCs w:val="24"/>
        </w:rPr>
        <w:t>查阅</w:t>
      </w:r>
      <w:r w:rsidRPr="004A69CC">
        <w:rPr>
          <w:szCs w:val="24"/>
        </w:rPr>
        <w:t>RAG</w:t>
      </w:r>
      <w:r w:rsidRPr="004A69CC">
        <w:rPr>
          <w:szCs w:val="24"/>
        </w:rPr>
        <w:t>与教育</w:t>
      </w:r>
      <w:r w:rsidRPr="004A69CC">
        <w:rPr>
          <w:szCs w:val="24"/>
        </w:rPr>
        <w:t>AI</w:t>
      </w:r>
      <w:r w:rsidRPr="004A69CC">
        <w:rPr>
          <w:szCs w:val="24"/>
        </w:rPr>
        <w:t>领域文献，完成关键技术综述翻译，搭建开发环境；</w:t>
      </w:r>
    </w:p>
    <w:p w14:paraId="57B8624B" w14:textId="7D6347D8"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3</w:t>
      </w:r>
      <w:r w:rsidRPr="004A69CC">
        <w:rPr>
          <w:szCs w:val="24"/>
        </w:rPr>
        <w:t>～</w:t>
      </w:r>
      <w:r w:rsidRPr="004A69CC">
        <w:rPr>
          <w:szCs w:val="24"/>
        </w:rPr>
        <w:t>4</w:t>
      </w:r>
      <w:r w:rsidRPr="004A69CC">
        <w:rPr>
          <w:szCs w:val="24"/>
        </w:rPr>
        <w:t>周</w:t>
      </w:r>
      <w:r w:rsidRPr="004A69CC">
        <w:rPr>
          <w:szCs w:val="24"/>
        </w:rPr>
        <w:t xml:space="preserve"> </w:t>
      </w:r>
      <w:r w:rsidR="00EC7F24">
        <w:rPr>
          <w:rFonts w:hint="eastAsia"/>
          <w:szCs w:val="24"/>
        </w:rPr>
        <w:t xml:space="preserve">  </w:t>
      </w:r>
      <w:r w:rsidRPr="004A69CC">
        <w:rPr>
          <w:szCs w:val="24"/>
        </w:rPr>
        <w:t>完善文献综述，撰写开题报告，确定系统架构与技术选型；</w:t>
      </w:r>
    </w:p>
    <w:p w14:paraId="579FAC70" w14:textId="3B55C4E6"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5</w:t>
      </w:r>
      <w:r w:rsidRPr="004A69CC">
        <w:rPr>
          <w:szCs w:val="24"/>
        </w:rPr>
        <w:t>～</w:t>
      </w:r>
      <w:r w:rsidRPr="004A69CC">
        <w:rPr>
          <w:szCs w:val="24"/>
        </w:rPr>
        <w:t>6</w:t>
      </w:r>
      <w:r w:rsidRPr="004A69CC">
        <w:rPr>
          <w:szCs w:val="24"/>
        </w:rPr>
        <w:t>周</w:t>
      </w:r>
      <w:r w:rsidRPr="004A69CC">
        <w:rPr>
          <w:szCs w:val="24"/>
        </w:rPr>
        <w:t xml:space="preserve"> </w:t>
      </w:r>
      <w:r w:rsidR="00EC7F24">
        <w:rPr>
          <w:rFonts w:hint="eastAsia"/>
          <w:szCs w:val="24"/>
        </w:rPr>
        <w:t xml:space="preserve">  </w:t>
      </w:r>
      <w:r w:rsidRPr="004A69CC">
        <w:rPr>
          <w:szCs w:val="24"/>
        </w:rPr>
        <w:t>分析教育知识库构建流程，完成数据采集与预处理；</w:t>
      </w:r>
    </w:p>
    <w:p w14:paraId="23A732AF" w14:textId="1DF9F999"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7</w:t>
      </w:r>
      <w:r w:rsidRPr="004A69CC">
        <w:rPr>
          <w:szCs w:val="24"/>
        </w:rPr>
        <w:t>～</w:t>
      </w:r>
      <w:r w:rsidRPr="004A69CC">
        <w:rPr>
          <w:szCs w:val="24"/>
        </w:rPr>
        <w:t>9</w:t>
      </w:r>
      <w:r w:rsidRPr="004A69CC">
        <w:rPr>
          <w:szCs w:val="24"/>
        </w:rPr>
        <w:t>周</w:t>
      </w:r>
      <w:r w:rsidRPr="004A69CC">
        <w:rPr>
          <w:szCs w:val="24"/>
        </w:rPr>
        <w:t xml:space="preserve"> </w:t>
      </w:r>
      <w:r w:rsidR="00EC7F24">
        <w:rPr>
          <w:rFonts w:hint="eastAsia"/>
          <w:szCs w:val="24"/>
        </w:rPr>
        <w:t xml:space="preserve">  </w:t>
      </w:r>
      <w:r w:rsidRPr="004A69CC">
        <w:rPr>
          <w:szCs w:val="24"/>
        </w:rPr>
        <w:t>实现</w:t>
      </w:r>
      <w:r w:rsidRPr="004A69CC">
        <w:rPr>
          <w:szCs w:val="24"/>
        </w:rPr>
        <w:t>RAG</w:t>
      </w:r>
      <w:r w:rsidRPr="004A69CC">
        <w:rPr>
          <w:szCs w:val="24"/>
        </w:rPr>
        <w:t>核心模块：向量化检索、生成模型微调、</w:t>
      </w:r>
      <w:r w:rsidRPr="004A69CC">
        <w:rPr>
          <w:szCs w:val="24"/>
        </w:rPr>
        <w:t>Agent</w:t>
      </w:r>
      <w:r w:rsidRPr="004A69CC">
        <w:rPr>
          <w:szCs w:val="24"/>
        </w:rPr>
        <w:t>决策逻辑开发；</w:t>
      </w:r>
    </w:p>
    <w:p w14:paraId="60502FED" w14:textId="77777777"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10</w:t>
      </w:r>
      <w:r w:rsidRPr="004A69CC">
        <w:rPr>
          <w:szCs w:val="24"/>
        </w:rPr>
        <w:t>～</w:t>
      </w:r>
      <w:r w:rsidRPr="004A69CC">
        <w:rPr>
          <w:szCs w:val="24"/>
        </w:rPr>
        <w:t>13</w:t>
      </w:r>
      <w:r w:rsidRPr="004A69CC">
        <w:rPr>
          <w:szCs w:val="24"/>
        </w:rPr>
        <w:t>周</w:t>
      </w:r>
      <w:r w:rsidRPr="004A69CC">
        <w:rPr>
          <w:szCs w:val="24"/>
        </w:rPr>
        <w:t xml:space="preserve"> </w:t>
      </w:r>
      <w:r w:rsidRPr="004A69CC">
        <w:rPr>
          <w:szCs w:val="24"/>
        </w:rPr>
        <w:t>系统集成与多场景测试（如课件生成、智能答疑、学习路径规划）；</w:t>
      </w:r>
    </w:p>
    <w:p w14:paraId="7F4B7474" w14:textId="77777777"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lastRenderedPageBreak/>
        <w:t>14</w:t>
      </w:r>
      <w:r w:rsidRPr="004A69CC">
        <w:rPr>
          <w:szCs w:val="24"/>
        </w:rPr>
        <w:t>～</w:t>
      </w:r>
      <w:r w:rsidRPr="004A69CC">
        <w:rPr>
          <w:szCs w:val="24"/>
        </w:rPr>
        <w:t>16</w:t>
      </w:r>
      <w:r w:rsidRPr="004A69CC">
        <w:rPr>
          <w:szCs w:val="24"/>
        </w:rPr>
        <w:t>周</w:t>
      </w:r>
      <w:r w:rsidRPr="004A69CC">
        <w:rPr>
          <w:szCs w:val="24"/>
        </w:rPr>
        <w:t xml:space="preserve"> </w:t>
      </w:r>
      <w:r w:rsidRPr="004A69CC">
        <w:rPr>
          <w:szCs w:val="24"/>
        </w:rPr>
        <w:t>撰写论文，优化实验指标；</w:t>
      </w:r>
    </w:p>
    <w:p w14:paraId="0CBF92C9" w14:textId="78FFBE51" w:rsidR="0004531B" w:rsidRPr="004A69CC"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17</w:t>
      </w:r>
      <w:r w:rsidRPr="004A69CC">
        <w:rPr>
          <w:szCs w:val="24"/>
        </w:rPr>
        <w:t>周</w:t>
      </w:r>
      <w:r w:rsidRPr="004A69CC">
        <w:rPr>
          <w:szCs w:val="24"/>
        </w:rPr>
        <w:t xml:space="preserve"> </w:t>
      </w:r>
      <w:r w:rsidR="00EC7F24">
        <w:rPr>
          <w:rFonts w:hint="eastAsia"/>
          <w:szCs w:val="24"/>
        </w:rPr>
        <w:t xml:space="preserve">    </w:t>
      </w:r>
      <w:r w:rsidRPr="004A69CC">
        <w:rPr>
          <w:szCs w:val="24"/>
        </w:rPr>
        <w:t>答辩准备：制作</w:t>
      </w:r>
      <w:r w:rsidRPr="004A69CC">
        <w:rPr>
          <w:szCs w:val="24"/>
        </w:rPr>
        <w:t>PPT</w:t>
      </w:r>
      <w:r w:rsidRPr="004A69CC">
        <w:rPr>
          <w:szCs w:val="24"/>
        </w:rPr>
        <w:t>、预答辩演练；</w:t>
      </w:r>
    </w:p>
    <w:p w14:paraId="27D474FF" w14:textId="43CADA13" w:rsidR="00EC7F24" w:rsidRPr="00EC7F24" w:rsidRDefault="0004531B" w:rsidP="00EC7F24">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szCs w:val="24"/>
        </w:rPr>
      </w:pPr>
      <w:r w:rsidRPr="004A69CC">
        <w:rPr>
          <w:szCs w:val="24"/>
        </w:rPr>
        <w:t>18</w:t>
      </w:r>
      <w:r w:rsidRPr="004A69CC">
        <w:rPr>
          <w:szCs w:val="24"/>
        </w:rPr>
        <w:t>周</w:t>
      </w:r>
      <w:r w:rsidRPr="004A69CC">
        <w:rPr>
          <w:szCs w:val="24"/>
        </w:rPr>
        <w:t xml:space="preserve"> </w:t>
      </w:r>
      <w:r w:rsidR="00EC7F24">
        <w:rPr>
          <w:rFonts w:hint="eastAsia"/>
          <w:szCs w:val="24"/>
        </w:rPr>
        <w:t xml:space="preserve">    </w:t>
      </w:r>
      <w:r w:rsidRPr="004A69CC">
        <w:rPr>
          <w:szCs w:val="24"/>
        </w:rPr>
        <w:t>正式答辩与系统演示。</w:t>
      </w:r>
    </w:p>
    <w:p w14:paraId="08C2E1A0" w14:textId="4B1F5DEC" w:rsidR="00733DEC" w:rsidRPr="00671CDF" w:rsidRDefault="00000000" w:rsidP="00671CDF">
      <w:pPr>
        <w:pStyle w:val="1"/>
      </w:pPr>
      <w:r>
        <w:t xml:space="preserve">5 </w:t>
      </w:r>
      <w:r>
        <w:t>参考文献</w:t>
      </w:r>
    </w:p>
    <w:p w14:paraId="237F89E6" w14:textId="23066D4F" w:rsidR="00E0286A" w:rsidRPr="006B5EE9" w:rsidRDefault="00E0286A" w:rsidP="0055219F">
      <w:pPr>
        <w:numPr>
          <w:ilvl w:val="0"/>
          <w:numId w:val="9"/>
        </w:numPr>
        <w:snapToGrid w:val="0"/>
        <w:ind w:left="0" w:firstLine="480"/>
        <w:jc w:val="left"/>
        <w:rPr>
          <w:szCs w:val="24"/>
        </w:rPr>
      </w:pPr>
      <w:bookmarkStart w:id="0" w:name="_Ref192583985"/>
      <w:r w:rsidRPr="006B5EE9">
        <w:rPr>
          <w:szCs w:val="24"/>
        </w:rPr>
        <w:t>LIU Z, OGUZ B, ZHAO C, et al. LLM-QAT: Data-Free Quantization Aware Training for Large Language Models[Z]</w:t>
      </w:r>
      <w:r w:rsidR="0055219F">
        <w:rPr>
          <w:szCs w:val="24"/>
        </w:rPr>
        <w:t>.</w:t>
      </w:r>
      <w:r w:rsidRPr="006B5EE9">
        <w:rPr>
          <w:szCs w:val="24"/>
        </w:rPr>
        <w:t>2023</w:t>
      </w:r>
      <w:bookmarkEnd w:id="0"/>
      <w:r w:rsidR="0055219F">
        <w:rPr>
          <w:szCs w:val="24"/>
        </w:rPr>
        <w:t>.</w:t>
      </w:r>
    </w:p>
    <w:p w14:paraId="6ED9FE6A" w14:textId="45D1DCC6" w:rsidR="00E0286A" w:rsidRPr="006B5EE9" w:rsidRDefault="00E0286A" w:rsidP="0055219F">
      <w:pPr>
        <w:numPr>
          <w:ilvl w:val="0"/>
          <w:numId w:val="9"/>
        </w:numPr>
        <w:snapToGrid w:val="0"/>
        <w:ind w:left="0" w:firstLine="480"/>
        <w:jc w:val="left"/>
        <w:rPr>
          <w:szCs w:val="24"/>
        </w:rPr>
      </w:pPr>
      <w:bookmarkStart w:id="1" w:name="_Ref192583995"/>
      <w:r w:rsidRPr="006B5EE9">
        <w:rPr>
          <w:szCs w:val="24"/>
        </w:rPr>
        <w:t>HINTON G, VINYALS O, DEAN J. Distilling the Knowledge in a Neural Network[Z]</w:t>
      </w:r>
      <w:r w:rsidR="0055219F">
        <w:rPr>
          <w:szCs w:val="24"/>
        </w:rPr>
        <w:t>.</w:t>
      </w:r>
      <w:r w:rsidRPr="006B5EE9">
        <w:rPr>
          <w:szCs w:val="24"/>
        </w:rPr>
        <w:t>2015</w:t>
      </w:r>
      <w:bookmarkEnd w:id="1"/>
      <w:r w:rsidR="0055219F">
        <w:rPr>
          <w:szCs w:val="24"/>
        </w:rPr>
        <w:t>.</w:t>
      </w:r>
    </w:p>
    <w:p w14:paraId="3C021BC0" w14:textId="2D7E3065" w:rsidR="00E0286A" w:rsidRPr="006B5EE9" w:rsidRDefault="00E0286A" w:rsidP="0055219F">
      <w:pPr>
        <w:numPr>
          <w:ilvl w:val="0"/>
          <w:numId w:val="9"/>
        </w:numPr>
        <w:snapToGrid w:val="0"/>
        <w:ind w:left="0" w:firstLine="480"/>
        <w:jc w:val="left"/>
        <w:rPr>
          <w:szCs w:val="24"/>
        </w:rPr>
      </w:pPr>
      <w:bookmarkStart w:id="2" w:name="_Ref192584004"/>
      <w:r w:rsidRPr="006B5EE9">
        <w:rPr>
          <w:szCs w:val="24"/>
        </w:rPr>
        <w:t>DELÉTANG G, RUOSS A, DUQUENNE P A, et al. Language Modeling Is Compression[Z]</w:t>
      </w:r>
      <w:r w:rsidR="0055219F">
        <w:rPr>
          <w:szCs w:val="24"/>
        </w:rPr>
        <w:t>.</w:t>
      </w:r>
      <w:r w:rsidRPr="006B5EE9">
        <w:rPr>
          <w:szCs w:val="24"/>
        </w:rPr>
        <w:t>2024</w:t>
      </w:r>
      <w:bookmarkEnd w:id="2"/>
      <w:r w:rsidR="0055219F">
        <w:rPr>
          <w:szCs w:val="24"/>
        </w:rPr>
        <w:t>.</w:t>
      </w:r>
    </w:p>
    <w:p w14:paraId="37EF5650" w14:textId="4DB5E963" w:rsidR="00E0286A" w:rsidRPr="006B5EE9" w:rsidRDefault="00E0286A" w:rsidP="0055219F">
      <w:pPr>
        <w:numPr>
          <w:ilvl w:val="0"/>
          <w:numId w:val="9"/>
        </w:numPr>
        <w:snapToGrid w:val="0"/>
        <w:ind w:left="0" w:firstLine="480"/>
        <w:jc w:val="left"/>
        <w:rPr>
          <w:szCs w:val="24"/>
        </w:rPr>
      </w:pPr>
      <w:bookmarkStart w:id="3" w:name="_Ref192584010"/>
      <w:r w:rsidRPr="006B5EE9">
        <w:rPr>
          <w:szCs w:val="24"/>
        </w:rPr>
        <w:t>RAWTE V, SHETH A, DAS A. A Survey of Hallucination in Large Foundation Models[Z]</w:t>
      </w:r>
      <w:r w:rsidR="0055219F">
        <w:rPr>
          <w:szCs w:val="24"/>
        </w:rPr>
        <w:t>.</w:t>
      </w:r>
      <w:r w:rsidRPr="006B5EE9">
        <w:rPr>
          <w:szCs w:val="24"/>
        </w:rPr>
        <w:t>2023</w:t>
      </w:r>
      <w:bookmarkEnd w:id="3"/>
      <w:r w:rsidR="0055219F">
        <w:rPr>
          <w:szCs w:val="24"/>
        </w:rPr>
        <w:t>.</w:t>
      </w:r>
    </w:p>
    <w:p w14:paraId="73CF126D" w14:textId="267FA5F7" w:rsidR="00E0286A" w:rsidRPr="006B5EE9" w:rsidRDefault="00E0286A" w:rsidP="0055219F">
      <w:pPr>
        <w:numPr>
          <w:ilvl w:val="0"/>
          <w:numId w:val="9"/>
        </w:numPr>
        <w:snapToGrid w:val="0"/>
        <w:ind w:left="0" w:firstLine="480"/>
        <w:jc w:val="left"/>
        <w:rPr>
          <w:szCs w:val="24"/>
        </w:rPr>
      </w:pPr>
      <w:bookmarkStart w:id="4" w:name="_Ref192584016"/>
      <w:r w:rsidRPr="006B5EE9">
        <w:rPr>
          <w:szCs w:val="24"/>
        </w:rPr>
        <w:t>GOODFELLOW I, BENGIO Y, COURVILLE A. Deep Learning[M]</w:t>
      </w:r>
      <w:r w:rsidR="0055219F">
        <w:rPr>
          <w:szCs w:val="24"/>
        </w:rPr>
        <w:t xml:space="preserve">. </w:t>
      </w:r>
      <w:r w:rsidRPr="006B5EE9">
        <w:rPr>
          <w:szCs w:val="24"/>
        </w:rPr>
        <w:t>Cambridge, MAMIT Press, 2016</w:t>
      </w:r>
      <w:bookmarkEnd w:id="4"/>
      <w:r w:rsidR="0055219F">
        <w:rPr>
          <w:szCs w:val="24"/>
        </w:rPr>
        <w:t>.</w:t>
      </w:r>
    </w:p>
    <w:p w14:paraId="6A02D7DB" w14:textId="75202852" w:rsidR="00E0286A" w:rsidRPr="006B5EE9" w:rsidRDefault="00E0286A" w:rsidP="0055219F">
      <w:pPr>
        <w:numPr>
          <w:ilvl w:val="0"/>
          <w:numId w:val="9"/>
        </w:numPr>
        <w:snapToGrid w:val="0"/>
        <w:ind w:left="0" w:firstLine="480"/>
        <w:jc w:val="left"/>
        <w:rPr>
          <w:szCs w:val="24"/>
        </w:rPr>
      </w:pPr>
      <w:bookmarkStart w:id="5" w:name="_Ref192584025"/>
      <w:r w:rsidRPr="006B5EE9">
        <w:rPr>
          <w:rFonts w:hint="eastAsia"/>
          <w:szCs w:val="24"/>
        </w:rPr>
        <w:t>张浩然</w:t>
      </w:r>
      <w:r w:rsidRPr="006B5EE9">
        <w:rPr>
          <w:szCs w:val="24"/>
        </w:rPr>
        <w:t xml:space="preserve">, </w:t>
      </w:r>
      <w:r w:rsidRPr="006B5EE9">
        <w:rPr>
          <w:rFonts w:hint="eastAsia"/>
          <w:szCs w:val="24"/>
        </w:rPr>
        <w:t>郝文宁</w:t>
      </w:r>
      <w:r w:rsidRPr="006B5EE9">
        <w:rPr>
          <w:szCs w:val="24"/>
        </w:rPr>
        <w:t xml:space="preserve">, </w:t>
      </w:r>
      <w:r w:rsidRPr="006B5EE9">
        <w:rPr>
          <w:rFonts w:hint="eastAsia"/>
          <w:szCs w:val="24"/>
        </w:rPr>
        <w:t>靳大尉</w:t>
      </w:r>
      <w:r w:rsidRPr="006B5EE9">
        <w:rPr>
          <w:szCs w:val="24"/>
        </w:rPr>
        <w:t>, et al. DF-RAG:</w:t>
      </w:r>
      <w:r w:rsidRPr="006B5EE9">
        <w:rPr>
          <w:rFonts w:hint="eastAsia"/>
          <w:szCs w:val="24"/>
        </w:rPr>
        <w:t>基于查询重写和知识选择的检索增强生成方法</w:t>
      </w:r>
      <w:r w:rsidRPr="006B5EE9">
        <w:rPr>
          <w:szCs w:val="24"/>
        </w:rPr>
        <w:t>[J]</w:t>
      </w:r>
      <w:r w:rsidR="0055219F">
        <w:rPr>
          <w:szCs w:val="24"/>
        </w:rPr>
        <w:t>.</w:t>
      </w:r>
      <w:r w:rsidRPr="006B5EE9">
        <w:rPr>
          <w:rFonts w:hint="eastAsia"/>
          <w:szCs w:val="24"/>
        </w:rPr>
        <w:t>计算机科学</w:t>
      </w:r>
      <w:r w:rsidRPr="006B5EE9">
        <w:rPr>
          <w:szCs w:val="24"/>
        </w:rPr>
        <w:t>: 1-12</w:t>
      </w:r>
      <w:bookmarkEnd w:id="5"/>
      <w:r w:rsidR="0055219F">
        <w:rPr>
          <w:szCs w:val="24"/>
        </w:rPr>
        <w:t>.</w:t>
      </w:r>
    </w:p>
    <w:p w14:paraId="031EA54C" w14:textId="40B89791" w:rsidR="00E0286A" w:rsidRPr="0055219F" w:rsidRDefault="00E0286A" w:rsidP="0055219F">
      <w:pPr>
        <w:numPr>
          <w:ilvl w:val="0"/>
          <w:numId w:val="9"/>
        </w:numPr>
        <w:snapToGrid w:val="0"/>
        <w:ind w:left="0" w:firstLine="480"/>
        <w:jc w:val="left"/>
        <w:rPr>
          <w:szCs w:val="24"/>
        </w:rPr>
      </w:pPr>
      <w:bookmarkStart w:id="6" w:name="_Ref192584040"/>
      <w:r w:rsidRPr="006B5EE9">
        <w:rPr>
          <w:rFonts w:hint="eastAsia"/>
          <w:szCs w:val="24"/>
        </w:rPr>
        <w:t>王博楷</w:t>
      </w:r>
      <w:r w:rsidRPr="006B5EE9">
        <w:rPr>
          <w:szCs w:val="24"/>
        </w:rPr>
        <w:t xml:space="preserve">, </w:t>
      </w:r>
      <w:r w:rsidRPr="006B5EE9">
        <w:rPr>
          <w:rFonts w:hint="eastAsia"/>
          <w:szCs w:val="24"/>
        </w:rPr>
        <w:t>牛本</w:t>
      </w:r>
      <w:r w:rsidRPr="006B5EE9">
        <w:rPr>
          <w:szCs w:val="24"/>
        </w:rPr>
        <w:t xml:space="preserve">, </w:t>
      </w:r>
      <w:r w:rsidRPr="006B5EE9">
        <w:rPr>
          <w:rFonts w:hint="eastAsia"/>
          <w:szCs w:val="24"/>
        </w:rPr>
        <w:t>刘玲丽</w:t>
      </w:r>
      <w:r w:rsidRPr="006B5EE9">
        <w:rPr>
          <w:szCs w:val="24"/>
        </w:rPr>
        <w:t xml:space="preserve">. </w:t>
      </w:r>
      <w:r w:rsidRPr="006B5EE9">
        <w:rPr>
          <w:rFonts w:hint="eastAsia"/>
          <w:szCs w:val="24"/>
        </w:rPr>
        <w:t>基于</w:t>
      </w:r>
      <w:r w:rsidRPr="006B5EE9">
        <w:rPr>
          <w:rFonts w:hint="eastAsia"/>
          <w:szCs w:val="24"/>
        </w:rPr>
        <w:t xml:space="preserve"> </w:t>
      </w:r>
      <w:r w:rsidRPr="006B5EE9">
        <w:rPr>
          <w:szCs w:val="24"/>
        </w:rPr>
        <w:t xml:space="preserve">RAG </w:t>
      </w:r>
      <w:r w:rsidRPr="006B5EE9">
        <w:rPr>
          <w:rFonts w:hint="eastAsia"/>
          <w:szCs w:val="24"/>
        </w:rPr>
        <w:t>的供应链智能问答模型</w:t>
      </w:r>
      <w:r w:rsidRPr="006B5EE9">
        <w:rPr>
          <w:szCs w:val="24"/>
        </w:rPr>
        <w:t>[J/OL]</w:t>
      </w:r>
      <w:r w:rsidR="0055219F">
        <w:rPr>
          <w:szCs w:val="24"/>
        </w:rPr>
        <w:t>.</w:t>
      </w:r>
      <w:r w:rsidRPr="006B5EE9">
        <w:rPr>
          <w:szCs w:val="24"/>
        </w:rPr>
        <w:t>Operations Research and Fuzziology, 2024: 637-644.</w:t>
      </w:r>
      <w:r w:rsidR="003B0C92">
        <w:rPr>
          <w:rFonts w:hint="eastAsia"/>
          <w:szCs w:val="24"/>
        </w:rPr>
        <w:t xml:space="preserve"> </w:t>
      </w:r>
      <w:hyperlink r:id="rId11" w:history="1">
        <w:r w:rsidR="007A7E03" w:rsidRPr="003F71FB">
          <w:rPr>
            <w:rStyle w:val="af"/>
          </w:rPr>
          <w:t>http://www.hanspub.org/journal/PaperInformation.aspx?PaperID=</w:t>
        </w:r>
      </w:hyperlink>
      <w:bookmarkEnd w:id="6"/>
      <w:r w:rsidRPr="0055219F">
        <w:rPr>
          <w:szCs w:val="24"/>
        </w:rPr>
        <w:fldChar w:fldCharType="begin"/>
      </w:r>
      <w:r w:rsidRPr="0055219F">
        <w:rPr>
          <w:szCs w:val="24"/>
        </w:rPr>
        <w:instrText>HYPERLINK "http://www.hanspub.org/journal/PaperInformation.aspx?PaperID=102653"</w:instrText>
      </w:r>
      <w:r w:rsidRPr="0055219F">
        <w:rPr>
          <w:szCs w:val="24"/>
        </w:rPr>
      </w:r>
      <w:r w:rsidRPr="0055219F">
        <w:rPr>
          <w:szCs w:val="24"/>
        </w:rPr>
        <w:fldChar w:fldCharType="separate"/>
      </w:r>
      <w:r w:rsidRPr="006B5EE9">
        <w:t>102653</w:t>
      </w:r>
      <w:r w:rsidRPr="0055219F">
        <w:rPr>
          <w:szCs w:val="24"/>
        </w:rPr>
        <w:fldChar w:fldCharType="end"/>
      </w:r>
      <w:r w:rsidRPr="0055219F">
        <w:rPr>
          <w:szCs w:val="24"/>
        </w:rPr>
        <w:t>.DOI:</w:t>
      </w:r>
      <w:hyperlink r:id="rId12" w:history="1">
        <w:r w:rsidRPr="006B5EE9">
          <w:t>10.12677/orf.2024.146564</w:t>
        </w:r>
      </w:hyperlink>
      <w:r w:rsidR="0055219F">
        <w:rPr>
          <w:szCs w:val="24"/>
        </w:rPr>
        <w:t>.</w:t>
      </w:r>
    </w:p>
    <w:p w14:paraId="318BA327" w14:textId="11DD9F20" w:rsidR="00E0286A" w:rsidRPr="006B5EE9" w:rsidRDefault="00E0286A" w:rsidP="0055219F">
      <w:pPr>
        <w:numPr>
          <w:ilvl w:val="0"/>
          <w:numId w:val="9"/>
        </w:numPr>
        <w:snapToGrid w:val="0"/>
        <w:ind w:left="0" w:firstLine="480"/>
        <w:jc w:val="left"/>
        <w:rPr>
          <w:szCs w:val="24"/>
        </w:rPr>
      </w:pPr>
      <w:bookmarkStart w:id="7" w:name="_Ref192584051"/>
      <w:r w:rsidRPr="006B5EE9">
        <w:rPr>
          <w:szCs w:val="24"/>
        </w:rPr>
        <w:t>EDGE D, TRINH H, CHENG N, et al. From Local to Global: A Graph RAG Approach to Query-Focused Summarization[Z]</w:t>
      </w:r>
      <w:r w:rsidR="001B2A39">
        <w:rPr>
          <w:szCs w:val="24"/>
        </w:rPr>
        <w:t>.</w:t>
      </w:r>
      <w:r w:rsidRPr="006B5EE9">
        <w:rPr>
          <w:szCs w:val="24"/>
        </w:rPr>
        <w:t>2025</w:t>
      </w:r>
      <w:bookmarkEnd w:id="7"/>
      <w:r w:rsidR="001B2A39">
        <w:rPr>
          <w:szCs w:val="24"/>
        </w:rPr>
        <w:t>.</w:t>
      </w:r>
    </w:p>
    <w:p w14:paraId="54FEEC14" w14:textId="525338F2" w:rsidR="00E0286A" w:rsidRPr="006B5EE9" w:rsidRDefault="00E0286A" w:rsidP="0055219F">
      <w:pPr>
        <w:numPr>
          <w:ilvl w:val="0"/>
          <w:numId w:val="9"/>
        </w:numPr>
        <w:snapToGrid w:val="0"/>
        <w:ind w:left="0" w:firstLine="480"/>
        <w:jc w:val="left"/>
        <w:rPr>
          <w:szCs w:val="24"/>
        </w:rPr>
      </w:pPr>
      <w:bookmarkStart w:id="8" w:name="_Ref192584056"/>
      <w:r w:rsidRPr="006B5EE9">
        <w:rPr>
          <w:szCs w:val="24"/>
        </w:rPr>
        <w:t>ASAI A, WU Z, WANG Y, et al. Self-RAG: Learning to Retrieve, Generate, and Critique through Self-Reflection[Z]</w:t>
      </w:r>
      <w:r w:rsidR="001B2A39">
        <w:rPr>
          <w:szCs w:val="24"/>
        </w:rPr>
        <w:t>.</w:t>
      </w:r>
      <w:r w:rsidRPr="006B5EE9">
        <w:rPr>
          <w:szCs w:val="24"/>
        </w:rPr>
        <w:t>2023</w:t>
      </w:r>
      <w:bookmarkEnd w:id="8"/>
      <w:r w:rsidR="001B2A39">
        <w:rPr>
          <w:szCs w:val="24"/>
        </w:rPr>
        <w:t>.</w:t>
      </w:r>
    </w:p>
    <w:p w14:paraId="52B39E18" w14:textId="23FDE7C4" w:rsidR="00E0286A" w:rsidRPr="006B5EE9" w:rsidRDefault="00E0286A" w:rsidP="0055219F">
      <w:pPr>
        <w:numPr>
          <w:ilvl w:val="0"/>
          <w:numId w:val="9"/>
        </w:numPr>
        <w:snapToGrid w:val="0"/>
        <w:ind w:left="0" w:firstLine="480"/>
        <w:jc w:val="left"/>
        <w:rPr>
          <w:szCs w:val="24"/>
        </w:rPr>
      </w:pPr>
      <w:bookmarkStart w:id="9" w:name="_Ref192584064"/>
      <w:r w:rsidRPr="006B5EE9">
        <w:rPr>
          <w:rFonts w:hint="eastAsia"/>
          <w:szCs w:val="24"/>
        </w:rPr>
        <w:t>张浩然</w:t>
      </w:r>
      <w:r w:rsidRPr="006B5EE9">
        <w:rPr>
          <w:szCs w:val="24"/>
        </w:rPr>
        <w:t xml:space="preserve">, </w:t>
      </w:r>
      <w:r w:rsidRPr="006B5EE9">
        <w:rPr>
          <w:rFonts w:hint="eastAsia"/>
          <w:szCs w:val="24"/>
        </w:rPr>
        <w:t>郝文宁</w:t>
      </w:r>
      <w:r w:rsidRPr="006B5EE9">
        <w:rPr>
          <w:szCs w:val="24"/>
        </w:rPr>
        <w:t xml:space="preserve">, </w:t>
      </w:r>
      <w:r w:rsidRPr="006B5EE9">
        <w:rPr>
          <w:rFonts w:hint="eastAsia"/>
          <w:szCs w:val="24"/>
        </w:rPr>
        <w:t>靳大尉</w:t>
      </w:r>
      <w:r w:rsidRPr="006B5EE9">
        <w:rPr>
          <w:szCs w:val="24"/>
        </w:rPr>
        <w:t>, et al. DF-RAG:</w:t>
      </w:r>
      <w:r w:rsidRPr="006B5EE9">
        <w:rPr>
          <w:rFonts w:hint="eastAsia"/>
          <w:szCs w:val="24"/>
        </w:rPr>
        <w:t>基于查询重写和知识选择的检索增强生成方法</w:t>
      </w:r>
      <w:r w:rsidRPr="006B5EE9">
        <w:rPr>
          <w:szCs w:val="24"/>
        </w:rPr>
        <w:t>[J]</w:t>
      </w:r>
      <w:r w:rsidR="001B2A39">
        <w:rPr>
          <w:szCs w:val="24"/>
        </w:rPr>
        <w:t>.</w:t>
      </w:r>
      <w:r w:rsidRPr="006B5EE9">
        <w:rPr>
          <w:rFonts w:hint="eastAsia"/>
          <w:szCs w:val="24"/>
        </w:rPr>
        <w:t>计算机科学</w:t>
      </w:r>
      <w:r w:rsidRPr="006B5EE9">
        <w:rPr>
          <w:szCs w:val="24"/>
        </w:rPr>
        <w:t>: 1-12</w:t>
      </w:r>
      <w:bookmarkEnd w:id="9"/>
      <w:r w:rsidR="001B2A39">
        <w:rPr>
          <w:szCs w:val="24"/>
        </w:rPr>
        <w:t>.</w:t>
      </w:r>
    </w:p>
    <w:p w14:paraId="4FC4EEF6" w14:textId="2D43D75F" w:rsidR="00E0286A" w:rsidRPr="006B5EE9" w:rsidRDefault="00E0286A" w:rsidP="0055219F">
      <w:pPr>
        <w:numPr>
          <w:ilvl w:val="0"/>
          <w:numId w:val="9"/>
        </w:numPr>
        <w:snapToGrid w:val="0"/>
        <w:ind w:left="0" w:firstLine="480"/>
        <w:jc w:val="left"/>
        <w:rPr>
          <w:szCs w:val="24"/>
        </w:rPr>
      </w:pPr>
      <w:bookmarkStart w:id="10" w:name="_Ref192584069"/>
      <w:r w:rsidRPr="006B5EE9">
        <w:rPr>
          <w:szCs w:val="24"/>
        </w:rPr>
        <w:t>RACKAUCKAS Z. Rag-Fusion: A New Take on Retrieval Augmented Generation[J/ OL]</w:t>
      </w:r>
      <w:r w:rsidR="001B2A39">
        <w:rPr>
          <w:szCs w:val="24"/>
        </w:rPr>
        <w:t xml:space="preserve">. </w:t>
      </w:r>
      <w:r w:rsidRPr="006B5EE9">
        <w:rPr>
          <w:szCs w:val="24"/>
        </w:rPr>
        <w:t>International Journal on Natural Language Computing, 2024, 13(1): 37-47. DOI:</w:t>
      </w:r>
      <w:hyperlink r:id="rId13" w:history="1">
        <w:r w:rsidRPr="006B5EE9">
          <w:t>10.5121/</w:t>
        </w:r>
      </w:hyperlink>
      <w:hyperlink r:id="rId14" w:history="1">
        <w:r w:rsidRPr="006B5EE9">
          <w:t>ijnlc.2024.13103</w:t>
        </w:r>
      </w:hyperlink>
      <w:bookmarkEnd w:id="10"/>
      <w:r w:rsidR="001B2A39">
        <w:rPr>
          <w:szCs w:val="24"/>
        </w:rPr>
        <w:t>.</w:t>
      </w:r>
    </w:p>
    <w:p w14:paraId="511030F4" w14:textId="2D22A1A0" w:rsidR="00E0286A" w:rsidRPr="006B5EE9" w:rsidRDefault="00E0286A" w:rsidP="0055219F">
      <w:pPr>
        <w:numPr>
          <w:ilvl w:val="0"/>
          <w:numId w:val="9"/>
        </w:numPr>
        <w:snapToGrid w:val="0"/>
        <w:ind w:left="0" w:firstLine="480"/>
        <w:jc w:val="left"/>
        <w:rPr>
          <w:szCs w:val="24"/>
        </w:rPr>
      </w:pPr>
      <w:bookmarkStart w:id="11" w:name="_Ref192584074"/>
      <w:r w:rsidRPr="006B5EE9">
        <w:rPr>
          <w:szCs w:val="24"/>
        </w:rPr>
        <w:t>SINGH A, EHTESHAM A, KUMAR S, et al. Agentic Retrieval-Augmented Generation: A Survey on Agentic RAG[Z]</w:t>
      </w:r>
      <w:r w:rsidR="001B2A39">
        <w:rPr>
          <w:szCs w:val="24"/>
        </w:rPr>
        <w:t xml:space="preserve">. </w:t>
      </w:r>
      <w:r w:rsidRPr="006B5EE9">
        <w:rPr>
          <w:szCs w:val="24"/>
        </w:rPr>
        <w:t>2025</w:t>
      </w:r>
      <w:bookmarkEnd w:id="11"/>
      <w:r w:rsidR="001B2A39">
        <w:rPr>
          <w:szCs w:val="24"/>
        </w:rPr>
        <w:t>.</w:t>
      </w:r>
    </w:p>
    <w:p w14:paraId="7532D575" w14:textId="5B073971" w:rsidR="00E0286A" w:rsidRPr="006B5EE9" w:rsidRDefault="00E0286A" w:rsidP="0055219F">
      <w:pPr>
        <w:numPr>
          <w:ilvl w:val="0"/>
          <w:numId w:val="9"/>
        </w:numPr>
        <w:snapToGrid w:val="0"/>
        <w:ind w:left="0" w:firstLine="480"/>
        <w:jc w:val="left"/>
        <w:rPr>
          <w:szCs w:val="24"/>
        </w:rPr>
      </w:pPr>
      <w:bookmarkStart w:id="12" w:name="_Ref192584085"/>
      <w:r w:rsidRPr="006B5EE9">
        <w:rPr>
          <w:szCs w:val="24"/>
        </w:rPr>
        <w:t>RAVURU C, SAKHINANA S S, RUNKANA V. Agentic Retrieval-Augmented Generation for Time Series Analysis[Z]</w:t>
      </w:r>
      <w:r w:rsidR="001B2A39">
        <w:rPr>
          <w:szCs w:val="24"/>
        </w:rPr>
        <w:t xml:space="preserve">. </w:t>
      </w:r>
      <w:r w:rsidRPr="006B5EE9">
        <w:rPr>
          <w:szCs w:val="24"/>
        </w:rPr>
        <w:t>2024</w:t>
      </w:r>
      <w:bookmarkEnd w:id="12"/>
      <w:r w:rsidR="001B2A39">
        <w:rPr>
          <w:szCs w:val="24"/>
        </w:rPr>
        <w:t>.</w:t>
      </w:r>
    </w:p>
    <w:p w14:paraId="3A33DB05" w14:textId="502EB8AA" w:rsidR="00E0286A" w:rsidRPr="006B5EE9" w:rsidRDefault="00E0286A" w:rsidP="0055219F">
      <w:pPr>
        <w:numPr>
          <w:ilvl w:val="0"/>
          <w:numId w:val="9"/>
        </w:numPr>
        <w:snapToGrid w:val="0"/>
        <w:ind w:left="0" w:firstLine="480"/>
        <w:jc w:val="left"/>
        <w:rPr>
          <w:szCs w:val="24"/>
        </w:rPr>
      </w:pPr>
      <w:bookmarkStart w:id="13" w:name="_Ref192584095"/>
      <w:r w:rsidRPr="006B5EE9">
        <w:rPr>
          <w:szCs w:val="24"/>
        </w:rPr>
        <w:t>PAYONG A, MUKHERJEE S. RAG, AI Agents, and Agentic RAG: An In-Depth Review and Comparative Analysis[EB/OL]</w:t>
      </w:r>
      <w:r w:rsidR="001B2A39">
        <w:rPr>
          <w:szCs w:val="24"/>
        </w:rPr>
        <w:t xml:space="preserve">. </w:t>
      </w:r>
      <w:r w:rsidRPr="006B5EE9">
        <w:rPr>
          <w:szCs w:val="24"/>
        </w:rPr>
        <w:t>DigitalOcean,</w:t>
      </w:r>
      <w:r w:rsidR="009A30B4">
        <w:rPr>
          <w:rFonts w:hint="eastAsia"/>
          <w:szCs w:val="24"/>
        </w:rPr>
        <w:t xml:space="preserve"> </w:t>
      </w:r>
      <w:r w:rsidRPr="006B5EE9">
        <w:rPr>
          <w:szCs w:val="24"/>
        </w:rPr>
        <w:t>2024.</w:t>
      </w:r>
      <w:r w:rsidR="00C835E3">
        <w:rPr>
          <w:rFonts w:hint="eastAsia"/>
          <w:szCs w:val="24"/>
        </w:rPr>
        <w:t xml:space="preserve"> </w:t>
      </w:r>
      <w:hyperlink r:id="rId15" w:history="1">
        <w:r w:rsidR="003B0C92" w:rsidRPr="003F71FB">
          <w:rPr>
            <w:rStyle w:val="af"/>
          </w:rPr>
          <w:t>https://www.digitalocean.com/community/</w:t>
        </w:r>
      </w:hyperlink>
      <w:hyperlink r:id="rId16" w:history="1">
        <w:r w:rsidRPr="006B5EE9">
          <w:t>conceptual-articles/rag-ai-agents-agentic-rag-comparative-analysis</w:t>
        </w:r>
      </w:hyperlink>
      <w:bookmarkEnd w:id="13"/>
      <w:r w:rsidR="001B2A39">
        <w:rPr>
          <w:szCs w:val="24"/>
        </w:rPr>
        <w:t>.</w:t>
      </w:r>
    </w:p>
    <w:p w14:paraId="72662FD9" w14:textId="45B498CC" w:rsidR="00E0286A" w:rsidRPr="006B5EE9" w:rsidRDefault="00E0286A" w:rsidP="0055219F">
      <w:pPr>
        <w:numPr>
          <w:ilvl w:val="0"/>
          <w:numId w:val="9"/>
        </w:numPr>
        <w:snapToGrid w:val="0"/>
        <w:ind w:left="0" w:firstLine="480"/>
        <w:jc w:val="left"/>
        <w:rPr>
          <w:szCs w:val="24"/>
        </w:rPr>
      </w:pPr>
      <w:bookmarkStart w:id="14" w:name="_Ref192584106"/>
      <w:r w:rsidRPr="006B5EE9">
        <w:rPr>
          <w:szCs w:val="24"/>
        </w:rPr>
        <w:lastRenderedPageBreak/>
        <w:t>REMOTE. Teaching Assistant - Powered by LLM and RAG[EB/OL]</w:t>
      </w:r>
      <w:r w:rsidR="001B2A39">
        <w:rPr>
          <w:szCs w:val="24"/>
        </w:rPr>
        <w:t xml:space="preserve">. </w:t>
      </w:r>
      <w:r w:rsidRPr="006B5EE9">
        <w:rPr>
          <w:szCs w:val="24"/>
        </w:rPr>
        <w:t xml:space="preserve">Devpost, 2024. </w:t>
      </w:r>
      <w:hyperlink r:id="rId17" w:history="1">
        <w:r w:rsidRPr="006B5EE9">
          <w:t>https://</w:t>
        </w:r>
      </w:hyperlink>
      <w:hyperlink r:id="rId18" w:history="1">
        <w:r w:rsidRPr="006B5EE9">
          <w:t>devpost.com/software/teaching-assistant-powered-by-llm-and-rag</w:t>
        </w:r>
      </w:hyperlink>
      <w:bookmarkEnd w:id="14"/>
      <w:r w:rsidR="001B2A39">
        <w:rPr>
          <w:szCs w:val="24"/>
        </w:rPr>
        <w:t>.</w:t>
      </w:r>
    </w:p>
    <w:p w14:paraId="3F0922E1" w14:textId="77777777" w:rsidR="00E0286A" w:rsidRDefault="00E0286A" w:rsidP="001B2A39">
      <w:pPr>
        <w:numPr>
          <w:ilvl w:val="0"/>
          <w:numId w:val="9"/>
        </w:numPr>
        <w:snapToGrid w:val="0"/>
        <w:ind w:left="0" w:firstLine="480"/>
        <w:jc w:val="left"/>
        <w:rPr>
          <w:szCs w:val="24"/>
        </w:rPr>
      </w:pPr>
      <w:bookmarkStart w:id="15" w:name="_bookmark2"/>
      <w:bookmarkStart w:id="16" w:name="_Ref192584112"/>
      <w:bookmarkEnd w:id="15"/>
      <w:r w:rsidRPr="006B5EE9">
        <w:rPr>
          <w:szCs w:val="24"/>
        </w:rPr>
        <w:t>MYSCALE. Revolutionizing Education with RAG AI: Real Case Studies Revealed[EB/ OL]</w:t>
      </w:r>
      <w:r w:rsidR="001B2A39">
        <w:rPr>
          <w:szCs w:val="24"/>
        </w:rPr>
        <w:t xml:space="preserve">. </w:t>
      </w:r>
      <w:r w:rsidRPr="006B5EE9">
        <w:rPr>
          <w:szCs w:val="24"/>
        </w:rPr>
        <w:t xml:space="preserve">MyScale, 2024. </w:t>
      </w:r>
      <w:hyperlink r:id="rId19" w:history="1">
        <w:r w:rsidRPr="006B5EE9">
          <w:t>https://myscale.com/blog/rag-ai-education-impact-case-studies/</w:t>
        </w:r>
      </w:hyperlink>
      <w:bookmarkEnd w:id="16"/>
      <w:r w:rsidR="001B2A39">
        <w:rPr>
          <w:szCs w:val="24"/>
        </w:rPr>
        <w:t>.</w:t>
      </w:r>
    </w:p>
    <w:p w14:paraId="5F76C09C" w14:textId="5883E282" w:rsidR="001B2A39" w:rsidRPr="001B2A39" w:rsidRDefault="001B2A39" w:rsidP="001B2A39">
      <w:pPr>
        <w:numPr>
          <w:ilvl w:val="0"/>
          <w:numId w:val="9"/>
        </w:numPr>
        <w:snapToGrid w:val="0"/>
        <w:ind w:left="0" w:firstLine="480"/>
        <w:jc w:val="left"/>
        <w:rPr>
          <w:szCs w:val="24"/>
        </w:rPr>
        <w:sectPr w:rsidR="001B2A39" w:rsidRPr="001B2A39">
          <w:headerReference w:type="even" r:id="rId20"/>
          <w:headerReference w:type="default" r:id="rId21"/>
          <w:footerReference w:type="even" r:id="rId22"/>
          <w:footerReference w:type="default" r:id="rId23"/>
          <w:headerReference w:type="first" r:id="rId24"/>
          <w:footerReference w:type="first" r:id="rId25"/>
          <w:pgSz w:w="11906" w:h="16838"/>
          <w:pgMar w:top="1588" w:right="1418" w:bottom="1418" w:left="1418" w:header="1134" w:footer="1134" w:gutter="0"/>
          <w:cols w:space="720"/>
          <w:docGrid w:type="lines" w:linePitch="312"/>
        </w:sectPr>
      </w:pPr>
    </w:p>
    <w:p w14:paraId="69C817CE" w14:textId="77777777" w:rsidR="008D3AE3" w:rsidRPr="00742A8F" w:rsidRDefault="00742A8F" w:rsidP="00742A8F">
      <w:pPr>
        <w:pStyle w:val="a8"/>
        <w:rPr>
          <w:rFonts w:hint="eastAsia"/>
        </w:rPr>
      </w:pPr>
      <w:r w:rsidRPr="00742A8F">
        <w:lastRenderedPageBreak/>
        <w:t>用于知识密集型</w:t>
      </w:r>
      <w:r w:rsidRPr="00742A8F">
        <w:t>NLP</w:t>
      </w:r>
      <w:r w:rsidRPr="00742A8F">
        <w:t>任务的检索增强生成</w:t>
      </w:r>
    </w:p>
    <w:p w14:paraId="3C4632B2" w14:textId="77777777" w:rsidR="008D3AE3" w:rsidRPr="00742A8F" w:rsidRDefault="00742A8F" w:rsidP="00742A8F">
      <w:pPr>
        <w:pStyle w:val="ac"/>
        <w:ind w:firstLineChars="0" w:firstLine="0"/>
        <w:rPr>
          <w:szCs w:val="28"/>
        </w:rPr>
      </w:pPr>
      <w:r w:rsidRPr="00742A8F">
        <w:rPr>
          <w:szCs w:val="28"/>
        </w:rPr>
        <w:t>Patrick Lewis, Ethan Perez,</w:t>
      </w:r>
      <w:r w:rsidRPr="00742A8F">
        <w:rPr>
          <w:szCs w:val="28"/>
        </w:rPr>
        <w:br/>
        <w:t>Aleksandra Piktus, Fabio Petroni, Vladimir Karpukhin, Naman Goyal, Heinrich Küttler,</w:t>
      </w:r>
      <w:r>
        <w:rPr>
          <w:rFonts w:hint="eastAsia"/>
          <w:szCs w:val="28"/>
        </w:rPr>
        <w:t xml:space="preserve"> </w:t>
      </w:r>
      <w:r w:rsidRPr="00742A8F">
        <w:rPr>
          <w:szCs w:val="28"/>
        </w:rPr>
        <w:t>Mike Lewis, Wen-tau Yih, Tim Rocktäschel, Sebastian Riedel, Douwe Kiela</w:t>
      </w:r>
    </w:p>
    <w:p w14:paraId="6C13AFFA" w14:textId="77777777" w:rsidR="008D3AE3" w:rsidRPr="00D133EE" w:rsidRDefault="00000000">
      <w:pPr>
        <w:snapToGrid w:val="0"/>
        <w:ind w:firstLineChars="0" w:firstLine="0"/>
        <w:jc w:val="left"/>
        <w:rPr>
          <w:rFonts w:ascii="宋体" w:hAnsi="宋体" w:hint="eastAsia"/>
          <w:szCs w:val="21"/>
        </w:rPr>
      </w:pPr>
      <w:r>
        <w:rPr>
          <w:rFonts w:eastAsia="黑体"/>
        </w:rPr>
        <w:t>摘要：</w:t>
      </w:r>
      <w:r w:rsidR="0000042C" w:rsidRPr="00D133EE">
        <w:rPr>
          <w:rFonts w:ascii="宋体" w:hAnsi="宋体"/>
          <w:szCs w:val="21"/>
        </w:rPr>
        <w:t>大型预训练语言模型已被证明可以在其参数中存储事实知识，并在下游NLP任务中微调时达到最先进的结果。然而，它们访问和精确操控知识的能力仍然有限，因此在知识密集型任务中，其性能落后于特定任务的架构。</w:t>
      </w:r>
      <w:r w:rsidR="0000042C" w:rsidRPr="0000042C">
        <w:rPr>
          <w:rFonts w:ascii="宋体" w:hAnsi="宋体"/>
          <w:szCs w:val="21"/>
        </w:rPr>
        <w:t>此外，为其决策提供出处并更新其世界知识仍然是开放的研究问题。具有可微访问机制的预训练模型对显式非参数内存的研究迄今仅限于抽取式下游任务。我们探索了一种通用的检索增强生成（RAG）微调方法——这种模型结合了预训练的参数和非参数内存用于语言生成。我们引入了RAG模型，其中参数内存是一个预训练的seq2seq模型，非参数内存是一个维基百科的密集向量索引，通过预训练的神经检索器访问。我们比较了两种RAG形式，一种是在整个生成序列中基于相同的检索段落进行条件化，另一种是可以为每个标记使用不同的段落。我们在广泛的知识密集型NLP任务上微调和评估我们的模型，并在三个开放域QA任务上设定了新的技术标准，超越了参数seq2seq模型和特定任务的检索和抽取架构。对于语言生成任务，我们发现RAG模型生成的语言比最先进的仅参数seq2seq基线更具体、多样和</w:t>
      </w:r>
      <w:r w:rsidR="0000042C" w:rsidRPr="00D133EE">
        <w:rPr>
          <w:rFonts w:ascii="宋体" w:hAnsi="宋体" w:hint="eastAsia"/>
          <w:szCs w:val="21"/>
        </w:rPr>
        <w:t>现实</w:t>
      </w:r>
      <w:r w:rsidR="0000042C" w:rsidRPr="0000042C">
        <w:rPr>
          <w:rFonts w:ascii="宋体" w:hAnsi="宋体"/>
          <w:szCs w:val="21"/>
        </w:rPr>
        <w:t>。</w:t>
      </w:r>
    </w:p>
    <w:p w14:paraId="4A52F771" w14:textId="4D00424D" w:rsidR="008D3AE3" w:rsidRDefault="00000000">
      <w:pPr>
        <w:pStyle w:val="1"/>
      </w:pPr>
      <w:r>
        <w:t xml:space="preserve">1 </w:t>
      </w:r>
      <w:r>
        <w:rPr>
          <w:rFonts w:hint="eastAsia"/>
        </w:rPr>
        <w:t>绪论</w:t>
      </w:r>
    </w:p>
    <w:p w14:paraId="1E931301" w14:textId="77777777" w:rsidR="00BF2BFE" w:rsidRDefault="00000000" w:rsidP="00BF2BFE">
      <w:pPr>
        <w:ind w:firstLine="480"/>
        <w:rPr>
          <w:szCs w:val="24"/>
        </w:rPr>
      </w:pPr>
      <w:r>
        <w:rPr>
          <w:szCs w:val="24"/>
        </w:rPr>
        <w:t>内容</w:t>
      </w:r>
      <w:r w:rsidR="00F30688" w:rsidRPr="00F30688">
        <w:rPr>
          <w:szCs w:val="24"/>
        </w:rPr>
        <w:t>预训练的神经语言模型已被证明可以从数据中学习大量深入的知识。它们可以在没有外部记忆访问的情况下做到这一点，作为参数化的隐式知识库。虽然这一发展令人兴奋，但此类模型确实存在缺点：它们不能轻易扩展或修改其记忆，不能直接提供对其预测的洞察，并且可能产生</w:t>
      </w:r>
      <w:r w:rsidR="00F30688" w:rsidRPr="00F30688">
        <w:rPr>
          <w:szCs w:val="24"/>
        </w:rPr>
        <w:t>“</w:t>
      </w:r>
      <w:r w:rsidR="00F30688" w:rsidRPr="00F30688">
        <w:rPr>
          <w:szCs w:val="24"/>
        </w:rPr>
        <w:t>幻觉</w:t>
      </w:r>
      <w:r w:rsidR="00F30688" w:rsidRPr="00F30688">
        <w:rPr>
          <w:szCs w:val="24"/>
        </w:rPr>
        <w:t>”</w:t>
      </w:r>
      <w:r w:rsidR="00F30688" w:rsidRPr="00F30688">
        <w:rPr>
          <w:szCs w:val="24"/>
        </w:rPr>
        <w:t>。结合参数记忆和非参数（即基于检索的）记忆的混合模型可以解决其中的一些问题，因为知识可以直接修改和扩展，并且可以检查和解释访问到的知识。</w:t>
      </w:r>
      <w:r w:rsidR="00F30688" w:rsidRPr="00F30688">
        <w:rPr>
          <w:szCs w:val="24"/>
        </w:rPr>
        <w:t>REALM</w:t>
      </w:r>
      <w:r w:rsidR="00F30688" w:rsidRPr="00F30688">
        <w:rPr>
          <w:szCs w:val="24"/>
        </w:rPr>
        <w:t>和</w:t>
      </w:r>
      <w:r w:rsidR="00F30688" w:rsidRPr="00F30688">
        <w:rPr>
          <w:szCs w:val="24"/>
        </w:rPr>
        <w:t>ORQA</w:t>
      </w:r>
      <w:r w:rsidR="00F30688" w:rsidRPr="00F30688">
        <w:rPr>
          <w:szCs w:val="24"/>
        </w:rPr>
        <w:t>是最近引入的两种结合了掩码语言模型和可微检索器的模型，已显示出有希望的结果，但仅探索了开放域的抽取式问答。在这里，我们将混合参数和非参数记忆引入到</w:t>
      </w:r>
      <w:r w:rsidR="00F30688" w:rsidRPr="00F30688">
        <w:rPr>
          <w:szCs w:val="24"/>
        </w:rPr>
        <w:t>NLP</w:t>
      </w:r>
      <w:r w:rsidR="00F30688" w:rsidRPr="00F30688">
        <w:rPr>
          <w:szCs w:val="24"/>
        </w:rPr>
        <w:t>的</w:t>
      </w:r>
      <w:r w:rsidR="00F30688" w:rsidRPr="00F30688">
        <w:rPr>
          <w:szCs w:val="24"/>
        </w:rPr>
        <w:t>“</w:t>
      </w:r>
      <w:r w:rsidR="00F30688" w:rsidRPr="00F30688">
        <w:rPr>
          <w:szCs w:val="24"/>
        </w:rPr>
        <w:t>主力</w:t>
      </w:r>
      <w:r w:rsidR="00F30688" w:rsidRPr="00F30688">
        <w:rPr>
          <w:szCs w:val="24"/>
        </w:rPr>
        <w:t>”</w:t>
      </w:r>
      <w:r w:rsidR="00F30688" w:rsidRPr="00F30688">
        <w:rPr>
          <w:szCs w:val="24"/>
        </w:rPr>
        <w:t>，即序列到序列（</w:t>
      </w:r>
      <w:r w:rsidR="00F30688" w:rsidRPr="00F30688">
        <w:rPr>
          <w:szCs w:val="24"/>
        </w:rPr>
        <w:t>seq2seq</w:t>
      </w:r>
      <w:r w:rsidR="00F30688" w:rsidRPr="00F30688">
        <w:rPr>
          <w:szCs w:val="24"/>
        </w:rPr>
        <w:t>）模型中。</w:t>
      </w:r>
    </w:p>
    <w:p w14:paraId="260702D9" w14:textId="0717A2FD" w:rsidR="00BF2BFE" w:rsidRDefault="00F23952" w:rsidP="003E3656">
      <w:pPr>
        <w:snapToGrid w:val="0"/>
        <w:ind w:firstLineChars="0" w:firstLine="0"/>
        <w:jc w:val="center"/>
      </w:pPr>
      <w:r>
        <w:rPr>
          <w:noProof/>
        </w:rPr>
        <w:lastRenderedPageBreak/>
        <w:drawing>
          <wp:inline distT="0" distB="0" distL="0" distR="0" wp14:anchorId="26A760EA" wp14:editId="30D488FF">
            <wp:extent cx="5630545" cy="1615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0545" cy="1615440"/>
                    </a:xfrm>
                    <a:prstGeom prst="rect">
                      <a:avLst/>
                    </a:prstGeom>
                    <a:noFill/>
                    <a:ln>
                      <a:noFill/>
                    </a:ln>
                  </pic:spPr>
                </pic:pic>
              </a:graphicData>
            </a:graphic>
          </wp:inline>
        </w:drawing>
      </w:r>
    </w:p>
    <w:p w14:paraId="7D89524E" w14:textId="4730B14A" w:rsidR="00BF2BFE" w:rsidRPr="00BF2BFE" w:rsidRDefault="00BF2BFE" w:rsidP="00BF2BFE">
      <w:pPr>
        <w:snapToGrid w:val="0"/>
        <w:ind w:firstLine="422"/>
        <w:jc w:val="center"/>
        <w:rPr>
          <w:sz w:val="36"/>
        </w:rPr>
      </w:pPr>
      <w:r>
        <w:rPr>
          <w:rFonts w:ascii="宋体" w:hAnsi="宋体"/>
          <w:b/>
          <w:sz w:val="21"/>
          <w:szCs w:val="21"/>
        </w:rPr>
        <w:t>图</w:t>
      </w:r>
      <w:r>
        <w:rPr>
          <w:rFonts w:ascii="宋体" w:hAnsi="宋体" w:hint="eastAsia"/>
          <w:b/>
          <w:sz w:val="21"/>
          <w:szCs w:val="21"/>
        </w:rPr>
        <w:t>1</w:t>
      </w:r>
      <w:r>
        <w:rPr>
          <w:rFonts w:ascii="宋体" w:hAnsi="宋体"/>
          <w:b/>
          <w:sz w:val="21"/>
          <w:szCs w:val="21"/>
        </w:rPr>
        <w:t xml:space="preserve"> </w:t>
      </w:r>
      <w:r w:rsidR="00087F35" w:rsidRPr="00087F35">
        <w:rPr>
          <w:rFonts w:ascii="宋体" w:hAnsi="宋体"/>
          <w:b/>
          <w:sz w:val="21"/>
          <w:szCs w:val="21"/>
        </w:rPr>
        <w:t>我们</w:t>
      </w:r>
      <w:r w:rsidR="00087F35">
        <w:rPr>
          <w:rFonts w:ascii="宋体" w:hAnsi="宋体" w:hint="eastAsia"/>
          <w:b/>
          <w:sz w:val="21"/>
          <w:szCs w:val="21"/>
        </w:rPr>
        <w:t>使用的</w:t>
      </w:r>
      <w:r w:rsidR="00087F35" w:rsidRPr="00087F35">
        <w:rPr>
          <w:rFonts w:ascii="宋体" w:hAnsi="宋体"/>
          <w:b/>
          <w:sz w:val="21"/>
          <w:szCs w:val="21"/>
        </w:rPr>
        <w:t>方法概述。我们结合了一个预训练的检索器（查询编码器 + 文档索引）和一个预训练的序列到序列模型（生成器），并进行端到端的微调。对于查询x，我们使用最大内积搜索（MIPS）来找到前K个文档zi。对于最终预测y，我们将z视为一个潜在变量，并对给定不同文档的序列到序列预测进行边缘化处理。</w:t>
      </w:r>
    </w:p>
    <w:p w14:paraId="69D44B75" w14:textId="43BA8F6E" w:rsidR="00F30688" w:rsidRPr="00F30688" w:rsidRDefault="00F30688" w:rsidP="001E5536">
      <w:pPr>
        <w:ind w:firstLine="480"/>
        <w:rPr>
          <w:szCs w:val="24"/>
        </w:rPr>
      </w:pPr>
      <w:r w:rsidRPr="00F30688">
        <w:rPr>
          <w:szCs w:val="24"/>
        </w:rPr>
        <w:t>我们通过一种通用的微调方法为预训练的参数记忆生成模型赋予非参数记忆，我们称之为检索增强生成（</w:t>
      </w:r>
      <w:r w:rsidRPr="00F30688">
        <w:rPr>
          <w:szCs w:val="24"/>
        </w:rPr>
        <w:t>RAG</w:t>
      </w:r>
      <w:r w:rsidRPr="00F30688">
        <w:rPr>
          <w:szCs w:val="24"/>
        </w:rPr>
        <w:t>）。我们构建</w:t>
      </w:r>
      <w:r w:rsidRPr="00F30688">
        <w:rPr>
          <w:szCs w:val="24"/>
        </w:rPr>
        <w:t>RAG</w:t>
      </w:r>
      <w:r w:rsidRPr="00F30688">
        <w:rPr>
          <w:szCs w:val="24"/>
        </w:rPr>
        <w:t>模型，其中参数记忆是预训练的</w:t>
      </w:r>
      <w:r w:rsidRPr="00F30688">
        <w:rPr>
          <w:szCs w:val="24"/>
        </w:rPr>
        <w:t>seq2seq</w:t>
      </w:r>
      <w:r w:rsidRPr="00F30688">
        <w:rPr>
          <w:szCs w:val="24"/>
        </w:rPr>
        <w:t>变压器，非参数记忆是</w:t>
      </w:r>
      <w:r w:rsidRPr="00F30688">
        <w:rPr>
          <w:szCs w:val="24"/>
        </w:rPr>
        <w:t>Wikipedia</w:t>
      </w:r>
      <w:r w:rsidRPr="00F30688">
        <w:rPr>
          <w:szCs w:val="24"/>
        </w:rPr>
        <w:t>的密集向量索引，通过预训练的神经检索器访问。我们在一个端到端训练的概率模型中结合这些组件（图</w:t>
      </w:r>
      <w:r w:rsidR="00EC3316">
        <w:rPr>
          <w:rFonts w:hint="eastAsia"/>
          <w:szCs w:val="24"/>
        </w:rPr>
        <w:t>1</w:t>
      </w:r>
      <w:r w:rsidRPr="00F30688">
        <w:rPr>
          <w:szCs w:val="24"/>
        </w:rPr>
        <w:t>）。检索器（密集段落检索器，以下简称</w:t>
      </w:r>
      <w:r w:rsidRPr="00F30688">
        <w:rPr>
          <w:szCs w:val="24"/>
        </w:rPr>
        <w:t>DPR</w:t>
      </w:r>
      <w:r w:rsidRPr="00F30688">
        <w:rPr>
          <w:szCs w:val="24"/>
        </w:rPr>
        <w:t>）提供基于输入的潜在文档，</w:t>
      </w:r>
      <w:r w:rsidRPr="00F30688">
        <w:rPr>
          <w:szCs w:val="24"/>
        </w:rPr>
        <w:t>seq2seq</w:t>
      </w:r>
      <w:r w:rsidRPr="00F30688">
        <w:rPr>
          <w:szCs w:val="24"/>
        </w:rPr>
        <w:t>模型（</w:t>
      </w:r>
      <w:r w:rsidRPr="00F30688">
        <w:rPr>
          <w:szCs w:val="24"/>
        </w:rPr>
        <w:t>BART</w:t>
      </w:r>
      <w:r w:rsidRPr="00F30688">
        <w:rPr>
          <w:szCs w:val="24"/>
        </w:rPr>
        <w:t>）然后基于这些潜在文档和输入生成输出。我们通过</w:t>
      </w:r>
      <w:r w:rsidRPr="00F30688">
        <w:rPr>
          <w:szCs w:val="24"/>
        </w:rPr>
        <w:t>top-K</w:t>
      </w:r>
      <w:r w:rsidRPr="00F30688">
        <w:rPr>
          <w:szCs w:val="24"/>
        </w:rPr>
        <w:t>近似对潜在文档进行边缘化，可以是基于每个输出（假设同一文档负责所有标记）或基于每个标记（不同文档负责不同标记）。像</w:t>
      </w:r>
      <w:r w:rsidRPr="00F30688">
        <w:rPr>
          <w:szCs w:val="24"/>
        </w:rPr>
        <w:t>T5</w:t>
      </w:r>
      <w:r w:rsidRPr="00F30688">
        <w:rPr>
          <w:szCs w:val="24"/>
        </w:rPr>
        <w:t>或</w:t>
      </w:r>
      <w:r w:rsidRPr="00F30688">
        <w:rPr>
          <w:szCs w:val="24"/>
        </w:rPr>
        <w:t>BART</w:t>
      </w:r>
      <w:r w:rsidRPr="00F30688">
        <w:rPr>
          <w:szCs w:val="24"/>
        </w:rPr>
        <w:t>一样，</w:t>
      </w:r>
      <w:r w:rsidRPr="00F30688">
        <w:rPr>
          <w:szCs w:val="24"/>
        </w:rPr>
        <w:t>RAG</w:t>
      </w:r>
      <w:r w:rsidRPr="00F30688">
        <w:rPr>
          <w:szCs w:val="24"/>
        </w:rPr>
        <w:t>可以在任何</w:t>
      </w:r>
      <w:r w:rsidRPr="00F30688">
        <w:rPr>
          <w:szCs w:val="24"/>
        </w:rPr>
        <w:t>seq2seq</w:t>
      </w:r>
      <w:r w:rsidRPr="00F30688">
        <w:rPr>
          <w:szCs w:val="24"/>
        </w:rPr>
        <w:t>任务上进行微调，从而共同学习生成器和检索器。</w:t>
      </w:r>
    </w:p>
    <w:p w14:paraId="105FC935" w14:textId="3B0AB4C8" w:rsidR="00F30688" w:rsidRPr="00F30688" w:rsidRDefault="00F30688" w:rsidP="00F30688">
      <w:pPr>
        <w:ind w:firstLine="480"/>
        <w:rPr>
          <w:szCs w:val="24"/>
        </w:rPr>
      </w:pPr>
      <w:r w:rsidRPr="00F30688">
        <w:rPr>
          <w:szCs w:val="24"/>
        </w:rPr>
        <w:t>之前有大量工作提出了丰富系统的非参数记忆架构，这些架构是为特定任务从头开始训练的，例如记忆网络，堆栈增强网络和记忆层。相比之下，我们探索了一种设置，其中参数和非参数记忆组件都经过预训练并预加载了丰富的知识。关键是，通过使用预训练的访问机制，访问知识的能力无需额外训练即可实现。</w:t>
      </w:r>
    </w:p>
    <w:p w14:paraId="2554283A" w14:textId="6EE4ADD2" w:rsidR="008D3AE3" w:rsidRDefault="00F30688" w:rsidP="00161906">
      <w:pPr>
        <w:ind w:firstLineChars="0" w:firstLine="425"/>
      </w:pPr>
      <w:r w:rsidRPr="00F30688">
        <w:rPr>
          <w:szCs w:val="24"/>
        </w:rPr>
        <w:t>我们的结果突出了将参数和非参数记忆与生成结合起来的好处，特别是对于知识密集型任务</w:t>
      </w:r>
      <w:r w:rsidRPr="00F30688">
        <w:rPr>
          <w:szCs w:val="24"/>
        </w:rPr>
        <w:t>——</w:t>
      </w:r>
      <w:r w:rsidRPr="00F30688">
        <w:rPr>
          <w:szCs w:val="24"/>
        </w:rPr>
        <w:t>人类在没有外部知识来源的情况下无法合理执行的任务。我们的</w:t>
      </w:r>
      <w:r w:rsidRPr="00F30688">
        <w:rPr>
          <w:szCs w:val="24"/>
        </w:rPr>
        <w:t>RAG</w:t>
      </w:r>
      <w:r w:rsidRPr="00F30688">
        <w:rPr>
          <w:szCs w:val="24"/>
        </w:rPr>
        <w:t>模型在开放自然问题、</w:t>
      </w:r>
      <w:r w:rsidRPr="00F30688">
        <w:rPr>
          <w:szCs w:val="24"/>
        </w:rPr>
        <w:t>WebQuestion</w:t>
      </w:r>
      <w:r w:rsidR="001E5536">
        <w:rPr>
          <w:rFonts w:hint="eastAsia"/>
          <w:szCs w:val="24"/>
        </w:rPr>
        <w:t>s</w:t>
      </w:r>
      <w:r w:rsidRPr="00F30688">
        <w:rPr>
          <w:szCs w:val="24"/>
        </w:rPr>
        <w:t>和</w:t>
      </w:r>
      <w:r w:rsidRPr="00F30688">
        <w:rPr>
          <w:szCs w:val="24"/>
        </w:rPr>
        <w:t>CuratedTrec</w:t>
      </w:r>
      <w:r w:rsidRPr="00F30688">
        <w:rPr>
          <w:szCs w:val="24"/>
        </w:rPr>
        <w:t>上取得了最先进的结果，并且在</w:t>
      </w:r>
      <w:r w:rsidRPr="00F30688">
        <w:rPr>
          <w:szCs w:val="24"/>
        </w:rPr>
        <w:t>TriviaQA</w:t>
      </w:r>
      <w:r w:rsidRPr="00F30688">
        <w:rPr>
          <w:szCs w:val="24"/>
        </w:rPr>
        <w:t>上大大超越了使用专门预训练目标的最新方法。尽管这些是抽取任务，我们发现不受约束的生成优于以前的抽取方法。对于知识密集型生成，我们在</w:t>
      </w:r>
      <w:r w:rsidRPr="00F30688">
        <w:rPr>
          <w:szCs w:val="24"/>
        </w:rPr>
        <w:t>MS-MARCO</w:t>
      </w:r>
      <w:r w:rsidRPr="00F30688">
        <w:rPr>
          <w:szCs w:val="24"/>
        </w:rPr>
        <w:t>和</w:t>
      </w:r>
      <w:r w:rsidRPr="00F30688">
        <w:rPr>
          <w:szCs w:val="24"/>
        </w:rPr>
        <w:t>Jeopardy</w:t>
      </w:r>
      <w:r w:rsidRPr="00F30688">
        <w:rPr>
          <w:szCs w:val="24"/>
        </w:rPr>
        <w:t>问题生成上进行了实验，发现我们的模型生成的响应比</w:t>
      </w:r>
      <w:r w:rsidRPr="00F30688">
        <w:rPr>
          <w:szCs w:val="24"/>
        </w:rPr>
        <w:t>BART</w:t>
      </w:r>
      <w:r w:rsidRPr="00F30688">
        <w:rPr>
          <w:szCs w:val="24"/>
        </w:rPr>
        <w:t>基线更具事实性、具体性和多样性。对于</w:t>
      </w:r>
      <w:r w:rsidRPr="00F30688">
        <w:rPr>
          <w:szCs w:val="24"/>
        </w:rPr>
        <w:t>FEVER</w:t>
      </w:r>
      <w:r w:rsidRPr="00F30688">
        <w:rPr>
          <w:szCs w:val="24"/>
        </w:rPr>
        <w:t>事实验证，我们的结果在使用强检索监督的最先进的管道模型中相差</w:t>
      </w:r>
      <w:r w:rsidRPr="00F30688">
        <w:rPr>
          <w:szCs w:val="24"/>
        </w:rPr>
        <w:t>4.3</w:t>
      </w:r>
      <w:r w:rsidRPr="00F30688">
        <w:rPr>
          <w:szCs w:val="24"/>
        </w:rPr>
        <w:t>％。最后，我们展示了可以替换非参数记忆以随着世界的变化更新模型的知识。</w:t>
      </w:r>
    </w:p>
    <w:p w14:paraId="7F882647" w14:textId="63B765F5" w:rsidR="008D3AE3" w:rsidRDefault="00000000" w:rsidP="00ED01B0">
      <w:pPr>
        <w:pStyle w:val="1"/>
      </w:pPr>
      <w:r>
        <w:t xml:space="preserve">2 </w:t>
      </w:r>
      <w:r w:rsidR="00ED01B0">
        <w:rPr>
          <w:rFonts w:hint="eastAsia"/>
        </w:rPr>
        <w:t>方法</w:t>
      </w:r>
    </w:p>
    <w:p w14:paraId="0B71BF49" w14:textId="38C01DF8" w:rsidR="00ED01B0" w:rsidRPr="00ED01B0" w:rsidRDefault="00ED01B0" w:rsidP="00D42D4E">
      <w:pPr>
        <w:ind w:firstLine="480"/>
        <w:rPr>
          <w:szCs w:val="24"/>
        </w:rPr>
      </w:pPr>
      <w:r w:rsidRPr="00ED01B0">
        <w:rPr>
          <w:szCs w:val="24"/>
        </w:rPr>
        <w:t>我们探索</w:t>
      </w:r>
      <w:r w:rsidRPr="00ED01B0">
        <w:rPr>
          <w:szCs w:val="24"/>
        </w:rPr>
        <w:t>RAG</w:t>
      </w:r>
      <w:r w:rsidRPr="00ED01B0">
        <w:rPr>
          <w:szCs w:val="24"/>
        </w:rPr>
        <w:t>模型，该模型使用输入序列</w:t>
      </w:r>
      <w:r w:rsidR="008800E3" w:rsidRPr="001277D7">
        <w:rPr>
          <w:rFonts w:ascii="Cambria Math" w:hAnsi="Cambria Math" w:hint="eastAsia"/>
          <w:sz w:val="21"/>
          <w:szCs w:val="21"/>
        </w:rPr>
        <w:t xml:space="preserve"> </w:t>
      </w:r>
      <m:oMath>
        <m:r>
          <w:rPr>
            <w:rFonts w:ascii="Cambria Math" w:hAnsi="Cambria Math"/>
            <w:sz w:val="21"/>
            <w:szCs w:val="21"/>
          </w:rPr>
          <m:t>x</m:t>
        </m:r>
      </m:oMath>
      <w:r w:rsidR="008800E3" w:rsidRPr="001277D7">
        <w:rPr>
          <w:rFonts w:ascii="Cambria Math" w:hAnsi="Cambria Math" w:hint="eastAsia"/>
          <w:sz w:val="21"/>
          <w:szCs w:val="21"/>
        </w:rPr>
        <w:t xml:space="preserve"> </w:t>
      </w:r>
      <w:r w:rsidRPr="00ED01B0">
        <w:rPr>
          <w:szCs w:val="24"/>
        </w:rPr>
        <w:t>来检索文本文档</w:t>
      </w:r>
      <w:r w:rsidR="008800E3" w:rsidRPr="001277D7">
        <w:rPr>
          <w:rFonts w:ascii="Cambria Math" w:hAnsi="Cambria Math" w:hint="eastAsia"/>
          <w:sz w:val="21"/>
          <w:szCs w:val="21"/>
        </w:rPr>
        <w:t xml:space="preserve"> </w:t>
      </w:r>
      <m:oMath>
        <m:r>
          <w:rPr>
            <w:rFonts w:ascii="Cambria Math" w:hAnsi="Cambria Math"/>
            <w:sz w:val="21"/>
            <w:szCs w:val="21"/>
          </w:rPr>
          <m:t>z</m:t>
        </m:r>
      </m:oMath>
      <w:r w:rsidR="008800E3" w:rsidRPr="001277D7">
        <w:rPr>
          <w:rFonts w:ascii="Cambria Math" w:hAnsi="Cambria Math" w:hint="eastAsia"/>
          <w:sz w:val="21"/>
          <w:szCs w:val="21"/>
        </w:rPr>
        <w:t xml:space="preserve"> </w:t>
      </w:r>
      <w:r w:rsidRPr="00ED01B0">
        <w:rPr>
          <w:szCs w:val="24"/>
        </w:rPr>
        <w:t>，并在生成目标序列</w:t>
      </w:r>
      <w:r w:rsidR="008800E3" w:rsidRPr="001277D7">
        <w:rPr>
          <w:rFonts w:ascii="Cambria Math" w:hAnsi="Cambria Math" w:hint="eastAsia"/>
          <w:sz w:val="21"/>
          <w:szCs w:val="21"/>
        </w:rPr>
        <w:t xml:space="preserve"> </w:t>
      </w:r>
      <m:oMath>
        <m:r>
          <w:rPr>
            <w:rFonts w:ascii="Cambria Math" w:hAnsi="Cambria Math"/>
            <w:sz w:val="21"/>
            <w:szCs w:val="21"/>
          </w:rPr>
          <m:t>y</m:t>
        </m:r>
      </m:oMath>
      <w:r w:rsidR="008800E3" w:rsidRPr="001277D7">
        <w:rPr>
          <w:rFonts w:ascii="Cambria Math" w:hAnsi="Cambria Math" w:hint="eastAsia"/>
          <w:sz w:val="21"/>
          <w:szCs w:val="21"/>
        </w:rPr>
        <w:t xml:space="preserve"> </w:t>
      </w:r>
      <w:r w:rsidRPr="00ED01B0">
        <w:rPr>
          <w:szCs w:val="24"/>
        </w:rPr>
        <w:t>时将其用作附加上下文。如图</w:t>
      </w:r>
      <w:r w:rsidR="00684C58">
        <w:rPr>
          <w:rFonts w:hint="eastAsia"/>
          <w:szCs w:val="24"/>
        </w:rPr>
        <w:t>1</w:t>
      </w:r>
      <w:r w:rsidRPr="00ED01B0">
        <w:rPr>
          <w:szCs w:val="24"/>
        </w:rPr>
        <w:t>所示，我们的模型利用了两个组件：（</w:t>
      </w:r>
      <w:r w:rsidRPr="00ED01B0">
        <w:rPr>
          <w:szCs w:val="24"/>
        </w:rPr>
        <w:t>i</w:t>
      </w:r>
      <w:r w:rsidRPr="00ED01B0">
        <w:rPr>
          <w:szCs w:val="24"/>
        </w:rPr>
        <w:t>）一个检索</w:t>
      </w:r>
      <w:r w:rsidRPr="00ED01B0">
        <w:rPr>
          <w:szCs w:val="24"/>
        </w:rPr>
        <w:lastRenderedPageBreak/>
        <w:t>器</w:t>
      </w:r>
      <w:r w:rsidR="008800E3" w:rsidRPr="00EC2A27">
        <w:rPr>
          <w:rFonts w:ascii="Cambria Math" w:hAnsi="Cambria Math"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η</m:t>
            </m:r>
          </m:sub>
        </m:sSub>
        <m:d>
          <m:dPr>
            <m:ctrlPr>
              <w:rPr>
                <w:rFonts w:ascii="Cambria Math" w:hAnsi="Cambria Math"/>
                <w:sz w:val="21"/>
                <w:szCs w:val="21"/>
              </w:rPr>
            </m:ctrlPr>
          </m:dPr>
          <m:e>
            <m:r>
              <w:rPr>
                <w:rFonts w:ascii="Cambria Math" w:hAnsi="Cambria Math"/>
                <w:sz w:val="21"/>
                <w:szCs w:val="21"/>
              </w:rPr>
              <m:t>z</m:t>
            </m:r>
          </m:e>
          <m:e>
            <m:r>
              <w:rPr>
                <w:rFonts w:ascii="Cambria Math" w:hAnsi="Cambria Math"/>
                <w:sz w:val="21"/>
                <w:szCs w:val="21"/>
              </w:rPr>
              <m:t>x</m:t>
            </m:r>
          </m:e>
        </m:d>
      </m:oMath>
      <w:r w:rsidRPr="00ED01B0">
        <w:rPr>
          <w:szCs w:val="24"/>
        </w:rPr>
        <w:t>，其参数为</w:t>
      </w:r>
      <w:r w:rsidR="008800E3" w:rsidRPr="00EC2A27">
        <w:rPr>
          <w:rFonts w:ascii="Cambria Math" w:hAnsi="Cambria Math" w:hint="eastAsia"/>
          <w:sz w:val="21"/>
          <w:szCs w:val="21"/>
        </w:rPr>
        <w:t xml:space="preserve"> </w:t>
      </w:r>
      <m:oMath>
        <m:r>
          <m:rPr>
            <m:sty m:val="p"/>
          </m:rPr>
          <w:rPr>
            <w:rFonts w:ascii="Cambria Math" w:hAnsi="Cambria Math"/>
            <w:sz w:val="21"/>
            <w:szCs w:val="21"/>
          </w:rPr>
          <m:t>η</m:t>
        </m:r>
      </m:oMath>
      <w:r w:rsidRPr="00ED01B0">
        <w:rPr>
          <w:szCs w:val="24"/>
        </w:rPr>
        <w:t>，根据查询</w:t>
      </w:r>
      <w:r w:rsidR="008800E3" w:rsidRPr="001277D7">
        <w:rPr>
          <w:rFonts w:ascii="Cambria Math" w:hAnsi="Cambria Math" w:hint="eastAsia"/>
          <w:sz w:val="21"/>
          <w:szCs w:val="21"/>
        </w:rPr>
        <w:t xml:space="preserve"> </w:t>
      </w:r>
      <m:oMath>
        <m:r>
          <w:rPr>
            <w:rFonts w:ascii="Cambria Math" w:hAnsi="Cambria Math"/>
            <w:sz w:val="21"/>
            <w:szCs w:val="21"/>
          </w:rPr>
          <m:t>x</m:t>
        </m:r>
      </m:oMath>
      <w:r w:rsidR="008800E3" w:rsidRPr="001277D7">
        <w:rPr>
          <w:rFonts w:ascii="Cambria Math" w:hAnsi="Cambria Math" w:hint="eastAsia"/>
          <w:sz w:val="21"/>
          <w:szCs w:val="21"/>
        </w:rPr>
        <w:t xml:space="preserve"> </w:t>
      </w:r>
      <w:r w:rsidRPr="00ED01B0">
        <w:rPr>
          <w:szCs w:val="24"/>
        </w:rPr>
        <w:t>返回（前</w:t>
      </w:r>
      <w:r w:rsidRPr="00ED01B0">
        <w:rPr>
          <w:szCs w:val="24"/>
        </w:rPr>
        <w:t>K</w:t>
      </w:r>
      <w:r w:rsidRPr="00ED01B0">
        <w:rPr>
          <w:szCs w:val="24"/>
        </w:rPr>
        <w:t>截断的）文本段落分布；（</w:t>
      </w:r>
      <w:r w:rsidRPr="00ED01B0">
        <w:rPr>
          <w:szCs w:val="24"/>
        </w:rPr>
        <w:t>ii</w:t>
      </w:r>
      <w:r w:rsidRPr="00ED01B0">
        <w:rPr>
          <w:szCs w:val="24"/>
        </w:rPr>
        <w:t>）一个生成器</w:t>
      </w:r>
      <w:r w:rsidR="008800E3">
        <w:rPr>
          <w:rFonts w:hint="eastAsia"/>
          <w:szCs w:val="24"/>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θ</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e>
          <m:e>
            <m:r>
              <w:rPr>
                <w:rFonts w:ascii="Cambria Math" w:hAnsi="Cambria Math"/>
                <w:sz w:val="21"/>
                <w:szCs w:val="21"/>
              </w:rPr>
              <m:t>x,z,</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1:i-1</m:t>
                </m:r>
              </m:sub>
            </m:sSub>
          </m:e>
        </m:d>
      </m:oMath>
      <w:r w:rsidRPr="00ED01B0">
        <w:rPr>
          <w:szCs w:val="24"/>
        </w:rPr>
        <w:t>，其参数为</w:t>
      </w:r>
      <w:r w:rsidR="00B817D5" w:rsidRPr="001277D7">
        <w:rPr>
          <w:rFonts w:ascii="Cambria Math" w:hAnsi="Cambria Math" w:hint="eastAsia"/>
          <w:sz w:val="21"/>
          <w:szCs w:val="21"/>
        </w:rPr>
        <w:t xml:space="preserve"> </w:t>
      </w:r>
      <m:oMath>
        <m:r>
          <m:rPr>
            <m:sty m:val="p"/>
          </m:rPr>
          <w:rPr>
            <w:rFonts w:ascii="Cambria Math" w:hAnsi="Cambria Math"/>
            <w:sz w:val="21"/>
            <w:szCs w:val="21"/>
          </w:rPr>
          <m:t>θ</m:t>
        </m:r>
      </m:oMath>
      <w:r w:rsidRPr="00ED01B0">
        <w:rPr>
          <w:szCs w:val="24"/>
        </w:rPr>
        <w:t>，根据前</w:t>
      </w:r>
      <w:r w:rsidR="00B817D5" w:rsidRPr="001277D7">
        <w:rPr>
          <w:rFonts w:ascii="Cambria Math" w:hAnsi="Cambria Math" w:hint="eastAsia"/>
          <w:sz w:val="21"/>
          <w:szCs w:val="21"/>
        </w:rPr>
        <w:t xml:space="preserve"> </w:t>
      </w:r>
      <m:oMath>
        <m:r>
          <w:rPr>
            <w:rFonts w:ascii="Cambria Math" w:hAnsi="Cambria Math"/>
            <w:sz w:val="21"/>
            <w:szCs w:val="21"/>
          </w:rPr>
          <m:t>i</m:t>
        </m:r>
        <m:r>
          <m:rPr>
            <m:sty m:val="p"/>
          </m:rPr>
          <w:rPr>
            <w:rFonts w:ascii="Cambria Math" w:hAnsi="Cambria Math"/>
            <w:sz w:val="21"/>
            <w:szCs w:val="21"/>
          </w:rPr>
          <m:t>-1</m:t>
        </m:r>
      </m:oMath>
      <w:r w:rsidR="00B817D5" w:rsidRPr="001277D7">
        <w:rPr>
          <w:rFonts w:ascii="Cambria Math" w:hAnsi="Cambria Math" w:hint="eastAsia"/>
          <w:sz w:val="21"/>
          <w:szCs w:val="21"/>
        </w:rPr>
        <w:t xml:space="preserve"> </w:t>
      </w:r>
      <w:r w:rsidRPr="00ED01B0">
        <w:rPr>
          <w:szCs w:val="24"/>
        </w:rPr>
        <w:t>个标记</w:t>
      </w:r>
      <w:r w:rsidR="00B817D5" w:rsidRPr="001277D7">
        <w:rPr>
          <w:rFonts w:ascii="Cambria Math" w:hAnsi="Cambria Math"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1:</m:t>
            </m:r>
            <m:r>
              <w:rPr>
                <w:rFonts w:ascii="Cambria Math" w:hAnsi="Cambria Math"/>
                <w:sz w:val="21"/>
                <w:szCs w:val="21"/>
              </w:rPr>
              <m:t>i</m:t>
            </m:r>
            <m:r>
              <m:rPr>
                <m:sty m:val="p"/>
              </m:rPr>
              <w:rPr>
                <w:rFonts w:ascii="Cambria Math" w:hAnsi="Cambria Math"/>
                <w:sz w:val="21"/>
                <w:szCs w:val="21"/>
              </w:rPr>
              <m:t>-1</m:t>
            </m:r>
          </m:sub>
        </m:sSub>
      </m:oMath>
      <w:r w:rsidR="00B817D5" w:rsidRPr="001277D7">
        <w:rPr>
          <w:rFonts w:ascii="Cambria Math" w:hAnsi="Cambria Math" w:hint="eastAsia"/>
          <w:sz w:val="21"/>
          <w:szCs w:val="21"/>
        </w:rPr>
        <w:t xml:space="preserve"> </w:t>
      </w:r>
      <w:r w:rsidRPr="00ED01B0">
        <w:rPr>
          <w:szCs w:val="24"/>
        </w:rPr>
        <w:t>的上下文、原始输入</w:t>
      </w:r>
      <w:r w:rsidR="00CC373C" w:rsidRPr="001277D7">
        <w:rPr>
          <w:rFonts w:ascii="Cambria Math" w:hAnsi="Cambria Math" w:hint="eastAsia"/>
          <w:sz w:val="21"/>
          <w:szCs w:val="21"/>
        </w:rPr>
        <w:t xml:space="preserve"> </w:t>
      </w:r>
      <m:oMath>
        <m:r>
          <w:rPr>
            <w:rFonts w:ascii="Cambria Math" w:hAnsi="Cambria Math"/>
            <w:sz w:val="21"/>
            <w:szCs w:val="21"/>
          </w:rPr>
          <m:t>x</m:t>
        </m:r>
      </m:oMath>
      <w:r w:rsidR="00CC373C" w:rsidRPr="001277D7">
        <w:rPr>
          <w:rFonts w:ascii="Cambria Math" w:hAnsi="Cambria Math" w:hint="eastAsia"/>
          <w:sz w:val="21"/>
          <w:szCs w:val="21"/>
        </w:rPr>
        <w:t xml:space="preserve"> </w:t>
      </w:r>
      <w:r w:rsidRPr="00ED01B0">
        <w:rPr>
          <w:szCs w:val="24"/>
        </w:rPr>
        <w:t>和检索到的段落</w:t>
      </w:r>
      <w:r w:rsidR="00CC373C" w:rsidRPr="001277D7">
        <w:rPr>
          <w:rFonts w:ascii="Cambria Math" w:hAnsi="Cambria Math" w:hint="eastAsia"/>
          <w:sz w:val="21"/>
          <w:szCs w:val="21"/>
        </w:rPr>
        <w:t xml:space="preserve"> </w:t>
      </w:r>
      <m:oMath>
        <m:r>
          <w:rPr>
            <w:rFonts w:ascii="Cambria Math" w:hAnsi="Cambria Math"/>
            <w:sz w:val="21"/>
            <w:szCs w:val="21"/>
          </w:rPr>
          <m:t>z</m:t>
        </m:r>
      </m:oMath>
      <w:r w:rsidR="00CC373C" w:rsidRPr="001277D7">
        <w:rPr>
          <w:rFonts w:ascii="Cambria Math" w:hAnsi="Cambria Math" w:hint="eastAsia"/>
          <w:sz w:val="21"/>
          <w:szCs w:val="21"/>
        </w:rPr>
        <w:t xml:space="preserve"> </w:t>
      </w:r>
      <w:r w:rsidRPr="00ED01B0">
        <w:rPr>
          <w:szCs w:val="24"/>
        </w:rPr>
        <w:t>生成当前标记。</w:t>
      </w:r>
    </w:p>
    <w:p w14:paraId="747C1A8E" w14:textId="5176D7F0" w:rsidR="008D3AE3" w:rsidRPr="0080195B" w:rsidRDefault="00ED01B0" w:rsidP="0080195B">
      <w:pPr>
        <w:ind w:firstLine="480"/>
        <w:rPr>
          <w:szCs w:val="24"/>
        </w:rPr>
      </w:pPr>
      <w:r w:rsidRPr="00ED01B0">
        <w:rPr>
          <w:szCs w:val="24"/>
        </w:rPr>
        <w:t>为了端到端地训练检索器和生成器，我们将检索到的文档视为潜在变量。我们提出了两种模型，以不同的方式对潜在文档进行边缘化，以生成文本分布。在</w:t>
      </w:r>
      <w:r w:rsidR="003F4BAA" w:rsidRPr="00DD753F">
        <w:rPr>
          <w:i/>
          <w:iCs/>
          <w:szCs w:val="24"/>
        </w:rPr>
        <w:t>RAG-Sequence</w:t>
      </w:r>
      <w:r w:rsidRPr="00ED01B0">
        <w:rPr>
          <w:szCs w:val="24"/>
        </w:rPr>
        <w:t>方法中，模型使用相同的文档来预测每个目标标记。</w:t>
      </w:r>
      <w:r w:rsidR="00703585">
        <w:rPr>
          <w:rFonts w:hint="eastAsia"/>
          <w:szCs w:val="24"/>
        </w:rPr>
        <w:t>而</w:t>
      </w:r>
      <w:r w:rsidRPr="00ED01B0">
        <w:rPr>
          <w:szCs w:val="24"/>
        </w:rPr>
        <w:t>第二种</w:t>
      </w:r>
      <w:r w:rsidR="00DD753F" w:rsidRPr="00DD753F">
        <w:rPr>
          <w:i/>
          <w:iCs/>
          <w:szCs w:val="24"/>
        </w:rPr>
        <w:t>RAG-Token</w:t>
      </w:r>
      <w:r w:rsidR="003F4BAA" w:rsidRPr="00ED01B0">
        <w:rPr>
          <w:szCs w:val="24"/>
        </w:rPr>
        <w:t>方法</w:t>
      </w:r>
      <w:r w:rsidRPr="00ED01B0">
        <w:rPr>
          <w:szCs w:val="24"/>
        </w:rPr>
        <w:t>，可以基于不同的文档预测每个目标标记。接下来，我们正式介绍这两种模型，然后描述</w:t>
      </w:r>
      <w:r w:rsidR="00DD753F" w:rsidRPr="001277D7">
        <w:rPr>
          <w:rFonts w:ascii="Cambria Math" w:hAnsi="Cambria Math"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η</m:t>
            </m:r>
          </m:sub>
        </m:sSub>
      </m:oMath>
      <w:r w:rsidR="00DD753F" w:rsidRPr="001277D7">
        <w:rPr>
          <w:rFonts w:ascii="Cambria Math" w:hAnsi="Cambria Math" w:hint="eastAsia"/>
          <w:sz w:val="21"/>
          <w:szCs w:val="21"/>
        </w:rPr>
        <w:t xml:space="preserve"> </w:t>
      </w:r>
      <w:r w:rsidRPr="00ED01B0">
        <w:rPr>
          <w:szCs w:val="24"/>
        </w:rPr>
        <w:t>和</w:t>
      </w:r>
      <w:r w:rsidR="0080195B">
        <w:rPr>
          <w:rFonts w:hint="eastAsia"/>
          <w:szCs w:val="24"/>
        </w:rPr>
        <w:t xml:space="preserve"> </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θ</m:t>
            </m:r>
          </m:sub>
        </m:sSub>
      </m:oMath>
      <w:r w:rsidR="0080195B" w:rsidRPr="001277D7">
        <w:rPr>
          <w:rFonts w:ascii="Cambria Math" w:hAnsi="Cambria Math" w:hint="eastAsia"/>
          <w:sz w:val="21"/>
          <w:szCs w:val="21"/>
        </w:rPr>
        <w:t xml:space="preserve"> </w:t>
      </w:r>
      <w:r w:rsidRPr="00ED01B0">
        <w:rPr>
          <w:szCs w:val="24"/>
        </w:rPr>
        <w:t>组件，以及训练和解码过程。</w:t>
      </w:r>
    </w:p>
    <w:p w14:paraId="37F92643" w14:textId="2B973A5F" w:rsidR="00ED01B0" w:rsidRDefault="00ED01B0" w:rsidP="00ED01B0">
      <w:pPr>
        <w:pStyle w:val="21"/>
      </w:pPr>
      <w:r>
        <w:t xml:space="preserve">2.1 </w:t>
      </w:r>
      <w:r w:rsidR="0080195B">
        <w:rPr>
          <w:rFonts w:hint="eastAsia"/>
        </w:rPr>
        <w:t>模型</w:t>
      </w:r>
    </w:p>
    <w:p w14:paraId="10AD1428" w14:textId="6C2E2B8E" w:rsidR="00ED01B0" w:rsidRDefault="00ED01B0" w:rsidP="00021696">
      <w:pPr>
        <w:pStyle w:val="31"/>
        <w:rPr>
          <w:rFonts w:eastAsia="仿宋"/>
          <w:szCs w:val="21"/>
        </w:rPr>
      </w:pPr>
      <w:r>
        <w:t xml:space="preserve">2.1.1 </w:t>
      </w:r>
      <w:r w:rsidR="00EC2A27" w:rsidRPr="00EC2A27">
        <w:t>RAG-Sequence</w:t>
      </w:r>
      <w:r w:rsidR="00EC2A27">
        <w:rPr>
          <w:rFonts w:hint="eastAsia"/>
        </w:rPr>
        <w:t xml:space="preserve"> </w:t>
      </w:r>
      <w:r w:rsidR="00EC2A27">
        <w:rPr>
          <w:rFonts w:hint="eastAsia"/>
        </w:rPr>
        <w:t>模型</w:t>
      </w:r>
    </w:p>
    <w:p w14:paraId="3E4329DA" w14:textId="1208AE35" w:rsidR="00EC2A27" w:rsidRDefault="00EC2A27" w:rsidP="00EC2A27">
      <w:pPr>
        <w:snapToGrid w:val="0"/>
        <w:ind w:firstLine="480"/>
        <w:jc w:val="left"/>
      </w:pPr>
      <w:r w:rsidRPr="00EC2A27">
        <w:t xml:space="preserve">RAG-Sequence </w:t>
      </w:r>
      <w:r w:rsidRPr="00EC2A27">
        <w:t>模型使用相同的检索文档生成完整的序列。技术上，它将检索到的文档视为单个潜在变量，通过</w:t>
      </w:r>
      <w:r w:rsidRPr="00EC2A27">
        <w:t xml:space="preserve">top-K </w:t>
      </w:r>
      <w:r w:rsidRPr="00EC2A27">
        <w:t>近似进行边缘化以获得</w:t>
      </w:r>
      <w:r w:rsidRPr="00EC2A27">
        <w:t>seq2seq</w:t>
      </w:r>
      <w:r w:rsidRPr="00EC2A27">
        <w:t>概率</w:t>
      </w:r>
      <w:r w:rsidR="00021696" w:rsidRPr="00021696">
        <w:rPr>
          <w:rFonts w:ascii="Cambria Math" w:hAnsi="Cambria Math" w:hint="eastAsia"/>
          <w:sz w:val="21"/>
          <w:szCs w:val="21"/>
        </w:rPr>
        <w:t xml:space="preserve"> </w:t>
      </w:r>
      <m:oMath>
        <m:r>
          <w:rPr>
            <w:rFonts w:ascii="Cambria Math" w:hAnsi="Cambria Math" w:hint="eastAsia"/>
            <w:sz w:val="21"/>
            <w:szCs w:val="21"/>
          </w:rPr>
          <m:t>p</m:t>
        </m:r>
        <m:d>
          <m:dPr>
            <m:ctrlPr>
              <w:rPr>
                <w:rFonts w:ascii="Cambria Math" w:hAnsi="Cambria Math"/>
                <w:sz w:val="21"/>
                <w:szCs w:val="21"/>
              </w:rPr>
            </m:ctrlPr>
          </m:dPr>
          <m:e>
            <m:r>
              <w:rPr>
                <w:rFonts w:ascii="Cambria Math" w:hAnsi="Cambria Math"/>
                <w:sz w:val="21"/>
                <w:szCs w:val="21"/>
              </w:rPr>
              <m:t>y</m:t>
            </m:r>
          </m:e>
          <m:e>
            <m:r>
              <w:rPr>
                <w:rFonts w:ascii="Cambria Math" w:hAnsi="Cambria Math"/>
                <w:sz w:val="21"/>
                <w:szCs w:val="21"/>
              </w:rPr>
              <m:t>x</m:t>
            </m:r>
          </m:e>
        </m:d>
      </m:oMath>
      <w:r w:rsidRPr="00EC2A27">
        <w:t>。具体来说，使用检索器检索前</w:t>
      </w:r>
      <w:r w:rsidRPr="00EC2A27">
        <w:t xml:space="preserve"> K </w:t>
      </w:r>
      <w:r w:rsidRPr="00EC2A27">
        <w:t>个文档，生成器为每个文档生成输出序列概率，然后进行边缘化</w:t>
      </w:r>
      <w:r w:rsidR="00D263BF">
        <w:rPr>
          <w:rFonts w:hint="eastAsia"/>
        </w:rPr>
        <w:t>。</w:t>
      </w:r>
    </w:p>
    <w:p w14:paraId="691E1D60" w14:textId="58871D19" w:rsidR="00D263BF" w:rsidRPr="00D263BF" w:rsidRDefault="00000000" w:rsidP="00EC2A27">
      <w:pPr>
        <w:snapToGrid w:val="0"/>
        <w:ind w:firstLine="420"/>
        <w:jc w:val="left"/>
        <w:rPr>
          <w:sz w:val="21"/>
          <w:szCs w:val="21"/>
        </w:rPr>
      </w:pPr>
      <m:oMathPara>
        <m:oMath>
          <m:sSub>
            <m:sSubPr>
              <m:ctrlPr>
                <w:rPr>
                  <w:rFonts w:ascii="Cambria Math" w:hAnsi="Cambria Math"/>
                  <w:sz w:val="21"/>
                  <w:szCs w:val="21"/>
                </w:rPr>
              </m:ctrlPr>
            </m:sSubPr>
            <m:e>
              <m:r>
                <w:rPr>
                  <w:rFonts w:ascii="Cambria Math" w:hAnsi="Cambria Math"/>
                  <w:sz w:val="21"/>
                  <w:szCs w:val="21"/>
                </w:rPr>
                <m:t>p</m:t>
              </m:r>
            </m:e>
            <m:sub>
              <m:r>
                <m:rPr>
                  <m:nor/>
                </m:rPr>
                <w:rPr>
                  <w:sz w:val="21"/>
                  <w:szCs w:val="21"/>
                </w:rPr>
                <m:t>RAG-Sequence</m:t>
              </m:r>
            </m:sub>
          </m:sSub>
          <m:d>
            <m:dPr>
              <m:ctrlPr>
                <w:rPr>
                  <w:rFonts w:ascii="Cambria Math" w:hAnsi="Cambria Math"/>
                  <w:i/>
                  <w:sz w:val="21"/>
                  <w:szCs w:val="21"/>
                </w:rPr>
              </m:ctrlPr>
            </m:dPr>
            <m:e>
              <m:r>
                <w:rPr>
                  <w:rFonts w:ascii="Cambria Math" w:hAnsi="Cambria Math"/>
                  <w:sz w:val="21"/>
                  <w:szCs w:val="21"/>
                </w:rPr>
                <m:t>y</m:t>
              </m:r>
            </m:e>
            <m:e>
              <m:r>
                <w:rPr>
                  <w:rFonts w:ascii="Cambria Math" w:hAnsi="Cambria Math"/>
                  <w:sz w:val="21"/>
                  <w:szCs w:val="21"/>
                </w:rPr>
                <m:t>x</m:t>
              </m:r>
            </m:e>
          </m:d>
          <m:r>
            <w:rPr>
              <w:rFonts w:ascii="Cambria Math" w:hAnsi="Cambria Math"/>
              <w:sz w:val="21"/>
              <w:szCs w:val="21"/>
            </w:rPr>
            <m:t>≈</m:t>
          </m:r>
          <m:nary>
            <m:naryPr>
              <m:chr m:val="∑"/>
              <m:limLoc m:val="undOvr"/>
              <m:grow m:val="1"/>
              <m:supHide m:val="1"/>
              <m:ctrlPr>
                <w:rPr>
                  <w:rFonts w:ascii="Cambria Math" w:hAnsi="Cambria Math"/>
                  <w:sz w:val="21"/>
                  <w:szCs w:val="21"/>
                </w:rPr>
              </m:ctrlPr>
            </m:naryPr>
            <m:sub>
              <m:r>
                <w:rPr>
                  <w:rFonts w:ascii="Cambria Math" w:hAnsi="Cambria Math"/>
                  <w:sz w:val="21"/>
                  <w:szCs w:val="21"/>
                </w:rPr>
                <m:t>z∈</m:t>
              </m:r>
              <m:r>
                <m:rPr>
                  <m:sty m:val="p"/>
                </m:rPr>
                <w:rPr>
                  <w:rFonts w:ascii="Cambria Math" w:hAnsi="Cambria Math"/>
                  <w:sz w:val="21"/>
                  <w:szCs w:val="21"/>
                </w:rPr>
                <m:t>top</m:t>
              </m:r>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m:t>
                      </m:r>
                    </m:e>
                    <m:e>
                      <m:r>
                        <w:rPr>
                          <w:rFonts w:ascii="Cambria Math" w:hAnsi="Cambria Math"/>
                          <w:sz w:val="21"/>
                          <w:szCs w:val="21"/>
                        </w:rPr>
                        <m:t>x</m:t>
                      </m:r>
                    </m:e>
                  </m:d>
                </m:e>
              </m:d>
            </m:sub>
            <m:sup/>
            <m:e>
              <m:r>
                <w:rPr>
                  <w:rFonts w:ascii="Cambria Math" w:hAnsi="Cambria Math"/>
                  <w:sz w:val="21"/>
                  <w:szCs w:val="21"/>
                </w:rPr>
                <m:t> </m:t>
              </m:r>
            </m:e>
          </m:nary>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η</m:t>
              </m:r>
            </m:sub>
          </m:sSub>
          <m:d>
            <m:dPr>
              <m:ctrlPr>
                <w:rPr>
                  <w:rFonts w:ascii="Cambria Math" w:hAnsi="Cambria Math"/>
                  <w:i/>
                  <w:sz w:val="21"/>
                  <w:szCs w:val="21"/>
                </w:rPr>
              </m:ctrlPr>
            </m:dPr>
            <m:e>
              <m:r>
                <w:rPr>
                  <w:rFonts w:ascii="Cambria Math" w:hAnsi="Cambria Math"/>
                  <w:sz w:val="21"/>
                  <w:szCs w:val="21"/>
                </w:rPr>
                <m:t>z</m:t>
              </m:r>
            </m:e>
            <m:e>
              <m:r>
                <w:rPr>
                  <w:rFonts w:ascii="Cambria Math" w:hAnsi="Cambria Math"/>
                  <w:sz w:val="21"/>
                  <w:szCs w:val="21"/>
                </w:rPr>
                <m:t>x</m:t>
              </m:r>
            </m:e>
          </m:d>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θ</m:t>
              </m:r>
            </m:sub>
          </m:sSub>
          <m:d>
            <m:dPr>
              <m:ctrlPr>
                <w:rPr>
                  <w:rFonts w:ascii="Cambria Math" w:hAnsi="Cambria Math"/>
                  <w:i/>
                  <w:sz w:val="21"/>
                  <w:szCs w:val="21"/>
                </w:rPr>
              </m:ctrlPr>
            </m:dPr>
            <m:e>
              <m:r>
                <w:rPr>
                  <w:rFonts w:ascii="Cambria Math" w:hAnsi="Cambria Math"/>
                  <w:sz w:val="21"/>
                  <w:szCs w:val="21"/>
                </w:rPr>
                <m:t>y</m:t>
              </m:r>
            </m:e>
            <m:e>
              <m:r>
                <w:rPr>
                  <w:rFonts w:ascii="Cambria Math" w:hAnsi="Cambria Math"/>
                  <w:sz w:val="21"/>
                  <w:szCs w:val="21"/>
                </w:rPr>
                <m:t>x,z</m:t>
              </m:r>
            </m:e>
          </m:d>
          <m:r>
            <w:rPr>
              <w:rFonts w:ascii="Cambria Math" w:hAnsi="Cambria Math"/>
              <w:sz w:val="21"/>
              <w:szCs w:val="21"/>
            </w:rPr>
            <m:t>=</m:t>
          </m:r>
          <m:nary>
            <m:naryPr>
              <m:chr m:val="∑"/>
              <m:limLoc m:val="undOvr"/>
              <m:grow m:val="1"/>
              <m:supHide m:val="1"/>
              <m:ctrlPr>
                <w:rPr>
                  <w:rFonts w:ascii="Cambria Math" w:hAnsi="Cambria Math"/>
                  <w:sz w:val="21"/>
                  <w:szCs w:val="21"/>
                </w:rPr>
              </m:ctrlPr>
            </m:naryPr>
            <m:sub>
              <m:r>
                <w:rPr>
                  <w:rFonts w:ascii="Cambria Math" w:hAnsi="Cambria Math"/>
                  <w:sz w:val="21"/>
                  <w:szCs w:val="21"/>
                </w:rPr>
                <m:t>z∈</m:t>
              </m:r>
              <m:r>
                <m:rPr>
                  <m:sty m:val="p"/>
                </m:rPr>
                <w:rPr>
                  <w:rFonts w:ascii="Cambria Math" w:hAnsi="Cambria Math"/>
                  <w:sz w:val="21"/>
                  <w:szCs w:val="21"/>
                </w:rPr>
                <m:t>top</m:t>
              </m:r>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m:t>
                      </m:r>
                    </m:e>
                    <m:e>
                      <m:r>
                        <w:rPr>
                          <w:rFonts w:ascii="Cambria Math" w:hAnsi="Cambria Math"/>
                          <w:sz w:val="21"/>
                          <w:szCs w:val="21"/>
                        </w:rPr>
                        <m:t>x</m:t>
                      </m:r>
                    </m:e>
                  </m:d>
                </m:e>
              </m:d>
            </m:sub>
            <m:sup/>
            <m:e>
              <m:r>
                <w:rPr>
                  <w:rFonts w:ascii="Cambria Math" w:hAnsi="Cambria Math"/>
                  <w:sz w:val="21"/>
                  <w:szCs w:val="21"/>
                </w:rPr>
                <m:t> </m:t>
              </m:r>
            </m:e>
          </m:nary>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η</m:t>
              </m:r>
            </m:sub>
          </m:sSub>
          <m:d>
            <m:dPr>
              <m:ctrlPr>
                <w:rPr>
                  <w:rFonts w:ascii="Cambria Math" w:hAnsi="Cambria Math"/>
                  <w:i/>
                  <w:sz w:val="21"/>
                  <w:szCs w:val="21"/>
                </w:rPr>
              </m:ctrlPr>
            </m:dPr>
            <m:e>
              <m:r>
                <w:rPr>
                  <w:rFonts w:ascii="Cambria Math" w:hAnsi="Cambria Math"/>
                  <w:sz w:val="21"/>
                  <w:szCs w:val="21"/>
                </w:rPr>
                <m:t>z</m:t>
              </m:r>
            </m:e>
            <m:e>
              <m:r>
                <w:rPr>
                  <w:rFonts w:ascii="Cambria Math" w:hAnsi="Cambria Math"/>
                  <w:sz w:val="21"/>
                  <w:szCs w:val="21"/>
                </w:rPr>
                <m:t>x</m:t>
              </m:r>
            </m:e>
          </m:d>
          <m:nary>
            <m:naryPr>
              <m:chr m:val="∏"/>
              <m:limLoc m:val="undOvr"/>
              <m:grow m:val="1"/>
              <m:ctrlPr>
                <w:rPr>
                  <w:rFonts w:ascii="Cambria Math" w:hAnsi="Cambria Math"/>
                  <w:sz w:val="21"/>
                  <w:szCs w:val="21"/>
                </w:rPr>
              </m:ctrlPr>
            </m:naryPr>
            <m:sub>
              <m:r>
                <w:rPr>
                  <w:rFonts w:ascii="Cambria Math" w:hAnsi="Cambria Math"/>
                  <w:sz w:val="21"/>
                  <w:szCs w:val="21"/>
                </w:rPr>
                <m:t>i</m:t>
              </m:r>
            </m:sub>
            <m:sup>
              <m:r>
                <w:rPr>
                  <w:rFonts w:ascii="Cambria Math" w:hAnsi="Cambria Math"/>
                  <w:sz w:val="21"/>
                  <w:szCs w:val="21"/>
                </w:rPr>
                <m:t>N</m:t>
              </m:r>
            </m:sup>
            <m:e>
              <m:r>
                <w:rPr>
                  <w:rFonts w:ascii="Cambria Math" w:hAnsi="Cambria Math"/>
                  <w:sz w:val="21"/>
                  <w:szCs w:val="21"/>
                </w:rPr>
                <m:t> </m:t>
              </m:r>
            </m:e>
          </m:nary>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θ</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e>
            <m:e>
              <m:r>
                <w:rPr>
                  <w:rFonts w:ascii="Cambria Math" w:hAnsi="Cambria Math"/>
                  <w:sz w:val="21"/>
                  <w:szCs w:val="21"/>
                </w:rPr>
                <m:t>x,z,</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1:i-1</m:t>
                  </m:r>
                </m:sub>
              </m:sSub>
            </m:e>
          </m:d>
        </m:oMath>
      </m:oMathPara>
    </w:p>
    <w:p w14:paraId="201F434E" w14:textId="77777777" w:rsidR="00D263BF" w:rsidRDefault="00D263BF" w:rsidP="00D263BF">
      <w:pPr>
        <w:pStyle w:val="31"/>
        <w:rPr>
          <w:rFonts w:eastAsia="仿宋"/>
          <w:szCs w:val="21"/>
        </w:rPr>
      </w:pPr>
      <w:r>
        <w:t>2.1.</w:t>
      </w:r>
      <w:r>
        <w:rPr>
          <w:rFonts w:hint="eastAsia"/>
        </w:rPr>
        <w:t>2</w:t>
      </w:r>
      <w:r>
        <w:t xml:space="preserve"> </w:t>
      </w:r>
      <w:r w:rsidRPr="00EC2A27">
        <w:t>RAG-</w:t>
      </w:r>
      <w:r>
        <w:rPr>
          <w:rFonts w:hint="eastAsia"/>
        </w:rPr>
        <w:t>T</w:t>
      </w:r>
      <w:r w:rsidRPr="00D263BF">
        <w:t>oken</w:t>
      </w:r>
      <w:r>
        <w:rPr>
          <w:rFonts w:hint="eastAsia"/>
        </w:rPr>
        <w:t xml:space="preserve"> </w:t>
      </w:r>
      <w:r>
        <w:rPr>
          <w:rFonts w:hint="eastAsia"/>
        </w:rPr>
        <w:t>模型</w:t>
      </w:r>
    </w:p>
    <w:p w14:paraId="08D3039D" w14:textId="564233B5" w:rsidR="00D263BF" w:rsidRDefault="00D263BF" w:rsidP="00D263BF">
      <w:pPr>
        <w:snapToGrid w:val="0"/>
        <w:ind w:firstLine="480"/>
        <w:jc w:val="left"/>
      </w:pPr>
      <w:r w:rsidRPr="00D263BF">
        <w:t>在</w:t>
      </w:r>
      <w:r w:rsidRPr="00D263BF">
        <w:t xml:space="preserve"> RAG-Token </w:t>
      </w:r>
      <w:r w:rsidRPr="00D263BF">
        <w:t>模型中，我们可以为每个目标标记绘制不同的潜在文档并相应地进行边缘化。这允许生成器在生成答案时从多个文档中选择内容。具体来说，使用检索器检索前</w:t>
      </w:r>
      <w:r w:rsidRPr="00D263BF">
        <w:t xml:space="preserve"> K </w:t>
      </w:r>
      <w:r w:rsidRPr="00D263BF">
        <w:t>个文档，然后生成器为每个文档生成下一个输出标记的分布，然后进行边缘化，并对后续输出标记重复此过程。正式地，我们定义：</w:t>
      </w:r>
    </w:p>
    <w:p w14:paraId="1142763C" w14:textId="5FB42A0A" w:rsidR="00D263BF" w:rsidRPr="00D263BF" w:rsidRDefault="00000000" w:rsidP="00D263BF">
      <w:pPr>
        <w:snapToGrid w:val="0"/>
        <w:ind w:firstLine="420"/>
        <w:jc w:val="left"/>
        <w:rPr>
          <w:sz w:val="21"/>
          <w:szCs w:val="21"/>
        </w:rPr>
      </w:pPr>
      <m:oMathPara>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RAG</m:t>
              </m:r>
              <m:r>
                <w:rPr>
                  <w:rFonts w:ascii="Cambria Math" w:hAnsi="Cambria Math"/>
                  <w:sz w:val="21"/>
                  <w:szCs w:val="21"/>
                </w:rPr>
                <m:t>-</m:t>
              </m:r>
              <m:r>
                <m:rPr>
                  <m:sty m:val="p"/>
                </m:rPr>
                <w:rPr>
                  <w:rFonts w:ascii="Cambria Math" w:hAnsi="Cambria Math"/>
                  <w:sz w:val="21"/>
                  <w:szCs w:val="21"/>
                </w:rPr>
                <m:t>Token</m:t>
              </m:r>
            </m:sub>
          </m:sSub>
          <m:r>
            <w:rPr>
              <w:rFonts w:ascii="Cambria Math" w:hAnsi="Cambria Math"/>
              <w:sz w:val="21"/>
              <w:szCs w:val="21"/>
            </w:rPr>
            <m:t>(y|x)≈</m:t>
          </m:r>
          <m:nary>
            <m:naryPr>
              <m:chr m:val="∏"/>
              <m:limLoc m:val="undOvr"/>
              <m:grow m:val="1"/>
              <m:ctrlPr>
                <w:rPr>
                  <w:rFonts w:ascii="Cambria Math" w:hAnsi="Cambria Math"/>
                  <w:sz w:val="21"/>
                  <w:szCs w:val="21"/>
                </w:rPr>
              </m:ctrlPr>
            </m:naryPr>
            <m:sub>
              <m:r>
                <w:rPr>
                  <w:rFonts w:ascii="Cambria Math" w:hAnsi="Cambria Math"/>
                  <w:sz w:val="21"/>
                  <w:szCs w:val="21"/>
                </w:rPr>
                <m:t>i</m:t>
              </m:r>
            </m:sub>
            <m:sup>
              <m:r>
                <w:rPr>
                  <w:rFonts w:ascii="Cambria Math" w:hAnsi="Cambria Math"/>
                  <w:sz w:val="21"/>
                  <w:szCs w:val="21"/>
                </w:rPr>
                <m:t>N</m:t>
              </m:r>
            </m:sup>
            <m:e>
              <m:r>
                <w:rPr>
                  <w:rFonts w:ascii="Cambria Math" w:hAnsi="Cambria Math"/>
                  <w:sz w:val="21"/>
                  <w:szCs w:val="21"/>
                </w:rPr>
                <m:t> </m:t>
              </m:r>
            </m:e>
          </m:nary>
          <m:nary>
            <m:naryPr>
              <m:chr m:val="∑"/>
              <m:limLoc m:val="undOvr"/>
              <m:grow m:val="1"/>
              <m:supHide m:val="1"/>
              <m:ctrlPr>
                <w:rPr>
                  <w:rFonts w:ascii="Cambria Math" w:hAnsi="Cambria Math"/>
                  <w:sz w:val="21"/>
                  <w:szCs w:val="21"/>
                </w:rPr>
              </m:ctrlPr>
            </m:naryPr>
            <m:sub>
              <m:r>
                <w:rPr>
                  <w:rFonts w:ascii="Cambria Math" w:hAnsi="Cambria Math"/>
                  <w:sz w:val="21"/>
                  <w:szCs w:val="21"/>
                </w:rPr>
                <m:t>z∈</m:t>
              </m:r>
              <m:r>
                <m:rPr>
                  <m:sty m:val="p"/>
                </m:rPr>
                <w:rPr>
                  <w:rFonts w:ascii="Cambria Math" w:hAnsi="Cambria Math"/>
                  <w:sz w:val="21"/>
                  <w:szCs w:val="21"/>
                </w:rPr>
                <m:t>top</m:t>
              </m:r>
              <m:r>
                <w:rPr>
                  <w:rFonts w:ascii="Cambria Math" w:hAnsi="Cambria Math"/>
                  <w:sz w:val="21"/>
                  <w:szCs w:val="21"/>
                </w:rPr>
                <m:t>-k(p(⋅|x))</m:t>
              </m:r>
            </m:sub>
            <m:sup/>
            <m:e>
              <m:r>
                <w:rPr>
                  <w:rFonts w:ascii="Cambria Math" w:hAnsi="Cambria Math"/>
                  <w:sz w:val="21"/>
                  <w:szCs w:val="21"/>
                </w:rPr>
                <m:t> </m:t>
              </m:r>
            </m:e>
          </m:nary>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η</m:t>
              </m:r>
            </m:sub>
          </m:sSub>
          <m:r>
            <w:rPr>
              <w:rFonts w:ascii="Cambria Math" w:hAnsi="Cambria Math"/>
              <w:sz w:val="21"/>
              <w:szCs w:val="21"/>
            </w:rPr>
            <m:t>(z|x)</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θ</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|x,z,</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1:i-1</m:t>
              </m:r>
            </m:sub>
          </m:sSub>
          <m:r>
            <w:rPr>
              <w:rFonts w:ascii="Cambria Math" w:hAnsi="Cambria Math"/>
              <w:sz w:val="21"/>
              <w:szCs w:val="21"/>
            </w:rPr>
            <m:t>)</m:t>
          </m:r>
        </m:oMath>
      </m:oMathPara>
    </w:p>
    <w:p w14:paraId="3FA4F492" w14:textId="6BB038F0" w:rsidR="00D263BF" w:rsidRPr="00D263BF" w:rsidRDefault="00D263BF" w:rsidP="00D263BF">
      <w:pPr>
        <w:snapToGrid w:val="0"/>
        <w:ind w:firstLine="480"/>
        <w:jc w:val="left"/>
        <w:rPr>
          <w:rFonts w:ascii="宋体" w:hAnsi="宋体" w:hint="eastAsia"/>
          <w:szCs w:val="24"/>
        </w:rPr>
      </w:pPr>
      <w:r w:rsidRPr="00D263BF">
        <w:rPr>
          <w:rFonts w:ascii="宋体" w:hAnsi="宋体"/>
          <w:szCs w:val="24"/>
        </w:rPr>
        <w:t>最后，我们注意到 RAG 可以通过将目标类视为长度为一的目标序列来用于序列分类任务，在这种情况下，RAG-Sequence 和 RAG-Token 是等价的。</w:t>
      </w:r>
    </w:p>
    <w:p w14:paraId="5BD9C809" w14:textId="7FD36E6A" w:rsidR="006F5C38" w:rsidRDefault="00000000" w:rsidP="006F5C38">
      <w:pPr>
        <w:pStyle w:val="21"/>
      </w:pPr>
      <w:r>
        <w:t xml:space="preserve">2.2 </w:t>
      </w:r>
      <w:r w:rsidR="00D263BF" w:rsidRPr="00D263BF">
        <w:t>检索器：</w:t>
      </w:r>
      <w:r w:rsidR="00D263BF" w:rsidRPr="00D263BF">
        <w:t>DPR</w:t>
      </w:r>
    </w:p>
    <w:p w14:paraId="33D64481" w14:textId="37CEF9DD" w:rsidR="006F5C38" w:rsidRDefault="006F5C38" w:rsidP="006F5C38">
      <w:pPr>
        <w:ind w:firstLine="480"/>
      </w:pPr>
      <w:r w:rsidRPr="006F5C38">
        <w:t>检索组件</w:t>
      </w:r>
      <w:r>
        <w:rPr>
          <w:rFonts w:hint="eastAsia"/>
        </w:rPr>
        <w:t xml:space="preserve"> </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η</m:t>
            </m:r>
          </m:sub>
        </m:sSub>
        <m:d>
          <m:dPr>
            <m:ctrlPr>
              <w:rPr>
                <w:rFonts w:ascii="Cambria Math" w:hAnsi="Cambria Math"/>
                <w:sz w:val="21"/>
                <w:szCs w:val="21"/>
              </w:rPr>
            </m:ctrlPr>
          </m:dPr>
          <m:e>
            <m:r>
              <w:rPr>
                <w:rFonts w:ascii="Cambria Math" w:hAnsi="Cambria Math"/>
                <w:sz w:val="21"/>
                <w:szCs w:val="21"/>
              </w:rPr>
              <m:t>z</m:t>
            </m:r>
          </m:e>
          <m:e>
            <m:r>
              <w:rPr>
                <w:rFonts w:ascii="Cambria Math" w:hAnsi="Cambria Math"/>
                <w:sz w:val="21"/>
                <w:szCs w:val="21"/>
              </w:rPr>
              <m:t>x</m:t>
            </m:r>
          </m:e>
        </m:d>
      </m:oMath>
      <w:r>
        <w:rPr>
          <w:rFonts w:hint="eastAsia"/>
          <w:sz w:val="21"/>
          <w:szCs w:val="21"/>
        </w:rPr>
        <w:t xml:space="preserve"> </w:t>
      </w:r>
      <w:r w:rsidRPr="006F5C38">
        <w:t>基于</w:t>
      </w:r>
      <w:r w:rsidRPr="006F5C38">
        <w:t xml:space="preserve"> DPR</w:t>
      </w:r>
      <w:r w:rsidRPr="006F5C38">
        <w:t>。</w:t>
      </w:r>
      <w:r w:rsidRPr="006F5C38">
        <w:t xml:space="preserve">DPR </w:t>
      </w:r>
      <w:r w:rsidRPr="006F5C38">
        <w:t>遵循双编码器架构：</w:t>
      </w:r>
    </w:p>
    <w:p w14:paraId="300E62C9" w14:textId="605EB264" w:rsidR="006F5C38" w:rsidRPr="006F5C38" w:rsidRDefault="00000000" w:rsidP="006F5C38">
      <w:pPr>
        <w:ind w:firstLine="420"/>
        <w:rPr>
          <w:sz w:val="21"/>
          <w:szCs w:val="21"/>
        </w:rPr>
      </w:pPr>
      <m:oMathPara>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η</m:t>
              </m:r>
            </m:sub>
          </m:sSub>
          <m:r>
            <w:rPr>
              <w:rFonts w:ascii="Cambria Math" w:hAnsi="Cambria Math"/>
              <w:sz w:val="21"/>
              <w:szCs w:val="21"/>
            </w:rPr>
            <m:t>(z|x)∝</m:t>
          </m:r>
          <m:r>
            <m:rPr>
              <m:sty m:val="p"/>
            </m:rPr>
            <w:rPr>
              <w:rFonts w:ascii="Cambria Math" w:hAnsi="Cambria Math"/>
              <w:sz w:val="21"/>
              <w:szCs w:val="21"/>
            </w:rPr>
            <m:t>exp</m:t>
          </m:r>
          <m:r>
            <w:rPr>
              <w:rFonts w:ascii="Cambria Math" w:hAnsi="Cambria Math"/>
              <w:sz w:val="21"/>
              <w:szCs w:val="21"/>
            </w:rPr>
            <m:t>⁡</m:t>
          </m:r>
          <m:d>
            <m:dPr>
              <m:ctrlPr>
                <w:rPr>
                  <w:rFonts w:ascii="Cambria Math" w:hAnsi="Cambria Math"/>
                  <w:sz w:val="21"/>
                  <w:szCs w:val="21"/>
                </w:rPr>
              </m:ctrlPr>
            </m:dPr>
            <m:e>
              <m:r>
                <m:rPr>
                  <m:sty m:val="b"/>
                </m:rPr>
                <w:rPr>
                  <w:rFonts w:ascii="Cambria Math" w:hAnsi="Cambria Math"/>
                  <w:sz w:val="21"/>
                  <w:szCs w:val="21"/>
                </w:rPr>
                <m:t>d</m:t>
              </m:r>
              <m:r>
                <w:rPr>
                  <w:rFonts w:ascii="Cambria Math" w:hAnsi="Cambria Math"/>
                  <w:sz w:val="21"/>
                  <w:szCs w:val="21"/>
                </w:rPr>
                <m:t>(z</m:t>
              </m:r>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m:t>
                  </m:r>
                </m:sup>
              </m:sSup>
              <m:r>
                <m:rPr>
                  <m:sty m:val="b"/>
                </m:rPr>
                <w:rPr>
                  <w:rFonts w:ascii="Cambria Math" w:hAnsi="Cambria Math"/>
                  <w:sz w:val="21"/>
                  <w:szCs w:val="21"/>
                </w:rPr>
                <m:t>q</m:t>
              </m:r>
              <m:r>
                <w:rPr>
                  <w:rFonts w:ascii="Cambria Math" w:hAnsi="Cambria Math"/>
                  <w:sz w:val="21"/>
                  <w:szCs w:val="21"/>
                </w:rPr>
                <m:t>(x)</m:t>
              </m:r>
            </m:e>
          </m:d>
          <m:r>
            <m:rPr>
              <m:sty m:val="b"/>
            </m:rPr>
            <w:rPr>
              <w:rFonts w:ascii="Cambria Math" w:hAnsi="Cambria Math"/>
              <w:sz w:val="21"/>
              <w:szCs w:val="21"/>
            </w:rPr>
            <m:t xml:space="preserve">                   d</m:t>
          </m:r>
          <m:r>
            <w:rPr>
              <w:rFonts w:ascii="Cambria Math" w:hAnsi="Cambria Math"/>
              <w:sz w:val="21"/>
              <w:szCs w:val="21"/>
            </w:rPr>
            <m:t>(z)=</m:t>
          </m:r>
          <m:sSub>
            <m:sSubPr>
              <m:ctrlPr>
                <w:rPr>
                  <w:rFonts w:ascii="Cambria Math" w:hAnsi="Cambria Math"/>
                  <w:sz w:val="21"/>
                  <w:szCs w:val="21"/>
                </w:rPr>
              </m:ctrlPr>
            </m:sSubPr>
            <m:e>
              <m:r>
                <m:rPr>
                  <m:sty m:val="p"/>
                </m:rPr>
                <w:rPr>
                  <w:rFonts w:ascii="Cambria Math" w:hAnsi="Cambria Math"/>
                  <w:sz w:val="21"/>
                  <w:szCs w:val="21"/>
                </w:rPr>
                <m:t>BERT</m:t>
              </m:r>
            </m:e>
            <m:sub>
              <m:r>
                <w:rPr>
                  <w:rFonts w:ascii="Cambria Math" w:hAnsi="Cambria Math"/>
                  <w:sz w:val="21"/>
                  <w:szCs w:val="21"/>
                </w:rPr>
                <m:t>d</m:t>
              </m:r>
            </m:sub>
          </m:sSub>
          <m:r>
            <w:rPr>
              <w:rFonts w:ascii="Cambria Math" w:hAnsi="Cambria Math"/>
              <w:sz w:val="21"/>
              <w:szCs w:val="21"/>
            </w:rPr>
            <m:t>(z),</m:t>
          </m:r>
          <m:r>
            <m:rPr>
              <m:sty m:val="b"/>
            </m:rPr>
            <w:rPr>
              <w:rFonts w:ascii="Cambria Math" w:hAnsi="Cambria Math"/>
              <w:sz w:val="21"/>
              <w:szCs w:val="21"/>
            </w:rPr>
            <m:t>q</m:t>
          </m:r>
          <m:r>
            <w:rPr>
              <w:rFonts w:ascii="Cambria Math" w:hAnsi="Cambria Math"/>
              <w:sz w:val="21"/>
              <w:szCs w:val="21"/>
            </w:rPr>
            <m:t>(x)=</m:t>
          </m:r>
          <m:sSub>
            <m:sSubPr>
              <m:ctrlPr>
                <w:rPr>
                  <w:rFonts w:ascii="Cambria Math" w:hAnsi="Cambria Math"/>
                  <w:sz w:val="21"/>
                  <w:szCs w:val="21"/>
                </w:rPr>
              </m:ctrlPr>
            </m:sSubPr>
            <m:e>
              <m:r>
                <m:rPr>
                  <m:sty m:val="p"/>
                </m:rPr>
                <w:rPr>
                  <w:rFonts w:ascii="Cambria Math" w:hAnsi="Cambria Math"/>
                  <w:sz w:val="21"/>
                  <w:szCs w:val="21"/>
                </w:rPr>
                <m:t>BERT</m:t>
              </m:r>
            </m:e>
            <m:sub>
              <m:r>
                <w:rPr>
                  <w:rFonts w:ascii="Cambria Math" w:hAnsi="Cambria Math"/>
                  <w:sz w:val="21"/>
                  <w:szCs w:val="21"/>
                </w:rPr>
                <m:t>q</m:t>
              </m:r>
            </m:sub>
          </m:sSub>
          <m:r>
            <w:rPr>
              <w:rFonts w:ascii="Cambria Math" w:hAnsi="Cambria Math"/>
              <w:sz w:val="21"/>
              <w:szCs w:val="21"/>
            </w:rPr>
            <m:t>(x)</m:t>
          </m:r>
        </m:oMath>
      </m:oMathPara>
    </w:p>
    <w:p w14:paraId="67FA12E2" w14:textId="77777777" w:rsidR="006F5C38" w:rsidRPr="00D263BF" w:rsidRDefault="006F5C38" w:rsidP="006F5C38">
      <w:pPr>
        <w:snapToGrid w:val="0"/>
        <w:ind w:firstLine="480"/>
        <w:jc w:val="left"/>
        <w:rPr>
          <w:rFonts w:ascii="宋体" w:hAnsi="宋体" w:hint="eastAsia"/>
          <w:szCs w:val="24"/>
        </w:rPr>
      </w:pPr>
      <w:r w:rsidRPr="006F5C38">
        <w:rPr>
          <w:szCs w:val="24"/>
        </w:rPr>
        <w:t>其中</w:t>
      </w:r>
      <w:r>
        <w:rPr>
          <w:rFonts w:hint="eastAsia"/>
          <w:szCs w:val="24"/>
        </w:rPr>
        <w:t xml:space="preserve"> </w:t>
      </w:r>
      <m:oMath>
        <m:r>
          <w:rPr>
            <w:rFonts w:ascii="Cambria Math" w:hAnsi="Cambria Math"/>
            <w:szCs w:val="24"/>
          </w:rPr>
          <m:t>d</m:t>
        </m:r>
        <m:d>
          <m:dPr>
            <m:ctrlPr>
              <w:rPr>
                <w:rFonts w:ascii="Cambria Math" w:hAnsi="Cambria Math"/>
                <w:i/>
                <w:szCs w:val="24"/>
              </w:rPr>
            </m:ctrlPr>
          </m:dPr>
          <m:e>
            <m:r>
              <w:rPr>
                <w:rFonts w:ascii="Cambria Math" w:hAnsi="Cambria Math"/>
                <w:szCs w:val="24"/>
              </w:rPr>
              <m:t>z</m:t>
            </m:r>
          </m:e>
        </m:d>
      </m:oMath>
      <w:r>
        <w:rPr>
          <w:rFonts w:hint="eastAsia"/>
          <w:szCs w:val="24"/>
        </w:rPr>
        <w:t xml:space="preserve"> </w:t>
      </w:r>
      <w:r w:rsidRPr="006F5C38">
        <w:rPr>
          <w:szCs w:val="24"/>
        </w:rPr>
        <w:t>是由</w:t>
      </w:r>
      <w:r w:rsidRPr="006F5C38">
        <w:rPr>
          <w:szCs w:val="24"/>
        </w:rPr>
        <w:t xml:space="preserve"> BERT</w:t>
      </w:r>
      <w:r>
        <w:rPr>
          <w:rFonts w:hint="eastAsia"/>
          <w:szCs w:val="24"/>
          <w:vertAlign w:val="subscript"/>
        </w:rPr>
        <w:t>BASE</w:t>
      </w:r>
      <w:r w:rsidRPr="006F5C38">
        <w:rPr>
          <w:szCs w:val="24"/>
        </w:rPr>
        <w:t xml:space="preserve"> </w:t>
      </w:r>
      <w:r w:rsidRPr="006F5C38">
        <w:rPr>
          <w:szCs w:val="24"/>
        </w:rPr>
        <w:t>文档编码器生成的文档的密集表示，</w:t>
      </w:r>
      <m:oMath>
        <m:r>
          <w:rPr>
            <w:rFonts w:ascii="Cambria Math" w:hAnsi="Cambria Math"/>
            <w:szCs w:val="24"/>
          </w:rPr>
          <m:t>q</m:t>
        </m:r>
        <m:d>
          <m:dPr>
            <m:ctrlPr>
              <w:rPr>
                <w:rFonts w:ascii="Cambria Math" w:hAnsi="Cambria Math"/>
                <w:i/>
                <w:szCs w:val="24"/>
              </w:rPr>
            </m:ctrlPr>
          </m:dPr>
          <m:e>
            <m:r>
              <w:rPr>
                <w:rFonts w:ascii="Cambria Math" w:hAnsi="Cambria Math"/>
                <w:szCs w:val="24"/>
              </w:rPr>
              <m:t>x</m:t>
            </m:r>
          </m:e>
        </m:d>
      </m:oMath>
      <w:r w:rsidRPr="006F5C38">
        <w:rPr>
          <w:szCs w:val="24"/>
        </w:rPr>
        <w:t>是由查询编码器生成的查询表示，也基于</w:t>
      </w:r>
      <w:r w:rsidRPr="006F5C38">
        <w:rPr>
          <w:szCs w:val="24"/>
        </w:rPr>
        <w:t xml:space="preserve"> BERT</w:t>
      </w:r>
      <w:r>
        <w:rPr>
          <w:rFonts w:hint="eastAsia"/>
          <w:szCs w:val="24"/>
          <w:vertAlign w:val="subscript"/>
        </w:rPr>
        <w:t>BASE</w:t>
      </w:r>
      <w:r w:rsidRPr="006F5C38">
        <w:rPr>
          <w:szCs w:val="24"/>
        </w:rPr>
        <w:t>。计算</w:t>
      </w:r>
      <w:r>
        <w:rPr>
          <w:rFonts w:hint="eastAsia"/>
          <w:szCs w:val="24"/>
        </w:rPr>
        <w:t xml:space="preserve"> </w:t>
      </w:r>
      <m:oMath>
        <m:r>
          <w:rPr>
            <w:rFonts w:ascii="Cambria Math" w:hAnsi="Cambria Math"/>
            <w:sz w:val="21"/>
            <w:szCs w:val="21"/>
          </w:rPr>
          <m:t>top-k</m:t>
        </m:r>
        <m:d>
          <m:dPr>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m:t>
                </m:r>
              </m:e>
              <m:e>
                <m:r>
                  <w:rPr>
                    <w:rFonts w:ascii="Cambria Math" w:hAnsi="Cambria Math"/>
                    <w:sz w:val="21"/>
                    <w:szCs w:val="21"/>
                  </w:rPr>
                  <m:t>x</m:t>
                </m:r>
              </m:e>
            </m:d>
          </m:e>
        </m:d>
      </m:oMath>
      <w:r w:rsidRPr="006F5C38">
        <w:rPr>
          <w:szCs w:val="24"/>
        </w:rPr>
        <w:t>，即具有最高先验概率</w:t>
      </w:r>
      <w:r>
        <w:rPr>
          <w:rFonts w:hint="eastAsia"/>
          <w:szCs w:val="24"/>
        </w:rPr>
        <w:t xml:space="preserve"> </w:t>
      </w:r>
      <m:oMath>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η</m:t>
            </m:r>
          </m:sub>
        </m:sSub>
        <m:d>
          <m:dPr>
            <m:ctrlPr>
              <w:rPr>
                <w:rFonts w:ascii="Cambria Math" w:hAnsi="Cambria Math"/>
                <w:sz w:val="21"/>
                <w:szCs w:val="21"/>
              </w:rPr>
            </m:ctrlPr>
          </m:dPr>
          <m:e>
            <m:r>
              <w:rPr>
                <w:rFonts w:ascii="Cambria Math" w:hAnsi="Cambria Math"/>
                <w:sz w:val="21"/>
                <w:szCs w:val="21"/>
              </w:rPr>
              <m:t>z</m:t>
            </m:r>
          </m:e>
          <m:e>
            <m:r>
              <w:rPr>
                <w:rFonts w:ascii="Cambria Math" w:hAnsi="Cambria Math"/>
                <w:sz w:val="21"/>
                <w:szCs w:val="21"/>
              </w:rPr>
              <m:t>x</m:t>
            </m:r>
          </m:e>
        </m:d>
      </m:oMath>
      <w:r>
        <w:rPr>
          <w:rFonts w:hint="eastAsia"/>
          <w:sz w:val="21"/>
          <w:szCs w:val="21"/>
        </w:rPr>
        <w:t xml:space="preserve"> </w:t>
      </w:r>
      <w:r w:rsidRPr="006F5C38">
        <w:rPr>
          <w:szCs w:val="24"/>
        </w:rPr>
        <w:t>的</w:t>
      </w:r>
      <w:r w:rsidRPr="006F5C38">
        <w:rPr>
          <w:szCs w:val="24"/>
        </w:rPr>
        <w:t xml:space="preserve"> </w:t>
      </w:r>
      <m:oMath>
        <m:r>
          <w:rPr>
            <w:rFonts w:ascii="Cambria Math" w:hAnsi="Cambria Math"/>
            <w:szCs w:val="24"/>
          </w:rPr>
          <m:t>k</m:t>
        </m:r>
      </m:oMath>
      <w:r>
        <w:rPr>
          <w:rFonts w:hint="eastAsia"/>
          <w:szCs w:val="24"/>
        </w:rPr>
        <w:t xml:space="preserve"> </w:t>
      </w:r>
      <w:r w:rsidRPr="006F5C38">
        <w:rPr>
          <w:szCs w:val="24"/>
        </w:rPr>
        <w:t>个文档</w:t>
      </w:r>
      <w:r w:rsidRPr="006F5C38">
        <w:rPr>
          <w:szCs w:val="24"/>
        </w:rPr>
        <w:t xml:space="preserve"> </w:t>
      </w:r>
      <m:oMath>
        <m:r>
          <w:rPr>
            <w:rFonts w:ascii="Cambria Math" w:hAnsi="Cambria Math"/>
            <w:szCs w:val="24"/>
          </w:rPr>
          <m:t>z</m:t>
        </m:r>
      </m:oMath>
      <w:r w:rsidRPr="006F5C38">
        <w:rPr>
          <w:szCs w:val="24"/>
        </w:rPr>
        <w:t xml:space="preserve"> </w:t>
      </w:r>
      <w:r w:rsidRPr="006F5C38">
        <w:rPr>
          <w:szCs w:val="24"/>
        </w:rPr>
        <w:t>的列表，是一个最大内积搜索</w:t>
      </w:r>
      <w:r w:rsidRPr="006F5C38">
        <w:rPr>
          <w:szCs w:val="24"/>
        </w:rPr>
        <w:t xml:space="preserve"> (MIPS) </w:t>
      </w:r>
      <w:r w:rsidRPr="006F5C38">
        <w:rPr>
          <w:szCs w:val="24"/>
        </w:rPr>
        <w:t>问题，可以在子线性时间内近似解决。我们使用预训练的</w:t>
      </w:r>
      <w:r w:rsidRPr="006F5C38">
        <w:rPr>
          <w:szCs w:val="24"/>
        </w:rPr>
        <w:t xml:space="preserve"> DPR </w:t>
      </w:r>
      <w:r w:rsidRPr="006F5C38">
        <w:rPr>
          <w:szCs w:val="24"/>
        </w:rPr>
        <w:t>双编码器来初始化我们的检索器并构建文档索引。该检索器被训练用于检索包含</w:t>
      </w:r>
      <w:r w:rsidRPr="006F5C38">
        <w:rPr>
          <w:szCs w:val="24"/>
        </w:rPr>
        <w:t xml:space="preserve"> TriviaQA</w:t>
      </w:r>
      <w:r w:rsidRPr="006F5C38">
        <w:rPr>
          <w:szCs w:val="24"/>
        </w:rPr>
        <w:t>问题和</w:t>
      </w:r>
      <w:r w:rsidRPr="006F5C38">
        <w:rPr>
          <w:szCs w:val="24"/>
        </w:rPr>
        <w:t xml:space="preserve"> Natural Questions</w:t>
      </w:r>
      <w:r w:rsidRPr="006F5C38">
        <w:rPr>
          <w:szCs w:val="24"/>
        </w:rPr>
        <w:t>答案的文档。我们将文档索引称为非参数内存。</w:t>
      </w:r>
    </w:p>
    <w:p w14:paraId="7FB344EF" w14:textId="426DBC3E" w:rsidR="006F5C38" w:rsidRDefault="006F5C38" w:rsidP="006F5C38">
      <w:pPr>
        <w:pStyle w:val="21"/>
      </w:pPr>
      <w:r>
        <w:t>2.</w:t>
      </w:r>
      <w:r>
        <w:rPr>
          <w:rFonts w:hint="eastAsia"/>
        </w:rPr>
        <w:t>3</w:t>
      </w:r>
      <w:r>
        <w:t xml:space="preserve"> </w:t>
      </w:r>
      <w:r>
        <w:rPr>
          <w:rFonts w:hint="eastAsia"/>
        </w:rPr>
        <w:t>生成</w:t>
      </w:r>
      <w:r w:rsidRPr="00D263BF">
        <w:t>器：</w:t>
      </w:r>
      <w:r>
        <w:rPr>
          <w:rFonts w:hint="eastAsia"/>
        </w:rPr>
        <w:t>BART</w:t>
      </w:r>
    </w:p>
    <w:p w14:paraId="1B68870D" w14:textId="24731A81" w:rsidR="006F5C38" w:rsidRDefault="006F5C38" w:rsidP="006F5C38">
      <w:pPr>
        <w:ind w:firstLine="480"/>
      </w:pPr>
      <w:r w:rsidRPr="006F5C38">
        <w:t>生成器组件</w:t>
      </w:r>
      <w:r>
        <w:rPr>
          <w:rFonts w:hint="eastAsia"/>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θ</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e>
          <m:e>
            <m:r>
              <w:rPr>
                <w:rFonts w:ascii="Cambria Math" w:hAnsi="Cambria Math"/>
                <w:sz w:val="21"/>
                <w:szCs w:val="21"/>
              </w:rPr>
              <m:t>x,z,</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1:i-1</m:t>
                </m:r>
              </m:sub>
            </m:sSub>
          </m:e>
        </m:d>
      </m:oMath>
      <w:r>
        <w:rPr>
          <w:rFonts w:hint="eastAsia"/>
          <w:sz w:val="21"/>
          <w:szCs w:val="21"/>
        </w:rPr>
        <w:t xml:space="preserve"> </w:t>
      </w:r>
      <w:r w:rsidRPr="006F5C38">
        <w:t>可以使用任何编码器</w:t>
      </w:r>
      <w:r w:rsidRPr="006F5C38">
        <w:t>-</w:t>
      </w:r>
      <w:r w:rsidRPr="006F5C38">
        <w:t>解码器进行建模。我们使用</w:t>
      </w:r>
      <w:r w:rsidRPr="006F5C38">
        <w:t xml:space="preserve"> BART-large</w:t>
      </w:r>
      <w:r w:rsidRPr="006F5C38">
        <w:t>，一个具有</w:t>
      </w:r>
      <w:r w:rsidRPr="006F5C38">
        <w:t xml:space="preserve"> 400M </w:t>
      </w:r>
      <w:r w:rsidRPr="006F5C38">
        <w:t>参数的预训练</w:t>
      </w:r>
      <w:r w:rsidRPr="006F5C38">
        <w:t xml:space="preserve"> seq2seq </w:t>
      </w:r>
      <w:r>
        <w:rPr>
          <w:rFonts w:hint="eastAsia"/>
        </w:rPr>
        <w:t>transformer</w:t>
      </w:r>
      <w:r w:rsidRPr="006F5C38">
        <w:t>。在从</w:t>
      </w:r>
      <w:r w:rsidRPr="006F5C38">
        <w:t xml:space="preserve"> BART </w:t>
      </w:r>
      <w:r w:rsidRPr="006F5C38">
        <w:t>生成时，我们简单地将输入</w:t>
      </w:r>
      <w:r w:rsidRPr="006F5C38">
        <w:t xml:space="preserve"> x </w:t>
      </w:r>
      <w:r w:rsidRPr="006F5C38">
        <w:t>与检索到的内容</w:t>
      </w:r>
      <w:r w:rsidRPr="006F5C38">
        <w:t xml:space="preserve"> z </w:t>
      </w:r>
      <w:r w:rsidRPr="006F5C38">
        <w:t>连接起来。</w:t>
      </w:r>
      <w:r w:rsidRPr="006F5C38">
        <w:t xml:space="preserve">BART </w:t>
      </w:r>
      <w:r w:rsidRPr="006F5C38">
        <w:t>使用去噪目标和多种不同的噪声函数进行预训练。它在多种生成任务上获得了最先进的结果，并且优于相似大小的</w:t>
      </w:r>
      <w:r w:rsidRPr="006F5C38">
        <w:t xml:space="preserve">T5 </w:t>
      </w:r>
      <w:r w:rsidRPr="006F5C38">
        <w:t>模型。我们将</w:t>
      </w:r>
      <w:r w:rsidRPr="006F5C38">
        <w:t xml:space="preserve"> BART </w:t>
      </w:r>
      <w:r w:rsidRPr="006F5C38">
        <w:t>生成器参数</w:t>
      </w:r>
      <w:r w:rsidRPr="006F5C38">
        <w:t xml:space="preserve"> </w:t>
      </w:r>
      <m:oMath>
        <m:r>
          <m:rPr>
            <m:sty m:val="p"/>
          </m:rPr>
          <w:rPr>
            <w:rFonts w:ascii="Cambria Math" w:hAnsi="Cambria Math"/>
          </w:rPr>
          <m:t>θ</m:t>
        </m:r>
      </m:oMath>
      <w:r>
        <w:rPr>
          <w:rFonts w:hint="eastAsia"/>
        </w:rPr>
        <w:t xml:space="preserve"> </w:t>
      </w:r>
      <w:r w:rsidRPr="006F5C38">
        <w:t>称为参数内存。</w:t>
      </w:r>
    </w:p>
    <w:p w14:paraId="28BB4ECB" w14:textId="6922A4D1" w:rsidR="006E7E1F" w:rsidRDefault="006E7E1F" w:rsidP="006E7E1F">
      <w:pPr>
        <w:pStyle w:val="21"/>
      </w:pPr>
      <w:r>
        <w:t>2.</w:t>
      </w:r>
      <w:r>
        <w:rPr>
          <w:rFonts w:hint="eastAsia"/>
        </w:rPr>
        <w:t>4</w:t>
      </w:r>
      <w:r>
        <w:t xml:space="preserve"> </w:t>
      </w:r>
      <w:r>
        <w:rPr>
          <w:rFonts w:hint="eastAsia"/>
        </w:rPr>
        <w:t>训练</w:t>
      </w:r>
    </w:p>
    <w:p w14:paraId="6BD7A60C" w14:textId="77777777" w:rsidR="006E7E1F" w:rsidRDefault="006E7E1F" w:rsidP="006E7E1F">
      <w:pPr>
        <w:ind w:firstLine="480"/>
      </w:pPr>
      <w:r w:rsidRPr="006E7E1F">
        <w:t>我们在没有任何关于应检索哪个文档的直接监督的情况下联合训练检索器和生成器组件。给定一个输入</w:t>
      </w:r>
      <w:r w:rsidRPr="006E7E1F">
        <w:t>/</w:t>
      </w:r>
      <w:r w:rsidRPr="006E7E1F">
        <w:t>输出对</w:t>
      </w:r>
      <w:r>
        <w:rPr>
          <w:rFonts w:hint="eastAsia"/>
        </w:rP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oMath>
      <w:r>
        <w:rPr>
          <w:rFonts w:hint="eastAsia"/>
        </w:rPr>
        <w:t xml:space="preserve"> </w:t>
      </w:r>
      <w:r w:rsidRPr="006E7E1F">
        <w:t>的微调训练语料库，我们使用</w:t>
      </w:r>
      <w:r w:rsidRPr="006E7E1F">
        <w:t>Adam</w:t>
      </w:r>
      <w:r w:rsidRPr="006E7E1F">
        <w:t>的随机梯</w:t>
      </w:r>
      <w:r w:rsidRPr="006E7E1F">
        <w:br/>
      </w:r>
      <w:r w:rsidRPr="006E7E1F">
        <w:t>度下降最小化每个目标的负边缘对数似然</w:t>
      </w:r>
      <w:r>
        <w:rPr>
          <w:rFonts w:hint="eastAsia"/>
        </w:rPr>
        <w:t xml:space="preserve"> </w:t>
      </w:r>
      <m:oMath>
        <m:nary>
          <m:naryPr>
            <m:chr m:val="∑"/>
            <m:limLoc m:val="undOvr"/>
            <m:grow m:val="1"/>
            <m:supHide m:val="1"/>
            <m:ctrlPr>
              <w:rPr>
                <w:rFonts w:ascii="Cambria Math" w:hAnsi="Cambria Math"/>
              </w:rPr>
            </m:ctrlPr>
          </m:naryPr>
          <m:sub>
            <m:r>
              <w:rPr>
                <w:rFonts w:ascii="Cambria Math" w:hAnsi="Cambria Math"/>
              </w:rPr>
              <m:t>j</m:t>
            </m:r>
          </m:sub>
          <m:sup/>
          <m:e>
            <m:r>
              <m:rPr>
                <m:sty m:val="p"/>
              </m:rPr>
              <w:rPr>
                <w:rFonts w:ascii="Cambria Math" w:hAnsi="Cambria Math"/>
              </w:rPr>
              <m:t> </m:t>
            </m:r>
          </m:e>
        </m:nary>
        <m:r>
          <m:rPr>
            <m:sty m:val="p"/>
          </m:rPr>
          <w:rPr>
            <w:rFonts w:ascii="Cambria Math" w:hAnsi="Cambria Math"/>
          </w:rPr>
          <m:t>-log⁡</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6E7E1F">
        <w:t>。在训练期间更新文档编码</w:t>
      </w:r>
      <w:r w:rsidRPr="006E7E1F">
        <w:br/>
      </w:r>
      <w:r w:rsidRPr="006E7E1F">
        <w:t>器</w:t>
      </w:r>
      <w:r w:rsidRPr="006E7E1F">
        <w:t xml:space="preserve"> BERT</w:t>
      </w:r>
      <w:r w:rsidRPr="00BF6DBF">
        <w:t>d</w:t>
      </w:r>
      <w:r w:rsidRPr="006E7E1F">
        <w:t xml:space="preserve"> </w:t>
      </w:r>
      <w:r w:rsidRPr="006E7E1F">
        <w:t>是昂贵的，因为它需要像</w:t>
      </w:r>
      <w:r w:rsidRPr="006E7E1F">
        <w:t xml:space="preserve"> REALM </w:t>
      </w:r>
      <w:r w:rsidRPr="006E7E1F">
        <w:t>在预训练期间那样定期更新文档索引。我们发现这一步对于强性能不是必需的，并保持文档编码器（和索引）固定，仅微调</w:t>
      </w:r>
      <w:r w:rsidRPr="006E7E1F">
        <w:br/>
      </w:r>
      <w:r w:rsidRPr="006E7E1F">
        <w:t>查询编码器</w:t>
      </w:r>
      <w:r w:rsidRPr="006E7E1F">
        <w:t xml:space="preserve"> BERT</w:t>
      </w:r>
      <w:r w:rsidRPr="00BF6DBF">
        <w:t>q</w:t>
      </w:r>
      <w:r w:rsidRPr="006E7E1F">
        <w:t xml:space="preserve"> </w:t>
      </w:r>
      <w:r w:rsidRPr="006E7E1F">
        <w:t>和</w:t>
      </w:r>
      <w:r w:rsidRPr="006E7E1F">
        <w:t xml:space="preserve"> BART </w:t>
      </w:r>
      <w:r w:rsidRPr="006E7E1F">
        <w:t>生成器。</w:t>
      </w:r>
    </w:p>
    <w:p w14:paraId="4B09FC84" w14:textId="4C9DEB31" w:rsidR="006E7E1F" w:rsidRDefault="006E7E1F" w:rsidP="006E7E1F">
      <w:pPr>
        <w:pStyle w:val="21"/>
      </w:pPr>
      <w:r>
        <w:t>2.</w:t>
      </w:r>
      <w:r>
        <w:rPr>
          <w:rFonts w:hint="eastAsia"/>
        </w:rPr>
        <w:t>5</w:t>
      </w:r>
      <w:r>
        <w:t xml:space="preserve"> </w:t>
      </w:r>
      <w:r>
        <w:rPr>
          <w:rFonts w:hint="eastAsia"/>
        </w:rPr>
        <w:t>解码</w:t>
      </w:r>
    </w:p>
    <w:p w14:paraId="0E57D0D9" w14:textId="4804DDAF" w:rsidR="006E7E1F" w:rsidRPr="005A4F33" w:rsidRDefault="006E7E1F" w:rsidP="005A4F33">
      <w:pPr>
        <w:ind w:firstLineChars="0" w:firstLine="425"/>
      </w:pPr>
      <w:r w:rsidRPr="006E7E1F">
        <w:t>在测试时</w:t>
      </w:r>
      <w:r w:rsidR="00806167">
        <w:rPr>
          <w:rFonts w:hint="eastAsia"/>
        </w:rPr>
        <w:t>，</w:t>
      </w:r>
      <w:r w:rsidRPr="006E7E1F">
        <w:t xml:space="preserve">RAG-Sequence </w:t>
      </w:r>
      <w:r w:rsidRPr="006E7E1F">
        <w:t>和</w:t>
      </w:r>
      <w:r w:rsidRPr="006E7E1F">
        <w:t xml:space="preserve"> RAG-Token </w:t>
      </w:r>
      <w:r w:rsidRPr="006E7E1F">
        <w:t>需要不同的方法来近似</w:t>
      </w:r>
      <m:oMath>
        <m:r>
          <w:rPr>
            <w:rFonts w:ascii="Cambria Math" w:hAnsi="Cambria Math"/>
          </w:rPr>
          <m:t>arg ma</m:t>
        </m:r>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6E7E1F">
        <w:t>。</w:t>
      </w:r>
      <w:r w:rsidR="005A4F33">
        <w:t>2.</w:t>
      </w:r>
      <w:r w:rsidR="005A4F33">
        <w:rPr>
          <w:rFonts w:hint="eastAsia"/>
        </w:rPr>
        <w:t>5.1</w:t>
      </w:r>
      <w:r w:rsidR="005A4F33">
        <w:t xml:space="preserve"> </w:t>
      </w:r>
      <w:r w:rsidR="005A4F33" w:rsidRPr="00EC2A27">
        <w:t>RAG-</w:t>
      </w:r>
      <w:r w:rsidR="005A4F33">
        <w:rPr>
          <w:rFonts w:hint="eastAsia"/>
        </w:rPr>
        <w:t>Token</w:t>
      </w:r>
    </w:p>
    <w:p w14:paraId="1106E9EF" w14:textId="77777777" w:rsidR="00423996" w:rsidRPr="006E7E1F" w:rsidRDefault="006E7E1F" w:rsidP="00423996">
      <w:pPr>
        <w:ind w:firstLineChars="0" w:firstLine="425"/>
      </w:pPr>
      <w:r w:rsidRPr="006E7E1F">
        <w:t xml:space="preserve">RAG-Token </w:t>
      </w:r>
      <w:r w:rsidRPr="006E7E1F">
        <w:t>模型可以被视为一个标准的自回归</w:t>
      </w:r>
      <w:r w:rsidRPr="006E7E1F">
        <w:t xml:space="preserve"> seq2seq </w:t>
      </w:r>
      <w:r w:rsidRPr="006E7E1F">
        <w:t>生成器，其转</w:t>
      </w:r>
      <w:r w:rsidRPr="006E7E1F">
        <w:br/>
      </w:r>
      <w:r w:rsidRPr="006E7E1F">
        <w:t>移概率为：</w:t>
      </w:r>
      <m:oMath>
        <m:sSubSup>
          <m:sSubSupPr>
            <m:ctrlPr>
              <w:rPr>
                <w:rFonts w:ascii="Cambria Math" w:hAnsi="Cambria Math"/>
              </w:rPr>
            </m:ctrlPr>
          </m:sSubSupPr>
          <m:e>
            <m:r>
              <w:rPr>
                <w:rFonts w:ascii="Cambria Math" w:hAnsi="Cambria Math"/>
              </w:rPr>
              <m:t>p</m:t>
            </m:r>
          </m:e>
          <m:sub>
            <m:r>
              <w:rPr>
                <w:rFonts w:ascii="Cambria Math" w:hAnsi="Cambria Math"/>
              </w:rPr>
              <m:t>θ</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y</m:t>
            </m:r>
          </m:e>
          <m:sub>
            <m:r>
              <w:rPr>
                <w:rFonts w:ascii="Cambria Math" w:hAnsi="Cambria Math"/>
              </w:rPr>
              <m:t>1:i-1</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z∈</m:t>
            </m:r>
            <m:r>
              <m:rPr>
                <m:sty m:val="p"/>
              </m:rPr>
              <w:rPr>
                <w:rFonts w:ascii="Cambria Math" w:hAnsi="Cambria Math"/>
              </w:rPr>
              <m:t>top</m:t>
            </m:r>
            <m:r>
              <w:rPr>
                <w:rFonts w:ascii="Cambria Math" w:hAnsi="Cambria Math"/>
              </w:rPr>
              <m:t>-k(p(⋅|x))</m:t>
            </m:r>
          </m:sub>
          <m:sup/>
          <m:e>
            <m:r>
              <w:rPr>
                <w:rFonts w:ascii="Cambria Math" w:hAnsi="Cambria Math"/>
              </w:rPr>
              <m:t> </m:t>
            </m:r>
          </m:e>
        </m:nary>
        <m:sSub>
          <m:sSubPr>
            <m:ctrlPr>
              <w:rPr>
                <w:rFonts w:ascii="Cambria Math" w:hAnsi="Cambria Math"/>
              </w:rPr>
            </m:ctrlPr>
          </m:sSubPr>
          <m:e>
            <m:r>
              <w:rPr>
                <w:rFonts w:ascii="Cambria Math" w:hAnsi="Cambria Math"/>
              </w:rPr>
              <m:t>p</m:t>
            </m:r>
          </m:e>
          <m:sub>
            <m:r>
              <w:rPr>
                <w:rFonts w:ascii="Cambria Math" w:hAnsi="Cambria Math"/>
              </w:rPr>
              <m:t>η</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1:i-1</m:t>
            </m:r>
          </m:sub>
        </m:sSub>
        <m:r>
          <w:rPr>
            <w:rFonts w:ascii="Cambria Math" w:hAnsi="Cambria Math"/>
          </w:rPr>
          <m:t>)</m:t>
        </m:r>
      </m:oMath>
      <w:r>
        <w:rPr>
          <w:rFonts w:hint="eastAsia"/>
        </w:rPr>
        <w:t xml:space="preserve"> </w:t>
      </w:r>
      <w:r w:rsidRPr="006E7E1F">
        <w:t>要解码，我们可以</w:t>
      </w:r>
      <w:r w:rsidRPr="006E7E1F">
        <w:br/>
      </w:r>
      <w:r w:rsidRPr="006E7E1F">
        <w:t>将</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y</m:t>
            </m:r>
          </m:e>
          <m:sub>
            <m:r>
              <w:rPr>
                <w:rFonts w:ascii="Cambria Math" w:hAnsi="Cambria Math"/>
              </w:rPr>
              <m:t>1:i-1</m:t>
            </m:r>
          </m:sub>
        </m:sSub>
        <m:r>
          <w:rPr>
            <w:rFonts w:ascii="Cambria Math" w:hAnsi="Cambria Math"/>
          </w:rPr>
          <m:t>)</m:t>
        </m:r>
      </m:oMath>
      <w:r w:rsidRPr="006E7E1F">
        <w:t xml:space="preserve"> </w:t>
      </w:r>
      <w:r w:rsidRPr="006E7E1F">
        <w:t>插入标准的束搜索解码器中。</w:t>
      </w:r>
    </w:p>
    <w:p w14:paraId="51492CAC" w14:textId="3C5D8ABB" w:rsidR="00423996" w:rsidRDefault="00423996" w:rsidP="00423996">
      <w:pPr>
        <w:pStyle w:val="31"/>
      </w:pPr>
      <w:r>
        <w:t>2.</w:t>
      </w:r>
      <w:r>
        <w:rPr>
          <w:rFonts w:hint="eastAsia"/>
        </w:rPr>
        <w:t>5.2</w:t>
      </w:r>
      <w:r>
        <w:t xml:space="preserve"> </w:t>
      </w:r>
      <w:r w:rsidRPr="00EC2A27">
        <w:t>RAG-</w:t>
      </w:r>
      <w:r>
        <w:rPr>
          <w:rFonts w:hint="eastAsia"/>
        </w:rPr>
        <w:t>Sequence</w:t>
      </w:r>
    </w:p>
    <w:p w14:paraId="0DC3C165" w14:textId="232F3EF0" w:rsidR="008D3AE3" w:rsidRDefault="006E7E1F" w:rsidP="00161906">
      <w:pPr>
        <w:ind w:firstLineChars="0" w:firstLine="425"/>
        <w:rPr>
          <w:sz w:val="36"/>
        </w:rPr>
      </w:pPr>
      <w:r w:rsidRPr="006E7E1F">
        <w:t>对于</w:t>
      </w:r>
      <w:r w:rsidRPr="006E7E1F">
        <w:t xml:space="preserve"> RAG-Sequence</w:t>
      </w:r>
      <w:r w:rsidRPr="006E7E1F">
        <w:t>，似然</w:t>
      </w:r>
      <w:r w:rsidRPr="006E7E1F">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Pr>
          <w:rFonts w:hint="eastAsia"/>
        </w:rPr>
        <w:t xml:space="preserve"> </w:t>
      </w:r>
      <w:r w:rsidRPr="006E7E1F">
        <w:t>不会分解为传统的每个标记的似然，因此我们不能用单个束搜索来解决它。相反，我们为每个文档</w:t>
      </w:r>
      <w:r w:rsidRPr="006E7E1F">
        <w:t xml:space="preserve"> z </w:t>
      </w:r>
      <w:r w:rsidRPr="006E7E1F">
        <w:t>运行束搜索，使用</w:t>
      </w:r>
      <w:r w:rsidRPr="006E7E1F">
        <w:t xml:space="preserve">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1:i-1</m:t>
                </m:r>
              </m:sub>
            </m:sSub>
          </m:e>
        </m:d>
      </m:oMath>
      <w:r>
        <w:rPr>
          <w:rFonts w:hint="eastAsia"/>
        </w:rPr>
        <w:t xml:space="preserve"> </w:t>
      </w:r>
      <w:r w:rsidRPr="006E7E1F">
        <w:t>对每个假设进行评分。这产生了一组假设</w:t>
      </w:r>
      <w:r w:rsidRPr="006E7E1F">
        <w:t xml:space="preserve"> Y </w:t>
      </w:r>
      <w:r w:rsidRPr="006E7E1F">
        <w:t>，其中一些可能没有出现在所有文档的束中。为了估计假设</w:t>
      </w:r>
      <w:r w:rsidRPr="006E7E1F">
        <w:t xml:space="preserve"> y </w:t>
      </w:r>
      <w:r w:rsidRPr="006E7E1F">
        <w:t>的概率，我们为每个文档</w:t>
      </w:r>
      <w:r w:rsidRPr="006E7E1F">
        <w:t xml:space="preserve"> z </w:t>
      </w:r>
      <w:r w:rsidRPr="006E7E1F">
        <w:t>运行一个额外的前向传递，其中</w:t>
      </w:r>
      <w:r w:rsidRPr="006E7E1F">
        <w:t xml:space="preserve"> y </w:t>
      </w:r>
      <w:r w:rsidRPr="006E7E1F">
        <w:t>没有出现在束中，将生成器概率与</w:t>
      </w:r>
      <w:r w:rsidRPr="006E7E1F">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η</m:t>
            </m:r>
          </m:sub>
        </m:sSub>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oMath>
      <w:r>
        <w:rPr>
          <w:rFonts w:hint="eastAsia"/>
        </w:rPr>
        <w:t xml:space="preserve"> </w:t>
      </w:r>
      <w:r w:rsidRPr="006E7E1F">
        <w:t>相乘，然后在束中对边缘</w:t>
      </w:r>
      <w:r w:rsidRPr="006E7E1F">
        <w:lastRenderedPageBreak/>
        <w:t>进行概率求和。我们将此解码过程称为</w:t>
      </w:r>
      <w:r>
        <w:rPr>
          <w:rFonts w:hint="eastAsia"/>
        </w:rPr>
        <w:t>“</w:t>
      </w:r>
      <w:r w:rsidRPr="006E7E1F">
        <w:t>彻底解码</w:t>
      </w:r>
      <w:r>
        <w:rPr>
          <w:rFonts w:hint="eastAsia"/>
        </w:rPr>
        <w:t>”</w:t>
      </w:r>
      <w:r w:rsidRPr="006E7E1F">
        <w:t>。对于较长的输出序列，</w:t>
      </w:r>
      <m:oMath>
        <m:d>
          <m:dPr>
            <m:begChr m:val="|"/>
            <m:endChr m:val="|"/>
            <m:ctrlPr>
              <w:rPr>
                <w:rFonts w:ascii="Cambria Math" w:hAnsi="Cambria Math"/>
                <w:i/>
              </w:rPr>
            </m:ctrlPr>
          </m:dPr>
          <m:e>
            <m:r>
              <w:rPr>
                <w:rFonts w:ascii="Cambria Math" w:hAnsi="Cambria Math"/>
              </w:rPr>
              <m:t>Y</m:t>
            </m:r>
          </m:e>
        </m:d>
      </m:oMath>
      <w:r>
        <w:rPr>
          <w:rFonts w:hint="eastAsia"/>
        </w:rPr>
        <w:t xml:space="preserve"> </w:t>
      </w:r>
      <w:r w:rsidRPr="006E7E1F">
        <w:t>可能会变大，需要许多前向传递。为了更高效的解码，我们可以进一步近似</w:t>
      </w:r>
      <w:r>
        <w:rPr>
          <w:rFonts w:hint="eastAsia"/>
        </w:rPr>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y</m:t>
            </m:r>
          </m:e>
          <m:e>
            <m:r>
              <m:rPr>
                <m:sty m:val="p"/>
              </m:rPr>
              <w:rPr>
                <w:rFonts w:ascii="Cambria Math" w:hAnsi="Cambria Math"/>
              </w:rPr>
              <m:t>x,zi</m:t>
            </m:r>
          </m:e>
        </m:d>
        <m:r>
          <m:rPr>
            <m:sty m:val="p"/>
          </m:rPr>
          <w:rPr>
            <w:rFonts w:ascii="Cambria Math" w:hAnsi="Cambria Math" w:hint="eastAsia"/>
          </w:rPr>
          <m:t>≈</m:t>
        </m:r>
        <m:r>
          <m:rPr>
            <m:sty m:val="p"/>
          </m:rPr>
          <w:rPr>
            <w:rFonts w:ascii="Cambria Math" w:hAnsi="Cambria Math"/>
          </w:rPr>
          <m:t>0</m:t>
        </m:r>
      </m:oMath>
      <w:r w:rsidRPr="006E7E1F">
        <w:t>，其中</w:t>
      </w:r>
      <w:r w:rsidRPr="006E7E1F">
        <w:t xml:space="preserve">y </w:t>
      </w:r>
      <w:r w:rsidRPr="006E7E1F">
        <w:t>在从</w:t>
      </w:r>
      <m:oMath>
        <m:r>
          <w:rPr>
            <w:rFonts w:ascii="Cambria Math" w:hAnsi="Cambria Math"/>
          </w:rPr>
          <m:t>x</m:t>
        </m:r>
      </m:oMath>
      <w:r>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6E7E1F">
        <w:t>的束搜索中未生成。这避免了一旦候选集</w:t>
      </w:r>
      <w:r w:rsidRPr="006E7E1F">
        <w:t xml:space="preserve"> Y </w:t>
      </w:r>
      <w:r w:rsidRPr="006E7E1F">
        <w:t>生成后需要运行额外的前向传递。我们将此解码过程称为</w:t>
      </w:r>
      <w:r w:rsidR="0069483A">
        <w:rPr>
          <w:rFonts w:hint="eastAsia"/>
        </w:rPr>
        <w:t>“</w:t>
      </w:r>
      <w:r w:rsidRPr="006E7E1F">
        <w:t>快速解码</w:t>
      </w:r>
      <w:r w:rsidR="0069483A">
        <w:rPr>
          <w:rFonts w:hint="eastAsia"/>
        </w:rPr>
        <w:t>”</w:t>
      </w:r>
      <w:r w:rsidRPr="006E7E1F">
        <w:t>。</w:t>
      </w:r>
    </w:p>
    <w:p w14:paraId="5347914C" w14:textId="77777777" w:rsidR="006558AA" w:rsidRDefault="00000000" w:rsidP="006558AA">
      <w:pPr>
        <w:pStyle w:val="1"/>
      </w:pPr>
      <w:r>
        <w:t>3</w:t>
      </w:r>
      <w:r w:rsidR="006558AA" w:rsidRPr="006558AA">
        <w:t>实验</w:t>
      </w:r>
    </w:p>
    <w:p w14:paraId="756301FF" w14:textId="58C801AA" w:rsidR="006558AA" w:rsidRPr="0080195B" w:rsidRDefault="006558AA" w:rsidP="006558AA">
      <w:pPr>
        <w:ind w:firstLine="480"/>
        <w:rPr>
          <w:szCs w:val="24"/>
        </w:rPr>
      </w:pPr>
      <w:r w:rsidRPr="006558AA">
        <w:rPr>
          <w:szCs w:val="24"/>
        </w:rPr>
        <w:t>我们在广泛的知识密集型任务中对</w:t>
      </w:r>
      <w:r w:rsidRPr="006558AA">
        <w:rPr>
          <w:szCs w:val="24"/>
        </w:rPr>
        <w:t xml:space="preserve"> RAG </w:t>
      </w:r>
      <w:r w:rsidRPr="006558AA">
        <w:rPr>
          <w:szCs w:val="24"/>
        </w:rPr>
        <w:t>进行实验。对于所有实验，我们使用单个维基百科转储作为我们的非参数知识源。</w:t>
      </w:r>
      <w:r>
        <w:rPr>
          <w:rFonts w:hint="eastAsia"/>
          <w:szCs w:val="24"/>
        </w:rPr>
        <w:t>与</w:t>
      </w:r>
      <w:r w:rsidRPr="006558AA">
        <w:rPr>
          <w:szCs w:val="24"/>
        </w:rPr>
        <w:t>Lee</w:t>
      </w:r>
      <w:r>
        <w:rPr>
          <w:rFonts w:hint="eastAsia"/>
          <w:szCs w:val="24"/>
        </w:rPr>
        <w:t xml:space="preserve"> </w:t>
      </w:r>
      <w:r>
        <w:rPr>
          <w:rFonts w:hint="eastAsia"/>
          <w:szCs w:val="24"/>
        </w:rPr>
        <w:t>和</w:t>
      </w:r>
      <w:r>
        <w:rPr>
          <w:rFonts w:hint="eastAsia"/>
          <w:szCs w:val="24"/>
        </w:rPr>
        <w:t xml:space="preserve"> </w:t>
      </w:r>
      <w:r w:rsidRPr="006558AA">
        <w:rPr>
          <w:szCs w:val="24"/>
        </w:rPr>
        <w:t>Karpukhin</w:t>
      </w:r>
      <w:r>
        <w:rPr>
          <w:rFonts w:hint="eastAsia"/>
          <w:szCs w:val="24"/>
        </w:rPr>
        <w:t xml:space="preserve"> </w:t>
      </w:r>
      <w:r>
        <w:rPr>
          <w:rFonts w:hint="eastAsia"/>
          <w:szCs w:val="24"/>
        </w:rPr>
        <w:t>相同</w:t>
      </w:r>
      <w:r w:rsidRPr="006558AA">
        <w:rPr>
          <w:szCs w:val="24"/>
        </w:rPr>
        <w:t>，我们使用</w:t>
      </w:r>
      <w:r w:rsidRPr="006558AA">
        <w:rPr>
          <w:szCs w:val="24"/>
        </w:rPr>
        <w:t xml:space="preserve"> 2018 </w:t>
      </w:r>
      <w:r w:rsidRPr="006558AA">
        <w:rPr>
          <w:szCs w:val="24"/>
        </w:rPr>
        <w:t>年</w:t>
      </w:r>
      <w:r w:rsidRPr="006558AA">
        <w:rPr>
          <w:szCs w:val="24"/>
        </w:rPr>
        <w:t xml:space="preserve"> 12 </w:t>
      </w:r>
      <w:r w:rsidRPr="006558AA">
        <w:rPr>
          <w:szCs w:val="24"/>
        </w:rPr>
        <w:t>月的转储。每篇维基百科文章被分割成不相交的</w:t>
      </w:r>
      <w:r w:rsidRPr="006558AA">
        <w:rPr>
          <w:szCs w:val="24"/>
        </w:rPr>
        <w:t xml:space="preserve"> 100 </w:t>
      </w:r>
      <w:r w:rsidRPr="006558AA">
        <w:rPr>
          <w:szCs w:val="24"/>
        </w:rPr>
        <w:t>字块，总共</w:t>
      </w:r>
      <w:r w:rsidRPr="006558AA">
        <w:rPr>
          <w:szCs w:val="24"/>
        </w:rPr>
        <w:t xml:space="preserve"> 21M </w:t>
      </w:r>
      <w:r w:rsidRPr="006558AA">
        <w:rPr>
          <w:szCs w:val="24"/>
        </w:rPr>
        <w:t>文档。我们使用文档编码器为每个文档计算嵌入，并使用</w:t>
      </w:r>
      <w:r w:rsidRPr="006558AA">
        <w:rPr>
          <w:szCs w:val="24"/>
        </w:rPr>
        <w:t xml:space="preserve"> FAISS</w:t>
      </w:r>
      <w:r w:rsidRPr="006558AA">
        <w:rPr>
          <w:szCs w:val="24"/>
        </w:rPr>
        <w:t>构建一个单一的</w:t>
      </w:r>
      <w:r w:rsidRPr="006558AA">
        <w:rPr>
          <w:szCs w:val="24"/>
        </w:rPr>
        <w:t xml:space="preserve"> MIPS</w:t>
      </w:r>
      <w:r w:rsidRPr="006558AA">
        <w:rPr>
          <w:szCs w:val="24"/>
        </w:rPr>
        <w:t>索引，采用分层可导航小世界近似以实现快速检索。在训练期间，我们为每个查询检索前</w:t>
      </w:r>
      <w:r w:rsidRPr="006558AA">
        <w:rPr>
          <w:szCs w:val="24"/>
        </w:rPr>
        <w:t xml:space="preserve"> k </w:t>
      </w:r>
      <w:r w:rsidRPr="006558AA">
        <w:rPr>
          <w:szCs w:val="24"/>
        </w:rPr>
        <w:t>个文档。我们在训练中考虑</w:t>
      </w:r>
      <w:r w:rsidRPr="006558AA">
        <w:rPr>
          <w:szCs w:val="24"/>
        </w:rPr>
        <w:t xml:space="preserve"> k </w:t>
      </w:r>
      <w:r w:rsidRPr="006558AA">
        <w:rPr>
          <w:rFonts w:ascii="Cambria Math" w:hAnsi="Cambria Math" w:cs="Cambria Math"/>
          <w:szCs w:val="24"/>
        </w:rPr>
        <w:t>∈</w:t>
      </w:r>
      <w:r w:rsidRPr="006558AA">
        <w:rPr>
          <w:szCs w:val="24"/>
        </w:rPr>
        <w:t>{5, 10}</w:t>
      </w:r>
      <w:r w:rsidRPr="006558AA">
        <w:rPr>
          <w:szCs w:val="24"/>
        </w:rPr>
        <w:t>，并使用开发数据在测试时设置</w:t>
      </w:r>
      <w:r w:rsidRPr="006558AA">
        <w:rPr>
          <w:szCs w:val="24"/>
        </w:rPr>
        <w:t xml:space="preserve"> k</w:t>
      </w:r>
      <w:r w:rsidRPr="006558AA">
        <w:rPr>
          <w:szCs w:val="24"/>
        </w:rPr>
        <w:t>。现在我们讨论每个任务的实验细节。</w:t>
      </w:r>
    </w:p>
    <w:p w14:paraId="22195F5A" w14:textId="43D4A4DC" w:rsidR="006558AA" w:rsidRDefault="006558AA" w:rsidP="006558AA">
      <w:pPr>
        <w:pStyle w:val="21"/>
      </w:pPr>
      <w:r>
        <w:rPr>
          <w:rFonts w:hint="eastAsia"/>
        </w:rPr>
        <w:t>3</w:t>
      </w:r>
      <w:r>
        <w:t xml:space="preserve">.1 </w:t>
      </w:r>
      <w:r w:rsidRPr="006558AA">
        <w:t>开放域问答</w:t>
      </w:r>
    </w:p>
    <w:p w14:paraId="2B2EBFBF" w14:textId="77777777" w:rsidR="009358A7" w:rsidRPr="0080195B" w:rsidRDefault="006558AA" w:rsidP="009358A7">
      <w:pPr>
        <w:ind w:firstLine="480"/>
        <w:rPr>
          <w:szCs w:val="24"/>
        </w:rPr>
      </w:pPr>
      <w:r w:rsidRPr="006558AA">
        <w:rPr>
          <w:szCs w:val="24"/>
        </w:rPr>
        <w:t>开放域问答（</w:t>
      </w:r>
      <w:r w:rsidRPr="006558AA">
        <w:rPr>
          <w:szCs w:val="24"/>
        </w:rPr>
        <w:t>QA</w:t>
      </w:r>
      <w:r w:rsidRPr="006558AA">
        <w:rPr>
          <w:szCs w:val="24"/>
        </w:rPr>
        <w:t>）是一个重要的现实应用，也是知识密集型任务的常见测试平台</w:t>
      </w:r>
      <w:r w:rsidRPr="006558AA">
        <w:rPr>
          <w:szCs w:val="24"/>
        </w:rPr>
        <w:t xml:space="preserve"> </w:t>
      </w:r>
      <w:r w:rsidRPr="006558AA">
        <w:rPr>
          <w:szCs w:val="24"/>
        </w:rPr>
        <w:t>。我们将问题和答案视为输入输出文本对</w:t>
      </w:r>
      <w:r w:rsidRPr="006558AA">
        <w:rPr>
          <w:szCs w:val="24"/>
        </w:rPr>
        <w:t xml:space="preserve"> (x, y)</w:t>
      </w:r>
      <w:r w:rsidRPr="006558AA">
        <w:rPr>
          <w:szCs w:val="24"/>
        </w:rPr>
        <w:t>，通过直接最小化答案的负对数似然来训练</w:t>
      </w:r>
      <w:r w:rsidRPr="006558AA">
        <w:rPr>
          <w:szCs w:val="24"/>
        </w:rPr>
        <w:t xml:space="preserve"> RAG</w:t>
      </w:r>
      <w:r w:rsidRPr="006558AA">
        <w:rPr>
          <w:szCs w:val="24"/>
        </w:rPr>
        <w:t>。我们将</w:t>
      </w:r>
      <w:r w:rsidRPr="006558AA">
        <w:rPr>
          <w:szCs w:val="24"/>
        </w:rPr>
        <w:t xml:space="preserve"> RAG </w:t>
      </w:r>
      <w:r w:rsidRPr="006558AA">
        <w:rPr>
          <w:szCs w:val="24"/>
        </w:rPr>
        <w:t>与流行的抽取式</w:t>
      </w:r>
      <w:r w:rsidRPr="006558AA">
        <w:rPr>
          <w:szCs w:val="24"/>
        </w:rPr>
        <w:t xml:space="preserve"> QA </w:t>
      </w:r>
      <w:r w:rsidRPr="006558AA">
        <w:rPr>
          <w:szCs w:val="24"/>
        </w:rPr>
        <w:t>范式进行比较，其中答案是从检索到的文档中提取的跨度，主要依赖于非参数知识。我们还与</w:t>
      </w:r>
      <w:r>
        <w:rPr>
          <w:rFonts w:hint="eastAsia"/>
          <w:szCs w:val="24"/>
        </w:rPr>
        <w:t>“</w:t>
      </w:r>
      <w:r w:rsidRPr="006558AA">
        <w:rPr>
          <w:szCs w:val="24"/>
        </w:rPr>
        <w:t>闭卷</w:t>
      </w:r>
      <w:r w:rsidRPr="006558AA">
        <w:rPr>
          <w:szCs w:val="24"/>
        </w:rPr>
        <w:t xml:space="preserve"> QA</w:t>
      </w:r>
      <w:r>
        <w:rPr>
          <w:rFonts w:hint="eastAsia"/>
          <w:szCs w:val="24"/>
        </w:rPr>
        <w:t>”</w:t>
      </w:r>
      <w:r w:rsidRPr="006558AA">
        <w:rPr>
          <w:szCs w:val="24"/>
        </w:rPr>
        <w:t>方法进行比较，这些方法与</w:t>
      </w:r>
      <w:r w:rsidRPr="006558AA">
        <w:rPr>
          <w:szCs w:val="24"/>
        </w:rPr>
        <w:t xml:space="preserve"> RAG </w:t>
      </w:r>
      <w:r w:rsidRPr="006558AA">
        <w:rPr>
          <w:szCs w:val="24"/>
        </w:rPr>
        <w:t>一样生成答案，但不利用检索，而是纯粹依赖于参数知识。我们考虑四个流行的开放域</w:t>
      </w:r>
      <w:r w:rsidRPr="006558AA">
        <w:rPr>
          <w:szCs w:val="24"/>
        </w:rPr>
        <w:t xml:space="preserve"> QA </w:t>
      </w:r>
      <w:r w:rsidRPr="006558AA">
        <w:rPr>
          <w:szCs w:val="24"/>
        </w:rPr>
        <w:t>数据集：</w:t>
      </w:r>
      <w:r w:rsidRPr="006558AA">
        <w:rPr>
          <w:szCs w:val="24"/>
        </w:rPr>
        <w:t>Natural Questions (NQ)</w:t>
      </w:r>
      <w:r w:rsidRPr="006558AA">
        <w:rPr>
          <w:szCs w:val="24"/>
        </w:rPr>
        <w:t>，</w:t>
      </w:r>
      <w:r w:rsidRPr="006558AA">
        <w:rPr>
          <w:szCs w:val="24"/>
        </w:rPr>
        <w:t>TriviaQA(TQA)</w:t>
      </w:r>
      <w:r w:rsidRPr="006558AA">
        <w:rPr>
          <w:szCs w:val="24"/>
        </w:rPr>
        <w:t>，</w:t>
      </w:r>
      <w:r w:rsidRPr="006558AA">
        <w:rPr>
          <w:szCs w:val="24"/>
        </w:rPr>
        <w:t xml:space="preserve">WebQuestions (WQ) </w:t>
      </w:r>
      <w:r w:rsidRPr="006558AA">
        <w:rPr>
          <w:szCs w:val="24"/>
        </w:rPr>
        <w:t>和</w:t>
      </w:r>
      <w:r w:rsidRPr="006558AA">
        <w:rPr>
          <w:szCs w:val="24"/>
        </w:rPr>
        <w:t xml:space="preserve"> CuratedTrec (CT)</w:t>
      </w:r>
      <w:r w:rsidRPr="006558AA">
        <w:rPr>
          <w:szCs w:val="24"/>
        </w:rPr>
        <w:t>。由于</w:t>
      </w:r>
      <w:r w:rsidRPr="006558AA">
        <w:rPr>
          <w:szCs w:val="24"/>
        </w:rPr>
        <w:t xml:space="preserve"> CT </w:t>
      </w:r>
      <w:r w:rsidRPr="006558AA">
        <w:rPr>
          <w:szCs w:val="24"/>
        </w:rPr>
        <w:t>和</w:t>
      </w:r>
      <w:r w:rsidRPr="006558AA">
        <w:rPr>
          <w:szCs w:val="24"/>
        </w:rPr>
        <w:t xml:space="preserve"> WQ </w:t>
      </w:r>
      <w:r w:rsidRPr="006558AA">
        <w:rPr>
          <w:szCs w:val="24"/>
        </w:rPr>
        <w:t>较小，我们遵循</w:t>
      </w:r>
      <w:r w:rsidRPr="006558AA">
        <w:rPr>
          <w:szCs w:val="24"/>
        </w:rPr>
        <w:t xml:space="preserve"> DPR</w:t>
      </w:r>
      <w:r w:rsidRPr="006558AA">
        <w:rPr>
          <w:szCs w:val="24"/>
        </w:rPr>
        <w:t>，通过用我们的</w:t>
      </w:r>
      <w:r w:rsidRPr="006558AA">
        <w:rPr>
          <w:szCs w:val="24"/>
        </w:rPr>
        <w:t xml:space="preserve"> NQ RAG </w:t>
      </w:r>
      <w:r w:rsidRPr="006558AA">
        <w:rPr>
          <w:szCs w:val="24"/>
        </w:rPr>
        <w:t>模型初始化</w:t>
      </w:r>
      <w:r w:rsidRPr="006558AA">
        <w:rPr>
          <w:szCs w:val="24"/>
        </w:rPr>
        <w:t xml:space="preserve"> CT</w:t>
      </w:r>
      <w:r w:rsidRPr="006558AA">
        <w:rPr>
          <w:szCs w:val="24"/>
        </w:rPr>
        <w:t>和</w:t>
      </w:r>
      <w:r w:rsidRPr="006558AA">
        <w:rPr>
          <w:szCs w:val="24"/>
        </w:rPr>
        <w:t xml:space="preserve"> WQ </w:t>
      </w:r>
      <w:r w:rsidRPr="006558AA">
        <w:rPr>
          <w:szCs w:val="24"/>
        </w:rPr>
        <w:t>模型。我们使用与先前工作相同的训练</w:t>
      </w:r>
      <w:r w:rsidRPr="006558AA">
        <w:rPr>
          <w:szCs w:val="24"/>
        </w:rPr>
        <w:t>/</w:t>
      </w:r>
      <w:r w:rsidRPr="006558AA">
        <w:rPr>
          <w:szCs w:val="24"/>
        </w:rPr>
        <w:t>开发</w:t>
      </w:r>
      <w:r w:rsidRPr="006558AA">
        <w:rPr>
          <w:szCs w:val="24"/>
        </w:rPr>
        <w:t>/</w:t>
      </w:r>
      <w:r w:rsidRPr="006558AA">
        <w:rPr>
          <w:szCs w:val="24"/>
        </w:rPr>
        <w:t>测试分割并报告精确匹配（</w:t>
      </w:r>
      <w:r w:rsidRPr="006558AA">
        <w:rPr>
          <w:szCs w:val="24"/>
        </w:rPr>
        <w:t>EM</w:t>
      </w:r>
      <w:r w:rsidRPr="006558AA">
        <w:rPr>
          <w:szCs w:val="24"/>
        </w:rPr>
        <w:t>）分数。对于</w:t>
      </w:r>
      <w:r w:rsidRPr="006558AA">
        <w:rPr>
          <w:szCs w:val="24"/>
        </w:rPr>
        <w:t xml:space="preserve"> TQA</w:t>
      </w:r>
      <w:r w:rsidRPr="006558AA">
        <w:rPr>
          <w:szCs w:val="24"/>
        </w:rPr>
        <w:t>，为了与</w:t>
      </w:r>
      <w:r w:rsidRPr="006558AA">
        <w:rPr>
          <w:szCs w:val="24"/>
        </w:rPr>
        <w:t xml:space="preserve"> T5 </w:t>
      </w:r>
      <w:r w:rsidRPr="006558AA">
        <w:rPr>
          <w:szCs w:val="24"/>
        </w:rPr>
        <w:t>进行比较，我们还在</w:t>
      </w:r>
      <w:r w:rsidRPr="006558AA">
        <w:rPr>
          <w:szCs w:val="24"/>
        </w:rPr>
        <w:t xml:space="preserve"> TQA Wiki </w:t>
      </w:r>
      <w:r w:rsidRPr="006558AA">
        <w:rPr>
          <w:szCs w:val="24"/>
        </w:rPr>
        <w:t>测试集上进行评估。</w:t>
      </w:r>
    </w:p>
    <w:p w14:paraId="3B7EBA82" w14:textId="2D24C1A2" w:rsidR="009358A7" w:rsidRDefault="009358A7" w:rsidP="009358A7">
      <w:pPr>
        <w:pStyle w:val="21"/>
      </w:pPr>
      <w:r>
        <w:rPr>
          <w:rFonts w:hint="eastAsia"/>
        </w:rPr>
        <w:t>3</w:t>
      </w:r>
      <w:r>
        <w:t>.</w:t>
      </w:r>
      <w:r>
        <w:rPr>
          <w:rFonts w:hint="eastAsia"/>
        </w:rPr>
        <w:t>2</w:t>
      </w:r>
      <w:r>
        <w:t xml:space="preserve"> </w:t>
      </w:r>
      <w:r>
        <w:rPr>
          <w:rFonts w:hint="eastAsia"/>
        </w:rPr>
        <w:t>抽象</w:t>
      </w:r>
      <w:r w:rsidRPr="006558AA">
        <w:t>问答</w:t>
      </w:r>
    </w:p>
    <w:p w14:paraId="156AFF81" w14:textId="77777777" w:rsidR="007F3F21" w:rsidRPr="0080195B" w:rsidRDefault="009358A7" w:rsidP="007F3F21">
      <w:pPr>
        <w:ind w:firstLine="480"/>
        <w:rPr>
          <w:szCs w:val="24"/>
        </w:rPr>
      </w:pPr>
      <w:r w:rsidRPr="009358A7">
        <w:rPr>
          <w:szCs w:val="24"/>
        </w:rPr>
        <w:t xml:space="preserve">RAG </w:t>
      </w:r>
      <w:r w:rsidRPr="009358A7">
        <w:rPr>
          <w:szCs w:val="24"/>
        </w:rPr>
        <w:t>模型可以超越简单的抽取式</w:t>
      </w:r>
      <w:r w:rsidRPr="009358A7">
        <w:rPr>
          <w:szCs w:val="24"/>
        </w:rPr>
        <w:t>QA</w:t>
      </w:r>
      <w:r w:rsidRPr="009358A7">
        <w:rPr>
          <w:szCs w:val="24"/>
        </w:rPr>
        <w:t>，通过自由形式的抽象文本生成来回答问题。为了测试</w:t>
      </w:r>
      <w:r w:rsidRPr="009358A7">
        <w:rPr>
          <w:szCs w:val="24"/>
        </w:rPr>
        <w:t xml:space="preserve"> RAG </w:t>
      </w:r>
      <w:r w:rsidRPr="009358A7">
        <w:rPr>
          <w:szCs w:val="24"/>
        </w:rPr>
        <w:t>在知识密集型环境中的自然语言生成（</w:t>
      </w:r>
      <w:r w:rsidRPr="009358A7">
        <w:rPr>
          <w:szCs w:val="24"/>
        </w:rPr>
        <w:t>NLG</w:t>
      </w:r>
      <w:r w:rsidRPr="009358A7">
        <w:rPr>
          <w:szCs w:val="24"/>
        </w:rPr>
        <w:t>），我们使用</w:t>
      </w:r>
      <w:r w:rsidRPr="009358A7">
        <w:rPr>
          <w:szCs w:val="24"/>
        </w:rPr>
        <w:t xml:space="preserve"> MSMARCO NLG</w:t>
      </w:r>
      <w:r w:rsidRPr="009358A7">
        <w:rPr>
          <w:szCs w:val="24"/>
        </w:rPr>
        <w:t>任务</w:t>
      </w:r>
      <w:r w:rsidRPr="009358A7">
        <w:rPr>
          <w:szCs w:val="24"/>
        </w:rPr>
        <w:t xml:space="preserve"> v2.1</w:t>
      </w:r>
      <w:r w:rsidRPr="009358A7">
        <w:rPr>
          <w:szCs w:val="24"/>
        </w:rPr>
        <w:t>。该任务包括问题、从搜索引擎检索到的十个黄金段落以及从检索到的段落中注释的完整句子答案。我们不使用提供的段落，只使用问题和答案，将</w:t>
      </w:r>
      <w:r w:rsidRPr="009358A7">
        <w:rPr>
          <w:szCs w:val="24"/>
        </w:rPr>
        <w:t>MSMARCO</w:t>
      </w:r>
      <w:r w:rsidRPr="009358A7">
        <w:rPr>
          <w:szCs w:val="24"/>
        </w:rPr>
        <w:t>视为开放域抽象</w:t>
      </w:r>
      <w:r w:rsidRPr="009358A7">
        <w:rPr>
          <w:szCs w:val="24"/>
        </w:rPr>
        <w:t xml:space="preserve"> QA </w:t>
      </w:r>
      <w:r w:rsidRPr="009358A7">
        <w:rPr>
          <w:szCs w:val="24"/>
        </w:rPr>
        <w:t>任务。</w:t>
      </w:r>
      <w:r w:rsidRPr="009358A7">
        <w:rPr>
          <w:szCs w:val="24"/>
        </w:rPr>
        <w:t xml:space="preserve">MSMARCO </w:t>
      </w:r>
      <w:r w:rsidRPr="009358A7">
        <w:rPr>
          <w:szCs w:val="24"/>
        </w:rPr>
        <w:t>有些问题无法在没有黄金段落的情况下以匹配参考答案的方式回答，例如</w:t>
      </w:r>
      <w:r>
        <w:rPr>
          <w:rFonts w:hint="eastAsia"/>
          <w:szCs w:val="24"/>
        </w:rPr>
        <w:t>“</w:t>
      </w:r>
      <w:r w:rsidRPr="009358A7">
        <w:rPr>
          <w:szCs w:val="24"/>
        </w:rPr>
        <w:t>加利福尼亚火山的天气如何？</w:t>
      </w:r>
      <w:r>
        <w:rPr>
          <w:rFonts w:hint="eastAsia"/>
          <w:szCs w:val="24"/>
        </w:rPr>
        <w:t>”</w:t>
      </w:r>
      <w:r w:rsidRPr="009358A7">
        <w:rPr>
          <w:szCs w:val="24"/>
        </w:rPr>
        <w:t>因此不使用黄金段落时性能会较低。我们还注意到，一些</w:t>
      </w:r>
      <w:r w:rsidRPr="009358A7">
        <w:rPr>
          <w:szCs w:val="24"/>
        </w:rPr>
        <w:t xml:space="preserve"> MSMARCO </w:t>
      </w:r>
      <w:r w:rsidRPr="009358A7">
        <w:rPr>
          <w:szCs w:val="24"/>
        </w:rPr>
        <w:t>问题无法仅使用维基百科回答。在这里，</w:t>
      </w:r>
      <w:r w:rsidRPr="009358A7">
        <w:rPr>
          <w:szCs w:val="24"/>
        </w:rPr>
        <w:t xml:space="preserve">RAG </w:t>
      </w:r>
      <w:r w:rsidRPr="009358A7">
        <w:rPr>
          <w:szCs w:val="24"/>
        </w:rPr>
        <w:t>可以依赖参数知识生成合理的响应。</w:t>
      </w:r>
    </w:p>
    <w:p w14:paraId="44D8A21F" w14:textId="26540EC6" w:rsidR="007F3F21" w:rsidRDefault="007F3F21" w:rsidP="007F3F21">
      <w:pPr>
        <w:pStyle w:val="21"/>
      </w:pPr>
      <w:r>
        <w:rPr>
          <w:rFonts w:hint="eastAsia"/>
        </w:rPr>
        <w:lastRenderedPageBreak/>
        <w:t>3</w:t>
      </w:r>
      <w:r>
        <w:t>.</w:t>
      </w:r>
      <w:r>
        <w:rPr>
          <w:rFonts w:hint="eastAsia"/>
        </w:rPr>
        <w:t>3</w:t>
      </w:r>
      <w:r>
        <w:t xml:space="preserve"> </w:t>
      </w:r>
      <w:r w:rsidRPr="007F3F21">
        <w:t>Jeopardy</w:t>
      </w:r>
      <w:r w:rsidRPr="007F3F21">
        <w:t>问题生成</w:t>
      </w:r>
    </w:p>
    <w:p w14:paraId="6036FECE" w14:textId="77777777" w:rsidR="007F3F21" w:rsidRDefault="007F3F21" w:rsidP="007F3F21">
      <w:pPr>
        <w:ind w:firstLine="480"/>
        <w:rPr>
          <w:szCs w:val="24"/>
        </w:rPr>
      </w:pPr>
      <w:r w:rsidRPr="007F3F21">
        <w:rPr>
          <w:szCs w:val="24"/>
        </w:rPr>
        <w:t>为了评估</w:t>
      </w:r>
      <w:r w:rsidRPr="007F3F21">
        <w:rPr>
          <w:szCs w:val="24"/>
        </w:rPr>
        <w:t xml:space="preserve"> RAG </w:t>
      </w:r>
      <w:r w:rsidRPr="007F3F21">
        <w:rPr>
          <w:szCs w:val="24"/>
        </w:rPr>
        <w:t>在非</w:t>
      </w:r>
      <w:r w:rsidRPr="007F3F21">
        <w:rPr>
          <w:szCs w:val="24"/>
        </w:rPr>
        <w:t xml:space="preserve"> QA </w:t>
      </w:r>
      <w:r w:rsidRPr="007F3F21">
        <w:rPr>
          <w:szCs w:val="24"/>
        </w:rPr>
        <w:t>环境中的生成能力，我们研究开放域问题生成。我们没有使用标准开放域</w:t>
      </w:r>
      <w:r w:rsidRPr="007F3F21">
        <w:rPr>
          <w:szCs w:val="24"/>
        </w:rPr>
        <w:t xml:space="preserve"> QA </w:t>
      </w:r>
      <w:r w:rsidRPr="007F3F21">
        <w:rPr>
          <w:szCs w:val="24"/>
        </w:rPr>
        <w:t>任务中的问题，这些问题通常由简短、简单的问题组成，而是提出了生成</w:t>
      </w:r>
      <w:r w:rsidRPr="007F3F21">
        <w:rPr>
          <w:szCs w:val="24"/>
        </w:rPr>
        <w:t xml:space="preserve"> Jeopardy </w:t>
      </w:r>
      <w:r w:rsidRPr="007F3F21">
        <w:rPr>
          <w:szCs w:val="24"/>
        </w:rPr>
        <w:t>问题的更具挑战性的任务。</w:t>
      </w:r>
      <w:r w:rsidRPr="007F3F21">
        <w:rPr>
          <w:szCs w:val="24"/>
        </w:rPr>
        <w:t xml:space="preserve">Jeopardy </w:t>
      </w:r>
      <w:r w:rsidRPr="007F3F21">
        <w:rPr>
          <w:szCs w:val="24"/>
        </w:rPr>
        <w:t>是一种不寻常的格式，试图从关于实体的事实中猜测该实体。例如，</w:t>
      </w:r>
      <w:r>
        <w:rPr>
          <w:rFonts w:hint="eastAsia"/>
          <w:szCs w:val="24"/>
        </w:rPr>
        <w:t>“</w:t>
      </w:r>
      <w:r w:rsidRPr="007F3F21">
        <w:rPr>
          <w:szCs w:val="24"/>
        </w:rPr>
        <w:t>世界杯</w:t>
      </w:r>
      <w:r>
        <w:rPr>
          <w:rFonts w:hint="eastAsia"/>
          <w:szCs w:val="24"/>
        </w:rPr>
        <w:t>”</w:t>
      </w:r>
      <w:r w:rsidRPr="007F3F21">
        <w:rPr>
          <w:szCs w:val="24"/>
        </w:rPr>
        <w:t>是问题</w:t>
      </w:r>
      <w:r>
        <w:rPr>
          <w:rFonts w:hint="eastAsia"/>
          <w:szCs w:val="24"/>
        </w:rPr>
        <w:t>“</w:t>
      </w:r>
      <w:r w:rsidRPr="007F3F21">
        <w:rPr>
          <w:szCs w:val="24"/>
        </w:rPr>
        <w:t xml:space="preserve">1986 </w:t>
      </w:r>
      <w:r w:rsidRPr="007F3F21">
        <w:rPr>
          <w:szCs w:val="24"/>
        </w:rPr>
        <w:t>年墨西哥成为第一个两次举办这一国际体育赛事的国家</w:t>
      </w:r>
      <w:r>
        <w:rPr>
          <w:rFonts w:hint="eastAsia"/>
          <w:szCs w:val="24"/>
        </w:rPr>
        <w:t>”</w:t>
      </w:r>
      <w:r w:rsidRPr="007F3F21">
        <w:rPr>
          <w:szCs w:val="24"/>
        </w:rPr>
        <w:t>的答案。由于</w:t>
      </w:r>
      <w:r w:rsidRPr="007F3F21">
        <w:rPr>
          <w:szCs w:val="24"/>
        </w:rPr>
        <w:t xml:space="preserve"> Jeopardy </w:t>
      </w:r>
      <w:r w:rsidRPr="007F3F21">
        <w:rPr>
          <w:szCs w:val="24"/>
        </w:rPr>
        <w:t>问题是精确的事实陈述，生成基于其答案实体的</w:t>
      </w:r>
      <w:r w:rsidRPr="007F3F21">
        <w:rPr>
          <w:szCs w:val="24"/>
        </w:rPr>
        <w:t xml:space="preserve"> Jeopardy </w:t>
      </w:r>
      <w:r w:rsidRPr="007F3F21">
        <w:rPr>
          <w:szCs w:val="24"/>
        </w:rPr>
        <w:t>问题构成了一个具有挑战性的知识密集型生成任务。</w:t>
      </w:r>
    </w:p>
    <w:p w14:paraId="5DF4C313" w14:textId="77777777" w:rsidR="001948DD" w:rsidRPr="0080195B" w:rsidRDefault="007F3F21" w:rsidP="001948DD">
      <w:pPr>
        <w:ind w:firstLine="480"/>
        <w:rPr>
          <w:szCs w:val="24"/>
        </w:rPr>
      </w:pPr>
      <w:r w:rsidRPr="007F3F21">
        <w:rPr>
          <w:szCs w:val="24"/>
        </w:rPr>
        <w:t>我们使用</w:t>
      </w:r>
      <w:r w:rsidRPr="007F3F21">
        <w:rPr>
          <w:szCs w:val="24"/>
        </w:rPr>
        <w:t xml:space="preserve"> SearchQA </w:t>
      </w:r>
      <w:r w:rsidRPr="007F3F21">
        <w:rPr>
          <w:szCs w:val="24"/>
        </w:rPr>
        <w:t>的分割，包括</w:t>
      </w:r>
      <w:r w:rsidRPr="007F3F21">
        <w:rPr>
          <w:szCs w:val="24"/>
        </w:rPr>
        <w:t xml:space="preserve"> 100K </w:t>
      </w:r>
      <w:r w:rsidRPr="007F3F21">
        <w:rPr>
          <w:szCs w:val="24"/>
        </w:rPr>
        <w:t>训练、</w:t>
      </w:r>
      <w:r w:rsidRPr="007F3F21">
        <w:rPr>
          <w:szCs w:val="24"/>
        </w:rPr>
        <w:t xml:space="preserve">14K </w:t>
      </w:r>
      <w:r w:rsidRPr="007F3F21">
        <w:rPr>
          <w:szCs w:val="24"/>
        </w:rPr>
        <w:t>开发和</w:t>
      </w:r>
      <w:r w:rsidRPr="007F3F21">
        <w:rPr>
          <w:szCs w:val="24"/>
        </w:rPr>
        <w:t xml:space="preserve"> 27K </w:t>
      </w:r>
      <w:r w:rsidRPr="007F3F21">
        <w:rPr>
          <w:szCs w:val="24"/>
        </w:rPr>
        <w:t>测试示例。由于这是一个新任务，我们训练了一个</w:t>
      </w:r>
      <w:r w:rsidRPr="007F3F21">
        <w:rPr>
          <w:szCs w:val="24"/>
        </w:rPr>
        <w:t xml:space="preserve"> BART </w:t>
      </w:r>
      <w:r w:rsidRPr="007F3F21">
        <w:rPr>
          <w:szCs w:val="24"/>
        </w:rPr>
        <w:t>模型进行比较。</w:t>
      </w:r>
      <w:r>
        <w:rPr>
          <w:rFonts w:hint="eastAsia"/>
          <w:szCs w:val="24"/>
        </w:rPr>
        <w:t>然后</w:t>
      </w:r>
      <w:r w:rsidRPr="007F3F21">
        <w:rPr>
          <w:szCs w:val="24"/>
        </w:rPr>
        <w:t>，我们使用</w:t>
      </w:r>
      <w:r w:rsidRPr="007F3F21">
        <w:rPr>
          <w:szCs w:val="24"/>
        </w:rPr>
        <w:t xml:space="preserve"> SQuAD</w:t>
      </w:r>
      <w:r w:rsidRPr="007F3F21">
        <w:rPr>
          <w:szCs w:val="24"/>
        </w:rPr>
        <w:t>调整的</w:t>
      </w:r>
      <w:r w:rsidRPr="007F3F21">
        <w:rPr>
          <w:szCs w:val="24"/>
        </w:rPr>
        <w:t xml:space="preserve"> Q-BLEU-1 </w:t>
      </w:r>
      <w:r w:rsidRPr="007F3F21">
        <w:rPr>
          <w:szCs w:val="24"/>
        </w:rPr>
        <w:t>指标进行评估。</w:t>
      </w:r>
      <w:r w:rsidRPr="007F3F21">
        <w:rPr>
          <w:szCs w:val="24"/>
        </w:rPr>
        <w:t xml:space="preserve">Q-BLEU </w:t>
      </w:r>
      <w:r w:rsidRPr="007F3F21">
        <w:rPr>
          <w:szCs w:val="24"/>
        </w:rPr>
        <w:t>是</w:t>
      </w:r>
      <w:r w:rsidRPr="007F3F21">
        <w:rPr>
          <w:szCs w:val="24"/>
        </w:rPr>
        <w:t xml:space="preserve"> BLEU </w:t>
      </w:r>
      <w:r w:rsidRPr="007F3F21">
        <w:rPr>
          <w:szCs w:val="24"/>
        </w:rPr>
        <w:t>的一个变体，对匹配实体赋予更高的权重，与人类判断的问题生成相关性比标准指标更高。我们还进行了两次人工评估，一次评估生成的事实性，一次评估特异性。我们将事实性定义为陈述是否可以通过可信的外部来源证实，特异性定义为输入和输出之间的高度相互依赖性。我们遵循最佳实践，使用成对比较评估。评估者会看到一个答案和两个生成的问题，一个来自</w:t>
      </w:r>
      <w:r w:rsidRPr="007F3F21">
        <w:rPr>
          <w:szCs w:val="24"/>
        </w:rPr>
        <w:t xml:space="preserve"> BART</w:t>
      </w:r>
      <w:r w:rsidRPr="007F3F21">
        <w:rPr>
          <w:szCs w:val="24"/>
        </w:rPr>
        <w:t>，一个来自</w:t>
      </w:r>
      <w:r w:rsidRPr="007F3F21">
        <w:rPr>
          <w:szCs w:val="24"/>
        </w:rPr>
        <w:t xml:space="preserve"> RAG</w:t>
      </w:r>
      <w:r w:rsidRPr="007F3F21">
        <w:rPr>
          <w:szCs w:val="24"/>
        </w:rPr>
        <w:t>。然后他们被要求选择四个选项之一</w:t>
      </w:r>
      <w:r>
        <w:rPr>
          <w:rFonts w:hint="eastAsia"/>
          <w:szCs w:val="24"/>
        </w:rPr>
        <w:t>——</w:t>
      </w:r>
      <w:r w:rsidRPr="007F3F21">
        <w:rPr>
          <w:szCs w:val="24"/>
        </w:rPr>
        <w:t>问题</w:t>
      </w:r>
      <w:r w:rsidRPr="007F3F21">
        <w:rPr>
          <w:szCs w:val="24"/>
        </w:rPr>
        <w:t xml:space="preserve"> A </w:t>
      </w:r>
      <w:r w:rsidRPr="007F3F21">
        <w:rPr>
          <w:szCs w:val="24"/>
        </w:rPr>
        <w:t>更好，问题</w:t>
      </w:r>
      <w:r w:rsidRPr="007F3F21">
        <w:rPr>
          <w:szCs w:val="24"/>
        </w:rPr>
        <w:t xml:space="preserve"> B </w:t>
      </w:r>
      <w:r w:rsidRPr="007F3F21">
        <w:rPr>
          <w:szCs w:val="24"/>
        </w:rPr>
        <w:t>更好，两个都好，或者都不好。</w:t>
      </w:r>
    </w:p>
    <w:p w14:paraId="11ECA864" w14:textId="4C391E93" w:rsidR="001948DD" w:rsidRDefault="001948DD" w:rsidP="001948DD">
      <w:pPr>
        <w:pStyle w:val="21"/>
      </w:pPr>
      <w:r>
        <w:rPr>
          <w:rFonts w:hint="eastAsia"/>
        </w:rPr>
        <w:t>3</w:t>
      </w:r>
      <w:r>
        <w:t>.</w:t>
      </w:r>
      <w:r>
        <w:rPr>
          <w:rFonts w:hint="eastAsia"/>
        </w:rPr>
        <w:t>4</w:t>
      </w:r>
      <w:r>
        <w:t xml:space="preserve"> </w:t>
      </w:r>
      <w:r>
        <w:rPr>
          <w:rFonts w:hint="eastAsia"/>
        </w:rPr>
        <w:t>事实验证</w:t>
      </w:r>
    </w:p>
    <w:p w14:paraId="29DF0A52" w14:textId="0E15D5D0" w:rsidR="008D3AE3" w:rsidRDefault="001948DD" w:rsidP="0086562C">
      <w:pPr>
        <w:ind w:firstLine="480"/>
      </w:pPr>
      <w:r w:rsidRPr="001948DD">
        <w:rPr>
          <w:szCs w:val="24"/>
        </w:rPr>
        <w:t>FEVER</w:t>
      </w:r>
      <w:r w:rsidRPr="001948DD">
        <w:rPr>
          <w:szCs w:val="24"/>
        </w:rPr>
        <w:t>要求对自然语言声明进行分类，判断其是否被维基百科支持或反驳，或者是否没有足够的信息来决定。该任务需要从维基百科中检索与声明相关的证据，然后对这些证据进行推理，以判断声明是正确、错误还是仅凭维基百科无法验证。</w:t>
      </w:r>
      <w:r w:rsidRPr="001948DD">
        <w:rPr>
          <w:szCs w:val="24"/>
        </w:rPr>
        <w:t xml:space="preserve">FEVER </w:t>
      </w:r>
      <w:r w:rsidRPr="001948DD">
        <w:rPr>
          <w:szCs w:val="24"/>
        </w:rPr>
        <w:t>是一个检索问题，结合了一个具有挑战性的蕴涵推理任务。它还为探索</w:t>
      </w:r>
      <w:r w:rsidRPr="001948DD">
        <w:rPr>
          <w:szCs w:val="24"/>
        </w:rPr>
        <w:t xml:space="preserve"> RAG </w:t>
      </w:r>
      <w:r w:rsidRPr="001948DD">
        <w:rPr>
          <w:szCs w:val="24"/>
        </w:rPr>
        <w:t>模型处理分类而非生成的能力提供了一个合适的测试平台。我们将</w:t>
      </w:r>
      <w:r w:rsidRPr="001948DD">
        <w:rPr>
          <w:szCs w:val="24"/>
        </w:rPr>
        <w:t xml:space="preserve"> FEVER </w:t>
      </w:r>
      <w:r w:rsidRPr="001948DD">
        <w:rPr>
          <w:szCs w:val="24"/>
        </w:rPr>
        <w:t>类标签（支持、反驳或信息不足）映射到单个输出标记，并直接用声明</w:t>
      </w:r>
      <w:r w:rsidRPr="001948DD">
        <w:rPr>
          <w:szCs w:val="24"/>
        </w:rPr>
        <w:t>-</w:t>
      </w:r>
      <w:r w:rsidRPr="001948DD">
        <w:rPr>
          <w:szCs w:val="24"/>
        </w:rPr>
        <w:t>类对进行训练。至关重要的是，与大多数其他</w:t>
      </w:r>
      <w:r w:rsidRPr="001948DD">
        <w:rPr>
          <w:szCs w:val="24"/>
        </w:rPr>
        <w:t xml:space="preserve"> FEVER </w:t>
      </w:r>
      <w:r w:rsidRPr="001948DD">
        <w:rPr>
          <w:szCs w:val="24"/>
        </w:rPr>
        <w:t>方法不同，我们不使用检索到的证据的监督。在许多现实应用中，检索监督信号不可用，不需要这种监督的模型将适用于更广泛的任务。我们探索了两种变体：标准的三分类任务（支持</w:t>
      </w:r>
      <w:r w:rsidRPr="001948DD">
        <w:rPr>
          <w:szCs w:val="24"/>
        </w:rPr>
        <w:t>/</w:t>
      </w:r>
      <w:r w:rsidRPr="001948DD">
        <w:rPr>
          <w:szCs w:val="24"/>
        </w:rPr>
        <w:t>反驳</w:t>
      </w:r>
      <w:r w:rsidRPr="001948DD">
        <w:rPr>
          <w:szCs w:val="24"/>
        </w:rPr>
        <w:t>/</w:t>
      </w:r>
      <w:r w:rsidRPr="001948DD">
        <w:rPr>
          <w:szCs w:val="24"/>
        </w:rPr>
        <w:t>信息不足）和</w:t>
      </w:r>
      <w:r w:rsidRPr="001948DD">
        <w:rPr>
          <w:szCs w:val="24"/>
        </w:rPr>
        <w:t>Thorne</w:t>
      </w:r>
      <w:r>
        <w:rPr>
          <w:rFonts w:hint="eastAsia"/>
          <w:szCs w:val="24"/>
        </w:rPr>
        <w:t>与</w:t>
      </w:r>
      <w:r w:rsidRPr="001948DD">
        <w:rPr>
          <w:szCs w:val="24"/>
        </w:rPr>
        <w:t>Vlachos</w:t>
      </w:r>
      <w:r w:rsidRPr="001948DD">
        <w:rPr>
          <w:szCs w:val="24"/>
        </w:rPr>
        <w:t>研究的二分类（支持</w:t>
      </w:r>
      <w:r w:rsidRPr="001948DD">
        <w:rPr>
          <w:szCs w:val="24"/>
        </w:rPr>
        <w:t>/</w:t>
      </w:r>
      <w:r w:rsidRPr="001948DD">
        <w:rPr>
          <w:szCs w:val="24"/>
        </w:rPr>
        <w:t>反驳）任务。在这两种情况下，我们都报告标签准确性。</w:t>
      </w:r>
    </w:p>
    <w:p w14:paraId="47E7991E" w14:textId="391CBCF5" w:rsidR="0086562C" w:rsidRPr="0086562C" w:rsidRDefault="00000000" w:rsidP="0086562C">
      <w:pPr>
        <w:pStyle w:val="1"/>
      </w:pPr>
      <w:r>
        <w:t xml:space="preserve">4 </w:t>
      </w:r>
      <w:r>
        <w:rPr>
          <w:rFonts w:hint="eastAsia"/>
        </w:rPr>
        <w:t>结果</w:t>
      </w:r>
    </w:p>
    <w:p w14:paraId="1AE9EF77" w14:textId="30B4609C" w:rsidR="0086562C" w:rsidRDefault="0086562C" w:rsidP="0086562C">
      <w:pPr>
        <w:pStyle w:val="21"/>
      </w:pPr>
      <w:r>
        <w:rPr>
          <w:rFonts w:hint="eastAsia"/>
        </w:rPr>
        <w:t>4</w:t>
      </w:r>
      <w:r>
        <w:t xml:space="preserve">.1 </w:t>
      </w:r>
      <w:r w:rsidRPr="0086562C">
        <w:t>开放域问答</w:t>
      </w:r>
    </w:p>
    <w:p w14:paraId="4EB782C7" w14:textId="77777777" w:rsidR="00396CB2" w:rsidRDefault="0086562C" w:rsidP="00396CB2">
      <w:pPr>
        <w:ind w:firstLine="480"/>
      </w:pPr>
      <w:r w:rsidRPr="0086562C">
        <w:t>表</w:t>
      </w:r>
      <w:r w:rsidRPr="0086562C">
        <w:t>1</w:t>
      </w:r>
      <w:r w:rsidRPr="0086562C">
        <w:t>显示了</w:t>
      </w:r>
      <w:r w:rsidRPr="0086562C">
        <w:t xml:space="preserve"> RAG </w:t>
      </w:r>
      <w:r w:rsidRPr="0086562C">
        <w:t>与最先进模型的结果。在所有四个开放域</w:t>
      </w:r>
      <w:r w:rsidRPr="0086562C">
        <w:t xml:space="preserve"> QA </w:t>
      </w:r>
      <w:r w:rsidRPr="0086562C">
        <w:t>任务中，</w:t>
      </w:r>
      <w:r w:rsidRPr="0086562C">
        <w:t xml:space="preserve">RAG </w:t>
      </w:r>
      <w:r w:rsidRPr="0086562C">
        <w:t>设定了新的最先进水平（仅在</w:t>
      </w:r>
      <w:r w:rsidRPr="0086562C">
        <w:t xml:space="preserve"> TQA </w:t>
      </w:r>
      <w:r w:rsidRPr="0086562C">
        <w:t>的</w:t>
      </w:r>
      <w:r w:rsidRPr="0086562C">
        <w:t xml:space="preserve"> T5 </w:t>
      </w:r>
      <w:r w:rsidRPr="0086562C">
        <w:t>可比拆分上）。</w:t>
      </w:r>
      <w:r w:rsidRPr="0086562C">
        <w:t xml:space="preserve">RAG </w:t>
      </w:r>
      <w:r w:rsidRPr="0086562C">
        <w:t>结合了</w:t>
      </w:r>
      <w:r>
        <w:rPr>
          <w:rFonts w:hint="eastAsia"/>
        </w:rPr>
        <w:t>“</w:t>
      </w:r>
      <w:r w:rsidRPr="0086562C">
        <w:t>闭卷</w:t>
      </w:r>
      <w:r>
        <w:rPr>
          <w:rFonts w:hint="eastAsia"/>
        </w:rPr>
        <w:t>”</w:t>
      </w:r>
      <w:r w:rsidRPr="0086562C">
        <w:t>（仅参数）方法的生成灵活性和</w:t>
      </w:r>
      <w:r w:rsidR="00BC0FE2">
        <w:rPr>
          <w:rFonts w:hint="eastAsia"/>
        </w:rPr>
        <w:t>“</w:t>
      </w:r>
      <w:r w:rsidRPr="0086562C">
        <w:t>开卷</w:t>
      </w:r>
      <w:r w:rsidR="00BC0FE2">
        <w:rPr>
          <w:rFonts w:hint="eastAsia"/>
        </w:rPr>
        <w:t>”</w:t>
      </w:r>
      <w:r w:rsidRPr="0086562C">
        <w:t>基于检索的方法的性能。与</w:t>
      </w:r>
      <w:r w:rsidRPr="0086562C">
        <w:t xml:space="preserve"> REALM </w:t>
      </w:r>
      <w:r w:rsidRPr="0086562C">
        <w:t>和</w:t>
      </w:r>
      <w:r w:rsidRPr="0086562C">
        <w:t xml:space="preserve"> T5+SSM </w:t>
      </w:r>
      <w:r w:rsidRPr="0086562C">
        <w:t>不同，</w:t>
      </w:r>
      <w:r w:rsidRPr="0086562C">
        <w:lastRenderedPageBreak/>
        <w:t>RAG</w:t>
      </w:r>
      <w:r w:rsidRPr="0086562C">
        <w:t>在没有昂贵的、专门的</w:t>
      </w:r>
      <w:r w:rsidR="001A795E">
        <w:rPr>
          <w:rFonts w:hint="eastAsia"/>
        </w:rPr>
        <w:t>“</w:t>
      </w:r>
      <w:r w:rsidRPr="0086562C">
        <w:t>显著跨度掩码</w:t>
      </w:r>
      <w:r w:rsidR="001A795E">
        <w:rPr>
          <w:rFonts w:hint="eastAsia"/>
        </w:rPr>
        <w:t>”</w:t>
      </w:r>
      <w:r w:rsidRPr="0086562C">
        <w:t>预训练的情况下享有强大的结果。值得注意的是，</w:t>
      </w:r>
      <w:r w:rsidRPr="0086562C">
        <w:t xml:space="preserve">RAG </w:t>
      </w:r>
      <w:r w:rsidRPr="0086562C">
        <w:t>的检索器是使用</w:t>
      </w:r>
      <w:r w:rsidRPr="0086562C">
        <w:t xml:space="preserve"> DPR </w:t>
      </w:r>
      <w:r w:rsidRPr="0086562C">
        <w:t>的检索器初始化的，后者在自然问题和</w:t>
      </w:r>
      <w:r w:rsidRPr="0086562C">
        <w:t xml:space="preserve"> TriviaQA</w:t>
      </w:r>
      <w:r w:rsidRPr="0086562C">
        <w:t>上使用检索监督。</w:t>
      </w:r>
      <w:r w:rsidRPr="0086562C">
        <w:t xml:space="preserve">RAG </w:t>
      </w:r>
      <w:r w:rsidRPr="0086562C">
        <w:t>与</w:t>
      </w:r>
      <w:r w:rsidRPr="0086562C">
        <w:t xml:space="preserve"> DPR QA </w:t>
      </w:r>
      <w:r w:rsidRPr="0086562C">
        <w:t>系统相比，后者使用基于</w:t>
      </w:r>
      <w:r w:rsidRPr="0086562C">
        <w:t xml:space="preserve"> BERT </w:t>
      </w:r>
      <w:r w:rsidRPr="0086562C">
        <w:t>的</w:t>
      </w:r>
      <w:r>
        <w:rPr>
          <w:rFonts w:hint="eastAsia"/>
        </w:rPr>
        <w:t>“</w:t>
      </w:r>
      <w:r w:rsidRPr="0086562C">
        <w:t>交叉编码器</w:t>
      </w:r>
      <w:r>
        <w:rPr>
          <w:rFonts w:hint="eastAsia"/>
        </w:rPr>
        <w:t>”</w:t>
      </w:r>
      <w:r w:rsidR="002A79CF" w:rsidRPr="002A79CF">
        <w:t>对文档进行重新排序，并使用抽取式阅读器。</w:t>
      </w:r>
      <w:r w:rsidR="002A79CF" w:rsidRPr="002A79CF">
        <w:t xml:space="preserve">RAG </w:t>
      </w:r>
      <w:r w:rsidR="002A79CF" w:rsidRPr="002A79CF">
        <w:t>表明，既不需要重新排序器也不需要抽取式阅读器即可实现最先进的性能。即使可以提取答案，生成答案也有几个优势。包含关于答案的线索但不包含答案逐字的文档仍然可以促成正确答案的生成，这在标准抽取方法中是不可能的，从而导致对文档的更有效边缘化。此外，即使在任何检索到的文档中没有正确答案，</w:t>
      </w:r>
      <w:r w:rsidR="002A79CF" w:rsidRPr="002A79CF">
        <w:t xml:space="preserve">RAG </w:t>
      </w:r>
      <w:r w:rsidR="002A79CF" w:rsidRPr="002A79CF">
        <w:t>也可以生成正确答案，在</w:t>
      </w:r>
      <w:r w:rsidR="002A79CF" w:rsidRPr="002A79CF">
        <w:t xml:space="preserve"> NQ </w:t>
      </w:r>
      <w:r w:rsidR="002A79CF" w:rsidRPr="002A79CF">
        <w:t>中这种情况下实现</w:t>
      </w:r>
      <w:r w:rsidR="002A79CF" w:rsidRPr="002A79CF">
        <w:t>11.8</w:t>
      </w:r>
      <w:r w:rsidR="002A79CF" w:rsidRPr="002A79CF">
        <w:t>％的准确率，而抽取模型将得分为</w:t>
      </w:r>
      <w:r w:rsidR="002A79CF" w:rsidRPr="002A79CF">
        <w:t>0</w:t>
      </w:r>
      <w:r w:rsidR="002A79CF" w:rsidRPr="002A79CF">
        <w:t>％。</w:t>
      </w:r>
    </w:p>
    <w:p w14:paraId="7120FB09" w14:textId="76E3D4C4" w:rsidR="00396CB2" w:rsidRDefault="00396CB2" w:rsidP="00396CB2">
      <w:pPr>
        <w:snapToGrid w:val="0"/>
        <w:ind w:firstLine="422"/>
        <w:jc w:val="center"/>
        <w:rPr>
          <w:rFonts w:eastAsia="仿宋"/>
          <w:szCs w:val="21"/>
        </w:rPr>
      </w:pPr>
      <w:r>
        <w:rPr>
          <w:rFonts w:ascii="宋体" w:hAnsi="宋体"/>
          <w:b/>
          <w:sz w:val="21"/>
          <w:szCs w:val="21"/>
        </w:rPr>
        <w:t xml:space="preserve">表1 </w:t>
      </w:r>
      <w:r w:rsidRPr="00396CB2">
        <w:rPr>
          <w:rFonts w:ascii="宋体" w:hAnsi="宋体"/>
          <w:b/>
          <w:sz w:val="21"/>
          <w:szCs w:val="21"/>
        </w:rPr>
        <w:t>开放域QA测试分数</w:t>
      </w:r>
    </w:p>
    <w:p w14:paraId="77F87171" w14:textId="77777777" w:rsidR="006B4A18" w:rsidRDefault="006B4A18" w:rsidP="006B4A18">
      <w:pPr>
        <w:snapToGrid w:val="0"/>
        <w:ind w:firstLine="480"/>
        <w:jc w:val="center"/>
        <w:rPr>
          <w:sz w:val="21"/>
          <w:szCs w:val="21"/>
        </w:rPr>
      </w:pPr>
      <w:r>
        <w:rPr>
          <w:noProof/>
        </w:rPr>
        <w:drawing>
          <wp:inline distT="0" distB="0" distL="0" distR="0" wp14:anchorId="2D0C3DA6" wp14:editId="49A5CF10">
            <wp:extent cx="3116850" cy="1447925"/>
            <wp:effectExtent l="0" t="0" r="7620" b="0"/>
            <wp:docPr id="273561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1928" name=""/>
                    <pic:cNvPicPr/>
                  </pic:nvPicPr>
                  <pic:blipFill>
                    <a:blip r:embed="rId27"/>
                    <a:stretch>
                      <a:fillRect/>
                    </a:stretch>
                  </pic:blipFill>
                  <pic:spPr>
                    <a:xfrm>
                      <a:off x="0" y="0"/>
                      <a:ext cx="3116850" cy="1447925"/>
                    </a:xfrm>
                    <a:prstGeom prst="rect">
                      <a:avLst/>
                    </a:prstGeom>
                  </pic:spPr>
                </pic:pic>
              </a:graphicData>
            </a:graphic>
          </wp:inline>
        </w:drawing>
      </w:r>
    </w:p>
    <w:p w14:paraId="63E983AC" w14:textId="7C9840BC" w:rsidR="00396CB2" w:rsidRDefault="00396CB2" w:rsidP="00396CB2">
      <w:pPr>
        <w:snapToGrid w:val="0"/>
        <w:ind w:firstLine="420"/>
      </w:pPr>
      <w:r>
        <w:rPr>
          <w:sz w:val="21"/>
          <w:szCs w:val="21"/>
        </w:rPr>
        <w:t>备注：</w:t>
      </w:r>
      <w:r w:rsidRPr="00396CB2">
        <w:rPr>
          <w:sz w:val="21"/>
          <w:szCs w:val="21"/>
        </w:rPr>
        <w:t>对于</w:t>
      </w:r>
      <w:r w:rsidRPr="00396CB2">
        <w:rPr>
          <w:sz w:val="21"/>
          <w:szCs w:val="21"/>
        </w:rPr>
        <w:t>TQA</w:t>
      </w:r>
      <w:r w:rsidRPr="00396CB2">
        <w:rPr>
          <w:sz w:val="21"/>
          <w:szCs w:val="21"/>
        </w:rPr>
        <w:t>，左列使用开放域</w:t>
      </w:r>
      <w:r w:rsidRPr="00396CB2">
        <w:rPr>
          <w:sz w:val="21"/>
          <w:szCs w:val="21"/>
        </w:rPr>
        <w:t xml:space="preserve"> QA </w:t>
      </w:r>
      <w:r w:rsidRPr="00396CB2">
        <w:rPr>
          <w:sz w:val="21"/>
          <w:szCs w:val="21"/>
        </w:rPr>
        <w:t>的标准测试集，右列使用</w:t>
      </w:r>
      <w:r w:rsidRPr="00396CB2">
        <w:rPr>
          <w:sz w:val="21"/>
          <w:szCs w:val="21"/>
        </w:rPr>
        <w:t xml:space="preserve"> TQA-Wiki </w:t>
      </w:r>
      <w:r w:rsidRPr="00396CB2">
        <w:rPr>
          <w:sz w:val="21"/>
          <w:szCs w:val="21"/>
        </w:rPr>
        <w:t>测试集。有关更多详细信息，请参见附录</w:t>
      </w:r>
      <w:r w:rsidRPr="00396CB2">
        <w:rPr>
          <w:sz w:val="21"/>
          <w:szCs w:val="21"/>
        </w:rPr>
        <w:t>D</w:t>
      </w:r>
      <w:r w:rsidRPr="00396CB2">
        <w:rPr>
          <w:sz w:val="21"/>
          <w:szCs w:val="21"/>
        </w:rPr>
        <w:t>。</w:t>
      </w:r>
    </w:p>
    <w:p w14:paraId="78B2D6D8" w14:textId="7135504B" w:rsidR="00B63B85" w:rsidRDefault="00B63B85" w:rsidP="00B63B85">
      <w:pPr>
        <w:snapToGrid w:val="0"/>
        <w:ind w:firstLine="422"/>
        <w:jc w:val="center"/>
        <w:rPr>
          <w:rFonts w:eastAsia="仿宋"/>
          <w:szCs w:val="21"/>
        </w:rPr>
      </w:pPr>
      <w:r>
        <w:rPr>
          <w:rFonts w:ascii="宋体" w:hAnsi="宋体"/>
          <w:b/>
          <w:sz w:val="21"/>
          <w:szCs w:val="21"/>
        </w:rPr>
        <w:t>表</w:t>
      </w:r>
      <w:r>
        <w:rPr>
          <w:rFonts w:ascii="宋体" w:hAnsi="宋体" w:hint="eastAsia"/>
          <w:b/>
          <w:sz w:val="21"/>
          <w:szCs w:val="21"/>
        </w:rPr>
        <w:t>2</w:t>
      </w:r>
      <w:r>
        <w:rPr>
          <w:rFonts w:ascii="宋体" w:hAnsi="宋体"/>
          <w:b/>
          <w:sz w:val="21"/>
          <w:szCs w:val="21"/>
        </w:rPr>
        <w:t xml:space="preserve"> </w:t>
      </w:r>
      <w:r w:rsidRPr="00B63B85">
        <w:rPr>
          <w:rFonts w:ascii="宋体" w:hAnsi="宋体"/>
          <w:b/>
          <w:sz w:val="21"/>
          <w:szCs w:val="21"/>
        </w:rPr>
        <w:t>生成和分类测试分数</w:t>
      </w:r>
    </w:p>
    <w:p w14:paraId="26763B11" w14:textId="77777777" w:rsidR="006B4A18" w:rsidRDefault="006B4A18" w:rsidP="006B4A18">
      <w:pPr>
        <w:snapToGrid w:val="0"/>
        <w:ind w:firstLine="480"/>
        <w:jc w:val="center"/>
        <w:rPr>
          <w:sz w:val="21"/>
          <w:szCs w:val="21"/>
        </w:rPr>
      </w:pPr>
      <w:r>
        <w:rPr>
          <w:noProof/>
        </w:rPr>
        <w:drawing>
          <wp:inline distT="0" distB="0" distL="0" distR="0" wp14:anchorId="785BC0D8" wp14:editId="18D17E71">
            <wp:extent cx="3177362" cy="1378736"/>
            <wp:effectExtent l="0" t="0" r="4445" b="0"/>
            <wp:docPr id="2035653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3498" name=""/>
                    <pic:cNvPicPr/>
                  </pic:nvPicPr>
                  <pic:blipFill>
                    <a:blip r:embed="rId28"/>
                    <a:stretch>
                      <a:fillRect/>
                    </a:stretch>
                  </pic:blipFill>
                  <pic:spPr>
                    <a:xfrm>
                      <a:off x="0" y="0"/>
                      <a:ext cx="3185020" cy="1382059"/>
                    </a:xfrm>
                    <a:prstGeom prst="rect">
                      <a:avLst/>
                    </a:prstGeom>
                  </pic:spPr>
                </pic:pic>
              </a:graphicData>
            </a:graphic>
          </wp:inline>
        </w:drawing>
      </w:r>
    </w:p>
    <w:p w14:paraId="070DF5A3" w14:textId="6227A873" w:rsidR="004F7962" w:rsidRPr="004F7962" w:rsidRDefault="00B63B85" w:rsidP="004F7962">
      <w:pPr>
        <w:snapToGrid w:val="0"/>
        <w:ind w:firstLine="420"/>
        <w:rPr>
          <w:sz w:val="21"/>
          <w:szCs w:val="21"/>
        </w:rPr>
      </w:pPr>
      <w:r>
        <w:rPr>
          <w:sz w:val="21"/>
          <w:szCs w:val="21"/>
        </w:rPr>
        <w:t>备注：</w:t>
      </w:r>
      <w:r w:rsidRPr="00B63B85">
        <w:rPr>
          <w:rFonts w:hint="eastAsia"/>
          <w:sz w:val="21"/>
          <w:szCs w:val="21"/>
        </w:rPr>
        <w:t>*</w:t>
      </w:r>
      <w:r w:rsidRPr="00B63B85">
        <w:rPr>
          <w:rFonts w:hint="eastAsia"/>
          <w:sz w:val="21"/>
          <w:szCs w:val="21"/>
        </w:rPr>
        <w:t>号表示使用上下文</w:t>
      </w:r>
      <w:r w:rsidRPr="00B63B85">
        <w:rPr>
          <w:rFonts w:hint="eastAsia"/>
          <w:sz w:val="21"/>
          <w:szCs w:val="21"/>
        </w:rPr>
        <w:t>/</w:t>
      </w:r>
      <w:r w:rsidRPr="00B63B85">
        <w:rPr>
          <w:rFonts w:hint="eastAsia"/>
          <w:sz w:val="21"/>
          <w:szCs w:val="21"/>
        </w:rPr>
        <w:t>证据。</w:t>
      </w:r>
      <w:r w:rsidRPr="00B63B85">
        <w:rPr>
          <w:sz w:val="21"/>
          <w:szCs w:val="21"/>
        </w:rPr>
        <w:t>最佳模型没有下划线。</w:t>
      </w:r>
    </w:p>
    <w:p w14:paraId="3D9533AD" w14:textId="6B7D0FBF" w:rsidR="004F7962" w:rsidRDefault="004F7962" w:rsidP="004F7962">
      <w:pPr>
        <w:pStyle w:val="21"/>
      </w:pPr>
      <w:r>
        <w:rPr>
          <w:rFonts w:hint="eastAsia"/>
        </w:rPr>
        <w:t>4</w:t>
      </w:r>
      <w:r>
        <w:t>.</w:t>
      </w:r>
      <w:r>
        <w:rPr>
          <w:rFonts w:hint="eastAsia"/>
        </w:rPr>
        <w:t>2</w:t>
      </w:r>
      <w:r>
        <w:t xml:space="preserve"> </w:t>
      </w:r>
      <w:r>
        <w:rPr>
          <w:rFonts w:hint="eastAsia"/>
        </w:rPr>
        <w:t>抽象</w:t>
      </w:r>
      <w:r w:rsidRPr="0086562C">
        <w:t>问答</w:t>
      </w:r>
    </w:p>
    <w:p w14:paraId="7E9115F0" w14:textId="77777777" w:rsidR="00A52940" w:rsidRPr="004F7962" w:rsidRDefault="00A52940" w:rsidP="00A52940">
      <w:pPr>
        <w:snapToGrid w:val="0"/>
        <w:ind w:firstLine="480"/>
        <w:rPr>
          <w:sz w:val="21"/>
          <w:szCs w:val="21"/>
        </w:rPr>
      </w:pPr>
      <w:r w:rsidRPr="00A52940">
        <w:t>如表</w:t>
      </w:r>
      <w:r w:rsidRPr="00A52940">
        <w:t>2</w:t>
      </w:r>
      <w:r w:rsidRPr="00A52940">
        <w:t>所示，</w:t>
      </w:r>
      <w:r w:rsidRPr="00A52940">
        <w:t xml:space="preserve">RAG-Sequence </w:t>
      </w:r>
      <w:r w:rsidRPr="00A52940">
        <w:t>在开放</w:t>
      </w:r>
      <w:r w:rsidRPr="00A52940">
        <w:t xml:space="preserve">MS-MARCO NLG </w:t>
      </w:r>
      <w:r>
        <w:rPr>
          <w:rFonts w:hint="eastAsia"/>
        </w:rPr>
        <w:t>得分</w:t>
      </w:r>
      <w:r w:rsidRPr="00A52940">
        <w:t>上优于</w:t>
      </w:r>
      <w:r w:rsidRPr="00A52940">
        <w:t>BART 2.6 Bleu</w:t>
      </w:r>
      <w:r>
        <w:rPr>
          <w:rFonts w:hint="eastAsia"/>
        </w:rPr>
        <w:t xml:space="preserve"> </w:t>
      </w:r>
      <w:r w:rsidRPr="00A52940">
        <w:t>和</w:t>
      </w:r>
      <w:r w:rsidRPr="00A52940">
        <w:t>2.6</w:t>
      </w:r>
      <w:r>
        <w:rPr>
          <w:rFonts w:hint="eastAsia"/>
        </w:rPr>
        <w:t xml:space="preserve"> </w:t>
      </w:r>
      <w:r w:rsidRPr="00A52940">
        <w:t>Rouge-L</w:t>
      </w:r>
      <w:r w:rsidRPr="00A52940">
        <w:t>。</w:t>
      </w:r>
      <w:r w:rsidRPr="00A52940">
        <w:t xml:space="preserve">RAG </w:t>
      </w:r>
      <w:r w:rsidRPr="00A52940">
        <w:t>接近最先进的模型性能，这令人印象深刻，因为（</w:t>
      </w:r>
      <w:r w:rsidRPr="00A52940">
        <w:t>i</w:t>
      </w:r>
      <w:r w:rsidRPr="00A52940">
        <w:t>）这些模型访问具有生成参考答案所需的特定信息的金色段落，（</w:t>
      </w:r>
      <w:r w:rsidRPr="00A52940">
        <w:t>ii</w:t>
      </w:r>
      <w:r w:rsidRPr="00A52940">
        <w:t>）许多问题在没有金色段落的情况下是无法回答的，并且（</w:t>
      </w:r>
      <w:r w:rsidRPr="00A52940">
        <w:t>iii</w:t>
      </w:r>
      <w:r w:rsidRPr="00A52940">
        <w:t>）并非所有问题都可以仅从</w:t>
      </w:r>
      <w:r w:rsidRPr="00A52940">
        <w:t xml:space="preserve"> Wikipedia </w:t>
      </w:r>
      <w:r w:rsidRPr="00A52940">
        <w:t>中回答。表</w:t>
      </w:r>
      <w:r w:rsidRPr="00A52940">
        <w:t>3</w:t>
      </w:r>
      <w:r w:rsidRPr="00A52940">
        <w:t>显示了我们模型生成的一些答案。定性地，我们发现</w:t>
      </w:r>
      <w:r w:rsidRPr="00A52940">
        <w:t xml:space="preserve"> RAG </w:t>
      </w:r>
      <w:r w:rsidRPr="00A52940">
        <w:t>模型比</w:t>
      </w:r>
      <w:r w:rsidRPr="00A52940">
        <w:t xml:space="preserve"> BART </w:t>
      </w:r>
      <w:r w:rsidRPr="00A52940">
        <w:t>更少产生幻觉，并且更频繁地生成事实正确的文本。稍后，我们还将展示</w:t>
      </w:r>
      <w:r w:rsidRPr="00A52940">
        <w:t xml:space="preserve"> RAG </w:t>
      </w:r>
      <w:r w:rsidRPr="00A52940">
        <w:t>生成比</w:t>
      </w:r>
      <w:r w:rsidRPr="00A52940">
        <w:t xml:space="preserve"> BART </w:t>
      </w:r>
      <w:r w:rsidRPr="00A52940">
        <w:t>生成更具多样性（见</w:t>
      </w:r>
      <w:r w:rsidRPr="00A52940">
        <w:t xml:space="preserve"> §4.5</w:t>
      </w:r>
      <w:r w:rsidRPr="00A52940">
        <w:t>）。</w:t>
      </w:r>
    </w:p>
    <w:p w14:paraId="3E70F7EF" w14:textId="7C6122B4" w:rsidR="00A52940" w:rsidRDefault="00A52940" w:rsidP="00A52940">
      <w:pPr>
        <w:pStyle w:val="21"/>
      </w:pPr>
      <w:r>
        <w:rPr>
          <w:rFonts w:hint="eastAsia"/>
        </w:rPr>
        <w:t>4</w:t>
      </w:r>
      <w:r>
        <w:t>.</w:t>
      </w:r>
      <w:r>
        <w:rPr>
          <w:rFonts w:hint="eastAsia"/>
        </w:rPr>
        <w:t>3</w:t>
      </w:r>
      <w:r>
        <w:t xml:space="preserve"> </w:t>
      </w:r>
      <w:r w:rsidR="00E95F7A" w:rsidRPr="00E95F7A">
        <w:t xml:space="preserve">Jeopardy </w:t>
      </w:r>
      <w:r w:rsidR="00E95F7A" w:rsidRPr="00E95F7A">
        <w:t>问题生成</w:t>
      </w:r>
    </w:p>
    <w:p w14:paraId="00A64E14" w14:textId="323AD4DD" w:rsidR="004F7962" w:rsidRDefault="00A52940" w:rsidP="00A52940">
      <w:pPr>
        <w:snapToGrid w:val="0"/>
        <w:ind w:firstLine="480"/>
      </w:pPr>
      <w:r w:rsidRPr="00A52940">
        <w:lastRenderedPageBreak/>
        <w:t>表</w:t>
      </w:r>
      <w:r w:rsidRPr="00A52940">
        <w:t>2</w:t>
      </w:r>
      <w:r w:rsidRPr="00A52940">
        <w:t>显示</w:t>
      </w:r>
      <w:r w:rsidRPr="00A52940">
        <w:t xml:space="preserve"> RAG-Token </w:t>
      </w:r>
      <w:r w:rsidRPr="00A52940">
        <w:t>在</w:t>
      </w:r>
      <w:r w:rsidRPr="00A52940">
        <w:t xml:space="preserve"> Jeopardy </w:t>
      </w:r>
      <w:r w:rsidRPr="00A52940">
        <w:t>问题生成上优于</w:t>
      </w:r>
      <w:r w:rsidRPr="00A52940">
        <w:t xml:space="preserve"> RAG-Sequence</w:t>
      </w:r>
      <w:r w:rsidRPr="00A52940">
        <w:t>，两种模型在</w:t>
      </w:r>
      <w:r w:rsidRPr="00A52940">
        <w:t xml:space="preserve"> Q-BLEU-1 </w:t>
      </w:r>
      <w:r w:rsidRPr="00A52940">
        <w:t>上均优于</w:t>
      </w:r>
      <w:r w:rsidRPr="00A52940">
        <w:t xml:space="preserve"> BART</w:t>
      </w:r>
      <w:r w:rsidRPr="00A52940">
        <w:t>。</w:t>
      </w:r>
      <w:r>
        <w:rPr>
          <w:rFonts w:hint="eastAsia"/>
        </w:rPr>
        <w:t>表</w:t>
      </w:r>
      <w:r w:rsidRPr="00A52940">
        <w:t>4</w:t>
      </w:r>
      <w:r w:rsidRPr="00A52940">
        <w:t>显示了</w:t>
      </w:r>
      <w:r w:rsidRPr="00A52940">
        <w:t xml:space="preserve"> 452 </w:t>
      </w:r>
      <w:r w:rsidRPr="00A52940">
        <w:t>对</w:t>
      </w:r>
      <w:r w:rsidRPr="00A52940">
        <w:t xml:space="preserve"> BART </w:t>
      </w:r>
      <w:r w:rsidRPr="00A52940">
        <w:t>和</w:t>
      </w:r>
      <w:r w:rsidRPr="00A52940">
        <w:t xml:space="preserve"> RAG-Token </w:t>
      </w:r>
      <w:r w:rsidRPr="00A52940">
        <w:t>生成的人工评估结果。评估者指出，只有</w:t>
      </w:r>
      <w:r w:rsidRPr="00A52940">
        <w:t xml:space="preserve"> 7.1</w:t>
      </w:r>
      <w:r w:rsidRPr="00A52940">
        <w:t>％的情况下</w:t>
      </w:r>
      <w:r w:rsidRPr="00A52940">
        <w:t xml:space="preserve"> BART </w:t>
      </w:r>
      <w:r w:rsidRPr="00A52940">
        <w:t>比</w:t>
      </w:r>
      <w:r w:rsidRPr="00A52940">
        <w:t xml:space="preserve"> RAG </w:t>
      </w:r>
      <w:r w:rsidRPr="00A52940">
        <w:t>更具事实性，而</w:t>
      </w:r>
      <w:r w:rsidRPr="00A52940">
        <w:t xml:space="preserve"> RAG </w:t>
      </w:r>
      <w:r w:rsidRPr="00A52940">
        <w:t>在</w:t>
      </w:r>
      <w:r w:rsidRPr="00A52940">
        <w:t xml:space="preserve"> 42.7</w:t>
      </w:r>
      <w:r w:rsidRPr="00A52940">
        <w:t>％的情况下更具事实性，并且在进一步的</w:t>
      </w:r>
      <w:r w:rsidRPr="00A52940">
        <w:t xml:space="preserve"> 17</w:t>
      </w:r>
      <w:r w:rsidRPr="00A52940">
        <w:t>％的情况下，</w:t>
      </w:r>
      <w:r w:rsidRPr="00A52940">
        <w:t xml:space="preserve">RAG </w:t>
      </w:r>
      <w:r w:rsidRPr="00A52940">
        <w:t>和</w:t>
      </w:r>
      <w:r w:rsidRPr="00A52940">
        <w:t xml:space="preserve"> BART </w:t>
      </w:r>
      <w:r w:rsidRPr="00A52940">
        <w:t>都具有事实性，清楚地展示了</w:t>
      </w:r>
      <w:r w:rsidRPr="00A52940">
        <w:t xml:space="preserve"> RAG </w:t>
      </w:r>
      <w:r w:rsidRPr="00A52940">
        <w:t>在任务上的有效性超过了最先进的生成模型。评估者还发现</w:t>
      </w:r>
      <w:r w:rsidRPr="00A52940">
        <w:t xml:space="preserve"> RAG</w:t>
      </w:r>
      <w:r w:rsidRPr="00A52940">
        <w:t>生成在很大程度上更具体。表</w:t>
      </w:r>
      <w:r w:rsidRPr="00A52940">
        <w:t>3</w:t>
      </w:r>
      <w:r w:rsidRPr="00A52940">
        <w:t>显示了每个模型的典型生成。</w:t>
      </w:r>
    </w:p>
    <w:p w14:paraId="20687A3F" w14:textId="3CC7DF5A" w:rsidR="000A23AF" w:rsidRPr="004F7962" w:rsidRDefault="00603023" w:rsidP="000A23AF">
      <w:pPr>
        <w:snapToGrid w:val="0"/>
        <w:ind w:firstLine="480"/>
        <w:rPr>
          <w:sz w:val="21"/>
          <w:szCs w:val="21"/>
        </w:rPr>
      </w:pPr>
      <w:r w:rsidRPr="00603023">
        <w:t>Jeopardy</w:t>
      </w:r>
      <w:r w:rsidRPr="00603023">
        <w:t>问题通常包含两个独立的信息片段，而</w:t>
      </w:r>
      <w:r>
        <w:rPr>
          <w:rFonts w:hint="eastAsia"/>
        </w:rPr>
        <w:t>RAG-Token</w:t>
      </w:r>
      <w:r w:rsidRPr="00603023">
        <w:t>可能表现最佳，因为它能够生成结合多个文档内容的回答。图</w:t>
      </w:r>
      <w:r w:rsidR="004E02AB">
        <w:rPr>
          <w:rFonts w:hint="eastAsia"/>
        </w:rPr>
        <w:t>4</w:t>
      </w:r>
      <w:r w:rsidRPr="00603023">
        <w:t>展示了一个例子。当生成</w:t>
      </w:r>
      <w:r w:rsidRPr="00603023">
        <w:t>“Sun”</w:t>
      </w:r>
      <w:r w:rsidRPr="00603023">
        <w:t>时，后验概率在文档</w:t>
      </w:r>
      <w:r w:rsidRPr="00603023">
        <w:t>2</w:t>
      </w:r>
      <w:r w:rsidRPr="00603023">
        <w:t>中较高，该文档提到了</w:t>
      </w:r>
      <w:r w:rsidRPr="00603023">
        <w:t>“The Sun Also Rises”</w:t>
      </w:r>
      <w:r w:rsidRPr="00603023">
        <w:t>。同样，当生成</w:t>
      </w:r>
      <w:r w:rsidRPr="00603023">
        <w:t>“A Farewell to Arms”</w:t>
      </w:r>
      <w:r w:rsidRPr="00603023">
        <w:t>时，文档</w:t>
      </w:r>
      <w:r w:rsidRPr="00603023">
        <w:t>1</w:t>
      </w:r>
      <w:r w:rsidRPr="00603023">
        <w:t>的后验概率占主导地位。有趣的是，在生成每本书的第一个词后，文档的后验概率趋于平缓。这一观察表明，生成器可以在不依赖特定文档的情况下完成标题。换句话说，</w:t>
      </w:r>
      <w:r w:rsidR="000A23AF" w:rsidRPr="000A23AF">
        <w:t>模型的参数化知识足以完成标题。我们通过向仅使用</w:t>
      </w:r>
      <w:r w:rsidR="000A23AF" w:rsidRPr="000A23AF">
        <w:t>BART</w:t>
      </w:r>
      <w:r w:rsidR="000A23AF" w:rsidRPr="000A23AF">
        <w:t>的基线模型提供部分解码</w:t>
      </w:r>
      <w:r w:rsidR="000A23AF" w:rsidRPr="000A23AF">
        <w:t>“The Sun”</w:t>
      </w:r>
      <w:r w:rsidR="000A23AF" w:rsidRPr="000A23AF">
        <w:t>来验证这一假设。</w:t>
      </w:r>
      <w:r w:rsidR="000A23AF" w:rsidRPr="000A23AF">
        <w:t>BART</w:t>
      </w:r>
      <w:r w:rsidR="000A23AF" w:rsidRPr="000A23AF">
        <w:t>完成了生成</w:t>
      </w:r>
      <w:r w:rsidR="000A23AF" w:rsidRPr="000A23AF">
        <w:t>“The Sun Also Rises is a novel by this author of The Sun Also Rises”</w:t>
      </w:r>
      <w:r w:rsidR="000A23AF" w:rsidRPr="000A23AF">
        <w:t>，表明标题</w:t>
      </w:r>
      <w:r w:rsidR="000A23AF" w:rsidRPr="000A23AF">
        <w:t>“The Sun Also Rises”</w:t>
      </w:r>
      <w:r w:rsidR="000A23AF" w:rsidRPr="000A23AF">
        <w:t>存储在</w:t>
      </w:r>
      <w:r w:rsidR="000A23AF" w:rsidRPr="000A23AF">
        <w:t>BART</w:t>
      </w:r>
      <w:r w:rsidR="000A23AF" w:rsidRPr="000A23AF">
        <w:t>的参数中。类似地，</w:t>
      </w:r>
      <w:r w:rsidR="000A23AF" w:rsidRPr="000A23AF">
        <w:t>BART</w:t>
      </w:r>
      <w:r w:rsidR="000A23AF" w:rsidRPr="000A23AF">
        <w:t>会将部分解码</w:t>
      </w:r>
      <w:r w:rsidR="000A23AF" w:rsidRPr="000A23AF">
        <w:t>“The Sun Also Rises is a novel by this author of A”</w:t>
      </w:r>
      <w:r w:rsidR="000A23AF" w:rsidRPr="000A23AF">
        <w:t>补充为</w:t>
      </w:r>
      <w:r w:rsidR="000A23AF" w:rsidRPr="000A23AF">
        <w:t>“The Sun Also Rises is a novel by this author of A Farewell to Arms”</w:t>
      </w:r>
      <w:r w:rsidR="000A23AF" w:rsidRPr="000A23AF">
        <w:t>。这个例子展示了参数化和非参数化记忆如何协同工作</w:t>
      </w:r>
      <w:r w:rsidR="000A23AF" w:rsidRPr="000A23AF">
        <w:t>——</w:t>
      </w:r>
      <w:r w:rsidR="000A23AF" w:rsidRPr="000A23AF">
        <w:t>非参数化组件有助于引导生成，提取存储在参数化记忆中的特定知识。</w:t>
      </w:r>
    </w:p>
    <w:p w14:paraId="63267FE0" w14:textId="25DDB4D0" w:rsidR="000A23AF" w:rsidRDefault="000A23AF" w:rsidP="000A23AF">
      <w:pPr>
        <w:pStyle w:val="21"/>
      </w:pPr>
      <w:r>
        <w:rPr>
          <w:rFonts w:hint="eastAsia"/>
        </w:rPr>
        <w:t>4</w:t>
      </w:r>
      <w:r>
        <w:t>.</w:t>
      </w:r>
      <w:r>
        <w:rPr>
          <w:rFonts w:hint="eastAsia"/>
        </w:rPr>
        <w:t>4</w:t>
      </w:r>
      <w:r>
        <w:t xml:space="preserve"> </w:t>
      </w:r>
      <w:r>
        <w:rPr>
          <w:rFonts w:hint="eastAsia"/>
        </w:rPr>
        <w:t>实际验证</w:t>
      </w:r>
    </w:p>
    <w:p w14:paraId="0911738A" w14:textId="3B766CBE" w:rsidR="000A23AF" w:rsidRDefault="000A23AF" w:rsidP="000A23AF">
      <w:pPr>
        <w:snapToGrid w:val="0"/>
        <w:ind w:firstLineChars="0" w:firstLine="0"/>
      </w:pPr>
      <w:r>
        <w:tab/>
      </w:r>
      <w:r w:rsidRPr="000A23AF">
        <w:t>表</w:t>
      </w:r>
      <w:r w:rsidR="00B24B07">
        <w:rPr>
          <w:rFonts w:hint="eastAsia"/>
        </w:rPr>
        <w:t>3</w:t>
      </w:r>
      <w:r w:rsidRPr="000A23AF">
        <w:t>展示了我们在</w:t>
      </w:r>
      <w:r w:rsidRPr="000A23AF">
        <w:t>FEVER</w:t>
      </w:r>
      <w:r w:rsidRPr="000A23AF">
        <w:t>数据集上的结果。对于三分类任务，</w:t>
      </w:r>
      <w:r w:rsidRPr="000A23AF">
        <w:t>RAG</w:t>
      </w:r>
      <w:r w:rsidRPr="000A23AF">
        <w:t>的得分与最先进的模型相差在</w:t>
      </w:r>
      <w:r w:rsidRPr="000A23AF">
        <w:t>4.3%</w:t>
      </w:r>
      <w:r w:rsidRPr="000A23AF">
        <w:t>以内，而这些最先进的模型是复杂的流水线系统，具有特定领域的架构和大量的工程优化，并且使用了中间检索监督进行训练，而</w:t>
      </w:r>
      <w:r w:rsidRPr="000A23AF">
        <w:t>RAG</w:t>
      </w:r>
      <w:r w:rsidRPr="000A23AF">
        <w:t>并不需要这些。</w:t>
      </w:r>
    </w:p>
    <w:p w14:paraId="3969ED27" w14:textId="3DF25D52" w:rsidR="000A23AF" w:rsidRDefault="000A23AF" w:rsidP="000A23AF">
      <w:pPr>
        <w:snapToGrid w:val="0"/>
        <w:ind w:firstLineChars="0" w:firstLine="0"/>
      </w:pPr>
      <w:r>
        <w:rPr>
          <w:noProof/>
        </w:rPr>
        <w:drawing>
          <wp:inline distT="0" distB="0" distL="0" distR="0" wp14:anchorId="15F2D627" wp14:editId="1AB53DEF">
            <wp:extent cx="5759450" cy="932815"/>
            <wp:effectExtent l="0" t="0" r="0" b="635"/>
            <wp:docPr id="1572245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5353" name=""/>
                    <pic:cNvPicPr/>
                  </pic:nvPicPr>
                  <pic:blipFill>
                    <a:blip r:embed="rId29"/>
                    <a:stretch>
                      <a:fillRect/>
                    </a:stretch>
                  </pic:blipFill>
                  <pic:spPr>
                    <a:xfrm>
                      <a:off x="0" y="0"/>
                      <a:ext cx="5759450" cy="932815"/>
                    </a:xfrm>
                    <a:prstGeom prst="rect">
                      <a:avLst/>
                    </a:prstGeom>
                  </pic:spPr>
                </pic:pic>
              </a:graphicData>
            </a:graphic>
          </wp:inline>
        </w:drawing>
      </w:r>
    </w:p>
    <w:p w14:paraId="56CE9A94" w14:textId="0E9908D9" w:rsidR="000A23AF" w:rsidRPr="00514085" w:rsidRDefault="000A23AF" w:rsidP="004D6DA2">
      <w:pPr>
        <w:snapToGrid w:val="0"/>
        <w:ind w:firstLineChars="0" w:firstLine="0"/>
        <w:jc w:val="center"/>
        <w:rPr>
          <w:rFonts w:ascii="宋体" w:hAnsi="宋体" w:hint="eastAsia"/>
          <w:b/>
          <w:sz w:val="21"/>
          <w:szCs w:val="21"/>
        </w:rPr>
      </w:pPr>
      <w:r w:rsidRPr="00514085">
        <w:rPr>
          <w:rFonts w:ascii="宋体" w:hAnsi="宋体"/>
          <w:b/>
          <w:sz w:val="21"/>
          <w:szCs w:val="21"/>
        </w:rPr>
        <w:t>图</w:t>
      </w:r>
      <w:r w:rsidRPr="00514085">
        <w:rPr>
          <w:rFonts w:ascii="宋体" w:hAnsi="宋体" w:hint="eastAsia"/>
          <w:b/>
          <w:sz w:val="21"/>
          <w:szCs w:val="21"/>
        </w:rPr>
        <w:t>4</w:t>
      </w:r>
      <w:r w:rsidRPr="00514085">
        <w:rPr>
          <w:rFonts w:ascii="宋体" w:hAnsi="宋体"/>
          <w:b/>
          <w:sz w:val="21"/>
          <w:szCs w:val="21"/>
        </w:rPr>
        <w:t xml:space="preserve">-1 </w:t>
      </w:r>
      <w:r w:rsidR="004D6DA2" w:rsidRPr="00514085">
        <w:rPr>
          <w:rFonts w:ascii="宋体" w:hAnsi="宋体"/>
          <w:b/>
          <w:sz w:val="21"/>
          <w:szCs w:val="21"/>
        </w:rPr>
        <w:t>RAG-Token 文档后验概率 </w:t>
      </w:r>
      <m:oMath>
        <m:r>
          <m:rPr>
            <m:sty m:val="bi"/>
          </m:rPr>
          <w:rPr>
            <w:rFonts w:ascii="Cambria Math" w:hAnsi="Cambria Math"/>
            <w:sz w:val="21"/>
            <w:szCs w:val="21"/>
          </w:rPr>
          <m:t>p</m:t>
        </m:r>
        <m:d>
          <m:dPr>
            <m:ctrlPr>
              <w:rPr>
                <w:rFonts w:ascii="Cambria Math" w:hAnsi="Cambria Math"/>
                <w:b/>
                <w:sz w:val="21"/>
                <w:szCs w:val="21"/>
              </w:rPr>
            </m:ctrlPr>
          </m:dPr>
          <m:e>
            <m:sSub>
              <m:sSubPr>
                <m:ctrlPr>
                  <w:rPr>
                    <w:rFonts w:ascii="Cambria Math" w:hAnsi="Cambria Math"/>
                    <w:b/>
                    <w:sz w:val="21"/>
                    <w:szCs w:val="21"/>
                  </w:rPr>
                </m:ctrlPr>
              </m:sSubPr>
              <m:e>
                <m:r>
                  <m:rPr>
                    <m:sty m:val="bi"/>
                  </m:rPr>
                  <w:rPr>
                    <w:rFonts w:ascii="Cambria Math" w:hAnsi="Cambria Math"/>
                    <w:sz w:val="21"/>
                    <w:szCs w:val="21"/>
                  </w:rPr>
                  <m:t>z</m:t>
                </m:r>
              </m:e>
              <m:sub>
                <m:r>
                  <m:rPr>
                    <m:sty m:val="bi"/>
                  </m:rPr>
                  <w:rPr>
                    <w:rFonts w:ascii="Cambria Math" w:hAnsi="Cambria Math"/>
                    <w:sz w:val="21"/>
                    <w:szCs w:val="21"/>
                  </w:rPr>
                  <m:t>i</m:t>
                </m:r>
              </m:sub>
            </m:sSub>
          </m:e>
          <m:e>
            <m:r>
              <m:rPr>
                <m:sty m:val="bi"/>
              </m:rPr>
              <w:rPr>
                <w:rFonts w:ascii="Cambria Math" w:hAnsi="Cambria Math"/>
                <w:sz w:val="21"/>
                <w:szCs w:val="21"/>
              </w:rPr>
              <m:t>x</m:t>
            </m:r>
            <m:r>
              <m:rPr>
                <m:sty m:val="b"/>
              </m:rPr>
              <w:rPr>
                <w:rFonts w:ascii="Cambria Math" w:hAnsi="Cambria Math"/>
                <w:sz w:val="21"/>
                <w:szCs w:val="21"/>
              </w:rPr>
              <m:t>,</m:t>
            </m:r>
            <m:sSub>
              <m:sSubPr>
                <m:ctrlPr>
                  <w:rPr>
                    <w:rFonts w:ascii="Cambria Math" w:hAnsi="Cambria Math"/>
                    <w:b/>
                    <w:sz w:val="21"/>
                    <w:szCs w:val="21"/>
                  </w:rPr>
                </m:ctrlPr>
              </m:sSubPr>
              <m:e>
                <m:r>
                  <m:rPr>
                    <m:sty m:val="bi"/>
                  </m:rPr>
                  <w:rPr>
                    <w:rFonts w:ascii="Cambria Math" w:hAnsi="Cambria Math"/>
                    <w:sz w:val="21"/>
                    <w:szCs w:val="21"/>
                  </w:rPr>
                  <m:t>y</m:t>
                </m:r>
              </m:e>
              <m:sub>
                <m:r>
                  <m:rPr>
                    <m:sty m:val="bi"/>
                  </m:rPr>
                  <w:rPr>
                    <w:rFonts w:ascii="Cambria Math" w:hAnsi="Cambria Math"/>
                    <w:sz w:val="21"/>
                    <w:szCs w:val="21"/>
                  </w:rPr>
                  <m:t>i</m:t>
                </m:r>
              </m:sub>
            </m:sSub>
            <m:r>
              <m:rPr>
                <m:sty m:val="b"/>
              </m:rPr>
              <w:rPr>
                <w:rFonts w:ascii="Cambria Math" w:hAnsi="Cambria Math"/>
                <w:sz w:val="21"/>
                <w:szCs w:val="21"/>
              </w:rPr>
              <m:t>,</m:t>
            </m:r>
            <m:sSub>
              <m:sSubPr>
                <m:ctrlPr>
                  <w:rPr>
                    <w:rFonts w:ascii="Cambria Math" w:hAnsi="Cambria Math"/>
                    <w:b/>
                    <w:sz w:val="21"/>
                    <w:szCs w:val="21"/>
                  </w:rPr>
                </m:ctrlPr>
              </m:sSubPr>
              <m:e>
                <m:r>
                  <m:rPr>
                    <m:sty m:val="bi"/>
                  </m:rPr>
                  <w:rPr>
                    <w:rFonts w:ascii="Cambria Math" w:hAnsi="Cambria Math"/>
                    <w:sz w:val="21"/>
                    <w:szCs w:val="21"/>
                  </w:rPr>
                  <m:t>y</m:t>
                </m:r>
              </m:e>
              <m:sub>
                <m:r>
                  <m:rPr>
                    <m:sty m:val="b"/>
                  </m:rPr>
                  <w:rPr>
                    <w:rFonts w:ascii="Cambria Math" w:hAnsi="Cambria Math"/>
                    <w:sz w:val="21"/>
                    <w:szCs w:val="21"/>
                  </w:rPr>
                  <m:t>-</m:t>
                </m:r>
                <m:r>
                  <m:rPr>
                    <m:sty m:val="bi"/>
                  </m:rPr>
                  <w:rPr>
                    <w:rFonts w:ascii="Cambria Math" w:hAnsi="Cambria Math"/>
                    <w:sz w:val="21"/>
                    <w:szCs w:val="21"/>
                  </w:rPr>
                  <m:t>i</m:t>
                </m:r>
              </m:sub>
            </m:sSub>
          </m:e>
        </m:d>
      </m:oMath>
      <w:r w:rsidR="004D6DA2" w:rsidRPr="00514085">
        <w:rPr>
          <w:rFonts w:ascii="宋体" w:hAnsi="宋体" w:hint="eastAsia"/>
          <w:b/>
          <w:sz w:val="21"/>
          <w:szCs w:val="21"/>
        </w:rPr>
        <w:t xml:space="preserve"> </w:t>
      </w:r>
      <w:r w:rsidR="004D6DA2" w:rsidRPr="00514085">
        <w:rPr>
          <w:rFonts w:ascii="宋体" w:hAnsi="宋体"/>
          <w:b/>
          <w:sz w:val="21"/>
          <w:szCs w:val="21"/>
        </w:rPr>
        <w:t>对于输入“Hemingway”在 Jeopardy 生成任务中每个生成词元的分布，检索了 5 篇文档。当生成“A Farewell to Arms”时，文档 1 的后验概率较高；当生成“The Sun Also Rises”时，文档 2 的后验概率较高。</w:t>
      </w:r>
    </w:p>
    <w:p w14:paraId="6CF04A78" w14:textId="77777777" w:rsidR="004D6DA2" w:rsidRPr="004D6DA2" w:rsidRDefault="004D6DA2" w:rsidP="004D6DA2">
      <w:pPr>
        <w:snapToGrid w:val="0"/>
        <w:ind w:firstLineChars="0" w:firstLine="0"/>
        <w:jc w:val="center"/>
      </w:pPr>
    </w:p>
    <w:p w14:paraId="719FA831" w14:textId="1D037557" w:rsidR="004D6DA2" w:rsidRDefault="004D6DA2" w:rsidP="004D6DA2">
      <w:pPr>
        <w:snapToGrid w:val="0"/>
        <w:ind w:firstLine="422"/>
        <w:jc w:val="center"/>
        <w:rPr>
          <w:rFonts w:eastAsia="仿宋"/>
          <w:szCs w:val="21"/>
        </w:rPr>
      </w:pPr>
      <w:r>
        <w:rPr>
          <w:rFonts w:ascii="宋体" w:hAnsi="宋体"/>
          <w:b/>
          <w:sz w:val="21"/>
          <w:szCs w:val="21"/>
        </w:rPr>
        <w:t>表</w:t>
      </w:r>
      <w:r>
        <w:rPr>
          <w:rFonts w:ascii="宋体" w:hAnsi="宋体" w:hint="eastAsia"/>
          <w:b/>
          <w:sz w:val="21"/>
          <w:szCs w:val="21"/>
        </w:rPr>
        <w:t>3</w:t>
      </w:r>
      <w:r>
        <w:rPr>
          <w:rFonts w:ascii="宋体" w:hAnsi="宋体"/>
          <w:b/>
          <w:sz w:val="21"/>
          <w:szCs w:val="21"/>
        </w:rPr>
        <w:t xml:space="preserve"> </w:t>
      </w:r>
      <w:r w:rsidRPr="004D6DA2">
        <w:rPr>
          <w:rFonts w:ascii="宋体" w:hAnsi="宋体" w:hint="eastAsia"/>
          <w:b/>
          <w:sz w:val="21"/>
          <w:szCs w:val="21"/>
        </w:rPr>
        <w:t>生成任务中的示例。RAG模型生成的回答更加具体且事实准确。“？”表示事实错误的回答，“*”表示部分正确的回答。</w:t>
      </w:r>
    </w:p>
    <w:p w14:paraId="17726B0E" w14:textId="211693BB" w:rsidR="000A23AF" w:rsidRPr="004D6DA2" w:rsidRDefault="004D6DA2" w:rsidP="004D6DA2">
      <w:pPr>
        <w:snapToGrid w:val="0"/>
        <w:ind w:firstLine="480"/>
        <w:jc w:val="center"/>
        <w:rPr>
          <w:sz w:val="21"/>
          <w:szCs w:val="21"/>
        </w:rPr>
      </w:pPr>
      <w:r>
        <w:rPr>
          <w:noProof/>
        </w:rPr>
        <w:lastRenderedPageBreak/>
        <w:drawing>
          <wp:inline distT="0" distB="0" distL="0" distR="0" wp14:anchorId="14C7CC05" wp14:editId="2A644AB5">
            <wp:extent cx="5759450" cy="2030095"/>
            <wp:effectExtent l="0" t="0" r="0" b="8255"/>
            <wp:docPr id="938953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53217" name=""/>
                    <pic:cNvPicPr/>
                  </pic:nvPicPr>
                  <pic:blipFill>
                    <a:blip r:embed="rId30"/>
                    <a:stretch>
                      <a:fillRect/>
                    </a:stretch>
                  </pic:blipFill>
                  <pic:spPr>
                    <a:xfrm>
                      <a:off x="0" y="0"/>
                      <a:ext cx="5759450" cy="2030095"/>
                    </a:xfrm>
                    <a:prstGeom prst="rect">
                      <a:avLst/>
                    </a:prstGeom>
                  </pic:spPr>
                </pic:pic>
              </a:graphicData>
            </a:graphic>
          </wp:inline>
        </w:drawing>
      </w:r>
    </w:p>
    <w:p w14:paraId="0E491141" w14:textId="77777777" w:rsidR="004D6DA2" w:rsidRPr="004F7962" w:rsidRDefault="004D6DA2" w:rsidP="004D6DA2">
      <w:pPr>
        <w:snapToGrid w:val="0"/>
        <w:ind w:firstLine="480"/>
        <w:rPr>
          <w:sz w:val="21"/>
          <w:szCs w:val="21"/>
        </w:rPr>
      </w:pPr>
      <w:r w:rsidRPr="004D6DA2">
        <w:t>对于二分类任务，我们与</w:t>
      </w:r>
      <w:r w:rsidRPr="004D6DA2">
        <w:t>Thorne</w:t>
      </w:r>
      <w:r w:rsidRPr="004D6DA2">
        <w:t>和</w:t>
      </w:r>
      <w:r w:rsidRPr="004D6DA2">
        <w:t>Vlachos</w:t>
      </w:r>
      <w:r w:rsidRPr="004D6DA2">
        <w:t>的工作进行了比较，他们训练了</w:t>
      </w:r>
      <w:r w:rsidRPr="004D6DA2">
        <w:t>RoBERTa</w:t>
      </w:r>
      <w:r w:rsidRPr="004D6DA2">
        <w:t>模型，在给定黄金证据句子的情况下将声明分类为真或假。</w:t>
      </w:r>
      <w:r w:rsidRPr="004D6DA2">
        <w:t>RAG</w:t>
      </w:r>
      <w:r w:rsidRPr="004D6DA2">
        <w:t>的准确率与该模型相差在</w:t>
      </w:r>
      <w:r w:rsidRPr="004D6DA2">
        <w:t>2.7%</w:t>
      </w:r>
      <w:r w:rsidRPr="004D6DA2">
        <w:t>以内，尽管</w:t>
      </w:r>
      <w:r w:rsidRPr="004D6DA2">
        <w:t>RAG</w:t>
      </w:r>
      <w:r w:rsidRPr="004D6DA2">
        <w:t>仅提供了声明并自行检索证据。我们还分析了</w:t>
      </w:r>
      <w:r w:rsidRPr="004D6DA2">
        <w:t>RAG</w:t>
      </w:r>
      <w:r w:rsidRPr="004D6DA2">
        <w:t>检索到的文档是否与</w:t>
      </w:r>
      <w:r w:rsidRPr="004D6DA2">
        <w:t>FEVER</w:t>
      </w:r>
      <w:r w:rsidRPr="004D6DA2">
        <w:t>中标注为黄金证据的文档一致。我们计算了</w:t>
      </w:r>
      <w:r w:rsidRPr="004D6DA2">
        <w:t>RAG</w:t>
      </w:r>
      <w:r w:rsidRPr="004D6DA2">
        <w:t>检索到的前</w:t>
      </w:r>
      <w:r w:rsidRPr="004D6DA2">
        <w:t>k</w:t>
      </w:r>
      <w:r w:rsidRPr="004D6DA2">
        <w:t>篇文档与黄金证据标注之间的文章标题重叠率。我们发现，在</w:t>
      </w:r>
      <w:r w:rsidRPr="004D6DA2">
        <w:t>71%</w:t>
      </w:r>
      <w:r w:rsidRPr="004D6DA2">
        <w:t>的情况下，检索到的第一篇文档来自黄金文章，而在</w:t>
      </w:r>
      <w:r w:rsidRPr="004D6DA2">
        <w:t>90%</w:t>
      </w:r>
      <w:r w:rsidRPr="004D6DA2">
        <w:t>的情况下，黄金文章出现在检索到的前</w:t>
      </w:r>
      <w:r w:rsidRPr="004D6DA2">
        <w:t>10</w:t>
      </w:r>
      <w:r w:rsidRPr="004D6DA2">
        <w:t>篇文章中。</w:t>
      </w:r>
    </w:p>
    <w:p w14:paraId="242794BA" w14:textId="606D7A20" w:rsidR="004D6DA2" w:rsidRDefault="004D6DA2" w:rsidP="004D6DA2">
      <w:pPr>
        <w:pStyle w:val="21"/>
      </w:pPr>
      <w:r>
        <w:rPr>
          <w:rFonts w:hint="eastAsia"/>
        </w:rPr>
        <w:t>4</w:t>
      </w:r>
      <w:r>
        <w:t>.</w:t>
      </w:r>
      <w:r>
        <w:rPr>
          <w:rFonts w:hint="eastAsia"/>
        </w:rPr>
        <w:t>5</w:t>
      </w:r>
      <w:r>
        <w:t xml:space="preserve"> </w:t>
      </w:r>
      <w:r>
        <w:rPr>
          <w:rFonts w:hint="eastAsia"/>
        </w:rPr>
        <w:t>额外结果</w:t>
      </w:r>
    </w:p>
    <w:p w14:paraId="3637D768" w14:textId="77777777" w:rsidR="004D6DA2" w:rsidRPr="004D6DA2" w:rsidRDefault="004D6DA2" w:rsidP="004D6DA2">
      <w:pPr>
        <w:snapToGrid w:val="0"/>
        <w:ind w:firstLine="482"/>
      </w:pPr>
      <w:r w:rsidRPr="004D6DA2">
        <w:rPr>
          <w:b/>
          <w:bCs/>
        </w:rPr>
        <w:t>生成多样性</w:t>
      </w:r>
      <w:r w:rsidRPr="004D6DA2">
        <w:t xml:space="preserve"> </w:t>
      </w:r>
      <w:r w:rsidRPr="004D6DA2">
        <w:t>第</w:t>
      </w:r>
      <w:r w:rsidRPr="004D6DA2">
        <w:t>4.3</w:t>
      </w:r>
      <w:r w:rsidRPr="004D6DA2">
        <w:t>节显示，</w:t>
      </w:r>
      <w:r w:rsidRPr="004D6DA2">
        <w:t>RAG</w:t>
      </w:r>
      <w:r w:rsidRPr="004D6DA2">
        <w:t>模型在</w:t>
      </w:r>
      <w:r w:rsidRPr="004D6DA2">
        <w:t>Jeopardy</w:t>
      </w:r>
      <w:r w:rsidRPr="004D6DA2">
        <w:t>问题生成任务中比</w:t>
      </w:r>
      <w:r w:rsidRPr="004D6DA2">
        <w:t>BART</w:t>
      </w:r>
      <w:r w:rsidRPr="004D6DA2">
        <w:t>更具事实性和具体性。根据最近关于促进多样性解码的研究，我们还通过计算不同模型生成的不同</w:t>
      </w:r>
      <w:r w:rsidRPr="004D6DA2">
        <w:t>n-gram</w:t>
      </w:r>
      <w:r w:rsidRPr="004D6DA2">
        <w:t>与总</w:t>
      </w:r>
      <w:r w:rsidRPr="004D6DA2">
        <w:t>n-gram</w:t>
      </w:r>
      <w:r w:rsidRPr="004D6DA2">
        <w:t>的比例来研究生成多样性。表</w:t>
      </w:r>
      <w:r w:rsidRPr="004D6DA2">
        <w:t>5</w:t>
      </w:r>
      <w:r w:rsidRPr="004D6DA2">
        <w:t>显示，</w:t>
      </w:r>
      <w:r w:rsidRPr="004D6DA2">
        <w:t>RAG-Sequence</w:t>
      </w:r>
      <w:r w:rsidRPr="004D6DA2">
        <w:t>的生成比</w:t>
      </w:r>
      <w:r w:rsidRPr="004D6DA2">
        <w:t>RAG-Token</w:t>
      </w:r>
      <w:r w:rsidRPr="004D6DA2">
        <w:t>更具多样性，而两者都比</w:t>
      </w:r>
      <w:r w:rsidRPr="004D6DA2">
        <w:t>BART</w:t>
      </w:r>
      <w:r w:rsidRPr="004D6DA2">
        <w:t>显著更具多样性，且无需任何促进多样性的解码方法。</w:t>
      </w:r>
    </w:p>
    <w:p w14:paraId="174F7AF7" w14:textId="77777777" w:rsidR="004D6DA2" w:rsidRPr="004D6DA2" w:rsidRDefault="004D6DA2" w:rsidP="004D6DA2">
      <w:pPr>
        <w:snapToGrid w:val="0"/>
        <w:ind w:firstLine="482"/>
      </w:pPr>
      <w:r w:rsidRPr="004D6DA2">
        <w:rPr>
          <w:b/>
          <w:bCs/>
        </w:rPr>
        <w:t>检索消融实验</w:t>
      </w:r>
      <w:r w:rsidRPr="004D6DA2">
        <w:t xml:space="preserve"> RAG</w:t>
      </w:r>
      <w:r w:rsidRPr="004D6DA2">
        <w:t>的一个关键特性是学习为任务检索相关信息。为了评估检索机制的有效性，我们进行了消融实验，在训练期间冻结检索器。如表</w:t>
      </w:r>
      <w:r w:rsidRPr="004D6DA2">
        <w:t>6</w:t>
      </w:r>
      <w:r w:rsidRPr="004D6DA2">
        <w:t>所示，学习检索提高了所有任务的结果。</w:t>
      </w:r>
    </w:p>
    <w:p w14:paraId="5F2D0276" w14:textId="63C9A977" w:rsidR="004D6DA2" w:rsidRPr="004D6DA2" w:rsidRDefault="004D6DA2" w:rsidP="004D6DA2">
      <w:pPr>
        <w:snapToGrid w:val="0"/>
        <w:ind w:firstLine="480"/>
      </w:pPr>
      <w:r w:rsidRPr="004D6DA2">
        <w:t>我们将</w:t>
      </w:r>
      <w:r w:rsidRPr="004D6DA2">
        <w:t>RAG</w:t>
      </w:r>
      <w:r w:rsidRPr="004D6DA2">
        <w:t>的密集检索器与基于词重叠的</w:t>
      </w:r>
      <w:r w:rsidRPr="004D6DA2">
        <w:t>BM25</w:t>
      </w:r>
      <w:r w:rsidRPr="004D6DA2">
        <w:t>检索器进行了比较。在这里，我们用固定的</w:t>
      </w:r>
      <w:r w:rsidRPr="004D6DA2">
        <w:t>BM25</w:t>
      </w:r>
      <w:r w:rsidRPr="004D6DA2">
        <w:t>系统替换</w:t>
      </w:r>
      <w:r w:rsidRPr="004D6DA2">
        <w:t>RAG</w:t>
      </w:r>
      <w:r w:rsidRPr="004D6DA2">
        <w:t>的检索器，并在计算</w:t>
      </w:r>
      <w:r>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x</m:t>
            </m:r>
          </m:e>
        </m:d>
      </m:oMath>
      <w:r>
        <w:rPr>
          <w:rFonts w:hint="eastAsia"/>
        </w:rPr>
        <w:t xml:space="preserve"> </w:t>
      </w:r>
      <w:r w:rsidRPr="004D6DA2">
        <w:t>时使用</w:t>
      </w:r>
      <w:r w:rsidRPr="004D6DA2">
        <w:t>BM25</w:t>
      </w:r>
      <w:r w:rsidRPr="004D6DA2">
        <w:t>检索分数作为</w:t>
      </w:r>
      <w:r w:rsidRPr="004D6DA2">
        <w:t>logits</w:t>
      </w:r>
      <w:r w:rsidRPr="004D6DA2">
        <w:t>。表</w:t>
      </w:r>
      <w:r w:rsidRPr="004D6DA2">
        <w:t>6</w:t>
      </w:r>
      <w:r w:rsidRPr="004D6DA2">
        <w:t>显示了结果。对于</w:t>
      </w:r>
      <w:r w:rsidRPr="004D6DA2">
        <w:t>FEVER</w:t>
      </w:r>
      <w:r w:rsidRPr="004D6DA2">
        <w:t>任务，</w:t>
      </w:r>
      <w:r w:rsidRPr="004D6DA2">
        <w:t>BM25</w:t>
      </w:r>
      <w:r w:rsidRPr="004D6DA2">
        <w:t>表现最佳，可能是因为</w:t>
      </w:r>
      <w:r w:rsidRPr="004D6DA2">
        <w:t>FEVER</w:t>
      </w:r>
      <w:r w:rsidRPr="004D6DA2">
        <w:t>声明高度以实体为中心，因此非常适合基于词重叠的检索。可微检索在所有其他任务上提高了结果，尤其是在开放域问答任务中，这一点至关重要。</w:t>
      </w:r>
    </w:p>
    <w:p w14:paraId="2E490DA8" w14:textId="66202BED" w:rsidR="004D6DA2" w:rsidRPr="001C528E" w:rsidRDefault="004D6DA2" w:rsidP="001C528E">
      <w:pPr>
        <w:snapToGrid w:val="0"/>
        <w:ind w:firstLine="482"/>
      </w:pPr>
      <w:r w:rsidRPr="004D6DA2">
        <w:rPr>
          <w:b/>
          <w:bCs/>
        </w:rPr>
        <w:t>索引热交换</w:t>
      </w:r>
      <w:r w:rsidRPr="004D6DA2">
        <w:t xml:space="preserve"> </w:t>
      </w:r>
      <w:r w:rsidRPr="004D6DA2">
        <w:t>像</w:t>
      </w:r>
      <w:r w:rsidRPr="004D6DA2">
        <w:t>RAG</w:t>
      </w:r>
      <w:r w:rsidRPr="004D6DA2">
        <w:t>这样的非参数记忆模型的一个优势是，知识可以在测试时轻松更新。像</w:t>
      </w:r>
      <w:r w:rsidRPr="004D6DA2">
        <w:t>T5</w:t>
      </w:r>
      <w:r w:rsidRPr="004D6DA2">
        <w:t>或</w:t>
      </w:r>
      <w:r w:rsidRPr="004D6DA2">
        <w:t>BART</w:t>
      </w:r>
      <w:r w:rsidRPr="004D6DA2">
        <w:t>这样的纯参数模型需要进一步训练才能随着世界的变化更新其行为。为了证明这一点，我们使用</w:t>
      </w:r>
      <w:r w:rsidRPr="004D6DA2">
        <w:t>2016</w:t>
      </w:r>
      <w:r w:rsidRPr="004D6DA2">
        <w:t>年</w:t>
      </w:r>
      <w:r w:rsidRPr="004D6DA2">
        <w:t>12</w:t>
      </w:r>
      <w:r w:rsidRPr="004D6DA2">
        <w:t>月的</w:t>
      </w:r>
      <w:r w:rsidRPr="004D6DA2">
        <w:t>DrQA</w:t>
      </w:r>
      <w:r w:rsidRPr="004D6DA2">
        <w:t>维基百科转储构建了一个索引，并将使用此索引的</w:t>
      </w:r>
      <w:r w:rsidRPr="004D6DA2">
        <w:t>RAG</w:t>
      </w:r>
      <w:r w:rsidRPr="004D6DA2">
        <w:t>输出与主要结果中使用的较新索引（</w:t>
      </w:r>
      <w:r w:rsidRPr="004D6DA2">
        <w:t>2018</w:t>
      </w:r>
      <w:r w:rsidRPr="004D6DA2">
        <w:t>年</w:t>
      </w:r>
      <w:r w:rsidRPr="004D6DA2">
        <w:t>12</w:t>
      </w:r>
      <w:r w:rsidRPr="004D6DA2">
        <w:t>月）进行比较。我们准备了一份在这两个日期之间发生变化的世界领导人名单，并使用模板</w:t>
      </w:r>
      <w:r w:rsidRPr="004D6DA2">
        <w:t xml:space="preserve">“Who is </w:t>
      </w:r>
      <w:r w:rsidRPr="004D6DA2">
        <w:lastRenderedPageBreak/>
        <w:t>{position}?”</w:t>
      </w:r>
      <w:r w:rsidRPr="004D6DA2">
        <w:t>（例如</w:t>
      </w:r>
      <w:r w:rsidRPr="004D6DA2">
        <w:t>“Who is the President of Peru?”</w:t>
      </w:r>
      <w:r w:rsidRPr="004D6DA2">
        <w:t>）来查询我们的</w:t>
      </w:r>
      <w:r w:rsidRPr="004D6DA2">
        <w:t>NQ RAG</w:t>
      </w:r>
      <w:r w:rsidRPr="004D6DA2">
        <w:t>模型。</w:t>
      </w:r>
      <w:r w:rsidRPr="004D6DA2">
        <w:t>RAG</w:t>
      </w:r>
      <w:r w:rsidRPr="004D6DA2">
        <w:t>使用</w:t>
      </w:r>
      <w:r w:rsidRPr="004D6DA2">
        <w:t>2016</w:t>
      </w:r>
      <w:r w:rsidRPr="004D6DA2">
        <w:t>年索引对</w:t>
      </w:r>
      <w:r w:rsidRPr="004D6DA2">
        <w:t>2016</w:t>
      </w:r>
      <w:r w:rsidRPr="004D6DA2">
        <w:t>年世界领导人的回答正确率为</w:t>
      </w:r>
      <w:r w:rsidRPr="004D6DA2">
        <w:t>70%</w:t>
      </w:r>
      <w:r w:rsidRPr="004D6DA2">
        <w:t>，使用</w:t>
      </w:r>
      <w:r w:rsidRPr="004D6DA2">
        <w:t>2018</w:t>
      </w:r>
      <w:r w:rsidRPr="004D6DA2">
        <w:t>年索引对</w:t>
      </w:r>
      <w:r w:rsidRPr="004D6DA2">
        <w:t>2018</w:t>
      </w:r>
      <w:r w:rsidRPr="004D6DA2">
        <w:t>年世界领导人的回答正确率为</w:t>
      </w:r>
      <w:r w:rsidRPr="004D6DA2">
        <w:t>68%</w:t>
      </w:r>
      <w:r w:rsidRPr="004D6DA2">
        <w:t>。索引不匹配时的准确率较低（使用</w:t>
      </w:r>
      <w:r w:rsidRPr="004D6DA2">
        <w:t>2018</w:t>
      </w:r>
      <w:r w:rsidRPr="004D6DA2">
        <w:t>年索引和</w:t>
      </w:r>
      <w:r w:rsidRPr="004D6DA2">
        <w:t>2016</w:t>
      </w:r>
      <w:r w:rsidRPr="004D6DA2">
        <w:t>年领导人时为</w:t>
      </w:r>
      <w:r w:rsidRPr="004D6DA2">
        <w:t>12%</w:t>
      </w:r>
      <w:r w:rsidRPr="004D6DA2">
        <w:t>，使用</w:t>
      </w:r>
      <w:r w:rsidRPr="004D6DA2">
        <w:t>2016</w:t>
      </w:r>
      <w:r w:rsidRPr="004D6DA2">
        <w:t>年索引和</w:t>
      </w:r>
      <w:r w:rsidRPr="004D6DA2">
        <w:t>2018</w:t>
      </w:r>
      <w:r w:rsidRPr="004D6DA2">
        <w:t>年领导人时为</w:t>
      </w:r>
      <w:r w:rsidRPr="004D6DA2">
        <w:t>4%</w:t>
      </w:r>
      <w:r w:rsidRPr="004D6DA2">
        <w:t>）。这表明我们可以通过简单地替换</w:t>
      </w:r>
      <w:r w:rsidRPr="004D6DA2">
        <w:t>RAG</w:t>
      </w:r>
      <w:r w:rsidRPr="004D6DA2">
        <w:t>的非参数记忆来更新其世界知识。</w:t>
      </w:r>
    </w:p>
    <w:p w14:paraId="73EBB82B" w14:textId="41948A70" w:rsidR="004D6DA2" w:rsidRDefault="004D6DA2" w:rsidP="004D6DA2">
      <w:pPr>
        <w:snapToGrid w:val="0"/>
        <w:ind w:firstLine="422"/>
        <w:jc w:val="center"/>
        <w:rPr>
          <w:rFonts w:ascii="宋体" w:hAnsi="宋体" w:hint="eastAsia"/>
          <w:b/>
          <w:sz w:val="21"/>
          <w:szCs w:val="21"/>
        </w:rPr>
      </w:pPr>
      <w:r>
        <w:rPr>
          <w:rFonts w:ascii="宋体" w:hAnsi="宋体"/>
          <w:b/>
          <w:sz w:val="21"/>
          <w:szCs w:val="21"/>
        </w:rPr>
        <w:t>表</w:t>
      </w:r>
      <w:r>
        <w:rPr>
          <w:rFonts w:ascii="宋体" w:hAnsi="宋体" w:hint="eastAsia"/>
          <w:b/>
          <w:sz w:val="21"/>
          <w:szCs w:val="21"/>
        </w:rPr>
        <w:t>4</w:t>
      </w:r>
      <w:r>
        <w:rPr>
          <w:rFonts w:ascii="宋体" w:hAnsi="宋体"/>
          <w:b/>
          <w:sz w:val="21"/>
          <w:szCs w:val="21"/>
        </w:rPr>
        <w:t xml:space="preserve"> </w:t>
      </w:r>
      <w:r w:rsidR="00521357" w:rsidRPr="00521357">
        <w:rPr>
          <w:rFonts w:ascii="宋体" w:hAnsi="宋体"/>
          <w:b/>
          <w:sz w:val="21"/>
          <w:szCs w:val="21"/>
        </w:rPr>
        <w:t>Jeopardy问题生成任务的人工评估结果</w:t>
      </w:r>
    </w:p>
    <w:p w14:paraId="7F891675" w14:textId="3FFCD5B9" w:rsidR="004D6DA2" w:rsidRDefault="004D6DA2" w:rsidP="004D6DA2">
      <w:pPr>
        <w:snapToGrid w:val="0"/>
        <w:ind w:firstLine="480"/>
        <w:jc w:val="center"/>
        <w:rPr>
          <w:rFonts w:eastAsia="仿宋"/>
          <w:szCs w:val="21"/>
        </w:rPr>
      </w:pPr>
      <w:r>
        <w:rPr>
          <w:noProof/>
        </w:rPr>
        <w:drawing>
          <wp:inline distT="0" distB="0" distL="0" distR="0" wp14:anchorId="61A0038E" wp14:editId="536015C2">
            <wp:extent cx="2665562" cy="1280455"/>
            <wp:effectExtent l="0" t="0" r="1905" b="0"/>
            <wp:docPr id="120378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81139" name=""/>
                    <pic:cNvPicPr/>
                  </pic:nvPicPr>
                  <pic:blipFill>
                    <a:blip r:embed="rId31"/>
                    <a:stretch>
                      <a:fillRect/>
                    </a:stretch>
                  </pic:blipFill>
                  <pic:spPr>
                    <a:xfrm>
                      <a:off x="0" y="0"/>
                      <a:ext cx="2673676" cy="1284353"/>
                    </a:xfrm>
                    <a:prstGeom prst="rect">
                      <a:avLst/>
                    </a:prstGeom>
                  </pic:spPr>
                </pic:pic>
              </a:graphicData>
            </a:graphic>
          </wp:inline>
        </w:drawing>
      </w:r>
    </w:p>
    <w:p w14:paraId="380CC67A" w14:textId="77308C1D" w:rsidR="004D6DA2" w:rsidRDefault="004D6DA2" w:rsidP="004D6DA2">
      <w:pPr>
        <w:snapToGrid w:val="0"/>
        <w:ind w:firstLine="422"/>
        <w:jc w:val="center"/>
        <w:rPr>
          <w:rFonts w:ascii="宋体" w:hAnsi="宋体" w:hint="eastAsia"/>
          <w:b/>
          <w:sz w:val="21"/>
          <w:szCs w:val="21"/>
        </w:rPr>
      </w:pPr>
      <w:r>
        <w:rPr>
          <w:rFonts w:ascii="宋体" w:hAnsi="宋体"/>
          <w:b/>
          <w:sz w:val="21"/>
          <w:szCs w:val="21"/>
        </w:rPr>
        <w:t>表</w:t>
      </w:r>
      <w:r>
        <w:rPr>
          <w:rFonts w:ascii="宋体" w:hAnsi="宋体" w:hint="eastAsia"/>
          <w:b/>
          <w:sz w:val="21"/>
          <w:szCs w:val="21"/>
        </w:rPr>
        <w:t xml:space="preserve">5 </w:t>
      </w:r>
      <w:r w:rsidR="00521357" w:rsidRPr="00521357">
        <w:rPr>
          <w:rFonts w:ascii="宋体" w:hAnsi="宋体"/>
          <w:b/>
          <w:sz w:val="21"/>
          <w:szCs w:val="21"/>
        </w:rPr>
        <w:t>生成任务中不同三元组与总三元组的比例</w:t>
      </w:r>
    </w:p>
    <w:p w14:paraId="5BBAF9B3" w14:textId="5D7A2369" w:rsidR="004D6DA2" w:rsidRDefault="004D6DA2" w:rsidP="004D6DA2">
      <w:pPr>
        <w:snapToGrid w:val="0"/>
        <w:ind w:firstLine="480"/>
        <w:jc w:val="center"/>
        <w:rPr>
          <w:rFonts w:eastAsia="仿宋"/>
          <w:szCs w:val="21"/>
        </w:rPr>
      </w:pPr>
      <w:r>
        <w:rPr>
          <w:noProof/>
        </w:rPr>
        <w:drawing>
          <wp:inline distT="0" distB="0" distL="0" distR="0" wp14:anchorId="31AD5E5E" wp14:editId="29CDD6D7">
            <wp:extent cx="2977662" cy="1042182"/>
            <wp:effectExtent l="0" t="0" r="0" b="5715"/>
            <wp:docPr id="2011116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6642" name=""/>
                    <pic:cNvPicPr/>
                  </pic:nvPicPr>
                  <pic:blipFill>
                    <a:blip r:embed="rId32"/>
                    <a:stretch>
                      <a:fillRect/>
                    </a:stretch>
                  </pic:blipFill>
                  <pic:spPr>
                    <a:xfrm>
                      <a:off x="0" y="0"/>
                      <a:ext cx="2981357" cy="1043475"/>
                    </a:xfrm>
                    <a:prstGeom prst="rect">
                      <a:avLst/>
                    </a:prstGeom>
                  </pic:spPr>
                </pic:pic>
              </a:graphicData>
            </a:graphic>
          </wp:inline>
        </w:drawing>
      </w:r>
    </w:p>
    <w:p w14:paraId="5D2D4835" w14:textId="451D15B3" w:rsidR="004D6DA2" w:rsidRDefault="004D6DA2" w:rsidP="004D6DA2">
      <w:pPr>
        <w:snapToGrid w:val="0"/>
        <w:ind w:firstLine="422"/>
        <w:jc w:val="center"/>
        <w:rPr>
          <w:rFonts w:ascii="宋体" w:hAnsi="宋体" w:hint="eastAsia"/>
          <w:b/>
          <w:sz w:val="21"/>
          <w:szCs w:val="21"/>
        </w:rPr>
      </w:pPr>
      <w:r>
        <w:rPr>
          <w:rFonts w:ascii="宋体" w:hAnsi="宋体"/>
          <w:b/>
          <w:sz w:val="21"/>
          <w:szCs w:val="21"/>
        </w:rPr>
        <w:t>表</w:t>
      </w:r>
      <w:r>
        <w:rPr>
          <w:rFonts w:ascii="宋体" w:hAnsi="宋体" w:hint="eastAsia"/>
          <w:b/>
          <w:sz w:val="21"/>
          <w:szCs w:val="21"/>
        </w:rPr>
        <w:t>6</w:t>
      </w:r>
      <w:r>
        <w:rPr>
          <w:rFonts w:ascii="宋体" w:hAnsi="宋体"/>
          <w:b/>
          <w:sz w:val="21"/>
          <w:szCs w:val="21"/>
        </w:rPr>
        <w:t xml:space="preserve"> </w:t>
      </w:r>
      <w:r w:rsidR="00521357" w:rsidRPr="00521357">
        <w:rPr>
          <w:rFonts w:ascii="宋体" w:hAnsi="宋体"/>
          <w:b/>
          <w:sz w:val="21"/>
          <w:szCs w:val="21"/>
        </w:rPr>
        <w:t>在开发集上的消融实验。由于FEVER是一个分类任务，两种RAG模型是等效的。</w:t>
      </w:r>
    </w:p>
    <w:p w14:paraId="38174BF2" w14:textId="3FAAB6CF" w:rsidR="004D6DA2" w:rsidRDefault="004D6DA2" w:rsidP="004D6DA2">
      <w:pPr>
        <w:snapToGrid w:val="0"/>
        <w:ind w:firstLine="480"/>
        <w:jc w:val="center"/>
        <w:rPr>
          <w:rFonts w:eastAsia="仿宋"/>
          <w:szCs w:val="21"/>
        </w:rPr>
      </w:pPr>
      <w:r>
        <w:rPr>
          <w:noProof/>
        </w:rPr>
        <w:drawing>
          <wp:inline distT="0" distB="0" distL="0" distR="0" wp14:anchorId="13340715" wp14:editId="10B358E6">
            <wp:extent cx="5759450" cy="1500505"/>
            <wp:effectExtent l="0" t="0" r="0" b="4445"/>
            <wp:docPr id="1450183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3923" name=""/>
                    <pic:cNvPicPr/>
                  </pic:nvPicPr>
                  <pic:blipFill>
                    <a:blip r:embed="rId33"/>
                    <a:stretch>
                      <a:fillRect/>
                    </a:stretch>
                  </pic:blipFill>
                  <pic:spPr>
                    <a:xfrm>
                      <a:off x="0" y="0"/>
                      <a:ext cx="5759450" cy="1500505"/>
                    </a:xfrm>
                    <a:prstGeom prst="rect">
                      <a:avLst/>
                    </a:prstGeom>
                  </pic:spPr>
                </pic:pic>
              </a:graphicData>
            </a:graphic>
          </wp:inline>
        </w:drawing>
      </w:r>
    </w:p>
    <w:p w14:paraId="7181733D" w14:textId="1959299F" w:rsidR="00481ADC" w:rsidRDefault="00481ADC" w:rsidP="00481ADC">
      <w:pPr>
        <w:snapToGrid w:val="0"/>
        <w:ind w:firstLineChars="0" w:firstLine="425"/>
      </w:pPr>
      <w:r w:rsidRPr="00481ADC">
        <w:t>检索更多文档的效果</w:t>
      </w:r>
      <w:r w:rsidRPr="00481ADC">
        <w:t xml:space="preserve"> </w:t>
      </w:r>
      <w:r w:rsidRPr="00481ADC">
        <w:t>模型在训练时使用</w:t>
      </w:r>
      <w:r w:rsidRPr="00481ADC">
        <w:t>5</w:t>
      </w:r>
      <w:r w:rsidRPr="00481ADC">
        <w:t>或</w:t>
      </w:r>
      <w:r w:rsidRPr="00481ADC">
        <w:t>10</w:t>
      </w:r>
      <w:r w:rsidRPr="00481ADC">
        <w:t>个检索到的潜在文档，我们未观察到它们之间的性能有显著差异。我们可以在测试时灵活调整检索文档的数量，这可能会影响性能和运行时间。左图显示，在测试时检索更多文档会单调提升</w:t>
      </w:r>
      <w:r w:rsidRPr="00481ADC">
        <w:t>RAG-Sequence</w:t>
      </w:r>
      <w:r w:rsidRPr="00481ADC">
        <w:t>在开放域问答任务中的表现，但</w:t>
      </w:r>
      <w:r w:rsidRPr="00481ADC">
        <w:t>RAG-Token</w:t>
      </w:r>
      <w:r w:rsidRPr="00481ADC">
        <w:t>的性能在检索</w:t>
      </w:r>
      <w:r w:rsidRPr="00481ADC">
        <w:t>10</w:t>
      </w:r>
      <w:r w:rsidRPr="00481ADC">
        <w:t>个文档时达到峰值。右图显示，检索更多文档会提高</w:t>
      </w:r>
      <w:r w:rsidRPr="00481ADC">
        <w:t>RAG-Token</w:t>
      </w:r>
      <w:r w:rsidRPr="00481ADC">
        <w:t>的</w:t>
      </w:r>
      <w:r w:rsidRPr="00481ADC">
        <w:t>Rouge-L</w:t>
      </w:r>
      <w:r w:rsidRPr="00481ADC">
        <w:t>分数，但会以</w:t>
      </w:r>
      <w:r w:rsidRPr="00481ADC">
        <w:t>Bleu-1</w:t>
      </w:r>
      <w:r w:rsidRPr="00481ADC">
        <w:t>分数为代价，而这一效果在</w:t>
      </w:r>
      <w:r w:rsidRPr="00481ADC">
        <w:t>RAG-Sequence</w:t>
      </w:r>
      <w:r w:rsidRPr="00481ADC">
        <w:t>中不太明显。</w:t>
      </w:r>
    </w:p>
    <w:p w14:paraId="6FF9BC33" w14:textId="6DA1B840" w:rsidR="00481ADC" w:rsidRDefault="00481ADC" w:rsidP="00481ADC">
      <w:pPr>
        <w:snapToGrid w:val="0"/>
        <w:ind w:firstLineChars="0" w:firstLine="425"/>
        <w:jc w:val="center"/>
      </w:pPr>
      <w:r>
        <w:rPr>
          <w:noProof/>
        </w:rPr>
        <w:drawing>
          <wp:inline distT="0" distB="0" distL="0" distR="0" wp14:anchorId="0B766BC2" wp14:editId="5ABD9004">
            <wp:extent cx="5759450" cy="1229360"/>
            <wp:effectExtent l="0" t="0" r="0" b="8890"/>
            <wp:docPr id="400819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9574" name=""/>
                    <pic:cNvPicPr/>
                  </pic:nvPicPr>
                  <pic:blipFill>
                    <a:blip r:embed="rId34"/>
                    <a:stretch>
                      <a:fillRect/>
                    </a:stretch>
                  </pic:blipFill>
                  <pic:spPr>
                    <a:xfrm>
                      <a:off x="0" y="0"/>
                      <a:ext cx="5759450" cy="1229360"/>
                    </a:xfrm>
                    <a:prstGeom prst="rect">
                      <a:avLst/>
                    </a:prstGeom>
                  </pic:spPr>
                </pic:pic>
              </a:graphicData>
            </a:graphic>
          </wp:inline>
        </w:drawing>
      </w:r>
    </w:p>
    <w:p w14:paraId="06F56024" w14:textId="15C852F9" w:rsidR="00481ADC" w:rsidRPr="00481ADC" w:rsidRDefault="00481ADC" w:rsidP="00481ADC">
      <w:pPr>
        <w:snapToGrid w:val="0"/>
        <w:ind w:firstLine="422"/>
        <w:jc w:val="center"/>
        <w:rPr>
          <w:sz w:val="36"/>
        </w:rPr>
      </w:pPr>
      <w:r>
        <w:rPr>
          <w:rFonts w:ascii="宋体" w:hAnsi="宋体"/>
          <w:b/>
          <w:sz w:val="21"/>
          <w:szCs w:val="21"/>
        </w:rPr>
        <w:lastRenderedPageBreak/>
        <w:t>图</w:t>
      </w:r>
      <w:r>
        <w:rPr>
          <w:rFonts w:ascii="宋体" w:hAnsi="宋体" w:hint="eastAsia"/>
          <w:b/>
          <w:sz w:val="21"/>
          <w:szCs w:val="21"/>
        </w:rPr>
        <w:t>3</w:t>
      </w:r>
      <w:r>
        <w:rPr>
          <w:rFonts w:ascii="宋体" w:hAnsi="宋体"/>
          <w:b/>
          <w:sz w:val="21"/>
          <w:szCs w:val="21"/>
        </w:rPr>
        <w:t xml:space="preserve"> </w:t>
      </w:r>
      <w:r w:rsidRPr="00481ADC">
        <w:rPr>
          <w:rFonts w:ascii="宋体" w:hAnsi="宋体"/>
          <w:b/>
          <w:sz w:val="21"/>
          <w:szCs w:val="21"/>
        </w:rPr>
        <w:t>左图：随着检索文档数量的增加，NQ任务的表现。中图：NQ任务中的检索召回表现。右图：随着检索文档数量的增加，MS-MARCO任务的Bleu-1和Rouge-L分数。</w:t>
      </w:r>
    </w:p>
    <w:p w14:paraId="2E7B08DA" w14:textId="5BE99F21" w:rsidR="008D3AE3" w:rsidRDefault="00000000" w:rsidP="001400C4">
      <w:pPr>
        <w:pStyle w:val="1"/>
      </w:pPr>
      <w:r>
        <w:t xml:space="preserve">5 </w:t>
      </w:r>
      <w:r w:rsidR="00AB7EAC">
        <w:rPr>
          <w:rFonts w:hint="eastAsia"/>
        </w:rPr>
        <w:t>相关工作</w:t>
      </w:r>
    </w:p>
    <w:p w14:paraId="5C061C22" w14:textId="35C1713E" w:rsidR="00AB7EAC" w:rsidRDefault="00AB7EAC" w:rsidP="00AB7EAC">
      <w:pPr>
        <w:snapToGrid w:val="0"/>
        <w:ind w:firstLineChars="0" w:firstLine="425"/>
      </w:pPr>
      <w:r w:rsidRPr="00AB7EAC">
        <w:rPr>
          <w:b/>
          <w:bCs/>
        </w:rPr>
        <w:t>单任务检索</w:t>
      </w:r>
      <w:r w:rsidRPr="00AB7EAC">
        <w:t xml:space="preserve"> </w:t>
      </w:r>
      <w:r w:rsidRPr="00AB7EAC">
        <w:t>先前的研究表明，当单独考虑时，检索可以提高各种</w:t>
      </w:r>
      <w:r w:rsidRPr="00AB7EAC">
        <w:t>NLP</w:t>
      </w:r>
      <w:r w:rsidRPr="00AB7EAC">
        <w:t>任务的性能。这些任务包括开放域问答、事实核查、事实补全、长形式问答、维基百科文章生成、对话、翻译以及语言建模。我们的工作统一了以往将检索融入单个任务的成功经验，表明基于检索的单一架构能够在多个任务中实现强大的性能。</w:t>
      </w:r>
    </w:p>
    <w:p w14:paraId="49D435E6" w14:textId="77777777" w:rsidR="006E03EC" w:rsidRPr="006E03EC" w:rsidRDefault="006E03EC" w:rsidP="006E03EC">
      <w:pPr>
        <w:snapToGrid w:val="0"/>
        <w:ind w:firstLineChars="0" w:firstLine="425"/>
      </w:pPr>
      <w:r w:rsidRPr="006E03EC">
        <w:rPr>
          <w:rFonts w:ascii="宋体" w:hAnsi="宋体"/>
          <w:b/>
          <w:bCs/>
        </w:rPr>
        <w:t>通用NLP架构</w:t>
      </w:r>
      <w:r w:rsidRPr="006E03EC">
        <w:t xml:space="preserve"> </w:t>
      </w:r>
      <w:r w:rsidRPr="006E03EC">
        <w:t>先前关于</w:t>
      </w:r>
      <w:r w:rsidRPr="006E03EC">
        <w:t>NLP</w:t>
      </w:r>
      <w:r w:rsidRPr="006E03EC">
        <w:t>通用架构的研究在不使用检索的情况下取得了巨大成功。研究表明，经过微调的单一预训练语言模型可以在</w:t>
      </w:r>
      <w:r w:rsidRPr="006E03EC">
        <w:t>GLUE</w:t>
      </w:r>
      <w:r w:rsidRPr="006E03EC">
        <w:t>基准测试中的各种分类任务上实现强大的性能。</w:t>
      </w:r>
      <w:r w:rsidRPr="006E03EC">
        <w:t>GPT-2</w:t>
      </w:r>
      <w:r w:rsidRPr="006E03EC">
        <w:t>进一步证明，单一的从左到右预训练语言模型可以在判别性和生成性任务中均表现出色。为了进一步提升性能，</w:t>
      </w:r>
      <w:r w:rsidRPr="006E03EC">
        <w:t>BART</w:t>
      </w:r>
      <w:r w:rsidRPr="006E03EC">
        <w:t>和</w:t>
      </w:r>
      <w:r w:rsidRPr="006E03EC">
        <w:t>T5</w:t>
      </w:r>
      <w:r w:rsidRPr="006E03EC">
        <w:t>提出了单一的预训练编码器</w:t>
      </w:r>
      <w:r w:rsidRPr="006E03EC">
        <w:t>-</w:t>
      </w:r>
      <w:r w:rsidRPr="006E03EC">
        <w:t>解码器模型，利用双向注意力机制在判别性和生成性任务中实现更强的表现。我们的工作旨在通过学习检索模块来增强预训练的生成性语言模型，从而扩展单一统一架构可能适用的任务范围。</w:t>
      </w:r>
    </w:p>
    <w:p w14:paraId="6D248E0C" w14:textId="77777777" w:rsidR="006E03EC" w:rsidRPr="006E03EC" w:rsidRDefault="006E03EC" w:rsidP="006E03EC">
      <w:pPr>
        <w:snapToGrid w:val="0"/>
        <w:ind w:firstLineChars="0" w:firstLine="425"/>
      </w:pPr>
      <w:r w:rsidRPr="006E03EC">
        <w:t>学习检索</w:t>
      </w:r>
      <w:r w:rsidRPr="006E03EC">
        <w:t xml:space="preserve"> </w:t>
      </w:r>
      <w:r w:rsidRPr="006E03EC">
        <w:t>在信息检索领域，学习检索文档的研究已经取得了显著进展，尤其是最近使用与我们类似的预训练神经语言模型的研究。一些工作优化了检索模块以辅助特定的下游任务，例如问答，使用搜索、强化学习或潜在变量方法（如我们的工作）。这些成功案例利用不同的基于检索的架构和优化技术在单一任务上实现了强大的性能，而我们的研究表明，单一的基于检索的架构可以通过微调在多种任务上实现强大的性能。</w:t>
      </w:r>
    </w:p>
    <w:p w14:paraId="2E6A45DE" w14:textId="4227C2B0" w:rsidR="006E03EC" w:rsidRPr="006E03EC" w:rsidRDefault="006E03EC" w:rsidP="006E03EC">
      <w:pPr>
        <w:snapToGrid w:val="0"/>
        <w:ind w:firstLineChars="0" w:firstLine="425"/>
      </w:pPr>
      <w:r w:rsidRPr="006E03EC">
        <w:rPr>
          <w:b/>
          <w:bCs/>
        </w:rPr>
        <w:t>基于记忆的架构</w:t>
      </w:r>
      <w:r w:rsidRPr="006E03EC">
        <w:t xml:space="preserve"> </w:t>
      </w:r>
      <w:r w:rsidRPr="006E03EC">
        <w:t>我们的文档索引可以被视为神经网络关注的大型外部记忆，类似于记忆网络。同时期的一项研究学习检索输入中每个实体的训练嵌入，而不是像我们的工作那样检索原始文本。其他研究通过关注事实嵌入来提高对话模型生成事实文本的能力。我们记忆的一个关键特征是它由原始文本而非分布式表示组成，这使得记忆既具有人类可读性，为模型提供了一种可解释性，又具有人类可写性，使我们能够通过编辑文档索引动态更新模型的记忆。这种方法也被用于知识密集型对话中，其中生成器直接以检索到的文本为条件，尽管是通过</w:t>
      </w:r>
      <w:r w:rsidRPr="006E03EC">
        <w:t>TF-IDF</w:t>
      </w:r>
      <w:r w:rsidRPr="006E03EC">
        <w:t>而非端到端学习的检索获得的。</w:t>
      </w:r>
    </w:p>
    <w:p w14:paraId="73A127F2" w14:textId="705EF5DA" w:rsidR="006113BD" w:rsidRPr="006113BD" w:rsidRDefault="006E03EC" w:rsidP="006113BD">
      <w:pPr>
        <w:snapToGrid w:val="0"/>
        <w:ind w:firstLineChars="0" w:firstLine="425"/>
      </w:pPr>
      <w:r w:rsidRPr="006E03EC">
        <w:rPr>
          <w:b/>
          <w:bCs/>
        </w:rPr>
        <w:t>检索</w:t>
      </w:r>
      <w:r w:rsidRPr="006E03EC">
        <w:rPr>
          <w:b/>
          <w:bCs/>
        </w:rPr>
        <w:t>-</w:t>
      </w:r>
      <w:r w:rsidRPr="006E03EC">
        <w:rPr>
          <w:b/>
          <w:bCs/>
        </w:rPr>
        <w:t>编辑方法</w:t>
      </w:r>
      <w:r w:rsidRPr="006E03EC">
        <w:t xml:space="preserve"> </w:t>
      </w:r>
      <w:r w:rsidRPr="006E03EC">
        <w:t>我们的方法与检索</w:t>
      </w:r>
      <w:r w:rsidRPr="006E03EC">
        <w:t>-</w:t>
      </w:r>
      <w:r w:rsidRPr="006E03EC">
        <w:t>编辑风格的方法有一些相似之处，后者为给定输入检索类似的训练输入</w:t>
      </w:r>
      <w:r w:rsidRPr="006E03EC">
        <w:t>-</w:t>
      </w:r>
      <w:r w:rsidRPr="006E03EC">
        <w:t>输出对，然后进行编辑以提供最终输出。这些方法在多个领域（包括机器翻译和语义解析）中已被证明是成功的。我们的方法有几个不同之处，包括较少强调对检索到的项目进行轻微编辑，而是更注重从多个检索到的内容中聚合信息，以及学习潜在检索并检索证据文档而非相关的训练对。尽管如此，</w:t>
      </w:r>
      <w:r w:rsidRPr="006E03EC">
        <w:t>RAG</w:t>
      </w:r>
      <w:r w:rsidRPr="006E03EC">
        <w:t>技术在这些场景中可能表现良好，并可能成为未来有前景的研究方向。</w:t>
      </w:r>
    </w:p>
    <w:p w14:paraId="08865A71" w14:textId="721BF525" w:rsidR="006113BD" w:rsidRDefault="006113BD" w:rsidP="001400C4">
      <w:pPr>
        <w:pStyle w:val="1"/>
      </w:pPr>
      <w:r>
        <w:rPr>
          <w:rFonts w:hint="eastAsia"/>
        </w:rPr>
        <w:lastRenderedPageBreak/>
        <w:t>6</w:t>
      </w:r>
      <w:r>
        <w:t xml:space="preserve"> </w:t>
      </w:r>
      <w:r>
        <w:rPr>
          <w:rFonts w:hint="eastAsia"/>
        </w:rPr>
        <w:t>讨论</w:t>
      </w:r>
    </w:p>
    <w:p w14:paraId="297EE846" w14:textId="167253B8" w:rsidR="001400C4" w:rsidRPr="006113BD" w:rsidRDefault="006113BD" w:rsidP="001400C4">
      <w:pPr>
        <w:snapToGrid w:val="0"/>
        <w:ind w:firstLineChars="0" w:firstLine="0"/>
      </w:pPr>
      <w:r>
        <w:tab/>
      </w:r>
      <w:r w:rsidRPr="006113BD">
        <w:t>在本工作中，我们提出了结合参数化和非参数化记忆的混合生成模型。我们展示了</w:t>
      </w:r>
      <w:r w:rsidRPr="006113BD">
        <w:t>RAG</w:t>
      </w:r>
      <w:r w:rsidRPr="006113BD">
        <w:t>模型在开放域问答任务中取得了最先进的结果。我们发现，与纯参数化的</w:t>
      </w:r>
      <w:r w:rsidRPr="006113BD">
        <w:t>BART</w:t>
      </w:r>
      <w:r w:rsidRPr="006113BD">
        <w:t>相比，人们更倾向于</w:t>
      </w:r>
      <w:r w:rsidRPr="006113BD">
        <w:t>RAG</w:t>
      </w:r>
      <w:r w:rsidRPr="006113BD">
        <w:t>的生成结果，认为</w:t>
      </w:r>
      <w:r w:rsidRPr="006113BD">
        <w:t>RAG</w:t>
      </w:r>
      <w:r w:rsidRPr="006113BD">
        <w:t>更具事实性和具体性。我们对学习到的检索组件进行了深入研究，验证了其有效性，并展示了如何通过热交换检索索引来更新模型而无需重新训练。在未来的工作中，研究这两个组件是否可以从头开始联合预训练可能会取得丰硕成果，无论是使用类似于</w:t>
      </w:r>
      <w:r w:rsidRPr="006113BD">
        <w:t>BART</w:t>
      </w:r>
      <w:r w:rsidRPr="006113BD">
        <w:t>的去噪目标还是其他目标。我们的工作开辟了关于参数化和非参数化记忆如何交互以及如何最有效地结合它们的新研究方向，展示了在多种</w:t>
      </w:r>
      <w:r w:rsidRPr="006113BD">
        <w:t>NLP</w:t>
      </w:r>
      <w:r w:rsidRPr="006113BD">
        <w:t>任务中应用的潜力。</w:t>
      </w:r>
    </w:p>
    <w:p w14:paraId="04A185F3" w14:textId="7C78F483" w:rsidR="001400C4" w:rsidRDefault="001400C4" w:rsidP="001400C4">
      <w:pPr>
        <w:pStyle w:val="1"/>
        <w:rPr>
          <w:bCs w:val="0"/>
        </w:rPr>
      </w:pPr>
      <w:r>
        <w:rPr>
          <w:rFonts w:hint="eastAsia"/>
        </w:rPr>
        <w:t>7</w:t>
      </w:r>
      <w:r>
        <w:t xml:space="preserve"> </w:t>
      </w:r>
      <w:r w:rsidRPr="001400C4">
        <w:rPr>
          <w:bCs w:val="0"/>
        </w:rPr>
        <w:t>更广泛的影响</w:t>
      </w:r>
    </w:p>
    <w:p w14:paraId="6AD719B3" w14:textId="77777777" w:rsidR="001400C4" w:rsidRPr="001400C4" w:rsidRDefault="001400C4" w:rsidP="001400C4">
      <w:pPr>
        <w:ind w:firstLine="480"/>
      </w:pPr>
      <w:r w:rsidRPr="001400C4">
        <w:t>与之前的工作相比，本研究带来了几项积极的社会效益：它更牢固地基于真实事实知识（在本例中为维基百科），减少了生成中的</w:t>
      </w:r>
      <w:r w:rsidRPr="001400C4">
        <w:t>“</w:t>
      </w:r>
      <w:r w:rsidRPr="001400C4">
        <w:t>幻觉</w:t>
      </w:r>
      <w:r w:rsidRPr="001400C4">
        <w:t>”</w:t>
      </w:r>
      <w:r w:rsidRPr="001400C4">
        <w:t>，使生成内容更具事实性，并提供了更多的控制性和可解释性。</w:t>
      </w:r>
      <w:r w:rsidRPr="001400C4">
        <w:t>RAG</w:t>
      </w:r>
      <w:r w:rsidRPr="001400C4">
        <w:t>可以应用于多种直接惠及社会的场景，例如通过为其配备医学索引并询问其相关领域的开放域问题，或帮助人们更高效地完成工作。</w:t>
      </w:r>
    </w:p>
    <w:p w14:paraId="24081FB3" w14:textId="41355411" w:rsidR="001400C4" w:rsidRPr="006113BD" w:rsidRDefault="001400C4" w:rsidP="001400C4">
      <w:pPr>
        <w:ind w:firstLine="480"/>
      </w:pPr>
      <w:r w:rsidRPr="001400C4">
        <w:t>然而，这些优势也伴随着潜在的缺点：维基百科或任何潜在的外部知识源可能永远不会完全真实且毫无偏见。由于</w:t>
      </w:r>
      <w:r w:rsidRPr="001400C4">
        <w:t>RAG</w:t>
      </w:r>
      <w:r w:rsidRPr="001400C4">
        <w:t>可以用作语言模型，类似于</w:t>
      </w:r>
      <w:r w:rsidRPr="001400C4">
        <w:t>GPT-2</w:t>
      </w:r>
      <w:r w:rsidRPr="001400C4">
        <w:t>的担忧在这里也适用，尽管程度可能较轻，包括可能被用于生成滥用、伪造或误导性的新闻或社交媒体内容；冒充他人；或自动化生成垃圾邮件</w:t>
      </w:r>
      <w:r w:rsidRPr="001400C4">
        <w:t>/</w:t>
      </w:r>
      <w:r w:rsidRPr="001400C4">
        <w:t>钓鱼内容。先进的语言模型也可能在未来几十年内导致各种工作的自动化。为了减轻这些风险，可以部署</w:t>
      </w:r>
      <w:r w:rsidRPr="001400C4">
        <w:t>AI</w:t>
      </w:r>
      <w:r w:rsidRPr="001400C4">
        <w:t>系统来对抗误导性内容和自动化垃圾邮件</w:t>
      </w:r>
      <w:r w:rsidRPr="001400C4">
        <w:t>/</w:t>
      </w:r>
      <w:r w:rsidRPr="001400C4">
        <w:t>钓鱼行为。</w:t>
      </w:r>
    </w:p>
    <w:p w14:paraId="66B4D198" w14:textId="0EB58BC7" w:rsidR="001400C4" w:rsidRDefault="001400C4" w:rsidP="007B022C">
      <w:pPr>
        <w:pStyle w:val="1"/>
        <w:rPr>
          <w:bCs w:val="0"/>
        </w:rPr>
      </w:pPr>
      <w:r>
        <w:rPr>
          <w:rFonts w:hint="eastAsia"/>
        </w:rPr>
        <w:t>8</w:t>
      </w:r>
      <w:r>
        <w:t xml:space="preserve"> </w:t>
      </w:r>
      <w:r>
        <w:rPr>
          <w:rFonts w:hint="eastAsia"/>
          <w:bCs w:val="0"/>
        </w:rPr>
        <w:t>致谢</w:t>
      </w:r>
    </w:p>
    <w:p w14:paraId="74FD216E" w14:textId="6FAE60BA" w:rsidR="0081305B" w:rsidRPr="006113BD" w:rsidRDefault="001400C4" w:rsidP="0081305B">
      <w:pPr>
        <w:ind w:firstLine="480"/>
      </w:pPr>
      <w:r w:rsidRPr="001400C4">
        <w:t>作者感谢评审人员对本文提出的深思熟虑和建设性反馈，以及</w:t>
      </w:r>
      <w:r w:rsidRPr="001400C4">
        <w:t>HuggingFace</w:t>
      </w:r>
      <w:r w:rsidRPr="001400C4">
        <w:t>在开源</w:t>
      </w:r>
      <w:r w:rsidRPr="001400C4">
        <w:t>RAG</w:t>
      </w:r>
      <w:r w:rsidRPr="001400C4">
        <w:t>模型代码方面的帮助。作者还感谢</w:t>
      </w:r>
      <w:r w:rsidRPr="001400C4">
        <w:t>Kyunghyun Cho</w:t>
      </w:r>
      <w:r w:rsidRPr="001400C4">
        <w:t>和</w:t>
      </w:r>
      <w:r w:rsidRPr="001400C4">
        <w:t>Sewon Min</w:t>
      </w:r>
      <w:r w:rsidRPr="001400C4">
        <w:t>的富有成效的讨论和建议。</w:t>
      </w:r>
      <w:r w:rsidRPr="001400C4">
        <w:t>EP</w:t>
      </w:r>
      <w:r w:rsidRPr="001400C4">
        <w:t>感谢</w:t>
      </w:r>
      <w:r w:rsidRPr="001400C4">
        <w:t>NSF</w:t>
      </w:r>
      <w:r w:rsidRPr="001400C4">
        <w:t>研究生研究奖学金的支持。</w:t>
      </w:r>
      <w:r w:rsidRPr="001400C4">
        <w:t>PL</w:t>
      </w:r>
      <w:r w:rsidRPr="001400C4">
        <w:t>得到了</w:t>
      </w:r>
      <w:r w:rsidRPr="001400C4">
        <w:t>FAIR</w:t>
      </w:r>
      <w:r w:rsidRPr="001400C4">
        <w:t>博士项目的支持。</w:t>
      </w:r>
    </w:p>
    <w:p w14:paraId="2DF87AAA" w14:textId="28B0FD9D" w:rsidR="0081305B" w:rsidRDefault="0081305B" w:rsidP="0081305B">
      <w:pPr>
        <w:pStyle w:val="1"/>
      </w:pPr>
      <w:r>
        <w:rPr>
          <w:rFonts w:hint="eastAsia"/>
        </w:rPr>
        <w:t>附录</w:t>
      </w:r>
      <w:r>
        <w:rPr>
          <w:rFonts w:hint="eastAsia"/>
        </w:rPr>
        <w:t xml:space="preserve">A </w:t>
      </w:r>
      <w:r>
        <w:rPr>
          <w:rFonts w:hint="eastAsia"/>
        </w:rPr>
        <w:t>实现细节</w:t>
      </w:r>
    </w:p>
    <w:p w14:paraId="55F8E1DE" w14:textId="6E80B046" w:rsidR="0081305B" w:rsidRPr="006113BD" w:rsidRDefault="0081305B" w:rsidP="0081305B">
      <w:pPr>
        <w:ind w:firstLine="480"/>
      </w:pPr>
      <w:r w:rsidRPr="0081305B">
        <w:t>对于开放域问答任务，我们报告了使用</w:t>
      </w:r>
      <w:r w:rsidRPr="0081305B">
        <w:t>15</w:t>
      </w:r>
      <w:r w:rsidRPr="0081305B">
        <w:t>个检索文档的</w:t>
      </w:r>
      <w:r w:rsidRPr="0081305B">
        <w:t>RAG-Token</w:t>
      </w:r>
      <w:r w:rsidRPr="0081305B">
        <w:t>模型的测试结果。对于</w:t>
      </w:r>
      <w:r w:rsidRPr="0081305B">
        <w:t>RAG-Sequence</w:t>
      </w:r>
      <w:r w:rsidRPr="0081305B">
        <w:t>模型，我们报告了使用</w:t>
      </w:r>
      <w:r w:rsidRPr="0081305B">
        <w:t>50</w:t>
      </w:r>
      <w:r w:rsidRPr="0081305B">
        <w:t>个检索文档的测试结果，并采用了</w:t>
      </w:r>
      <w:r w:rsidRPr="0081305B">
        <w:t>Thorough Decoding</w:t>
      </w:r>
      <w:r w:rsidRPr="0081305B">
        <w:t>方法，因为答案通常较短。我们使用贪心解码进行问答任务，因为未发现束搜索能提升结果。对于开放域</w:t>
      </w:r>
      <w:r w:rsidRPr="0081305B">
        <w:t>MSMarco</w:t>
      </w:r>
      <w:r w:rsidRPr="0081305B">
        <w:t>和</w:t>
      </w:r>
      <w:r w:rsidRPr="0081305B">
        <w:t>Jeopardy</w:t>
      </w:r>
      <w:r w:rsidRPr="0081305B">
        <w:t>问题生成任务，我们报告了使用</w:t>
      </w:r>
      <w:r w:rsidRPr="0081305B">
        <w:t>10</w:t>
      </w:r>
      <w:r w:rsidRPr="0081305B">
        <w:t>个检索文档的</w:t>
      </w:r>
      <w:r w:rsidRPr="0081305B">
        <w:t>RAG-Token</w:t>
      </w:r>
      <w:r w:rsidRPr="0081305B">
        <w:t>和</w:t>
      </w:r>
      <w:r w:rsidRPr="0081305B">
        <w:t>RAG-Sequence</w:t>
      </w:r>
      <w:r w:rsidRPr="0081305B">
        <w:t>模型的测试结果，并训练了一个</w:t>
      </w:r>
      <w:r w:rsidRPr="0081305B">
        <w:t>BART-large</w:t>
      </w:r>
      <w:r w:rsidRPr="0081305B">
        <w:t>模型作为基线。我们使用束大小为</w:t>
      </w:r>
      <w:r w:rsidRPr="0081305B">
        <w:t>4</w:t>
      </w:r>
      <w:r w:rsidRPr="0081305B">
        <w:t>，并对</w:t>
      </w:r>
      <w:r w:rsidRPr="0081305B">
        <w:t>RAG-Sequence</w:t>
      </w:r>
      <w:r w:rsidRPr="0081305B">
        <w:t>模型采用</w:t>
      </w:r>
      <w:r w:rsidRPr="0081305B">
        <w:t xml:space="preserve">Fast </w:t>
      </w:r>
      <w:r w:rsidRPr="0081305B">
        <w:lastRenderedPageBreak/>
        <w:t>Decoding</w:t>
      </w:r>
      <w:r w:rsidRPr="0081305B">
        <w:t>方法，因为</w:t>
      </w:r>
      <w:r w:rsidRPr="0081305B">
        <w:t>Thorough Decoding</w:t>
      </w:r>
      <w:r w:rsidRPr="0081305B">
        <w:t>未提升性能。</w:t>
      </w:r>
    </w:p>
    <w:p w14:paraId="3C61343A" w14:textId="77777777" w:rsidR="00932CF6" w:rsidRDefault="0081305B" w:rsidP="00932CF6">
      <w:pPr>
        <w:pStyle w:val="1"/>
      </w:pPr>
      <w:r>
        <w:rPr>
          <w:rFonts w:hint="eastAsia"/>
        </w:rPr>
        <w:t>附录</w:t>
      </w:r>
      <w:r>
        <w:rPr>
          <w:rFonts w:hint="eastAsia"/>
        </w:rPr>
        <w:t xml:space="preserve">B </w:t>
      </w:r>
      <w:r>
        <w:rPr>
          <w:rFonts w:hint="eastAsia"/>
        </w:rPr>
        <w:t>人类评估</w:t>
      </w:r>
    </w:p>
    <w:p w14:paraId="18D10886" w14:textId="6A275467" w:rsidR="007F4DB1" w:rsidRPr="007F4DB1" w:rsidRDefault="007F4DB1" w:rsidP="007F4DB1">
      <w:pPr>
        <w:ind w:firstLine="480"/>
      </w:pPr>
      <w:r w:rsidRPr="002A7F05">
        <w:t>图</w:t>
      </w:r>
      <w:r w:rsidRPr="002A7F05">
        <w:t>4</w:t>
      </w:r>
      <w:r w:rsidRPr="002A7F05">
        <w:t>展示了人工评估的用户界面。为了避免屏幕位置带来的偏见，每个示例中模型对应的句子</w:t>
      </w:r>
      <w:r w:rsidRPr="002A7F05">
        <w:t>A</w:t>
      </w:r>
      <w:r w:rsidRPr="002A7F05">
        <w:t>和句子</w:t>
      </w:r>
      <w:r w:rsidRPr="002A7F05">
        <w:t>B</w:t>
      </w:r>
      <w:r w:rsidRPr="002A7F05">
        <w:t>是随机选择的。我们鼓励标注者使用互联网研究相关主题，并在完整说明标签中提供了详细的指导和示例。我们包含了一些黄金句子以评估标注者的准确性。两名标注者在这些示例上表现不佳，因此他们的标注结果被从最终结果中移除。</w:t>
      </w:r>
    </w:p>
    <w:p w14:paraId="6D7D24E4" w14:textId="785DAA75" w:rsidR="0081305B" w:rsidRPr="00932CF6" w:rsidRDefault="0081305B" w:rsidP="00932CF6">
      <w:pPr>
        <w:pStyle w:val="1"/>
        <w:rPr>
          <w:bCs w:val="0"/>
        </w:rPr>
      </w:pPr>
      <w:r>
        <w:rPr>
          <w:noProof/>
        </w:rPr>
        <w:drawing>
          <wp:inline distT="0" distB="0" distL="0" distR="0" wp14:anchorId="24190B45" wp14:editId="1CE4719C">
            <wp:extent cx="5759450" cy="2081530"/>
            <wp:effectExtent l="0" t="0" r="0" b="0"/>
            <wp:docPr id="643962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2770" name=""/>
                    <pic:cNvPicPr/>
                  </pic:nvPicPr>
                  <pic:blipFill>
                    <a:blip r:embed="rId35"/>
                    <a:stretch>
                      <a:fillRect/>
                    </a:stretch>
                  </pic:blipFill>
                  <pic:spPr>
                    <a:xfrm>
                      <a:off x="0" y="0"/>
                      <a:ext cx="5759450" cy="2081530"/>
                    </a:xfrm>
                    <a:prstGeom prst="rect">
                      <a:avLst/>
                    </a:prstGeom>
                  </pic:spPr>
                </pic:pic>
              </a:graphicData>
            </a:graphic>
          </wp:inline>
        </w:drawing>
      </w:r>
    </w:p>
    <w:p w14:paraId="712C7C90" w14:textId="21875609" w:rsidR="002A7F05" w:rsidRDefault="002A7F05" w:rsidP="002A7F05">
      <w:pPr>
        <w:snapToGrid w:val="0"/>
        <w:ind w:firstLineChars="0" w:firstLine="0"/>
        <w:jc w:val="center"/>
        <w:rPr>
          <w:rFonts w:ascii="宋体" w:hAnsi="宋体" w:hint="eastAsia"/>
          <w:b/>
          <w:sz w:val="21"/>
          <w:szCs w:val="21"/>
        </w:rPr>
      </w:pPr>
      <w:r w:rsidRPr="002A7F05">
        <w:rPr>
          <w:rFonts w:ascii="宋体" w:hAnsi="宋体" w:hint="eastAsia"/>
          <w:b/>
          <w:sz w:val="21"/>
          <w:szCs w:val="21"/>
        </w:rPr>
        <w:t xml:space="preserve">图4 </w:t>
      </w:r>
      <w:r w:rsidRPr="002A7F05">
        <w:rPr>
          <w:rFonts w:ascii="宋体" w:hAnsi="宋体"/>
          <w:b/>
          <w:sz w:val="21"/>
          <w:szCs w:val="21"/>
        </w:rPr>
        <w:t>用于事实性人工评估的标注界面。点击“</w:t>
      </w:r>
      <w:r>
        <w:rPr>
          <w:rFonts w:ascii="宋体" w:hAnsi="宋体" w:hint="eastAsia"/>
          <w:b/>
          <w:sz w:val="21"/>
          <w:szCs w:val="21"/>
        </w:rPr>
        <w:t>View tool guide</w:t>
      </w:r>
      <w:r w:rsidRPr="002A7F05">
        <w:rPr>
          <w:rFonts w:ascii="宋体" w:hAnsi="宋体"/>
          <w:b/>
          <w:sz w:val="21"/>
          <w:szCs w:val="21"/>
        </w:rPr>
        <w:t>”时会弹出详细说明和示例。</w:t>
      </w:r>
    </w:p>
    <w:p w14:paraId="50BAB593" w14:textId="6A674C89" w:rsidR="00932CF6" w:rsidRDefault="00932CF6" w:rsidP="00C82130">
      <w:pPr>
        <w:pStyle w:val="1"/>
      </w:pPr>
      <w:r>
        <w:rPr>
          <w:rFonts w:hint="eastAsia"/>
        </w:rPr>
        <w:t>附录</w:t>
      </w:r>
      <w:r>
        <w:rPr>
          <w:rFonts w:hint="eastAsia"/>
        </w:rPr>
        <w:t xml:space="preserve">C </w:t>
      </w:r>
      <w:r>
        <w:rPr>
          <w:rFonts w:hint="eastAsia"/>
        </w:rPr>
        <w:t>训练设置细节</w:t>
      </w:r>
    </w:p>
    <w:p w14:paraId="30EBFBE8" w14:textId="31F61BD4" w:rsidR="00932CF6" w:rsidRDefault="00932CF6" w:rsidP="00932CF6">
      <w:pPr>
        <w:ind w:firstLine="480"/>
      </w:pPr>
      <w:r w:rsidRPr="00932CF6">
        <w:rPr>
          <w:rFonts w:hint="eastAsia"/>
        </w:rPr>
        <w:t>我们使用</w:t>
      </w:r>
      <w:r w:rsidRPr="00932CF6">
        <w:rPr>
          <w:rFonts w:hint="eastAsia"/>
        </w:rPr>
        <w:t>Fairseq</w:t>
      </w:r>
      <w:r w:rsidRPr="00932CF6">
        <w:rPr>
          <w:rFonts w:hint="eastAsia"/>
        </w:rPr>
        <w:t>训练所有</w:t>
      </w:r>
      <w:r w:rsidRPr="00932CF6">
        <w:rPr>
          <w:rFonts w:hint="eastAsia"/>
        </w:rPr>
        <w:t>RAG</w:t>
      </w:r>
      <w:r w:rsidRPr="00932CF6">
        <w:rPr>
          <w:rFonts w:hint="eastAsia"/>
        </w:rPr>
        <w:t>模型和</w:t>
      </w:r>
      <w:r w:rsidRPr="00932CF6">
        <w:rPr>
          <w:rFonts w:hint="eastAsia"/>
        </w:rPr>
        <w:t>BART</w:t>
      </w:r>
      <w:r w:rsidRPr="00932CF6">
        <w:rPr>
          <w:rFonts w:hint="eastAsia"/>
        </w:rPr>
        <w:t>基线。我们采用混合精度浮点运算进行训练，并在</w:t>
      </w:r>
      <w:r w:rsidRPr="00932CF6">
        <w:rPr>
          <w:rFonts w:hint="eastAsia"/>
        </w:rPr>
        <w:t>8</w:t>
      </w:r>
      <w:r w:rsidRPr="00932CF6">
        <w:rPr>
          <w:rFonts w:hint="eastAsia"/>
        </w:rPr>
        <w:t>块</w:t>
      </w:r>
      <w:r w:rsidRPr="00932CF6">
        <w:rPr>
          <w:rFonts w:hint="eastAsia"/>
        </w:rPr>
        <w:t>32GB NVIDIA V100 GPU</w:t>
      </w:r>
      <w:r w:rsidRPr="00932CF6">
        <w:rPr>
          <w:rFonts w:hint="eastAsia"/>
        </w:rPr>
        <w:t>上分布式训练，尽管训练和推理可以在单块</w:t>
      </w:r>
      <w:r w:rsidRPr="00932CF6">
        <w:rPr>
          <w:rFonts w:hint="eastAsia"/>
        </w:rPr>
        <w:t>GPU</w:t>
      </w:r>
      <w:r w:rsidRPr="00932CF6">
        <w:rPr>
          <w:rFonts w:hint="eastAsia"/>
        </w:rPr>
        <w:t>上运行。我们发现使用</w:t>
      </w:r>
      <w:r w:rsidRPr="00932CF6">
        <w:rPr>
          <w:rFonts w:hint="eastAsia"/>
        </w:rPr>
        <w:t>FAISS</w:t>
      </w:r>
      <w:r w:rsidRPr="00932CF6">
        <w:rPr>
          <w:rFonts w:hint="eastAsia"/>
        </w:rPr>
        <w:t>进行最大内积搜索在</w:t>
      </w:r>
      <w:r w:rsidRPr="00932CF6">
        <w:rPr>
          <w:rFonts w:hint="eastAsia"/>
        </w:rPr>
        <w:t>CPU</w:t>
      </w:r>
      <w:r w:rsidRPr="00932CF6">
        <w:rPr>
          <w:rFonts w:hint="eastAsia"/>
        </w:rPr>
        <w:t>上已经足够快，因此我们将文档索引向量存储在</w:t>
      </w:r>
      <w:r w:rsidRPr="00932CF6">
        <w:rPr>
          <w:rFonts w:hint="eastAsia"/>
        </w:rPr>
        <w:t>CPU</w:t>
      </w:r>
      <w:r w:rsidRPr="00932CF6">
        <w:rPr>
          <w:rFonts w:hint="eastAsia"/>
        </w:rPr>
        <w:t>上，整个维基百科的索引需要</w:t>
      </w:r>
      <w:r w:rsidRPr="00932CF6">
        <w:rPr>
          <w:rFonts w:hint="eastAsia"/>
        </w:rPr>
        <w:t>100GB</w:t>
      </w:r>
      <w:r w:rsidRPr="00932CF6">
        <w:rPr>
          <w:rFonts w:hint="eastAsia"/>
        </w:rPr>
        <w:t>的</w:t>
      </w:r>
      <w:r w:rsidRPr="00932CF6">
        <w:rPr>
          <w:rFonts w:hint="eastAsia"/>
        </w:rPr>
        <w:t>CPU</w:t>
      </w:r>
      <w:r w:rsidRPr="00932CF6">
        <w:rPr>
          <w:rFonts w:hint="eastAsia"/>
        </w:rPr>
        <w:t>内存。在提交后，我们将代码移植到了</w:t>
      </w:r>
      <w:r w:rsidRPr="00932CF6">
        <w:rPr>
          <w:rFonts w:hint="eastAsia"/>
        </w:rPr>
        <w:t>HuggingFace Transformers</w:t>
      </w:r>
      <w:r w:rsidRPr="00932CF6">
        <w:rPr>
          <w:rFonts w:hint="eastAsia"/>
        </w:rPr>
        <w:t>，该版本实现了与之前版本相当的性能，但实现更简洁且更易于使用。此版本也已开源。我们还使用</w:t>
      </w:r>
      <w:r w:rsidRPr="00932CF6">
        <w:rPr>
          <w:rFonts w:hint="eastAsia"/>
        </w:rPr>
        <w:t>FAISS</w:t>
      </w:r>
      <w:r w:rsidRPr="00932CF6">
        <w:rPr>
          <w:rFonts w:hint="eastAsia"/>
        </w:rPr>
        <w:t>的压缩工具对文档索引进行了压缩，将</w:t>
      </w:r>
      <w:r w:rsidRPr="00932CF6">
        <w:rPr>
          <w:rFonts w:hint="eastAsia"/>
        </w:rPr>
        <w:t>CPU</w:t>
      </w:r>
      <w:r w:rsidRPr="00932CF6">
        <w:rPr>
          <w:rFonts w:hint="eastAsia"/>
        </w:rPr>
        <w:t>内存需求减少到</w:t>
      </w:r>
      <w:r w:rsidRPr="00932CF6">
        <w:rPr>
          <w:rFonts w:hint="eastAsia"/>
        </w:rPr>
        <w:t>36GB</w:t>
      </w:r>
      <w:r w:rsidRPr="00932CF6">
        <w:rPr>
          <w:rFonts w:hint="eastAsia"/>
        </w:rPr>
        <w:t>。运行</w:t>
      </w:r>
      <w:r w:rsidRPr="00932CF6">
        <w:rPr>
          <w:rFonts w:hint="eastAsia"/>
        </w:rPr>
        <w:t>RAG</w:t>
      </w:r>
      <w:r w:rsidRPr="00932CF6">
        <w:rPr>
          <w:rFonts w:hint="eastAsia"/>
        </w:rPr>
        <w:t>实验的脚本可以在</w:t>
      </w:r>
      <w:r w:rsidRPr="00932CF6">
        <w:rPr>
          <w:rFonts w:hint="eastAsia"/>
        </w:rPr>
        <w:t>https://github.com/huggingface/transformers/blob/master/examples/rag/README.md</w:t>
      </w:r>
      <w:r w:rsidRPr="00932CF6">
        <w:rPr>
          <w:rFonts w:hint="eastAsia"/>
        </w:rPr>
        <w:t>找到，</w:t>
      </w:r>
      <w:r w:rsidRPr="00932CF6">
        <w:rPr>
          <w:rFonts w:hint="eastAsia"/>
        </w:rPr>
        <w:t>RAG</w:t>
      </w:r>
      <w:r w:rsidRPr="00932CF6">
        <w:rPr>
          <w:rFonts w:hint="eastAsia"/>
        </w:rPr>
        <w:t>模型的交互式演示可以在</w:t>
      </w:r>
      <w:r w:rsidRPr="00932CF6">
        <w:rPr>
          <w:rFonts w:hint="eastAsia"/>
        </w:rPr>
        <w:t>https://huggingface.co/rag/</w:t>
      </w:r>
      <w:r w:rsidRPr="00932CF6">
        <w:rPr>
          <w:rFonts w:hint="eastAsia"/>
        </w:rPr>
        <w:t>查看。</w:t>
      </w:r>
    </w:p>
    <w:p w14:paraId="22CD9581" w14:textId="6214B0C4" w:rsidR="004630D6" w:rsidRDefault="004630D6" w:rsidP="00C82130">
      <w:pPr>
        <w:pStyle w:val="1"/>
      </w:pPr>
      <w:r>
        <w:rPr>
          <w:rFonts w:hint="eastAsia"/>
        </w:rPr>
        <w:t>附录</w:t>
      </w:r>
      <w:r>
        <w:rPr>
          <w:rFonts w:hint="eastAsia"/>
        </w:rPr>
        <w:t xml:space="preserve">D </w:t>
      </w:r>
      <w:r>
        <w:rPr>
          <w:rFonts w:hint="eastAsia"/>
        </w:rPr>
        <w:t>更多</w:t>
      </w:r>
      <w:r w:rsidRPr="004630D6">
        <w:t>开放域问答</w:t>
      </w:r>
      <w:r>
        <w:rPr>
          <w:rFonts w:hint="eastAsia"/>
        </w:rPr>
        <w:t>的细节</w:t>
      </w:r>
    </w:p>
    <w:p w14:paraId="27FCA834" w14:textId="14951EA6" w:rsidR="004630D6" w:rsidRPr="009D77EA" w:rsidRDefault="004630D6" w:rsidP="00932CF6">
      <w:pPr>
        <w:ind w:firstLine="480"/>
        <w:rPr>
          <w:rFonts w:ascii="宋体" w:hAnsi="宋体" w:hint="eastAsia"/>
        </w:rPr>
      </w:pPr>
      <w:r w:rsidRPr="009D77EA">
        <w:rPr>
          <w:rFonts w:ascii="宋体" w:hAnsi="宋体"/>
        </w:rPr>
        <w:t>对于开放域问答任务，通常一个问题会有多个答案标注。这些答案标注在训练期间被抽取式模型利用，因为在准备训练数据时通常会使用所有答案标注来在文档中查找匹配项。对于RAG，我们也利用Natural Questions和WebQuestions的多个标注示例，通过分别训练每个（问答）对来提高准确性。对于TriviaQA，一个问题通常有许多有效答</w:t>
      </w:r>
      <w:r w:rsidRPr="009D77EA">
        <w:rPr>
          <w:rFonts w:ascii="宋体" w:hAnsi="宋体"/>
        </w:rPr>
        <w:lastRenderedPageBreak/>
        <w:t>案，其中一些不适合作为训练目标，例如表情符号或拼写变体。对于TriviaQA，如果答案候选未出现在查询的前1000个文档中，我们会将其过滤掉。</w:t>
      </w:r>
    </w:p>
    <w:p w14:paraId="6FA22D47" w14:textId="77777777" w:rsidR="009D77EA" w:rsidRPr="009D77EA" w:rsidRDefault="009D77EA" w:rsidP="009D77EA">
      <w:pPr>
        <w:ind w:firstLine="482"/>
        <w:rPr>
          <w:rFonts w:ascii="宋体" w:hAnsi="宋体" w:hint="eastAsia"/>
        </w:rPr>
      </w:pPr>
      <w:r w:rsidRPr="009D77EA">
        <w:rPr>
          <w:rFonts w:ascii="宋体" w:hAnsi="宋体"/>
          <w:b/>
          <w:bCs/>
        </w:rPr>
        <w:t>CuratedTrec预处理</w:t>
      </w:r>
      <w:r w:rsidRPr="009D77EA">
        <w:rPr>
          <w:rFonts w:ascii="宋体" w:hAnsi="宋体"/>
        </w:rPr>
        <w:t> CuratedTrec的答案以正则表达式的形式给出，这被认为是其不适合答案生成模型的原因之一。为了解决这个问题，我们采用了一个预处理步骤：首先为每个查询检索前1000个文档，并使用最频繁匹配正则表达式模式的答案作为监督目标。如果未找到匹配项，我们采用一种简单的启发式方法：为每个正则表达式生成所有可能的排列，将正则表达式嵌套树结构中的非确定性符号替换为空格。</w:t>
      </w:r>
    </w:p>
    <w:p w14:paraId="3BAFF368" w14:textId="77777777" w:rsidR="009D77EA" w:rsidRPr="009D77EA" w:rsidRDefault="009D77EA" w:rsidP="009D77EA">
      <w:pPr>
        <w:ind w:firstLine="482"/>
        <w:rPr>
          <w:rFonts w:ascii="宋体" w:hAnsi="宋体" w:hint="eastAsia"/>
        </w:rPr>
      </w:pPr>
      <w:r w:rsidRPr="009D77EA">
        <w:rPr>
          <w:rFonts w:ascii="宋体" w:hAnsi="宋体"/>
          <w:b/>
          <w:bCs/>
        </w:rPr>
        <w:t>TriviaQA评估设置</w:t>
      </w:r>
      <w:r w:rsidRPr="009D77EA">
        <w:rPr>
          <w:rFonts w:ascii="宋体" w:hAnsi="宋体"/>
        </w:rPr>
        <w:t> 开放域问答社区通常将公开的开发数据集用作测试数据集，因为问答数据集的测试数据通常受限并专用于阅读理解目的。我们使用DPR中使用的数据集划分报告结果，这与开放域问答的常见做法一致。对于TriviaQA，此测试数据集是公开的TriviaQA Web开发集。Roberts等人使用了TriviaQA官方的维基百科测试集。Févry等人遵循了这一惯例以便与Roberts等人进行比较（参见Févry等人的附录）。我们在两个测试集上报告结果，以便与两种方法进行公平比较。我们发现，使用官方的维基百科测试集时，我们的性能远高于使用更常见的开放域测试集，我们将其归因于官方维基百科测试集的问题更容易从维基百科中回答。</w:t>
      </w:r>
    </w:p>
    <w:p w14:paraId="55D6D5FA" w14:textId="32C66292" w:rsidR="00D56A71" w:rsidRDefault="004B26D0" w:rsidP="004B26D0">
      <w:pPr>
        <w:pStyle w:val="1"/>
      </w:pPr>
      <w:r>
        <w:rPr>
          <w:rFonts w:hint="eastAsia"/>
        </w:rPr>
        <w:t>附录</w:t>
      </w:r>
      <w:r>
        <w:rPr>
          <w:rFonts w:hint="eastAsia"/>
        </w:rPr>
        <w:t xml:space="preserve">E </w:t>
      </w:r>
      <w:r>
        <w:rPr>
          <w:rFonts w:hint="eastAsia"/>
        </w:rPr>
        <w:t>更多</w:t>
      </w:r>
      <w:r>
        <w:rPr>
          <w:rFonts w:hint="eastAsia"/>
        </w:rPr>
        <w:t>FEVER</w:t>
      </w:r>
      <w:r>
        <w:rPr>
          <w:rFonts w:hint="eastAsia"/>
        </w:rPr>
        <w:t>的细节</w:t>
      </w:r>
    </w:p>
    <w:p w14:paraId="61A89007" w14:textId="60990A80" w:rsidR="00D56A71" w:rsidRDefault="004B26D0" w:rsidP="00814685">
      <w:pPr>
        <w:ind w:firstLine="480"/>
        <w:rPr>
          <w:rFonts w:ascii="宋体" w:hAnsi="宋体" w:hint="eastAsia"/>
          <w:b/>
          <w:sz w:val="21"/>
          <w:szCs w:val="21"/>
        </w:rPr>
      </w:pPr>
      <w:r w:rsidRPr="004B26D0">
        <w:t>对于</w:t>
      </w:r>
      <w:r w:rsidRPr="004B26D0">
        <w:t>FEVER</w:t>
      </w:r>
      <w:r w:rsidRPr="004B26D0">
        <w:t>分类任务，我们遵循</w:t>
      </w:r>
      <w:r w:rsidRPr="004B26D0">
        <w:t>BART</w:t>
      </w:r>
      <w:r w:rsidRPr="004B26D0">
        <w:t>的做法，首先重新生成声明，然后使用最终隐藏状态的表示进行分类，最后在文档之间进行边缘化以获得类别概率。</w:t>
      </w:r>
      <w:r w:rsidRPr="004B26D0">
        <w:t>FEVER</w:t>
      </w:r>
      <w:r w:rsidRPr="004B26D0">
        <w:t>任务传统上有两个子任务。第一个是将声明分类为</w:t>
      </w:r>
      <w:r w:rsidRPr="004B26D0">
        <w:t>“</w:t>
      </w:r>
      <w:r w:rsidRPr="004B26D0">
        <w:t>支持</w:t>
      </w:r>
      <w:r w:rsidRPr="004B26D0">
        <w:t>”</w:t>
      </w:r>
      <w:r w:rsidRPr="004B26D0">
        <w:t>、</w:t>
      </w:r>
      <w:r w:rsidRPr="004B26D0">
        <w:t>“</w:t>
      </w:r>
      <w:r w:rsidRPr="004B26D0">
        <w:t>反驳</w:t>
      </w:r>
      <w:r w:rsidRPr="004B26D0">
        <w:t>”</w:t>
      </w:r>
      <w:r w:rsidRPr="004B26D0">
        <w:t>或</w:t>
      </w:r>
      <w:r w:rsidRPr="004B26D0">
        <w:t>“</w:t>
      </w:r>
      <w:r w:rsidRPr="004B26D0">
        <w:t>信息不足</w:t>
      </w:r>
      <w:r w:rsidRPr="004B26D0">
        <w:t>”</w:t>
      </w:r>
      <w:r w:rsidRPr="004B26D0">
        <w:t>，这是我们在主论文中探讨的任务。</w:t>
      </w:r>
      <w:r w:rsidRPr="004B26D0">
        <w:t>FEVER</w:t>
      </w:r>
      <w:r w:rsidRPr="004B26D0">
        <w:t>的另一个子任务涉及从维基百科中提取句子作为支持分类预测的证据。由于</w:t>
      </w:r>
      <w:r w:rsidRPr="004B26D0">
        <w:t>FEVER</w:t>
      </w:r>
      <w:r w:rsidRPr="004B26D0">
        <w:t>使用了与我们不同的维基百科转储，直接解决此任务并不容易。我们希望在未来工作中解决这个问题。</w:t>
      </w:r>
    </w:p>
    <w:p w14:paraId="72125739" w14:textId="52E92878" w:rsidR="00D56A71" w:rsidRDefault="004B26D0" w:rsidP="004B26D0">
      <w:pPr>
        <w:pStyle w:val="1"/>
        <w:rPr>
          <w:b/>
        </w:rPr>
      </w:pPr>
      <w:r>
        <w:rPr>
          <w:rFonts w:hint="eastAsia"/>
        </w:rPr>
        <w:t>附录</w:t>
      </w:r>
      <w:r>
        <w:rPr>
          <w:rFonts w:hint="eastAsia"/>
        </w:rPr>
        <w:t xml:space="preserve">F </w:t>
      </w:r>
      <w:r w:rsidRPr="004B26D0">
        <w:rPr>
          <w:b/>
        </w:rPr>
        <w:t>空文档概率</w:t>
      </w:r>
    </w:p>
    <w:p w14:paraId="69F6CF47" w14:textId="70303C3B" w:rsidR="004B26D0" w:rsidRDefault="004B26D0" w:rsidP="004B26D0">
      <w:pPr>
        <w:ind w:firstLine="480"/>
      </w:pPr>
      <w:r w:rsidRPr="004B26D0">
        <w:t>我们尝试为</w:t>
      </w:r>
      <w:r w:rsidRPr="004B26D0">
        <w:t>RAG</w:t>
      </w:r>
      <w:r w:rsidRPr="004B26D0">
        <w:t>添加</w:t>
      </w:r>
      <w:r w:rsidRPr="004B26D0">
        <w:t>“</w:t>
      </w:r>
      <w:r w:rsidRPr="004B26D0">
        <w:t>空文档</w:t>
      </w:r>
      <w:r w:rsidRPr="004B26D0">
        <w:t>”</w:t>
      </w:r>
      <w:r w:rsidRPr="004B26D0">
        <w:t>机制，类似于</w:t>
      </w:r>
      <w:r w:rsidRPr="004B26D0">
        <w:t>REALM</w:t>
      </w:r>
      <w:r w:rsidRPr="004B26D0">
        <w:t>，以建模无法为给定输入检索到有用信息的情况。在这里，如果检索到</w:t>
      </w:r>
      <w:r w:rsidRPr="004B26D0">
        <w:t>k</w:t>
      </w:r>
      <w:r w:rsidRPr="004B26D0">
        <w:t>个文档，我们会额外</w:t>
      </w:r>
      <w:r w:rsidRPr="004B26D0">
        <w:t>“</w:t>
      </w:r>
      <w:r w:rsidRPr="004B26D0">
        <w:t>检索</w:t>
      </w:r>
      <w:r w:rsidRPr="004B26D0">
        <w:t>”</w:t>
      </w:r>
      <w:r w:rsidRPr="004B26D0">
        <w:t>一个空文档，并为空文档预测一个</w:t>
      </w:r>
      <w:r w:rsidRPr="004B26D0">
        <w:t>logit</w:t>
      </w:r>
      <w:r w:rsidRPr="004B26D0">
        <w:t>，然后在</w:t>
      </w:r>
      <w:r w:rsidRPr="004B26D0">
        <w:t>k+1</w:t>
      </w:r>
      <w:r w:rsidRPr="004B26D0">
        <w:t>个预测之间进行边缘化。我们通过以下方式探索了对此空文档</w:t>
      </w:r>
      <w:r w:rsidRPr="004B26D0">
        <w:t>logit</w:t>
      </w:r>
      <w:r w:rsidRPr="004B26D0">
        <w:t>的建模：（</w:t>
      </w:r>
      <w:r w:rsidRPr="004B26D0">
        <w:t>i</w:t>
      </w:r>
      <w:r w:rsidRPr="004B26D0">
        <w:t>）学习空文档的文档嵌入，（</w:t>
      </w:r>
      <w:r w:rsidRPr="004B26D0">
        <w:t>ii</w:t>
      </w:r>
      <w:r w:rsidRPr="004B26D0">
        <w:t>）静态学习偏置项，或（</w:t>
      </w:r>
      <w:r w:rsidRPr="004B26D0">
        <w:t>iii</w:t>
      </w:r>
      <w:r w:rsidRPr="004B26D0">
        <w:t>）使用神经网络预测</w:t>
      </w:r>
      <w:r w:rsidRPr="004B26D0">
        <w:t>logit</w:t>
      </w:r>
      <w:r w:rsidRPr="004B26D0">
        <w:t>。我们发现这些方法并未提高性能，因此为了简化，我们省略了它们。对于</w:t>
      </w:r>
      <w:r w:rsidRPr="004B26D0">
        <w:t>Open MS-MARCO</w:t>
      </w:r>
      <w:r w:rsidRPr="004B26D0">
        <w:t>，由于并非总能检索到有用的文档，我们观察到模型学会为不太可能从检索中受益的问题始终检索一组特定的文档，这表明</w:t>
      </w:r>
      <w:r w:rsidRPr="004B26D0">
        <w:t>RAG</w:t>
      </w:r>
      <w:r w:rsidRPr="004B26D0">
        <w:t>可能不需要空文档机制。</w:t>
      </w:r>
    </w:p>
    <w:p w14:paraId="4F7938D6" w14:textId="6DDD0FD9" w:rsidR="004B26D0" w:rsidRDefault="004B26D0" w:rsidP="00C82130">
      <w:pPr>
        <w:pStyle w:val="1"/>
        <w:rPr>
          <w:b/>
        </w:rPr>
      </w:pPr>
      <w:r>
        <w:rPr>
          <w:rFonts w:hint="eastAsia"/>
        </w:rPr>
        <w:lastRenderedPageBreak/>
        <w:t>附录</w:t>
      </w:r>
      <w:r>
        <w:rPr>
          <w:rFonts w:hint="eastAsia"/>
        </w:rPr>
        <w:t xml:space="preserve">G </w:t>
      </w:r>
      <w:r>
        <w:rPr>
          <w:rFonts w:hint="eastAsia"/>
          <w:b/>
        </w:rPr>
        <w:t>参数</w:t>
      </w:r>
    </w:p>
    <w:p w14:paraId="39460D4E" w14:textId="3142CDE5" w:rsidR="004B26D0" w:rsidRDefault="004B26D0" w:rsidP="004B26D0">
      <w:pPr>
        <w:ind w:firstLine="480"/>
      </w:pPr>
      <w:r w:rsidRPr="004B26D0">
        <w:t>我们的</w:t>
      </w:r>
      <w:r w:rsidRPr="004B26D0">
        <w:t>RAG</w:t>
      </w:r>
      <w:r w:rsidRPr="004B26D0">
        <w:t>模型包含</w:t>
      </w:r>
      <w:r w:rsidRPr="004B26D0">
        <w:t>DPR</w:t>
      </w:r>
      <w:r w:rsidRPr="004B26D0">
        <w:t>的</w:t>
      </w:r>
      <w:r w:rsidRPr="004B26D0">
        <w:t>BERT-base</w:t>
      </w:r>
      <w:r w:rsidRPr="004B26D0">
        <w:t>查询和文档编码器的可训练参数，每个编码器有</w:t>
      </w:r>
      <w:r w:rsidRPr="004B26D0">
        <w:t>1.1</w:t>
      </w:r>
      <w:r w:rsidRPr="004B26D0">
        <w:t>亿个参数（尽管我们不训练文档编码器），以及</w:t>
      </w:r>
      <w:r w:rsidRPr="004B26D0">
        <w:t>BART-large</w:t>
      </w:r>
      <w:r w:rsidRPr="004B26D0">
        <w:t>的</w:t>
      </w:r>
      <w:r w:rsidRPr="004B26D0">
        <w:t>4.06</w:t>
      </w:r>
      <w:r w:rsidRPr="004B26D0">
        <w:t>亿个可训练参数，总计</w:t>
      </w:r>
      <w:r w:rsidRPr="004B26D0">
        <w:t>6.26</w:t>
      </w:r>
      <w:r w:rsidRPr="004B26D0">
        <w:t>亿个可训练参数。性能最佳的</w:t>
      </w:r>
      <w:r w:rsidRPr="004B26D0">
        <w:t>“</w:t>
      </w:r>
      <w:r w:rsidRPr="004B26D0">
        <w:t>封闭书</w:t>
      </w:r>
      <w:r w:rsidRPr="004B26D0">
        <w:t>”</w:t>
      </w:r>
      <w:r w:rsidRPr="004B26D0">
        <w:t>（仅参数化）开放域问答模型是</w:t>
      </w:r>
      <w:r w:rsidRPr="004B26D0">
        <w:t>T5-11B</w:t>
      </w:r>
      <w:r w:rsidRPr="004B26D0">
        <w:t>，具有</w:t>
      </w:r>
      <w:r w:rsidRPr="004B26D0">
        <w:t>110</w:t>
      </w:r>
      <w:r w:rsidRPr="004B26D0">
        <w:t>亿个可训练参数。与我们的模型参数数量最接近的</w:t>
      </w:r>
      <w:r w:rsidRPr="004B26D0">
        <w:t>T5</w:t>
      </w:r>
      <w:r w:rsidRPr="004B26D0">
        <w:t>模型是</w:t>
      </w:r>
      <w:r w:rsidRPr="004B26D0">
        <w:t>T5-large</w:t>
      </w:r>
      <w:r w:rsidRPr="004B26D0">
        <w:t>（</w:t>
      </w:r>
      <w:r w:rsidRPr="004B26D0">
        <w:t>7.7</w:t>
      </w:r>
      <w:r w:rsidRPr="004B26D0">
        <w:t>亿个参数），其在</w:t>
      </w:r>
      <w:r w:rsidRPr="004B26D0">
        <w:t>Natural Questions</w:t>
      </w:r>
      <w:r w:rsidRPr="004B26D0">
        <w:t>上的得分为</w:t>
      </w:r>
      <w:r w:rsidRPr="004B26D0">
        <w:t>28.9 EM</w:t>
      </w:r>
      <w:r w:rsidRPr="004B26D0">
        <w:t>，远低于</w:t>
      </w:r>
      <w:r w:rsidRPr="004B26D0">
        <w:t>RAG-Sequence</w:t>
      </w:r>
      <w:r w:rsidRPr="004B26D0">
        <w:t>的</w:t>
      </w:r>
      <w:r w:rsidRPr="004B26D0">
        <w:t>44.5 EM</w:t>
      </w:r>
      <w:r w:rsidRPr="004B26D0">
        <w:t>，这表明混合参数化</w:t>
      </w:r>
      <w:r w:rsidRPr="004B26D0">
        <w:t>/</w:t>
      </w:r>
      <w:r w:rsidRPr="004B26D0">
        <w:t>非参数化模型在开放域问答任务中需要更少的可训练参数即可实现强大的性能。非参数化记忆索引不包含可训练参数，但包含</w:t>
      </w:r>
      <w:r w:rsidRPr="004B26D0">
        <w:t>2100</w:t>
      </w:r>
      <w:r w:rsidRPr="004B26D0">
        <w:t>万个</w:t>
      </w:r>
      <w:r w:rsidRPr="004B26D0">
        <w:t>728</w:t>
      </w:r>
      <w:r w:rsidRPr="004B26D0">
        <w:t>维向量，总计</w:t>
      </w:r>
      <w:r w:rsidRPr="004B26D0">
        <w:t>153</w:t>
      </w:r>
      <w:r w:rsidRPr="004B26D0">
        <w:t>亿个值。这些可以轻松以</w:t>
      </w:r>
      <w:r w:rsidRPr="004B26D0">
        <w:t>8</w:t>
      </w:r>
      <w:r w:rsidRPr="004B26D0">
        <w:t>位浮点精度存储，以管理内存和磁盘占用。</w:t>
      </w:r>
    </w:p>
    <w:p w14:paraId="0B57FCCE" w14:textId="172E1DC4" w:rsidR="00814685" w:rsidRDefault="00814685" w:rsidP="00C82130">
      <w:pPr>
        <w:pStyle w:val="1"/>
        <w:rPr>
          <w:b/>
        </w:rPr>
      </w:pPr>
      <w:r>
        <w:rPr>
          <w:rFonts w:hint="eastAsia"/>
        </w:rPr>
        <w:t>附录</w:t>
      </w:r>
      <w:r>
        <w:rPr>
          <w:rFonts w:hint="eastAsia"/>
        </w:rPr>
        <w:t xml:space="preserve">H </w:t>
      </w:r>
      <w:r w:rsidRPr="00814685">
        <w:rPr>
          <w:b/>
        </w:rPr>
        <w:t>检索崩溃</w:t>
      </w:r>
    </w:p>
    <w:p w14:paraId="61B900F5" w14:textId="65AB2522" w:rsidR="00814685" w:rsidRPr="00814685" w:rsidRDefault="00814685" w:rsidP="00814685">
      <w:pPr>
        <w:ind w:firstLine="480"/>
      </w:pPr>
      <w:r w:rsidRPr="00814685">
        <w:t>在初步实验中，我们观察到，对于某些任务（如故事生成），检索组件会</w:t>
      </w:r>
      <w:r w:rsidRPr="00814685">
        <w:t>“</w:t>
      </w:r>
      <w:r w:rsidRPr="00814685">
        <w:t>崩溃</w:t>
      </w:r>
      <w:r w:rsidRPr="00814685">
        <w:t>”</w:t>
      </w:r>
      <w:r w:rsidRPr="00814685">
        <w:t>，并学会无论输入如何都检索相同的文档。在这些情况下，一旦检索崩溃，生成器会学会忽略文档，</w:t>
      </w:r>
      <w:r w:rsidRPr="00814685">
        <w:t>RAG</w:t>
      </w:r>
      <w:r w:rsidRPr="00814685">
        <w:t>模型的表现将与</w:t>
      </w:r>
      <w:r w:rsidRPr="00814685">
        <w:t>BART</w:t>
      </w:r>
      <w:r w:rsidRPr="00814685">
        <w:t>相当。崩溃的原因可能是某些任务对事实知识的需求不够明确，或者目标序列较长，这可能导致检索器的梯度信息较少。</w:t>
      </w:r>
      <w:r w:rsidRPr="00814685">
        <w:t>Perez</w:t>
      </w:r>
      <w:r w:rsidRPr="00814685">
        <w:t>等人也发现，在优化检索组件以提高下游任务性能时，会出现虚假的检索结果。</w:t>
      </w:r>
    </w:p>
    <w:p w14:paraId="6C9E5AE4" w14:textId="21EFB968" w:rsidR="00814685" w:rsidRDefault="00814685" w:rsidP="00814685">
      <w:pPr>
        <w:pStyle w:val="1"/>
        <w:rPr>
          <w:b/>
        </w:rPr>
      </w:pPr>
      <w:r>
        <w:rPr>
          <w:rFonts w:hint="eastAsia"/>
        </w:rPr>
        <w:t>附录</w:t>
      </w:r>
      <w:r>
        <w:rPr>
          <w:rFonts w:hint="eastAsia"/>
        </w:rPr>
        <w:t xml:space="preserve">I </w:t>
      </w:r>
      <w:r w:rsidRPr="00814685">
        <w:rPr>
          <w:b/>
        </w:rPr>
        <w:t>每个数据集的实例数量</w:t>
      </w:r>
    </w:p>
    <w:p w14:paraId="1001015B" w14:textId="77777777" w:rsidR="00814685" w:rsidRPr="004B26D0" w:rsidRDefault="00814685" w:rsidP="00814685">
      <w:pPr>
        <w:ind w:firstLine="480"/>
      </w:pPr>
      <w:r w:rsidRPr="00814685">
        <w:t>表</w:t>
      </w:r>
      <w:r w:rsidRPr="00814685">
        <w:t>7</w:t>
      </w:r>
      <w:r w:rsidRPr="00814685">
        <w:t>中显示了每个数据集的训练、开发和测试数据点的数量。</w:t>
      </w:r>
    </w:p>
    <w:p w14:paraId="119DAED1" w14:textId="77777777" w:rsidR="00814685" w:rsidRDefault="00814685" w:rsidP="00814685">
      <w:pPr>
        <w:snapToGrid w:val="0"/>
        <w:ind w:firstLineChars="0" w:firstLine="0"/>
        <w:jc w:val="center"/>
        <w:rPr>
          <w:rFonts w:ascii="宋体" w:hAnsi="宋体" w:hint="eastAsia"/>
          <w:b/>
          <w:sz w:val="21"/>
          <w:szCs w:val="21"/>
        </w:rPr>
      </w:pPr>
      <w:r>
        <w:rPr>
          <w:rFonts w:ascii="宋体" w:hAnsi="宋体"/>
          <w:b/>
          <w:sz w:val="21"/>
          <w:szCs w:val="21"/>
        </w:rPr>
        <w:t>表</w:t>
      </w:r>
      <w:r>
        <w:rPr>
          <w:rFonts w:ascii="宋体" w:hAnsi="宋体" w:hint="eastAsia"/>
          <w:b/>
          <w:sz w:val="21"/>
          <w:szCs w:val="21"/>
        </w:rPr>
        <w:t>7</w:t>
      </w:r>
      <w:r>
        <w:rPr>
          <w:rFonts w:ascii="宋体" w:hAnsi="宋体"/>
          <w:b/>
          <w:sz w:val="21"/>
          <w:szCs w:val="21"/>
        </w:rPr>
        <w:t xml:space="preserve"> </w:t>
      </w:r>
      <w:r w:rsidRPr="00814685">
        <w:rPr>
          <w:rFonts w:ascii="宋体" w:hAnsi="宋体"/>
          <w:b/>
          <w:sz w:val="21"/>
          <w:szCs w:val="21"/>
        </w:rPr>
        <w:t>使用的数据集中实例的数量。*此数据的隐藏子集用于评估。</w:t>
      </w:r>
    </w:p>
    <w:p w14:paraId="1349A552" w14:textId="6694DE19" w:rsidR="00814685" w:rsidRPr="00814685" w:rsidRDefault="00814685" w:rsidP="00814685">
      <w:pPr>
        <w:snapToGrid w:val="0"/>
        <w:ind w:firstLineChars="0" w:firstLine="0"/>
        <w:jc w:val="center"/>
        <w:rPr>
          <w:rFonts w:ascii="宋体" w:hAnsi="宋体" w:hint="eastAsia"/>
          <w:b/>
          <w:sz w:val="21"/>
          <w:szCs w:val="21"/>
        </w:rPr>
      </w:pPr>
      <w:r>
        <w:rPr>
          <w:noProof/>
        </w:rPr>
        <w:drawing>
          <wp:inline distT="0" distB="0" distL="0" distR="0" wp14:anchorId="6DB189BE" wp14:editId="4EFE3A54">
            <wp:extent cx="4882825" cy="1914369"/>
            <wp:effectExtent l="0" t="0" r="0" b="0"/>
            <wp:docPr id="176754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2321" name=""/>
                    <pic:cNvPicPr/>
                  </pic:nvPicPr>
                  <pic:blipFill>
                    <a:blip r:embed="rId36"/>
                    <a:stretch>
                      <a:fillRect/>
                    </a:stretch>
                  </pic:blipFill>
                  <pic:spPr>
                    <a:xfrm>
                      <a:off x="0" y="0"/>
                      <a:ext cx="4885555" cy="1915439"/>
                    </a:xfrm>
                    <a:prstGeom prst="rect">
                      <a:avLst/>
                    </a:prstGeom>
                  </pic:spPr>
                </pic:pic>
              </a:graphicData>
            </a:graphic>
          </wp:inline>
        </w:drawing>
      </w:r>
    </w:p>
    <w:p w14:paraId="4247B610" w14:textId="4E58A074" w:rsidR="00AB7EAC" w:rsidRPr="00814685" w:rsidRDefault="00000000">
      <w:pPr>
        <w:snapToGrid w:val="0"/>
        <w:spacing w:beforeLines="100" w:before="312"/>
        <w:ind w:firstLineChars="0" w:firstLine="0"/>
        <w:jc w:val="left"/>
        <w:rPr>
          <w:rFonts w:eastAsia="仿宋"/>
          <w:szCs w:val="21"/>
        </w:rPr>
      </w:pPr>
      <w:r>
        <w:t>本文译自：</w:t>
      </w:r>
      <w:r w:rsidR="005169E5" w:rsidRPr="005169E5">
        <w:t>GAO Y, XIONG Y, GAO X, et al. Retrieval-Augmented Generation for Large Language Models: A</w:t>
      </w:r>
      <w:r w:rsidR="005169E5">
        <w:rPr>
          <w:rFonts w:hint="eastAsia"/>
        </w:rPr>
        <w:t xml:space="preserve"> </w:t>
      </w:r>
      <w:r w:rsidR="005169E5" w:rsidRPr="005169E5">
        <w:t>Survey[Z]</w:t>
      </w:r>
      <w:r w:rsidR="00EE6CAD">
        <w:rPr>
          <w:rFonts w:hint="eastAsia"/>
        </w:rPr>
        <w:t xml:space="preserve">. </w:t>
      </w:r>
      <w:r w:rsidR="005169E5" w:rsidRPr="005169E5">
        <w:t>2024</w:t>
      </w:r>
    </w:p>
    <w:sectPr w:rsidR="00AB7EAC" w:rsidRPr="00814685">
      <w:headerReference w:type="default" r:id="rId37"/>
      <w:pgSz w:w="11906" w:h="16838"/>
      <w:pgMar w:top="1588" w:right="1418" w:bottom="1418" w:left="1418" w:header="1134"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2CA49" w14:textId="77777777" w:rsidR="00284846" w:rsidRDefault="00284846">
      <w:pPr>
        <w:spacing w:line="240" w:lineRule="auto"/>
        <w:ind w:firstLine="480"/>
      </w:pPr>
      <w:r>
        <w:separator/>
      </w:r>
    </w:p>
  </w:endnote>
  <w:endnote w:type="continuationSeparator" w:id="0">
    <w:p w14:paraId="23B8D470" w14:textId="77777777" w:rsidR="00284846" w:rsidRDefault="0028484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4F0B7" w14:textId="77777777" w:rsidR="008D3AE3" w:rsidRDefault="008D3AE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A4D6E" w14:textId="77777777" w:rsidR="008D3AE3" w:rsidRDefault="008D3AE3">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B8F1" w14:textId="77777777" w:rsidR="008D3AE3" w:rsidRDefault="008D3AE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5285F" w14:textId="77777777" w:rsidR="00284846" w:rsidRDefault="00284846">
      <w:pPr>
        <w:spacing w:line="240" w:lineRule="auto"/>
        <w:ind w:firstLine="480"/>
      </w:pPr>
      <w:r>
        <w:separator/>
      </w:r>
    </w:p>
  </w:footnote>
  <w:footnote w:type="continuationSeparator" w:id="0">
    <w:p w14:paraId="4EF19B89" w14:textId="77777777" w:rsidR="00284846" w:rsidRDefault="0028484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CF2F7" w14:textId="77777777" w:rsidR="008D3AE3" w:rsidRDefault="008D3AE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67E3A" w14:textId="5833DA45" w:rsidR="008D3AE3" w:rsidRDefault="00B50807">
    <w:pPr>
      <w:pStyle w:val="a5"/>
      <w:ind w:firstLineChars="0" w:firstLine="0"/>
      <w:jc w:val="left"/>
      <w:rPr>
        <w:sz w:val="21"/>
      </w:rPr>
    </w:pPr>
    <w:r w:rsidRPr="00B50807">
      <w:rPr>
        <w:rFonts w:ascii="宋体" w:hAnsi="宋体"/>
        <w:sz w:val="21"/>
        <w:szCs w:val="21"/>
      </w:rPr>
      <w:t>基于</w:t>
    </w:r>
    <w:r w:rsidRPr="00B50807">
      <w:rPr>
        <w:rFonts w:ascii="宋体" w:hAnsi="宋体" w:hint="eastAsia"/>
        <w:sz w:val="21"/>
        <w:szCs w:val="21"/>
      </w:rPr>
      <w:t xml:space="preserve"> Agentic RAG </w:t>
    </w:r>
    <w:r w:rsidRPr="00B50807">
      <w:rPr>
        <w:rFonts w:ascii="宋体" w:hAnsi="宋体"/>
        <w:sz w:val="21"/>
        <w:szCs w:val="21"/>
      </w:rPr>
      <w:t>的 AI教学辅助设计系统</w:t>
    </w:r>
    <w:r>
      <w:rPr>
        <w:sz w:val="21"/>
      </w:rPr>
      <w:t>（开题报告）</w:t>
    </w:r>
    <w:r>
      <w:rPr>
        <w:rFonts w:hint="eastAsia"/>
        <w:sz w:val="21"/>
      </w:rPr>
      <w:t xml:space="preserve">        </w:t>
    </w:r>
    <w:r>
      <w:rPr>
        <w:sz w:val="21"/>
      </w:rPr>
      <w:t xml:space="preserve">                         </w:t>
    </w:r>
    <w:r>
      <w:rPr>
        <w:sz w:val="21"/>
      </w:rPr>
      <w:fldChar w:fldCharType="begin"/>
    </w:r>
    <w:r>
      <w:rPr>
        <w:sz w:val="21"/>
      </w:rPr>
      <w:instrText>PAGE   \* MERGEFORMAT</w:instrText>
    </w:r>
    <w:r>
      <w:rPr>
        <w:sz w:val="21"/>
      </w:rPr>
      <w:fldChar w:fldCharType="separate"/>
    </w:r>
    <w:r>
      <w:rPr>
        <w:sz w:val="21"/>
        <w:lang w:val="zh-CN"/>
      </w:rPr>
      <w:t>2</w:t>
    </w:r>
    <w:r>
      <w:rPr>
        <w:sz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DBE35" w14:textId="77777777" w:rsidR="008D3AE3" w:rsidRDefault="008D3AE3">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26ACF" w14:textId="2F8AFA11" w:rsidR="008D3AE3" w:rsidRDefault="00B50807">
    <w:pPr>
      <w:pStyle w:val="a5"/>
      <w:ind w:firstLineChars="0" w:firstLine="0"/>
      <w:jc w:val="both"/>
      <w:rPr>
        <w:sz w:val="21"/>
      </w:rPr>
    </w:pPr>
    <w:r w:rsidRPr="00B50807">
      <w:rPr>
        <w:rFonts w:ascii="宋体" w:hAnsi="宋体"/>
        <w:sz w:val="21"/>
        <w:szCs w:val="21"/>
      </w:rPr>
      <w:t>基于</w:t>
    </w:r>
    <w:r w:rsidRPr="00B50807">
      <w:rPr>
        <w:rFonts w:ascii="宋体" w:hAnsi="宋体" w:hint="eastAsia"/>
        <w:sz w:val="21"/>
        <w:szCs w:val="21"/>
      </w:rPr>
      <w:t xml:space="preserve"> Agentic RAG </w:t>
    </w:r>
    <w:r w:rsidRPr="00B50807">
      <w:rPr>
        <w:rFonts w:ascii="宋体" w:hAnsi="宋体"/>
        <w:sz w:val="21"/>
        <w:szCs w:val="21"/>
      </w:rPr>
      <w:t>的 AI教学辅助设计系统</w:t>
    </w:r>
    <w:r>
      <w:rPr>
        <w:sz w:val="21"/>
      </w:rPr>
      <w:t>（</w:t>
    </w:r>
    <w:r>
      <w:rPr>
        <w:rFonts w:hint="eastAsia"/>
        <w:sz w:val="21"/>
      </w:rPr>
      <w:t>文献翻译</w:t>
    </w:r>
    <w:r>
      <w:rPr>
        <w:sz w:val="21"/>
      </w:rPr>
      <w:t>）</w:t>
    </w:r>
    <w:r>
      <w:rPr>
        <w:sz w:val="21"/>
      </w:rPr>
      <w:t xml:space="preserve">                                 </w:t>
    </w:r>
    <w:r>
      <w:rPr>
        <w:sz w:val="21"/>
      </w:rPr>
      <w:fldChar w:fldCharType="begin"/>
    </w:r>
    <w:r>
      <w:rPr>
        <w:sz w:val="21"/>
      </w:rPr>
      <w:instrText>PAGE   \* MERGEFORMAT</w:instrText>
    </w:r>
    <w:r>
      <w:rPr>
        <w:sz w:val="21"/>
      </w:rPr>
      <w:fldChar w:fldCharType="separate"/>
    </w:r>
    <w:r>
      <w:rPr>
        <w:sz w:val="21"/>
        <w:lang w:val="zh-CN"/>
      </w:rPr>
      <w:t>1</w:t>
    </w:r>
    <w:r>
      <w:rPr>
        <w:sz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546D3"/>
    <w:multiLevelType w:val="hybridMultilevel"/>
    <w:tmpl w:val="B858AB38"/>
    <w:lvl w:ilvl="0" w:tplc="AA6C5E4C">
      <w:start w:val="1"/>
      <w:numFmt w:val="decimal"/>
      <w:lvlText w:val="[%1]"/>
      <w:lvlJc w:val="left"/>
      <w:pPr>
        <w:ind w:left="863"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540043"/>
    <w:multiLevelType w:val="multilevel"/>
    <w:tmpl w:val="8668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4341C"/>
    <w:multiLevelType w:val="multilevel"/>
    <w:tmpl w:val="9E72E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70004"/>
    <w:multiLevelType w:val="multilevel"/>
    <w:tmpl w:val="9D46F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5263B"/>
    <w:multiLevelType w:val="multilevel"/>
    <w:tmpl w:val="DDE2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97B0B"/>
    <w:multiLevelType w:val="multilevel"/>
    <w:tmpl w:val="6F28BA94"/>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6" w15:restartNumberingAfterBreak="0">
    <w:nsid w:val="2642794C"/>
    <w:multiLevelType w:val="multilevel"/>
    <w:tmpl w:val="3F4CCD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85C5B09"/>
    <w:multiLevelType w:val="hybridMultilevel"/>
    <w:tmpl w:val="7DBE5DEA"/>
    <w:lvl w:ilvl="0" w:tplc="D802669A">
      <w:start w:val="1"/>
      <w:numFmt w:val="decimal"/>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 w15:restartNumberingAfterBreak="0">
    <w:nsid w:val="4D64481E"/>
    <w:multiLevelType w:val="hybridMultilevel"/>
    <w:tmpl w:val="5AACD56A"/>
    <w:lvl w:ilvl="0" w:tplc="88F46A74">
      <w:start w:val="1"/>
      <w:numFmt w:val="decimal"/>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9" w15:restartNumberingAfterBreak="0">
    <w:nsid w:val="55B96A9A"/>
    <w:multiLevelType w:val="hybridMultilevel"/>
    <w:tmpl w:val="D8466F6C"/>
    <w:lvl w:ilvl="0" w:tplc="D802669A">
      <w:start w:val="1"/>
      <w:numFmt w:val="decimal"/>
      <w:lvlText w:val="%1."/>
      <w:lvlJc w:val="left"/>
      <w:pPr>
        <w:ind w:left="1282" w:hanging="360"/>
      </w:pPr>
      <w:rPr>
        <w:rFonts w:hint="default"/>
        <w:b/>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63C97100"/>
    <w:multiLevelType w:val="hybridMultilevel"/>
    <w:tmpl w:val="CD4C7EA8"/>
    <w:lvl w:ilvl="0" w:tplc="D802669A">
      <w:start w:val="1"/>
      <w:numFmt w:val="decimal"/>
      <w:lvlText w:val="%1."/>
      <w:lvlJc w:val="left"/>
      <w:pPr>
        <w:ind w:left="1324" w:hanging="360"/>
      </w:pPr>
      <w:rPr>
        <w:rFonts w:hint="default"/>
        <w:b/>
      </w:rPr>
    </w:lvl>
    <w:lvl w:ilvl="1" w:tplc="04090019">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1" w15:restartNumberingAfterBreak="0">
    <w:nsid w:val="6A5F046C"/>
    <w:multiLevelType w:val="hybridMultilevel"/>
    <w:tmpl w:val="F196A006"/>
    <w:lvl w:ilvl="0" w:tplc="63169CB4">
      <w:start w:val="1"/>
      <w:numFmt w:val="decimal"/>
      <w:suff w:val="space"/>
      <w:lvlText w:val="[%1]"/>
      <w:lvlJc w:val="left"/>
      <w:pPr>
        <w:ind w:left="1213" w:hanging="505"/>
      </w:pPr>
      <w:rPr>
        <w:rFonts w:hint="eastAsia"/>
        <w:spacing w:val="0"/>
        <w:w w:val="100"/>
        <w:lang w:val="en-US" w:eastAsia="en-US" w:bidi="ar-SA"/>
      </w:rPr>
    </w:lvl>
    <w:lvl w:ilvl="1" w:tplc="AA7ABF2C">
      <w:numFmt w:val="bullet"/>
      <w:lvlText w:val="•"/>
      <w:lvlJc w:val="left"/>
      <w:pPr>
        <w:ind w:left="2206" w:hanging="505"/>
      </w:pPr>
      <w:rPr>
        <w:lang w:val="en-US" w:eastAsia="en-US" w:bidi="ar-SA"/>
      </w:rPr>
    </w:lvl>
    <w:lvl w:ilvl="2" w:tplc="6E841EDC">
      <w:numFmt w:val="bullet"/>
      <w:lvlText w:val="•"/>
      <w:lvlJc w:val="left"/>
      <w:pPr>
        <w:ind w:left="3063" w:hanging="505"/>
      </w:pPr>
      <w:rPr>
        <w:lang w:val="en-US" w:eastAsia="en-US" w:bidi="ar-SA"/>
      </w:rPr>
    </w:lvl>
    <w:lvl w:ilvl="3" w:tplc="1F70552C">
      <w:numFmt w:val="bullet"/>
      <w:lvlText w:val="•"/>
      <w:lvlJc w:val="left"/>
      <w:pPr>
        <w:ind w:left="3921" w:hanging="505"/>
      </w:pPr>
      <w:rPr>
        <w:lang w:val="en-US" w:eastAsia="en-US" w:bidi="ar-SA"/>
      </w:rPr>
    </w:lvl>
    <w:lvl w:ilvl="4" w:tplc="0ECC0F56">
      <w:numFmt w:val="bullet"/>
      <w:lvlText w:val="•"/>
      <w:lvlJc w:val="left"/>
      <w:pPr>
        <w:ind w:left="4778" w:hanging="505"/>
      </w:pPr>
      <w:rPr>
        <w:lang w:val="en-US" w:eastAsia="en-US" w:bidi="ar-SA"/>
      </w:rPr>
    </w:lvl>
    <w:lvl w:ilvl="5" w:tplc="CCB6F6AC">
      <w:numFmt w:val="bullet"/>
      <w:lvlText w:val="•"/>
      <w:lvlJc w:val="left"/>
      <w:pPr>
        <w:ind w:left="5635" w:hanging="505"/>
      </w:pPr>
      <w:rPr>
        <w:lang w:val="en-US" w:eastAsia="en-US" w:bidi="ar-SA"/>
      </w:rPr>
    </w:lvl>
    <w:lvl w:ilvl="6" w:tplc="BB728930">
      <w:numFmt w:val="bullet"/>
      <w:lvlText w:val="•"/>
      <w:lvlJc w:val="left"/>
      <w:pPr>
        <w:ind w:left="6493" w:hanging="505"/>
      </w:pPr>
      <w:rPr>
        <w:lang w:val="en-US" w:eastAsia="en-US" w:bidi="ar-SA"/>
      </w:rPr>
    </w:lvl>
    <w:lvl w:ilvl="7" w:tplc="75AEFF98">
      <w:numFmt w:val="bullet"/>
      <w:lvlText w:val="•"/>
      <w:lvlJc w:val="left"/>
      <w:pPr>
        <w:ind w:left="7350" w:hanging="505"/>
      </w:pPr>
      <w:rPr>
        <w:lang w:val="en-US" w:eastAsia="en-US" w:bidi="ar-SA"/>
      </w:rPr>
    </w:lvl>
    <w:lvl w:ilvl="8" w:tplc="2830174E">
      <w:numFmt w:val="bullet"/>
      <w:lvlText w:val="•"/>
      <w:lvlJc w:val="left"/>
      <w:pPr>
        <w:ind w:left="8207" w:hanging="505"/>
      </w:pPr>
      <w:rPr>
        <w:lang w:val="en-US" w:eastAsia="en-US" w:bidi="ar-SA"/>
      </w:rPr>
    </w:lvl>
  </w:abstractNum>
  <w:abstractNum w:abstractNumId="12" w15:restartNumberingAfterBreak="0">
    <w:nsid w:val="6E853C6F"/>
    <w:multiLevelType w:val="hybridMultilevel"/>
    <w:tmpl w:val="CC76787A"/>
    <w:lvl w:ilvl="0" w:tplc="FFFFFFFF">
      <w:start w:val="1"/>
      <w:numFmt w:val="decimal"/>
      <w:lvlText w:val="%1."/>
      <w:lvlJc w:val="left"/>
      <w:pPr>
        <w:ind w:left="502" w:hanging="360"/>
      </w:pPr>
      <w:rPr>
        <w:rFonts w:hint="default"/>
        <w:b/>
      </w:rPr>
    </w:lvl>
    <w:lvl w:ilvl="1" w:tplc="D802669A">
      <w:start w:val="1"/>
      <w:numFmt w:val="decimal"/>
      <w:lvlText w:val="%2."/>
      <w:lvlJc w:val="left"/>
      <w:pPr>
        <w:ind w:left="582" w:hanging="440"/>
      </w:pPr>
      <w:rPr>
        <w:rFonts w:hint="default"/>
        <w:b/>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7C4416B4"/>
    <w:multiLevelType w:val="hybridMultilevel"/>
    <w:tmpl w:val="5BAC55B2"/>
    <w:lvl w:ilvl="0" w:tplc="1398EFDC">
      <w:start w:val="1"/>
      <w:numFmt w:val="bullet"/>
      <w:lvlText w:val=""/>
      <w:lvlJc w:val="left"/>
      <w:pPr>
        <w:tabs>
          <w:tab w:val="num" w:pos="720"/>
        </w:tabs>
        <w:ind w:left="720" w:hanging="360"/>
      </w:pPr>
      <w:rPr>
        <w:rFonts w:ascii="Wingdings" w:hAnsi="Wingdings" w:hint="default"/>
      </w:rPr>
    </w:lvl>
    <w:lvl w:ilvl="1" w:tplc="6B201E8E" w:tentative="1">
      <w:start w:val="1"/>
      <w:numFmt w:val="bullet"/>
      <w:lvlText w:val=""/>
      <w:lvlJc w:val="left"/>
      <w:pPr>
        <w:tabs>
          <w:tab w:val="num" w:pos="1440"/>
        </w:tabs>
        <w:ind w:left="1440" w:hanging="360"/>
      </w:pPr>
      <w:rPr>
        <w:rFonts w:ascii="Wingdings" w:hAnsi="Wingdings" w:hint="default"/>
      </w:rPr>
    </w:lvl>
    <w:lvl w:ilvl="2" w:tplc="888006BC" w:tentative="1">
      <w:start w:val="1"/>
      <w:numFmt w:val="bullet"/>
      <w:lvlText w:val=""/>
      <w:lvlJc w:val="left"/>
      <w:pPr>
        <w:tabs>
          <w:tab w:val="num" w:pos="2160"/>
        </w:tabs>
        <w:ind w:left="2160" w:hanging="360"/>
      </w:pPr>
      <w:rPr>
        <w:rFonts w:ascii="Wingdings" w:hAnsi="Wingdings" w:hint="default"/>
      </w:rPr>
    </w:lvl>
    <w:lvl w:ilvl="3" w:tplc="B9D6BA2C" w:tentative="1">
      <w:start w:val="1"/>
      <w:numFmt w:val="bullet"/>
      <w:lvlText w:val=""/>
      <w:lvlJc w:val="left"/>
      <w:pPr>
        <w:tabs>
          <w:tab w:val="num" w:pos="2880"/>
        </w:tabs>
        <w:ind w:left="2880" w:hanging="360"/>
      </w:pPr>
      <w:rPr>
        <w:rFonts w:ascii="Wingdings" w:hAnsi="Wingdings" w:hint="default"/>
      </w:rPr>
    </w:lvl>
    <w:lvl w:ilvl="4" w:tplc="CDB64856" w:tentative="1">
      <w:start w:val="1"/>
      <w:numFmt w:val="bullet"/>
      <w:lvlText w:val=""/>
      <w:lvlJc w:val="left"/>
      <w:pPr>
        <w:tabs>
          <w:tab w:val="num" w:pos="3600"/>
        </w:tabs>
        <w:ind w:left="3600" w:hanging="360"/>
      </w:pPr>
      <w:rPr>
        <w:rFonts w:ascii="Wingdings" w:hAnsi="Wingdings" w:hint="default"/>
      </w:rPr>
    </w:lvl>
    <w:lvl w:ilvl="5" w:tplc="9D880DD0" w:tentative="1">
      <w:start w:val="1"/>
      <w:numFmt w:val="bullet"/>
      <w:lvlText w:val=""/>
      <w:lvlJc w:val="left"/>
      <w:pPr>
        <w:tabs>
          <w:tab w:val="num" w:pos="4320"/>
        </w:tabs>
        <w:ind w:left="4320" w:hanging="360"/>
      </w:pPr>
      <w:rPr>
        <w:rFonts w:ascii="Wingdings" w:hAnsi="Wingdings" w:hint="default"/>
      </w:rPr>
    </w:lvl>
    <w:lvl w:ilvl="6" w:tplc="56D454A6" w:tentative="1">
      <w:start w:val="1"/>
      <w:numFmt w:val="bullet"/>
      <w:lvlText w:val=""/>
      <w:lvlJc w:val="left"/>
      <w:pPr>
        <w:tabs>
          <w:tab w:val="num" w:pos="5040"/>
        </w:tabs>
        <w:ind w:left="5040" w:hanging="360"/>
      </w:pPr>
      <w:rPr>
        <w:rFonts w:ascii="Wingdings" w:hAnsi="Wingdings" w:hint="default"/>
      </w:rPr>
    </w:lvl>
    <w:lvl w:ilvl="7" w:tplc="F8A694D6" w:tentative="1">
      <w:start w:val="1"/>
      <w:numFmt w:val="bullet"/>
      <w:lvlText w:val=""/>
      <w:lvlJc w:val="left"/>
      <w:pPr>
        <w:tabs>
          <w:tab w:val="num" w:pos="5760"/>
        </w:tabs>
        <w:ind w:left="5760" w:hanging="360"/>
      </w:pPr>
      <w:rPr>
        <w:rFonts w:ascii="Wingdings" w:hAnsi="Wingdings" w:hint="default"/>
      </w:rPr>
    </w:lvl>
    <w:lvl w:ilvl="8" w:tplc="7F127E70" w:tentative="1">
      <w:start w:val="1"/>
      <w:numFmt w:val="bullet"/>
      <w:lvlText w:val=""/>
      <w:lvlJc w:val="left"/>
      <w:pPr>
        <w:tabs>
          <w:tab w:val="num" w:pos="6480"/>
        </w:tabs>
        <w:ind w:left="6480" w:hanging="360"/>
      </w:pPr>
      <w:rPr>
        <w:rFonts w:ascii="Wingdings" w:hAnsi="Wingdings" w:hint="default"/>
      </w:rPr>
    </w:lvl>
  </w:abstractNum>
  <w:num w:numId="1" w16cid:durableId="1953441954">
    <w:abstractNumId w:val="1"/>
  </w:num>
  <w:num w:numId="2" w16cid:durableId="315229596">
    <w:abstractNumId w:val="6"/>
  </w:num>
  <w:num w:numId="3" w16cid:durableId="906571428">
    <w:abstractNumId w:val="5"/>
  </w:num>
  <w:num w:numId="4" w16cid:durableId="300573645">
    <w:abstractNumId w:val="2"/>
  </w:num>
  <w:num w:numId="5" w16cid:durableId="1790663331">
    <w:abstractNumId w:val="4"/>
  </w:num>
  <w:num w:numId="6" w16cid:durableId="1540627084">
    <w:abstractNumId w:val="3"/>
  </w:num>
  <w:num w:numId="7" w16cid:durableId="34548003">
    <w:abstractNumId w:val="13"/>
  </w:num>
  <w:num w:numId="8" w16cid:durableId="2008442246">
    <w:abstractNumId w:val="0"/>
  </w:num>
  <w:num w:numId="9" w16cid:durableId="648486606">
    <w:abstractNumId w:val="11"/>
  </w:num>
  <w:num w:numId="10" w16cid:durableId="189223686">
    <w:abstractNumId w:val="11"/>
  </w:num>
  <w:num w:numId="11" w16cid:durableId="268634397">
    <w:abstractNumId w:val="8"/>
  </w:num>
  <w:num w:numId="12" w16cid:durableId="1244756068">
    <w:abstractNumId w:val="7"/>
  </w:num>
  <w:num w:numId="13" w16cid:durableId="73403124">
    <w:abstractNumId w:val="10"/>
  </w:num>
  <w:num w:numId="14" w16cid:durableId="1565219387">
    <w:abstractNumId w:val="9"/>
  </w:num>
  <w:num w:numId="15" w16cid:durableId="10826777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kxM2FhNDAyNTAwN2NlZWY0MGY1ZTdlZmM0NzEzNTYifQ=="/>
  </w:docVars>
  <w:rsids>
    <w:rsidRoot w:val="000B1DCD"/>
    <w:rsid w:val="0000042C"/>
    <w:rsid w:val="000077BE"/>
    <w:rsid w:val="000169F1"/>
    <w:rsid w:val="00021696"/>
    <w:rsid w:val="00025DF4"/>
    <w:rsid w:val="0003384B"/>
    <w:rsid w:val="00037A34"/>
    <w:rsid w:val="000435CD"/>
    <w:rsid w:val="00043944"/>
    <w:rsid w:val="0004531B"/>
    <w:rsid w:val="0004770F"/>
    <w:rsid w:val="00050323"/>
    <w:rsid w:val="00052E1C"/>
    <w:rsid w:val="00053095"/>
    <w:rsid w:val="00054BD3"/>
    <w:rsid w:val="0005696D"/>
    <w:rsid w:val="00056C5E"/>
    <w:rsid w:val="00057E68"/>
    <w:rsid w:val="00060D7B"/>
    <w:rsid w:val="00063278"/>
    <w:rsid w:val="0007612F"/>
    <w:rsid w:val="00087F35"/>
    <w:rsid w:val="000A0BD8"/>
    <w:rsid w:val="000A23AF"/>
    <w:rsid w:val="000B1DC1"/>
    <w:rsid w:val="000B1DCD"/>
    <w:rsid w:val="000B4A23"/>
    <w:rsid w:val="000B7ADC"/>
    <w:rsid w:val="000C1279"/>
    <w:rsid w:val="000D63D8"/>
    <w:rsid w:val="000D6E69"/>
    <w:rsid w:val="000E5798"/>
    <w:rsid w:val="000F0487"/>
    <w:rsid w:val="000F0804"/>
    <w:rsid w:val="000F1A8A"/>
    <w:rsid w:val="00102841"/>
    <w:rsid w:val="00102F25"/>
    <w:rsid w:val="00104F83"/>
    <w:rsid w:val="001176F1"/>
    <w:rsid w:val="00125C13"/>
    <w:rsid w:val="001277D7"/>
    <w:rsid w:val="00135A7B"/>
    <w:rsid w:val="00137AB6"/>
    <w:rsid w:val="001400C4"/>
    <w:rsid w:val="00155EE0"/>
    <w:rsid w:val="00161906"/>
    <w:rsid w:val="0016321A"/>
    <w:rsid w:val="00163807"/>
    <w:rsid w:val="00166A54"/>
    <w:rsid w:val="0018245A"/>
    <w:rsid w:val="0019206D"/>
    <w:rsid w:val="001948DD"/>
    <w:rsid w:val="00195D30"/>
    <w:rsid w:val="00196D4F"/>
    <w:rsid w:val="0019728B"/>
    <w:rsid w:val="001972D4"/>
    <w:rsid w:val="001A4E78"/>
    <w:rsid w:val="001A795E"/>
    <w:rsid w:val="001A7C7F"/>
    <w:rsid w:val="001B1C69"/>
    <w:rsid w:val="001B2A39"/>
    <w:rsid w:val="001B2B3D"/>
    <w:rsid w:val="001C01BF"/>
    <w:rsid w:val="001C0561"/>
    <w:rsid w:val="001C528E"/>
    <w:rsid w:val="001D1848"/>
    <w:rsid w:val="001E3BD1"/>
    <w:rsid w:val="001E4454"/>
    <w:rsid w:val="001E5536"/>
    <w:rsid w:val="001E7359"/>
    <w:rsid w:val="001F49F4"/>
    <w:rsid w:val="001F5C43"/>
    <w:rsid w:val="00211284"/>
    <w:rsid w:val="0021420F"/>
    <w:rsid w:val="00227639"/>
    <w:rsid w:val="00227A44"/>
    <w:rsid w:val="00227DD2"/>
    <w:rsid w:val="00234353"/>
    <w:rsid w:val="00242B48"/>
    <w:rsid w:val="002432EF"/>
    <w:rsid w:val="00250856"/>
    <w:rsid w:val="00251950"/>
    <w:rsid w:val="00252192"/>
    <w:rsid w:val="002707AA"/>
    <w:rsid w:val="00275944"/>
    <w:rsid w:val="002765EE"/>
    <w:rsid w:val="00277C66"/>
    <w:rsid w:val="00282740"/>
    <w:rsid w:val="00283E74"/>
    <w:rsid w:val="00283E9D"/>
    <w:rsid w:val="002841FA"/>
    <w:rsid w:val="00284846"/>
    <w:rsid w:val="00287159"/>
    <w:rsid w:val="00291042"/>
    <w:rsid w:val="002A1ACC"/>
    <w:rsid w:val="002A79CF"/>
    <w:rsid w:val="002A7F05"/>
    <w:rsid w:val="002B7193"/>
    <w:rsid w:val="002C3CE2"/>
    <w:rsid w:val="002E273F"/>
    <w:rsid w:val="002E4948"/>
    <w:rsid w:val="002E7957"/>
    <w:rsid w:val="002E79DA"/>
    <w:rsid w:val="002E7B68"/>
    <w:rsid w:val="002F5D9E"/>
    <w:rsid w:val="00304D83"/>
    <w:rsid w:val="00326205"/>
    <w:rsid w:val="00336E0F"/>
    <w:rsid w:val="0034167D"/>
    <w:rsid w:val="00342FCF"/>
    <w:rsid w:val="003547A4"/>
    <w:rsid w:val="00362C1A"/>
    <w:rsid w:val="00366313"/>
    <w:rsid w:val="003669A5"/>
    <w:rsid w:val="00373899"/>
    <w:rsid w:val="0038206B"/>
    <w:rsid w:val="00391F66"/>
    <w:rsid w:val="00393286"/>
    <w:rsid w:val="00393C39"/>
    <w:rsid w:val="00396CB2"/>
    <w:rsid w:val="003A4E82"/>
    <w:rsid w:val="003A6C99"/>
    <w:rsid w:val="003A7529"/>
    <w:rsid w:val="003B0C92"/>
    <w:rsid w:val="003B4AAC"/>
    <w:rsid w:val="003B53CB"/>
    <w:rsid w:val="003B7600"/>
    <w:rsid w:val="003D0946"/>
    <w:rsid w:val="003D375D"/>
    <w:rsid w:val="003D4358"/>
    <w:rsid w:val="003E3656"/>
    <w:rsid w:val="003F3A23"/>
    <w:rsid w:val="003F4BAA"/>
    <w:rsid w:val="003F7D41"/>
    <w:rsid w:val="00400EA2"/>
    <w:rsid w:val="00406B71"/>
    <w:rsid w:val="004115B5"/>
    <w:rsid w:val="00416371"/>
    <w:rsid w:val="00422060"/>
    <w:rsid w:val="00422910"/>
    <w:rsid w:val="00423996"/>
    <w:rsid w:val="0042472F"/>
    <w:rsid w:val="004442D6"/>
    <w:rsid w:val="0045290B"/>
    <w:rsid w:val="0045491E"/>
    <w:rsid w:val="00455454"/>
    <w:rsid w:val="004619A8"/>
    <w:rsid w:val="00462C8F"/>
    <w:rsid w:val="004630D6"/>
    <w:rsid w:val="00465BDF"/>
    <w:rsid w:val="00465F29"/>
    <w:rsid w:val="00467AE4"/>
    <w:rsid w:val="00474822"/>
    <w:rsid w:val="00477913"/>
    <w:rsid w:val="00481ADC"/>
    <w:rsid w:val="004836D0"/>
    <w:rsid w:val="004918A3"/>
    <w:rsid w:val="0049646B"/>
    <w:rsid w:val="004A1BD9"/>
    <w:rsid w:val="004A4995"/>
    <w:rsid w:val="004B26D0"/>
    <w:rsid w:val="004C08DD"/>
    <w:rsid w:val="004C5612"/>
    <w:rsid w:val="004D1323"/>
    <w:rsid w:val="004D45C4"/>
    <w:rsid w:val="004D549F"/>
    <w:rsid w:val="004D6DA2"/>
    <w:rsid w:val="004E02AB"/>
    <w:rsid w:val="004E24ED"/>
    <w:rsid w:val="004E6553"/>
    <w:rsid w:val="004F3443"/>
    <w:rsid w:val="004F355C"/>
    <w:rsid w:val="004F7962"/>
    <w:rsid w:val="005035E9"/>
    <w:rsid w:val="00514085"/>
    <w:rsid w:val="005169E5"/>
    <w:rsid w:val="00521357"/>
    <w:rsid w:val="005231F9"/>
    <w:rsid w:val="00526018"/>
    <w:rsid w:val="005261FA"/>
    <w:rsid w:val="00537657"/>
    <w:rsid w:val="005377E4"/>
    <w:rsid w:val="00541EAA"/>
    <w:rsid w:val="00544ED9"/>
    <w:rsid w:val="00550B3D"/>
    <w:rsid w:val="005512B3"/>
    <w:rsid w:val="0055219F"/>
    <w:rsid w:val="00553CDB"/>
    <w:rsid w:val="005612E4"/>
    <w:rsid w:val="005614C0"/>
    <w:rsid w:val="005614CF"/>
    <w:rsid w:val="00562125"/>
    <w:rsid w:val="0057243A"/>
    <w:rsid w:val="00574DC7"/>
    <w:rsid w:val="005851E9"/>
    <w:rsid w:val="00587353"/>
    <w:rsid w:val="00590809"/>
    <w:rsid w:val="00594112"/>
    <w:rsid w:val="00596579"/>
    <w:rsid w:val="005A2983"/>
    <w:rsid w:val="005A4A75"/>
    <w:rsid w:val="005A4F33"/>
    <w:rsid w:val="005B00E6"/>
    <w:rsid w:val="005C539A"/>
    <w:rsid w:val="005E0B37"/>
    <w:rsid w:val="005E2659"/>
    <w:rsid w:val="005E4245"/>
    <w:rsid w:val="00603023"/>
    <w:rsid w:val="006113BD"/>
    <w:rsid w:val="006227C7"/>
    <w:rsid w:val="006228C0"/>
    <w:rsid w:val="00623C71"/>
    <w:rsid w:val="006246A6"/>
    <w:rsid w:val="0063300D"/>
    <w:rsid w:val="00637AEC"/>
    <w:rsid w:val="00644C7D"/>
    <w:rsid w:val="00651710"/>
    <w:rsid w:val="006558AA"/>
    <w:rsid w:val="006570C9"/>
    <w:rsid w:val="00671CDF"/>
    <w:rsid w:val="00673B11"/>
    <w:rsid w:val="00674EEA"/>
    <w:rsid w:val="00681EE3"/>
    <w:rsid w:val="00684C58"/>
    <w:rsid w:val="00686F32"/>
    <w:rsid w:val="006922B3"/>
    <w:rsid w:val="0069302F"/>
    <w:rsid w:val="0069307D"/>
    <w:rsid w:val="00693D5F"/>
    <w:rsid w:val="0069483A"/>
    <w:rsid w:val="00694E78"/>
    <w:rsid w:val="00696BEF"/>
    <w:rsid w:val="006B4A18"/>
    <w:rsid w:val="006B5EE9"/>
    <w:rsid w:val="006C4E33"/>
    <w:rsid w:val="006C5E82"/>
    <w:rsid w:val="006C73AB"/>
    <w:rsid w:val="006E03EC"/>
    <w:rsid w:val="006E052F"/>
    <w:rsid w:val="006E7E1F"/>
    <w:rsid w:val="006F5C38"/>
    <w:rsid w:val="006F6E8E"/>
    <w:rsid w:val="00703585"/>
    <w:rsid w:val="00707E56"/>
    <w:rsid w:val="00711BEE"/>
    <w:rsid w:val="00713C48"/>
    <w:rsid w:val="00723C0B"/>
    <w:rsid w:val="007242DA"/>
    <w:rsid w:val="0072600F"/>
    <w:rsid w:val="00726216"/>
    <w:rsid w:val="00731274"/>
    <w:rsid w:val="00733DEC"/>
    <w:rsid w:val="00734131"/>
    <w:rsid w:val="00737807"/>
    <w:rsid w:val="00742A8F"/>
    <w:rsid w:val="00745B80"/>
    <w:rsid w:val="00761999"/>
    <w:rsid w:val="0076461D"/>
    <w:rsid w:val="00766453"/>
    <w:rsid w:val="00770A04"/>
    <w:rsid w:val="00771021"/>
    <w:rsid w:val="00774470"/>
    <w:rsid w:val="00777852"/>
    <w:rsid w:val="00780446"/>
    <w:rsid w:val="007A1090"/>
    <w:rsid w:val="007A1423"/>
    <w:rsid w:val="007A7E03"/>
    <w:rsid w:val="007B022C"/>
    <w:rsid w:val="007B3696"/>
    <w:rsid w:val="007B4CE2"/>
    <w:rsid w:val="007B5433"/>
    <w:rsid w:val="007B5676"/>
    <w:rsid w:val="007C00F7"/>
    <w:rsid w:val="007C11AB"/>
    <w:rsid w:val="007C39B5"/>
    <w:rsid w:val="007C7A3C"/>
    <w:rsid w:val="007D4B8A"/>
    <w:rsid w:val="007E0477"/>
    <w:rsid w:val="007E1503"/>
    <w:rsid w:val="007E29B7"/>
    <w:rsid w:val="007E60E4"/>
    <w:rsid w:val="007E7563"/>
    <w:rsid w:val="007F2E37"/>
    <w:rsid w:val="007F3F21"/>
    <w:rsid w:val="007F4DB1"/>
    <w:rsid w:val="008009BF"/>
    <w:rsid w:val="0080195B"/>
    <w:rsid w:val="00804512"/>
    <w:rsid w:val="00806167"/>
    <w:rsid w:val="008103BA"/>
    <w:rsid w:val="008113F1"/>
    <w:rsid w:val="0081305B"/>
    <w:rsid w:val="00814685"/>
    <w:rsid w:val="00817378"/>
    <w:rsid w:val="00822113"/>
    <w:rsid w:val="0082374E"/>
    <w:rsid w:val="008273F9"/>
    <w:rsid w:val="00831FC9"/>
    <w:rsid w:val="008425EF"/>
    <w:rsid w:val="00845F6F"/>
    <w:rsid w:val="008466AF"/>
    <w:rsid w:val="00847A31"/>
    <w:rsid w:val="00850000"/>
    <w:rsid w:val="00856469"/>
    <w:rsid w:val="00857FC6"/>
    <w:rsid w:val="0086562C"/>
    <w:rsid w:val="0086728F"/>
    <w:rsid w:val="008800E3"/>
    <w:rsid w:val="008839F9"/>
    <w:rsid w:val="008848E4"/>
    <w:rsid w:val="0088717D"/>
    <w:rsid w:val="0088779E"/>
    <w:rsid w:val="00891F07"/>
    <w:rsid w:val="008932CD"/>
    <w:rsid w:val="00896A77"/>
    <w:rsid w:val="008970BF"/>
    <w:rsid w:val="008A6331"/>
    <w:rsid w:val="008A6C73"/>
    <w:rsid w:val="008B1DC4"/>
    <w:rsid w:val="008B58D3"/>
    <w:rsid w:val="008C4A9C"/>
    <w:rsid w:val="008C55CB"/>
    <w:rsid w:val="008D3AE3"/>
    <w:rsid w:val="008E07D5"/>
    <w:rsid w:val="008E7639"/>
    <w:rsid w:val="008F5277"/>
    <w:rsid w:val="008F7AC9"/>
    <w:rsid w:val="009075A7"/>
    <w:rsid w:val="00912E08"/>
    <w:rsid w:val="00916AB3"/>
    <w:rsid w:val="00922EC9"/>
    <w:rsid w:val="00924E3E"/>
    <w:rsid w:val="00932CF6"/>
    <w:rsid w:val="009358A7"/>
    <w:rsid w:val="00940DEB"/>
    <w:rsid w:val="00941C8B"/>
    <w:rsid w:val="00945070"/>
    <w:rsid w:val="0094736B"/>
    <w:rsid w:val="00947568"/>
    <w:rsid w:val="00947A1E"/>
    <w:rsid w:val="00954B6F"/>
    <w:rsid w:val="00960D97"/>
    <w:rsid w:val="00967135"/>
    <w:rsid w:val="00975F9F"/>
    <w:rsid w:val="00976E0A"/>
    <w:rsid w:val="009771C2"/>
    <w:rsid w:val="00995CCB"/>
    <w:rsid w:val="009A30B4"/>
    <w:rsid w:val="009A3DA8"/>
    <w:rsid w:val="009A51A6"/>
    <w:rsid w:val="009A640E"/>
    <w:rsid w:val="009A7882"/>
    <w:rsid w:val="009A7E11"/>
    <w:rsid w:val="009B2D51"/>
    <w:rsid w:val="009B4ABB"/>
    <w:rsid w:val="009B7671"/>
    <w:rsid w:val="009C5315"/>
    <w:rsid w:val="009D622B"/>
    <w:rsid w:val="009D66A6"/>
    <w:rsid w:val="009D77EA"/>
    <w:rsid w:val="009E5F02"/>
    <w:rsid w:val="009F2222"/>
    <w:rsid w:val="00A020A9"/>
    <w:rsid w:val="00A03C15"/>
    <w:rsid w:val="00A068B8"/>
    <w:rsid w:val="00A1277F"/>
    <w:rsid w:val="00A14070"/>
    <w:rsid w:val="00A1540E"/>
    <w:rsid w:val="00A17154"/>
    <w:rsid w:val="00A32512"/>
    <w:rsid w:val="00A360E8"/>
    <w:rsid w:val="00A3716D"/>
    <w:rsid w:val="00A37B5B"/>
    <w:rsid w:val="00A40EF0"/>
    <w:rsid w:val="00A414B4"/>
    <w:rsid w:val="00A5094E"/>
    <w:rsid w:val="00A52940"/>
    <w:rsid w:val="00A55143"/>
    <w:rsid w:val="00A66E00"/>
    <w:rsid w:val="00A70F43"/>
    <w:rsid w:val="00A80B42"/>
    <w:rsid w:val="00A93166"/>
    <w:rsid w:val="00AA040B"/>
    <w:rsid w:val="00AA56DB"/>
    <w:rsid w:val="00AB0108"/>
    <w:rsid w:val="00AB1AF0"/>
    <w:rsid w:val="00AB25B1"/>
    <w:rsid w:val="00AB5491"/>
    <w:rsid w:val="00AB7EAC"/>
    <w:rsid w:val="00AC2DF6"/>
    <w:rsid w:val="00AD4CC4"/>
    <w:rsid w:val="00AE0F18"/>
    <w:rsid w:val="00AE48D0"/>
    <w:rsid w:val="00AF5483"/>
    <w:rsid w:val="00AF67DC"/>
    <w:rsid w:val="00B00D71"/>
    <w:rsid w:val="00B14247"/>
    <w:rsid w:val="00B14B5F"/>
    <w:rsid w:val="00B170E7"/>
    <w:rsid w:val="00B171F5"/>
    <w:rsid w:val="00B20296"/>
    <w:rsid w:val="00B21960"/>
    <w:rsid w:val="00B21E8F"/>
    <w:rsid w:val="00B24430"/>
    <w:rsid w:val="00B24B07"/>
    <w:rsid w:val="00B265DE"/>
    <w:rsid w:val="00B307FC"/>
    <w:rsid w:val="00B50807"/>
    <w:rsid w:val="00B50E76"/>
    <w:rsid w:val="00B53BCA"/>
    <w:rsid w:val="00B567F5"/>
    <w:rsid w:val="00B63B85"/>
    <w:rsid w:val="00B63F6C"/>
    <w:rsid w:val="00B74620"/>
    <w:rsid w:val="00B812B6"/>
    <w:rsid w:val="00B817D5"/>
    <w:rsid w:val="00B81857"/>
    <w:rsid w:val="00B85A5C"/>
    <w:rsid w:val="00BA5ADC"/>
    <w:rsid w:val="00BC0C22"/>
    <w:rsid w:val="00BC0FE2"/>
    <w:rsid w:val="00BD3A7E"/>
    <w:rsid w:val="00BD58DD"/>
    <w:rsid w:val="00BE73ED"/>
    <w:rsid w:val="00BF0666"/>
    <w:rsid w:val="00BF2BFE"/>
    <w:rsid w:val="00BF6116"/>
    <w:rsid w:val="00BF6DBF"/>
    <w:rsid w:val="00C003AA"/>
    <w:rsid w:val="00C070A7"/>
    <w:rsid w:val="00C20658"/>
    <w:rsid w:val="00C32030"/>
    <w:rsid w:val="00C66445"/>
    <w:rsid w:val="00C732F4"/>
    <w:rsid w:val="00C75273"/>
    <w:rsid w:val="00C814AE"/>
    <w:rsid w:val="00C82130"/>
    <w:rsid w:val="00C835E3"/>
    <w:rsid w:val="00CB24C2"/>
    <w:rsid w:val="00CB3C73"/>
    <w:rsid w:val="00CC04AD"/>
    <w:rsid w:val="00CC373C"/>
    <w:rsid w:val="00CC49ED"/>
    <w:rsid w:val="00CC4D2C"/>
    <w:rsid w:val="00CD3549"/>
    <w:rsid w:val="00CD741D"/>
    <w:rsid w:val="00CF12AE"/>
    <w:rsid w:val="00CF2680"/>
    <w:rsid w:val="00CF2EB9"/>
    <w:rsid w:val="00CF4864"/>
    <w:rsid w:val="00CF736F"/>
    <w:rsid w:val="00D00EBA"/>
    <w:rsid w:val="00D05C14"/>
    <w:rsid w:val="00D05D7B"/>
    <w:rsid w:val="00D06EB5"/>
    <w:rsid w:val="00D118A7"/>
    <w:rsid w:val="00D12B39"/>
    <w:rsid w:val="00D133EE"/>
    <w:rsid w:val="00D22634"/>
    <w:rsid w:val="00D22CAC"/>
    <w:rsid w:val="00D263BF"/>
    <w:rsid w:val="00D404F3"/>
    <w:rsid w:val="00D42D4E"/>
    <w:rsid w:val="00D541AB"/>
    <w:rsid w:val="00D55109"/>
    <w:rsid w:val="00D56A71"/>
    <w:rsid w:val="00D7773B"/>
    <w:rsid w:val="00D827DC"/>
    <w:rsid w:val="00D8681E"/>
    <w:rsid w:val="00D8739D"/>
    <w:rsid w:val="00D91706"/>
    <w:rsid w:val="00D93B7A"/>
    <w:rsid w:val="00DA7E4B"/>
    <w:rsid w:val="00DB1001"/>
    <w:rsid w:val="00DB15AC"/>
    <w:rsid w:val="00DB4871"/>
    <w:rsid w:val="00DC2426"/>
    <w:rsid w:val="00DC670A"/>
    <w:rsid w:val="00DC6E43"/>
    <w:rsid w:val="00DD0F52"/>
    <w:rsid w:val="00DD162D"/>
    <w:rsid w:val="00DD2040"/>
    <w:rsid w:val="00DD753F"/>
    <w:rsid w:val="00DE0351"/>
    <w:rsid w:val="00DE5858"/>
    <w:rsid w:val="00DE5B7B"/>
    <w:rsid w:val="00DF0950"/>
    <w:rsid w:val="00DF594A"/>
    <w:rsid w:val="00DF60FE"/>
    <w:rsid w:val="00DF6B7A"/>
    <w:rsid w:val="00E0286A"/>
    <w:rsid w:val="00E0434D"/>
    <w:rsid w:val="00E04E66"/>
    <w:rsid w:val="00E06BC5"/>
    <w:rsid w:val="00E07E33"/>
    <w:rsid w:val="00E11096"/>
    <w:rsid w:val="00E22C6C"/>
    <w:rsid w:val="00E3246F"/>
    <w:rsid w:val="00E47970"/>
    <w:rsid w:val="00E80ADA"/>
    <w:rsid w:val="00E901AE"/>
    <w:rsid w:val="00E95CF2"/>
    <w:rsid w:val="00E95F7A"/>
    <w:rsid w:val="00E963B1"/>
    <w:rsid w:val="00EA28DD"/>
    <w:rsid w:val="00EA4B70"/>
    <w:rsid w:val="00EA4E3E"/>
    <w:rsid w:val="00EA7A3A"/>
    <w:rsid w:val="00EC2905"/>
    <w:rsid w:val="00EC2A27"/>
    <w:rsid w:val="00EC3316"/>
    <w:rsid w:val="00EC40FF"/>
    <w:rsid w:val="00EC7F24"/>
    <w:rsid w:val="00ED01B0"/>
    <w:rsid w:val="00ED483D"/>
    <w:rsid w:val="00ED64B1"/>
    <w:rsid w:val="00EE6CAD"/>
    <w:rsid w:val="00EF604C"/>
    <w:rsid w:val="00F04027"/>
    <w:rsid w:val="00F077FA"/>
    <w:rsid w:val="00F11B54"/>
    <w:rsid w:val="00F160F8"/>
    <w:rsid w:val="00F172D2"/>
    <w:rsid w:val="00F20225"/>
    <w:rsid w:val="00F20762"/>
    <w:rsid w:val="00F23952"/>
    <w:rsid w:val="00F24B33"/>
    <w:rsid w:val="00F30688"/>
    <w:rsid w:val="00F3603C"/>
    <w:rsid w:val="00F41655"/>
    <w:rsid w:val="00F478D5"/>
    <w:rsid w:val="00F6064D"/>
    <w:rsid w:val="00F61BD3"/>
    <w:rsid w:val="00F67973"/>
    <w:rsid w:val="00F70218"/>
    <w:rsid w:val="00F767DF"/>
    <w:rsid w:val="00F85FAF"/>
    <w:rsid w:val="00F9042B"/>
    <w:rsid w:val="00F90D16"/>
    <w:rsid w:val="00F93286"/>
    <w:rsid w:val="00F93D73"/>
    <w:rsid w:val="00F94566"/>
    <w:rsid w:val="00FA788D"/>
    <w:rsid w:val="00FB4B9F"/>
    <w:rsid w:val="00FC2DBC"/>
    <w:rsid w:val="00FC3128"/>
    <w:rsid w:val="00FC52E2"/>
    <w:rsid w:val="00FD363C"/>
    <w:rsid w:val="00FE18F3"/>
    <w:rsid w:val="00FF2832"/>
    <w:rsid w:val="00FF30EE"/>
    <w:rsid w:val="00FF3A56"/>
    <w:rsid w:val="00FF4FBA"/>
    <w:rsid w:val="00FF6996"/>
    <w:rsid w:val="00FF6B09"/>
    <w:rsid w:val="40D2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6DE663"/>
  <w15:chartTrackingRefBased/>
  <w15:docId w15:val="{5B70E0D6-9542-4F0A-BE6D-56A06ED9A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unhideWhenUsed="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6216"/>
    <w:pPr>
      <w:widowControl w:val="0"/>
      <w:spacing w:line="300" w:lineRule="auto"/>
      <w:ind w:firstLineChars="200" w:firstLine="200"/>
      <w:jc w:val="both"/>
    </w:pPr>
    <w:rPr>
      <w:kern w:val="2"/>
      <w:sz w:val="24"/>
    </w:rPr>
  </w:style>
  <w:style w:type="paragraph" w:styleId="1">
    <w:name w:val="heading 1"/>
    <w:basedOn w:val="a"/>
    <w:next w:val="a"/>
    <w:link w:val="10"/>
    <w:qFormat/>
    <w:pPr>
      <w:keepNext/>
      <w:keepLines/>
      <w:spacing w:before="240"/>
      <w:ind w:firstLineChars="0" w:firstLine="0"/>
      <w:jc w:val="center"/>
      <w:outlineLvl w:val="0"/>
    </w:pPr>
    <w:rPr>
      <w:rFonts w:eastAsia="黑体"/>
      <w:bCs/>
      <w:kern w:val="44"/>
      <w:sz w:val="36"/>
      <w:szCs w:val="44"/>
    </w:rPr>
  </w:style>
  <w:style w:type="paragraph" w:styleId="2">
    <w:name w:val="heading 2"/>
    <w:basedOn w:val="a"/>
    <w:next w:val="a"/>
    <w:link w:val="20"/>
    <w:semiHidden/>
    <w:unhideWhenUsed/>
    <w:qFormat/>
    <w:rsid w:val="009D62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AB0108"/>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A80B4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D06EB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eastAsia="黑体"/>
      <w:bCs/>
      <w:kern w:val="44"/>
      <w:sz w:val="36"/>
      <w:szCs w:val="44"/>
    </w:rPr>
  </w:style>
  <w:style w:type="paragraph" w:styleId="a3">
    <w:name w:val="Date"/>
    <w:basedOn w:val="a"/>
    <w:next w:val="a"/>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6">
    <w:name w:val="footnote text"/>
    <w:basedOn w:val="a"/>
    <w:link w:val="a7"/>
    <w:uiPriority w:val="99"/>
    <w:unhideWhenUsed/>
    <w:pPr>
      <w:widowControl/>
      <w:jc w:val="left"/>
    </w:pPr>
    <w:rPr>
      <w:rFonts w:ascii="等线" w:eastAsia="等线" w:hAnsi="等线"/>
      <w:kern w:val="0"/>
      <w:sz w:val="20"/>
    </w:rPr>
  </w:style>
  <w:style w:type="character" w:customStyle="1" w:styleId="a7">
    <w:name w:val="脚注文本 字符"/>
    <w:link w:val="a6"/>
    <w:uiPriority w:val="99"/>
    <w:rPr>
      <w:rFonts w:ascii="等线" w:eastAsia="等线" w:hAnsi="等线"/>
    </w:rPr>
  </w:style>
  <w:style w:type="paragraph" w:styleId="a8">
    <w:name w:val="Title"/>
    <w:basedOn w:val="a"/>
    <w:next w:val="a"/>
    <w:link w:val="a9"/>
    <w:qFormat/>
    <w:pPr>
      <w:spacing w:before="240"/>
      <w:ind w:firstLineChars="0" w:firstLine="0"/>
      <w:jc w:val="center"/>
      <w:outlineLvl w:val="0"/>
    </w:pPr>
    <w:rPr>
      <w:rFonts w:ascii="等线 Light" w:eastAsia="黑体" w:hAnsi="等线 Light"/>
      <w:b/>
      <w:bCs/>
      <w:sz w:val="36"/>
      <w:szCs w:val="32"/>
    </w:rPr>
  </w:style>
  <w:style w:type="character" w:customStyle="1" w:styleId="a9">
    <w:name w:val="标题 字符"/>
    <w:link w:val="a8"/>
    <w:rPr>
      <w:rFonts w:ascii="等线 Light" w:eastAsia="黑体" w:hAnsi="等线 Light"/>
      <w:b/>
      <w:bCs/>
      <w:kern w:val="2"/>
      <w:sz w:val="36"/>
      <w:szCs w:val="32"/>
    </w:rPr>
  </w:style>
  <w:style w:type="table" w:styleId="aa">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6E6F4"/>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6E6F4"/>
      </w:tcPr>
    </w:tblStyle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szCs w:val="22"/>
    </w:rPr>
  </w:style>
  <w:style w:type="character" w:styleId="ab">
    <w:name w:val="Subtle Emphasis"/>
    <w:uiPriority w:val="19"/>
    <w:qFormat/>
    <w:rPr>
      <w:i/>
      <w:iCs/>
    </w:rPr>
  </w:style>
  <w:style w:type="paragraph" w:customStyle="1" w:styleId="ac">
    <w:name w:val="班级"/>
    <w:basedOn w:val="a"/>
    <w:qFormat/>
    <w:pPr>
      <w:snapToGrid w:val="0"/>
      <w:spacing w:after="240"/>
      <w:jc w:val="center"/>
    </w:pPr>
    <w:rPr>
      <w:rFonts w:eastAsia="黑体"/>
      <w:sz w:val="28"/>
    </w:rPr>
  </w:style>
  <w:style w:type="paragraph" w:customStyle="1" w:styleId="21">
    <w:name w:val="标题2"/>
    <w:basedOn w:val="a"/>
    <w:qFormat/>
    <w:pPr>
      <w:snapToGrid w:val="0"/>
      <w:spacing w:before="240"/>
      <w:ind w:firstLineChars="0" w:firstLine="0"/>
      <w:jc w:val="left"/>
      <w:outlineLvl w:val="1"/>
    </w:pPr>
    <w:rPr>
      <w:rFonts w:eastAsia="黑体"/>
      <w:sz w:val="28"/>
    </w:rPr>
  </w:style>
  <w:style w:type="paragraph" w:customStyle="1" w:styleId="31">
    <w:name w:val="标题3"/>
    <w:basedOn w:val="a3"/>
    <w:qFormat/>
    <w:pPr>
      <w:snapToGrid w:val="0"/>
      <w:spacing w:before="240"/>
      <w:ind w:firstLineChars="0" w:firstLine="0"/>
      <w:jc w:val="left"/>
      <w:outlineLvl w:val="2"/>
    </w:pPr>
    <w:rPr>
      <w:rFonts w:eastAsia="黑体"/>
    </w:rPr>
  </w:style>
  <w:style w:type="paragraph" w:styleId="ad">
    <w:name w:val="Normal (Web)"/>
    <w:basedOn w:val="a"/>
    <w:rsid w:val="00742A8F"/>
    <w:rPr>
      <w:szCs w:val="24"/>
    </w:rPr>
  </w:style>
  <w:style w:type="character" w:styleId="ae">
    <w:name w:val="Placeholder Text"/>
    <w:basedOn w:val="a0"/>
    <w:uiPriority w:val="99"/>
    <w:unhideWhenUsed/>
    <w:rsid w:val="008800E3"/>
    <w:rPr>
      <w:color w:val="666666"/>
    </w:rPr>
  </w:style>
  <w:style w:type="character" w:customStyle="1" w:styleId="20">
    <w:name w:val="标题 2 字符"/>
    <w:basedOn w:val="a0"/>
    <w:link w:val="2"/>
    <w:semiHidden/>
    <w:rsid w:val="009D622B"/>
    <w:rPr>
      <w:rFonts w:asciiTheme="majorHAnsi" w:eastAsiaTheme="majorEastAsia" w:hAnsiTheme="majorHAnsi" w:cstheme="majorBidi"/>
      <w:b/>
      <w:bCs/>
      <w:kern w:val="2"/>
      <w:sz w:val="32"/>
      <w:szCs w:val="32"/>
    </w:rPr>
  </w:style>
  <w:style w:type="character" w:styleId="af">
    <w:name w:val="Hyperlink"/>
    <w:basedOn w:val="a0"/>
    <w:rsid w:val="00465F29"/>
    <w:rPr>
      <w:color w:val="0563C1" w:themeColor="hyperlink"/>
      <w:u w:val="single"/>
    </w:rPr>
  </w:style>
  <w:style w:type="character" w:styleId="af0">
    <w:name w:val="Unresolved Mention"/>
    <w:basedOn w:val="a0"/>
    <w:uiPriority w:val="99"/>
    <w:semiHidden/>
    <w:unhideWhenUsed/>
    <w:rsid w:val="00465F29"/>
    <w:rPr>
      <w:color w:val="605E5C"/>
      <w:shd w:val="clear" w:color="auto" w:fill="E1DFDD"/>
    </w:rPr>
  </w:style>
  <w:style w:type="character" w:styleId="af1">
    <w:name w:val="FollowedHyperlink"/>
    <w:basedOn w:val="a0"/>
    <w:rsid w:val="00465F29"/>
    <w:rPr>
      <w:color w:val="954F72" w:themeColor="followedHyperlink"/>
      <w:u w:val="single"/>
    </w:rPr>
  </w:style>
  <w:style w:type="paragraph" w:styleId="af2">
    <w:name w:val="List Paragraph"/>
    <w:basedOn w:val="a"/>
    <w:uiPriority w:val="34"/>
    <w:qFormat/>
    <w:rsid w:val="0004531B"/>
    <w:pPr>
      <w:ind w:firstLine="420"/>
    </w:pPr>
  </w:style>
  <w:style w:type="character" w:customStyle="1" w:styleId="50">
    <w:name w:val="标题 5 字符"/>
    <w:basedOn w:val="a0"/>
    <w:link w:val="5"/>
    <w:semiHidden/>
    <w:rsid w:val="00D06EB5"/>
    <w:rPr>
      <w:b/>
      <w:bCs/>
      <w:kern w:val="2"/>
      <w:sz w:val="28"/>
      <w:szCs w:val="28"/>
    </w:rPr>
  </w:style>
  <w:style w:type="character" w:customStyle="1" w:styleId="40">
    <w:name w:val="标题 4 字符"/>
    <w:basedOn w:val="a0"/>
    <w:link w:val="4"/>
    <w:semiHidden/>
    <w:rsid w:val="00A80B42"/>
    <w:rPr>
      <w:rFonts w:asciiTheme="majorHAnsi" w:eastAsiaTheme="majorEastAsia" w:hAnsiTheme="majorHAnsi" w:cstheme="majorBidi"/>
      <w:b/>
      <w:bCs/>
      <w:kern w:val="2"/>
      <w:sz w:val="28"/>
      <w:szCs w:val="28"/>
    </w:rPr>
  </w:style>
  <w:style w:type="character" w:customStyle="1" w:styleId="30">
    <w:name w:val="标题 3 字符"/>
    <w:basedOn w:val="a0"/>
    <w:link w:val="3"/>
    <w:semiHidden/>
    <w:rsid w:val="00AB0108"/>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25199">
      <w:bodyDiv w:val="1"/>
      <w:marLeft w:val="0"/>
      <w:marRight w:val="0"/>
      <w:marTop w:val="0"/>
      <w:marBottom w:val="0"/>
      <w:divBdr>
        <w:top w:val="none" w:sz="0" w:space="0" w:color="auto"/>
        <w:left w:val="none" w:sz="0" w:space="0" w:color="auto"/>
        <w:bottom w:val="none" w:sz="0" w:space="0" w:color="auto"/>
        <w:right w:val="none" w:sz="0" w:space="0" w:color="auto"/>
      </w:divBdr>
      <w:divsChild>
        <w:div w:id="683171847">
          <w:marLeft w:val="0"/>
          <w:marRight w:val="0"/>
          <w:marTop w:val="0"/>
          <w:marBottom w:val="0"/>
          <w:divBdr>
            <w:top w:val="none" w:sz="0" w:space="0" w:color="auto"/>
            <w:left w:val="none" w:sz="0" w:space="0" w:color="auto"/>
            <w:bottom w:val="none" w:sz="0" w:space="0" w:color="auto"/>
            <w:right w:val="none" w:sz="0" w:space="0" w:color="auto"/>
          </w:divBdr>
        </w:div>
      </w:divsChild>
    </w:div>
    <w:div w:id="49697011">
      <w:bodyDiv w:val="1"/>
      <w:marLeft w:val="0"/>
      <w:marRight w:val="0"/>
      <w:marTop w:val="0"/>
      <w:marBottom w:val="0"/>
      <w:divBdr>
        <w:top w:val="none" w:sz="0" w:space="0" w:color="auto"/>
        <w:left w:val="none" w:sz="0" w:space="0" w:color="auto"/>
        <w:bottom w:val="none" w:sz="0" w:space="0" w:color="auto"/>
        <w:right w:val="none" w:sz="0" w:space="0" w:color="auto"/>
      </w:divBdr>
      <w:divsChild>
        <w:div w:id="2117677119">
          <w:marLeft w:val="0"/>
          <w:marRight w:val="0"/>
          <w:marTop w:val="0"/>
          <w:marBottom w:val="0"/>
          <w:divBdr>
            <w:top w:val="none" w:sz="0" w:space="0" w:color="auto"/>
            <w:left w:val="none" w:sz="0" w:space="0" w:color="auto"/>
            <w:bottom w:val="none" w:sz="0" w:space="0" w:color="auto"/>
            <w:right w:val="none" w:sz="0" w:space="0" w:color="auto"/>
          </w:divBdr>
          <w:divsChild>
            <w:div w:id="1911765449">
              <w:marLeft w:val="0"/>
              <w:marRight w:val="0"/>
              <w:marTop w:val="0"/>
              <w:marBottom w:val="0"/>
              <w:divBdr>
                <w:top w:val="single" w:sz="2" w:space="0" w:color="000000"/>
                <w:left w:val="single" w:sz="2" w:space="0" w:color="000000"/>
                <w:bottom w:val="single" w:sz="2" w:space="0" w:color="000000"/>
                <w:right w:val="single" w:sz="2" w:space="0" w:color="000000"/>
              </w:divBdr>
            </w:div>
            <w:div w:id="16003294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3018507">
      <w:bodyDiv w:val="1"/>
      <w:marLeft w:val="0"/>
      <w:marRight w:val="0"/>
      <w:marTop w:val="0"/>
      <w:marBottom w:val="0"/>
      <w:divBdr>
        <w:top w:val="none" w:sz="0" w:space="0" w:color="auto"/>
        <w:left w:val="none" w:sz="0" w:space="0" w:color="auto"/>
        <w:bottom w:val="none" w:sz="0" w:space="0" w:color="auto"/>
        <w:right w:val="none" w:sz="0" w:space="0" w:color="auto"/>
      </w:divBdr>
    </w:div>
    <w:div w:id="89006890">
      <w:bodyDiv w:val="1"/>
      <w:marLeft w:val="0"/>
      <w:marRight w:val="0"/>
      <w:marTop w:val="0"/>
      <w:marBottom w:val="0"/>
      <w:divBdr>
        <w:top w:val="none" w:sz="0" w:space="0" w:color="auto"/>
        <w:left w:val="none" w:sz="0" w:space="0" w:color="auto"/>
        <w:bottom w:val="none" w:sz="0" w:space="0" w:color="auto"/>
        <w:right w:val="none" w:sz="0" w:space="0" w:color="auto"/>
      </w:divBdr>
      <w:divsChild>
        <w:div w:id="1878925755">
          <w:marLeft w:val="0"/>
          <w:marRight w:val="0"/>
          <w:marTop w:val="0"/>
          <w:marBottom w:val="0"/>
          <w:divBdr>
            <w:top w:val="none" w:sz="0" w:space="0" w:color="auto"/>
            <w:left w:val="none" w:sz="0" w:space="0" w:color="auto"/>
            <w:bottom w:val="none" w:sz="0" w:space="0" w:color="auto"/>
            <w:right w:val="none" w:sz="0" w:space="0" w:color="auto"/>
          </w:divBdr>
        </w:div>
      </w:divsChild>
    </w:div>
    <w:div w:id="95951866">
      <w:bodyDiv w:val="1"/>
      <w:marLeft w:val="0"/>
      <w:marRight w:val="0"/>
      <w:marTop w:val="0"/>
      <w:marBottom w:val="0"/>
      <w:divBdr>
        <w:top w:val="none" w:sz="0" w:space="0" w:color="auto"/>
        <w:left w:val="none" w:sz="0" w:space="0" w:color="auto"/>
        <w:bottom w:val="none" w:sz="0" w:space="0" w:color="auto"/>
        <w:right w:val="none" w:sz="0" w:space="0" w:color="auto"/>
      </w:divBdr>
      <w:divsChild>
        <w:div w:id="1041789533">
          <w:marLeft w:val="0"/>
          <w:marRight w:val="0"/>
          <w:marTop w:val="0"/>
          <w:marBottom w:val="0"/>
          <w:divBdr>
            <w:top w:val="none" w:sz="0" w:space="0" w:color="auto"/>
            <w:left w:val="none" w:sz="0" w:space="0" w:color="auto"/>
            <w:bottom w:val="none" w:sz="0" w:space="0" w:color="auto"/>
            <w:right w:val="none" w:sz="0" w:space="0" w:color="auto"/>
          </w:divBdr>
          <w:divsChild>
            <w:div w:id="21229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034">
      <w:bodyDiv w:val="1"/>
      <w:marLeft w:val="0"/>
      <w:marRight w:val="0"/>
      <w:marTop w:val="0"/>
      <w:marBottom w:val="0"/>
      <w:divBdr>
        <w:top w:val="none" w:sz="0" w:space="0" w:color="auto"/>
        <w:left w:val="none" w:sz="0" w:space="0" w:color="auto"/>
        <w:bottom w:val="none" w:sz="0" w:space="0" w:color="auto"/>
        <w:right w:val="none" w:sz="0" w:space="0" w:color="auto"/>
      </w:divBdr>
      <w:divsChild>
        <w:div w:id="340283911">
          <w:marLeft w:val="0"/>
          <w:marRight w:val="0"/>
          <w:marTop w:val="0"/>
          <w:marBottom w:val="0"/>
          <w:divBdr>
            <w:top w:val="none" w:sz="0" w:space="0" w:color="auto"/>
            <w:left w:val="none" w:sz="0" w:space="0" w:color="auto"/>
            <w:bottom w:val="none" w:sz="0" w:space="0" w:color="auto"/>
            <w:right w:val="none" w:sz="0" w:space="0" w:color="auto"/>
          </w:divBdr>
          <w:divsChild>
            <w:div w:id="9033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0974">
      <w:bodyDiv w:val="1"/>
      <w:marLeft w:val="0"/>
      <w:marRight w:val="0"/>
      <w:marTop w:val="0"/>
      <w:marBottom w:val="0"/>
      <w:divBdr>
        <w:top w:val="none" w:sz="0" w:space="0" w:color="auto"/>
        <w:left w:val="none" w:sz="0" w:space="0" w:color="auto"/>
        <w:bottom w:val="none" w:sz="0" w:space="0" w:color="auto"/>
        <w:right w:val="none" w:sz="0" w:space="0" w:color="auto"/>
      </w:divBdr>
      <w:divsChild>
        <w:div w:id="582374696">
          <w:marLeft w:val="0"/>
          <w:marRight w:val="0"/>
          <w:marTop w:val="0"/>
          <w:marBottom w:val="0"/>
          <w:divBdr>
            <w:top w:val="none" w:sz="0" w:space="0" w:color="auto"/>
            <w:left w:val="none" w:sz="0" w:space="0" w:color="auto"/>
            <w:bottom w:val="none" w:sz="0" w:space="0" w:color="auto"/>
            <w:right w:val="none" w:sz="0" w:space="0" w:color="auto"/>
          </w:divBdr>
          <w:divsChild>
            <w:div w:id="3462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6658">
      <w:bodyDiv w:val="1"/>
      <w:marLeft w:val="0"/>
      <w:marRight w:val="0"/>
      <w:marTop w:val="0"/>
      <w:marBottom w:val="0"/>
      <w:divBdr>
        <w:top w:val="none" w:sz="0" w:space="0" w:color="auto"/>
        <w:left w:val="none" w:sz="0" w:space="0" w:color="auto"/>
        <w:bottom w:val="none" w:sz="0" w:space="0" w:color="auto"/>
        <w:right w:val="none" w:sz="0" w:space="0" w:color="auto"/>
      </w:divBdr>
      <w:divsChild>
        <w:div w:id="1513373652">
          <w:marLeft w:val="0"/>
          <w:marRight w:val="0"/>
          <w:marTop w:val="0"/>
          <w:marBottom w:val="0"/>
          <w:divBdr>
            <w:top w:val="none" w:sz="0" w:space="0" w:color="auto"/>
            <w:left w:val="none" w:sz="0" w:space="0" w:color="auto"/>
            <w:bottom w:val="none" w:sz="0" w:space="0" w:color="auto"/>
            <w:right w:val="none" w:sz="0" w:space="0" w:color="auto"/>
          </w:divBdr>
          <w:divsChild>
            <w:div w:id="1090465714">
              <w:marLeft w:val="0"/>
              <w:marRight w:val="0"/>
              <w:marTop w:val="0"/>
              <w:marBottom w:val="0"/>
              <w:divBdr>
                <w:top w:val="none" w:sz="0" w:space="0" w:color="auto"/>
                <w:left w:val="none" w:sz="0" w:space="0" w:color="auto"/>
                <w:bottom w:val="none" w:sz="0" w:space="0" w:color="auto"/>
                <w:right w:val="none" w:sz="0" w:space="0" w:color="auto"/>
              </w:divBdr>
            </w:div>
          </w:divsChild>
        </w:div>
        <w:div w:id="1015034560">
          <w:marLeft w:val="0"/>
          <w:marRight w:val="0"/>
          <w:marTop w:val="0"/>
          <w:marBottom w:val="0"/>
          <w:divBdr>
            <w:top w:val="none" w:sz="0" w:space="0" w:color="auto"/>
            <w:left w:val="none" w:sz="0" w:space="0" w:color="auto"/>
            <w:bottom w:val="none" w:sz="0" w:space="0" w:color="auto"/>
            <w:right w:val="none" w:sz="0" w:space="0" w:color="auto"/>
          </w:divBdr>
          <w:divsChild>
            <w:div w:id="11565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732">
      <w:bodyDiv w:val="1"/>
      <w:marLeft w:val="0"/>
      <w:marRight w:val="0"/>
      <w:marTop w:val="0"/>
      <w:marBottom w:val="0"/>
      <w:divBdr>
        <w:top w:val="none" w:sz="0" w:space="0" w:color="auto"/>
        <w:left w:val="none" w:sz="0" w:space="0" w:color="auto"/>
        <w:bottom w:val="none" w:sz="0" w:space="0" w:color="auto"/>
        <w:right w:val="none" w:sz="0" w:space="0" w:color="auto"/>
      </w:divBdr>
    </w:div>
    <w:div w:id="244651089">
      <w:bodyDiv w:val="1"/>
      <w:marLeft w:val="0"/>
      <w:marRight w:val="0"/>
      <w:marTop w:val="0"/>
      <w:marBottom w:val="0"/>
      <w:divBdr>
        <w:top w:val="none" w:sz="0" w:space="0" w:color="auto"/>
        <w:left w:val="none" w:sz="0" w:space="0" w:color="auto"/>
        <w:bottom w:val="none" w:sz="0" w:space="0" w:color="auto"/>
        <w:right w:val="none" w:sz="0" w:space="0" w:color="auto"/>
      </w:divBdr>
      <w:divsChild>
        <w:div w:id="868106125">
          <w:marLeft w:val="0"/>
          <w:marRight w:val="0"/>
          <w:marTop w:val="0"/>
          <w:marBottom w:val="0"/>
          <w:divBdr>
            <w:top w:val="none" w:sz="0" w:space="0" w:color="auto"/>
            <w:left w:val="none" w:sz="0" w:space="0" w:color="auto"/>
            <w:bottom w:val="none" w:sz="0" w:space="0" w:color="auto"/>
            <w:right w:val="none" w:sz="0" w:space="0" w:color="auto"/>
          </w:divBdr>
          <w:divsChild>
            <w:div w:id="3227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7022">
      <w:bodyDiv w:val="1"/>
      <w:marLeft w:val="0"/>
      <w:marRight w:val="0"/>
      <w:marTop w:val="0"/>
      <w:marBottom w:val="0"/>
      <w:divBdr>
        <w:top w:val="none" w:sz="0" w:space="0" w:color="auto"/>
        <w:left w:val="none" w:sz="0" w:space="0" w:color="auto"/>
        <w:bottom w:val="none" w:sz="0" w:space="0" w:color="auto"/>
        <w:right w:val="none" w:sz="0" w:space="0" w:color="auto"/>
      </w:divBdr>
      <w:divsChild>
        <w:div w:id="2060280025">
          <w:marLeft w:val="0"/>
          <w:marRight w:val="0"/>
          <w:marTop w:val="0"/>
          <w:marBottom w:val="0"/>
          <w:divBdr>
            <w:top w:val="none" w:sz="0" w:space="0" w:color="auto"/>
            <w:left w:val="none" w:sz="0" w:space="0" w:color="auto"/>
            <w:bottom w:val="none" w:sz="0" w:space="0" w:color="auto"/>
            <w:right w:val="none" w:sz="0" w:space="0" w:color="auto"/>
          </w:divBdr>
          <w:divsChild>
            <w:div w:id="1105690277">
              <w:marLeft w:val="0"/>
              <w:marRight w:val="0"/>
              <w:marTop w:val="0"/>
              <w:marBottom w:val="0"/>
              <w:divBdr>
                <w:top w:val="single" w:sz="2" w:space="0" w:color="000000"/>
                <w:left w:val="single" w:sz="2" w:space="0" w:color="000000"/>
                <w:bottom w:val="single" w:sz="2" w:space="0" w:color="000000"/>
                <w:right w:val="single" w:sz="2" w:space="0" w:color="000000"/>
              </w:divBdr>
            </w:div>
            <w:div w:id="1547259816">
              <w:marLeft w:val="0"/>
              <w:marRight w:val="0"/>
              <w:marTop w:val="0"/>
              <w:marBottom w:val="0"/>
              <w:divBdr>
                <w:top w:val="single" w:sz="2" w:space="0" w:color="000000"/>
                <w:left w:val="single" w:sz="2" w:space="0" w:color="000000"/>
                <w:bottom w:val="single" w:sz="2" w:space="0" w:color="000000"/>
                <w:right w:val="single" w:sz="2" w:space="0" w:color="000000"/>
              </w:divBdr>
            </w:div>
            <w:div w:id="49812162">
              <w:marLeft w:val="0"/>
              <w:marRight w:val="0"/>
              <w:marTop w:val="0"/>
              <w:marBottom w:val="0"/>
              <w:divBdr>
                <w:top w:val="single" w:sz="2" w:space="0" w:color="000000"/>
                <w:left w:val="single" w:sz="2" w:space="0" w:color="000000"/>
                <w:bottom w:val="single" w:sz="2" w:space="0" w:color="000000"/>
                <w:right w:val="single" w:sz="2" w:space="0" w:color="000000"/>
              </w:divBdr>
            </w:div>
            <w:div w:id="575014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79650709">
      <w:bodyDiv w:val="1"/>
      <w:marLeft w:val="0"/>
      <w:marRight w:val="0"/>
      <w:marTop w:val="0"/>
      <w:marBottom w:val="0"/>
      <w:divBdr>
        <w:top w:val="none" w:sz="0" w:space="0" w:color="auto"/>
        <w:left w:val="none" w:sz="0" w:space="0" w:color="auto"/>
        <w:bottom w:val="none" w:sz="0" w:space="0" w:color="auto"/>
        <w:right w:val="none" w:sz="0" w:space="0" w:color="auto"/>
      </w:divBdr>
      <w:divsChild>
        <w:div w:id="974529819">
          <w:marLeft w:val="0"/>
          <w:marRight w:val="0"/>
          <w:marTop w:val="0"/>
          <w:marBottom w:val="0"/>
          <w:divBdr>
            <w:top w:val="none" w:sz="0" w:space="0" w:color="auto"/>
            <w:left w:val="none" w:sz="0" w:space="0" w:color="auto"/>
            <w:bottom w:val="none" w:sz="0" w:space="0" w:color="auto"/>
            <w:right w:val="none" w:sz="0" w:space="0" w:color="auto"/>
          </w:divBdr>
          <w:divsChild>
            <w:div w:id="3254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3927">
      <w:bodyDiv w:val="1"/>
      <w:marLeft w:val="0"/>
      <w:marRight w:val="0"/>
      <w:marTop w:val="0"/>
      <w:marBottom w:val="0"/>
      <w:divBdr>
        <w:top w:val="none" w:sz="0" w:space="0" w:color="auto"/>
        <w:left w:val="none" w:sz="0" w:space="0" w:color="auto"/>
        <w:bottom w:val="none" w:sz="0" w:space="0" w:color="auto"/>
        <w:right w:val="none" w:sz="0" w:space="0" w:color="auto"/>
      </w:divBdr>
      <w:divsChild>
        <w:div w:id="1518929941">
          <w:marLeft w:val="0"/>
          <w:marRight w:val="0"/>
          <w:marTop w:val="0"/>
          <w:marBottom w:val="0"/>
          <w:divBdr>
            <w:top w:val="none" w:sz="0" w:space="0" w:color="auto"/>
            <w:left w:val="none" w:sz="0" w:space="0" w:color="auto"/>
            <w:bottom w:val="none" w:sz="0" w:space="0" w:color="auto"/>
            <w:right w:val="none" w:sz="0" w:space="0" w:color="auto"/>
          </w:divBdr>
        </w:div>
      </w:divsChild>
    </w:div>
    <w:div w:id="295642463">
      <w:bodyDiv w:val="1"/>
      <w:marLeft w:val="0"/>
      <w:marRight w:val="0"/>
      <w:marTop w:val="0"/>
      <w:marBottom w:val="0"/>
      <w:divBdr>
        <w:top w:val="none" w:sz="0" w:space="0" w:color="auto"/>
        <w:left w:val="none" w:sz="0" w:space="0" w:color="auto"/>
        <w:bottom w:val="none" w:sz="0" w:space="0" w:color="auto"/>
        <w:right w:val="none" w:sz="0" w:space="0" w:color="auto"/>
      </w:divBdr>
      <w:divsChild>
        <w:div w:id="1719162886">
          <w:marLeft w:val="0"/>
          <w:marRight w:val="0"/>
          <w:marTop w:val="0"/>
          <w:marBottom w:val="0"/>
          <w:divBdr>
            <w:top w:val="none" w:sz="0" w:space="0" w:color="auto"/>
            <w:left w:val="none" w:sz="0" w:space="0" w:color="auto"/>
            <w:bottom w:val="none" w:sz="0" w:space="0" w:color="auto"/>
            <w:right w:val="none" w:sz="0" w:space="0" w:color="auto"/>
          </w:divBdr>
          <w:divsChild>
            <w:div w:id="1199665232">
              <w:marLeft w:val="0"/>
              <w:marRight w:val="0"/>
              <w:marTop w:val="0"/>
              <w:marBottom w:val="0"/>
              <w:divBdr>
                <w:top w:val="single" w:sz="2" w:space="0" w:color="000000"/>
                <w:left w:val="single" w:sz="2" w:space="0" w:color="000000"/>
                <w:bottom w:val="single" w:sz="2" w:space="0" w:color="000000"/>
                <w:right w:val="single" w:sz="2" w:space="0" w:color="000000"/>
              </w:divBdr>
            </w:div>
            <w:div w:id="15927417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300380047">
      <w:bodyDiv w:val="1"/>
      <w:marLeft w:val="0"/>
      <w:marRight w:val="0"/>
      <w:marTop w:val="0"/>
      <w:marBottom w:val="0"/>
      <w:divBdr>
        <w:top w:val="none" w:sz="0" w:space="0" w:color="auto"/>
        <w:left w:val="none" w:sz="0" w:space="0" w:color="auto"/>
        <w:bottom w:val="none" w:sz="0" w:space="0" w:color="auto"/>
        <w:right w:val="none" w:sz="0" w:space="0" w:color="auto"/>
      </w:divBdr>
    </w:div>
    <w:div w:id="373044299">
      <w:bodyDiv w:val="1"/>
      <w:marLeft w:val="0"/>
      <w:marRight w:val="0"/>
      <w:marTop w:val="0"/>
      <w:marBottom w:val="0"/>
      <w:divBdr>
        <w:top w:val="none" w:sz="0" w:space="0" w:color="auto"/>
        <w:left w:val="none" w:sz="0" w:space="0" w:color="auto"/>
        <w:bottom w:val="none" w:sz="0" w:space="0" w:color="auto"/>
        <w:right w:val="none" w:sz="0" w:space="0" w:color="auto"/>
      </w:divBdr>
    </w:div>
    <w:div w:id="375590139">
      <w:bodyDiv w:val="1"/>
      <w:marLeft w:val="0"/>
      <w:marRight w:val="0"/>
      <w:marTop w:val="0"/>
      <w:marBottom w:val="0"/>
      <w:divBdr>
        <w:top w:val="none" w:sz="0" w:space="0" w:color="auto"/>
        <w:left w:val="none" w:sz="0" w:space="0" w:color="auto"/>
        <w:bottom w:val="none" w:sz="0" w:space="0" w:color="auto"/>
        <w:right w:val="none" w:sz="0" w:space="0" w:color="auto"/>
      </w:divBdr>
      <w:divsChild>
        <w:div w:id="947389341">
          <w:marLeft w:val="0"/>
          <w:marRight w:val="0"/>
          <w:marTop w:val="0"/>
          <w:marBottom w:val="0"/>
          <w:divBdr>
            <w:top w:val="none" w:sz="0" w:space="0" w:color="auto"/>
            <w:left w:val="none" w:sz="0" w:space="0" w:color="auto"/>
            <w:bottom w:val="none" w:sz="0" w:space="0" w:color="auto"/>
            <w:right w:val="none" w:sz="0" w:space="0" w:color="auto"/>
          </w:divBdr>
          <w:divsChild>
            <w:div w:id="138422613">
              <w:marLeft w:val="0"/>
              <w:marRight w:val="0"/>
              <w:marTop w:val="0"/>
              <w:marBottom w:val="0"/>
              <w:divBdr>
                <w:top w:val="none" w:sz="0" w:space="0" w:color="auto"/>
                <w:left w:val="none" w:sz="0" w:space="0" w:color="auto"/>
                <w:bottom w:val="none" w:sz="0" w:space="0" w:color="auto"/>
                <w:right w:val="none" w:sz="0" w:space="0" w:color="auto"/>
              </w:divBdr>
            </w:div>
            <w:div w:id="391731684">
              <w:marLeft w:val="0"/>
              <w:marRight w:val="0"/>
              <w:marTop w:val="0"/>
              <w:marBottom w:val="0"/>
              <w:divBdr>
                <w:top w:val="none" w:sz="0" w:space="0" w:color="auto"/>
                <w:left w:val="none" w:sz="0" w:space="0" w:color="auto"/>
                <w:bottom w:val="none" w:sz="0" w:space="0" w:color="auto"/>
                <w:right w:val="none" w:sz="0" w:space="0" w:color="auto"/>
              </w:divBdr>
            </w:div>
            <w:div w:id="441263681">
              <w:marLeft w:val="0"/>
              <w:marRight w:val="0"/>
              <w:marTop w:val="0"/>
              <w:marBottom w:val="0"/>
              <w:divBdr>
                <w:top w:val="none" w:sz="0" w:space="0" w:color="auto"/>
                <w:left w:val="none" w:sz="0" w:space="0" w:color="auto"/>
                <w:bottom w:val="none" w:sz="0" w:space="0" w:color="auto"/>
                <w:right w:val="none" w:sz="0" w:space="0" w:color="auto"/>
              </w:divBdr>
            </w:div>
            <w:div w:id="615139021">
              <w:marLeft w:val="0"/>
              <w:marRight w:val="0"/>
              <w:marTop w:val="0"/>
              <w:marBottom w:val="0"/>
              <w:divBdr>
                <w:top w:val="none" w:sz="0" w:space="0" w:color="auto"/>
                <w:left w:val="none" w:sz="0" w:space="0" w:color="auto"/>
                <w:bottom w:val="none" w:sz="0" w:space="0" w:color="auto"/>
                <w:right w:val="none" w:sz="0" w:space="0" w:color="auto"/>
              </w:divBdr>
            </w:div>
            <w:div w:id="654794691">
              <w:marLeft w:val="0"/>
              <w:marRight w:val="0"/>
              <w:marTop w:val="0"/>
              <w:marBottom w:val="0"/>
              <w:divBdr>
                <w:top w:val="none" w:sz="0" w:space="0" w:color="auto"/>
                <w:left w:val="none" w:sz="0" w:space="0" w:color="auto"/>
                <w:bottom w:val="none" w:sz="0" w:space="0" w:color="auto"/>
                <w:right w:val="none" w:sz="0" w:space="0" w:color="auto"/>
              </w:divBdr>
            </w:div>
            <w:div w:id="679628309">
              <w:marLeft w:val="0"/>
              <w:marRight w:val="0"/>
              <w:marTop w:val="0"/>
              <w:marBottom w:val="0"/>
              <w:divBdr>
                <w:top w:val="none" w:sz="0" w:space="0" w:color="auto"/>
                <w:left w:val="none" w:sz="0" w:space="0" w:color="auto"/>
                <w:bottom w:val="none" w:sz="0" w:space="0" w:color="auto"/>
                <w:right w:val="none" w:sz="0" w:space="0" w:color="auto"/>
              </w:divBdr>
            </w:div>
            <w:div w:id="809514617">
              <w:marLeft w:val="0"/>
              <w:marRight w:val="0"/>
              <w:marTop w:val="0"/>
              <w:marBottom w:val="0"/>
              <w:divBdr>
                <w:top w:val="none" w:sz="0" w:space="0" w:color="auto"/>
                <w:left w:val="none" w:sz="0" w:space="0" w:color="auto"/>
                <w:bottom w:val="none" w:sz="0" w:space="0" w:color="auto"/>
                <w:right w:val="none" w:sz="0" w:space="0" w:color="auto"/>
              </w:divBdr>
            </w:div>
            <w:div w:id="892080278">
              <w:marLeft w:val="0"/>
              <w:marRight w:val="0"/>
              <w:marTop w:val="0"/>
              <w:marBottom w:val="0"/>
              <w:divBdr>
                <w:top w:val="none" w:sz="0" w:space="0" w:color="auto"/>
                <w:left w:val="none" w:sz="0" w:space="0" w:color="auto"/>
                <w:bottom w:val="none" w:sz="0" w:space="0" w:color="auto"/>
                <w:right w:val="none" w:sz="0" w:space="0" w:color="auto"/>
              </w:divBdr>
            </w:div>
            <w:div w:id="1234704751">
              <w:marLeft w:val="0"/>
              <w:marRight w:val="0"/>
              <w:marTop w:val="0"/>
              <w:marBottom w:val="0"/>
              <w:divBdr>
                <w:top w:val="none" w:sz="0" w:space="0" w:color="auto"/>
                <w:left w:val="none" w:sz="0" w:space="0" w:color="auto"/>
                <w:bottom w:val="none" w:sz="0" w:space="0" w:color="auto"/>
                <w:right w:val="none" w:sz="0" w:space="0" w:color="auto"/>
              </w:divBdr>
            </w:div>
            <w:div w:id="1358115604">
              <w:marLeft w:val="0"/>
              <w:marRight w:val="0"/>
              <w:marTop w:val="0"/>
              <w:marBottom w:val="0"/>
              <w:divBdr>
                <w:top w:val="none" w:sz="0" w:space="0" w:color="auto"/>
                <w:left w:val="none" w:sz="0" w:space="0" w:color="auto"/>
                <w:bottom w:val="none" w:sz="0" w:space="0" w:color="auto"/>
                <w:right w:val="none" w:sz="0" w:space="0" w:color="auto"/>
              </w:divBdr>
            </w:div>
            <w:div w:id="1471050237">
              <w:marLeft w:val="0"/>
              <w:marRight w:val="0"/>
              <w:marTop w:val="0"/>
              <w:marBottom w:val="0"/>
              <w:divBdr>
                <w:top w:val="none" w:sz="0" w:space="0" w:color="auto"/>
                <w:left w:val="none" w:sz="0" w:space="0" w:color="auto"/>
                <w:bottom w:val="none" w:sz="0" w:space="0" w:color="auto"/>
                <w:right w:val="none" w:sz="0" w:space="0" w:color="auto"/>
              </w:divBdr>
            </w:div>
            <w:div w:id="1571113045">
              <w:marLeft w:val="0"/>
              <w:marRight w:val="0"/>
              <w:marTop w:val="0"/>
              <w:marBottom w:val="0"/>
              <w:divBdr>
                <w:top w:val="none" w:sz="0" w:space="0" w:color="auto"/>
                <w:left w:val="none" w:sz="0" w:space="0" w:color="auto"/>
                <w:bottom w:val="none" w:sz="0" w:space="0" w:color="auto"/>
                <w:right w:val="none" w:sz="0" w:space="0" w:color="auto"/>
              </w:divBdr>
            </w:div>
            <w:div w:id="1960984705">
              <w:marLeft w:val="0"/>
              <w:marRight w:val="0"/>
              <w:marTop w:val="0"/>
              <w:marBottom w:val="0"/>
              <w:divBdr>
                <w:top w:val="none" w:sz="0" w:space="0" w:color="auto"/>
                <w:left w:val="none" w:sz="0" w:space="0" w:color="auto"/>
                <w:bottom w:val="none" w:sz="0" w:space="0" w:color="auto"/>
                <w:right w:val="none" w:sz="0" w:space="0" w:color="auto"/>
              </w:divBdr>
            </w:div>
            <w:div w:id="19616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5775">
      <w:bodyDiv w:val="1"/>
      <w:marLeft w:val="0"/>
      <w:marRight w:val="0"/>
      <w:marTop w:val="0"/>
      <w:marBottom w:val="0"/>
      <w:divBdr>
        <w:top w:val="none" w:sz="0" w:space="0" w:color="auto"/>
        <w:left w:val="none" w:sz="0" w:space="0" w:color="auto"/>
        <w:bottom w:val="none" w:sz="0" w:space="0" w:color="auto"/>
        <w:right w:val="none" w:sz="0" w:space="0" w:color="auto"/>
      </w:divBdr>
      <w:divsChild>
        <w:div w:id="1584603773">
          <w:marLeft w:val="0"/>
          <w:marRight w:val="0"/>
          <w:marTop w:val="0"/>
          <w:marBottom w:val="0"/>
          <w:divBdr>
            <w:top w:val="none" w:sz="0" w:space="0" w:color="auto"/>
            <w:left w:val="none" w:sz="0" w:space="0" w:color="auto"/>
            <w:bottom w:val="none" w:sz="0" w:space="0" w:color="auto"/>
            <w:right w:val="none" w:sz="0" w:space="0" w:color="auto"/>
          </w:divBdr>
          <w:divsChild>
            <w:div w:id="1235238831">
              <w:marLeft w:val="0"/>
              <w:marRight w:val="0"/>
              <w:marTop w:val="0"/>
              <w:marBottom w:val="0"/>
              <w:divBdr>
                <w:top w:val="none" w:sz="0" w:space="0" w:color="auto"/>
                <w:left w:val="none" w:sz="0" w:space="0" w:color="auto"/>
                <w:bottom w:val="none" w:sz="0" w:space="0" w:color="auto"/>
                <w:right w:val="none" w:sz="0" w:space="0" w:color="auto"/>
              </w:divBdr>
            </w:div>
            <w:div w:id="7439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1999">
      <w:bodyDiv w:val="1"/>
      <w:marLeft w:val="0"/>
      <w:marRight w:val="0"/>
      <w:marTop w:val="0"/>
      <w:marBottom w:val="0"/>
      <w:divBdr>
        <w:top w:val="none" w:sz="0" w:space="0" w:color="auto"/>
        <w:left w:val="none" w:sz="0" w:space="0" w:color="auto"/>
        <w:bottom w:val="none" w:sz="0" w:space="0" w:color="auto"/>
        <w:right w:val="none" w:sz="0" w:space="0" w:color="auto"/>
      </w:divBdr>
      <w:divsChild>
        <w:div w:id="466433248">
          <w:marLeft w:val="0"/>
          <w:marRight w:val="0"/>
          <w:marTop w:val="0"/>
          <w:marBottom w:val="0"/>
          <w:divBdr>
            <w:top w:val="none" w:sz="0" w:space="0" w:color="auto"/>
            <w:left w:val="none" w:sz="0" w:space="0" w:color="auto"/>
            <w:bottom w:val="none" w:sz="0" w:space="0" w:color="auto"/>
            <w:right w:val="none" w:sz="0" w:space="0" w:color="auto"/>
          </w:divBdr>
        </w:div>
      </w:divsChild>
    </w:div>
    <w:div w:id="449978707">
      <w:bodyDiv w:val="1"/>
      <w:marLeft w:val="0"/>
      <w:marRight w:val="0"/>
      <w:marTop w:val="0"/>
      <w:marBottom w:val="0"/>
      <w:divBdr>
        <w:top w:val="none" w:sz="0" w:space="0" w:color="auto"/>
        <w:left w:val="none" w:sz="0" w:space="0" w:color="auto"/>
        <w:bottom w:val="none" w:sz="0" w:space="0" w:color="auto"/>
        <w:right w:val="none" w:sz="0" w:space="0" w:color="auto"/>
      </w:divBdr>
      <w:divsChild>
        <w:div w:id="102847633">
          <w:marLeft w:val="446"/>
          <w:marRight w:val="0"/>
          <w:marTop w:val="0"/>
          <w:marBottom w:val="240"/>
          <w:divBdr>
            <w:top w:val="none" w:sz="0" w:space="0" w:color="auto"/>
            <w:left w:val="none" w:sz="0" w:space="0" w:color="auto"/>
            <w:bottom w:val="none" w:sz="0" w:space="0" w:color="auto"/>
            <w:right w:val="none" w:sz="0" w:space="0" w:color="auto"/>
          </w:divBdr>
        </w:div>
        <w:div w:id="1081022788">
          <w:marLeft w:val="446"/>
          <w:marRight w:val="0"/>
          <w:marTop w:val="0"/>
          <w:marBottom w:val="240"/>
          <w:divBdr>
            <w:top w:val="none" w:sz="0" w:space="0" w:color="auto"/>
            <w:left w:val="none" w:sz="0" w:space="0" w:color="auto"/>
            <w:bottom w:val="none" w:sz="0" w:space="0" w:color="auto"/>
            <w:right w:val="none" w:sz="0" w:space="0" w:color="auto"/>
          </w:divBdr>
        </w:div>
        <w:div w:id="441582403">
          <w:marLeft w:val="446"/>
          <w:marRight w:val="0"/>
          <w:marTop w:val="0"/>
          <w:marBottom w:val="240"/>
          <w:divBdr>
            <w:top w:val="none" w:sz="0" w:space="0" w:color="auto"/>
            <w:left w:val="none" w:sz="0" w:space="0" w:color="auto"/>
            <w:bottom w:val="none" w:sz="0" w:space="0" w:color="auto"/>
            <w:right w:val="none" w:sz="0" w:space="0" w:color="auto"/>
          </w:divBdr>
        </w:div>
      </w:divsChild>
    </w:div>
    <w:div w:id="467820732">
      <w:bodyDiv w:val="1"/>
      <w:marLeft w:val="0"/>
      <w:marRight w:val="0"/>
      <w:marTop w:val="0"/>
      <w:marBottom w:val="0"/>
      <w:divBdr>
        <w:top w:val="none" w:sz="0" w:space="0" w:color="auto"/>
        <w:left w:val="none" w:sz="0" w:space="0" w:color="auto"/>
        <w:bottom w:val="none" w:sz="0" w:space="0" w:color="auto"/>
        <w:right w:val="none" w:sz="0" w:space="0" w:color="auto"/>
      </w:divBdr>
      <w:divsChild>
        <w:div w:id="1239637937">
          <w:marLeft w:val="0"/>
          <w:marRight w:val="0"/>
          <w:marTop w:val="0"/>
          <w:marBottom w:val="0"/>
          <w:divBdr>
            <w:top w:val="none" w:sz="0" w:space="0" w:color="auto"/>
            <w:left w:val="none" w:sz="0" w:space="0" w:color="auto"/>
            <w:bottom w:val="none" w:sz="0" w:space="0" w:color="auto"/>
            <w:right w:val="none" w:sz="0" w:space="0" w:color="auto"/>
          </w:divBdr>
          <w:divsChild>
            <w:div w:id="31540488">
              <w:marLeft w:val="0"/>
              <w:marRight w:val="0"/>
              <w:marTop w:val="0"/>
              <w:marBottom w:val="0"/>
              <w:divBdr>
                <w:top w:val="none" w:sz="0" w:space="0" w:color="auto"/>
                <w:left w:val="none" w:sz="0" w:space="0" w:color="auto"/>
                <w:bottom w:val="none" w:sz="0" w:space="0" w:color="auto"/>
                <w:right w:val="none" w:sz="0" w:space="0" w:color="auto"/>
              </w:divBdr>
            </w:div>
            <w:div w:id="272321907">
              <w:marLeft w:val="0"/>
              <w:marRight w:val="0"/>
              <w:marTop w:val="0"/>
              <w:marBottom w:val="0"/>
              <w:divBdr>
                <w:top w:val="none" w:sz="0" w:space="0" w:color="auto"/>
                <w:left w:val="none" w:sz="0" w:space="0" w:color="auto"/>
                <w:bottom w:val="none" w:sz="0" w:space="0" w:color="auto"/>
                <w:right w:val="none" w:sz="0" w:space="0" w:color="auto"/>
              </w:divBdr>
            </w:div>
            <w:div w:id="546601938">
              <w:marLeft w:val="0"/>
              <w:marRight w:val="0"/>
              <w:marTop w:val="0"/>
              <w:marBottom w:val="0"/>
              <w:divBdr>
                <w:top w:val="none" w:sz="0" w:space="0" w:color="auto"/>
                <w:left w:val="none" w:sz="0" w:space="0" w:color="auto"/>
                <w:bottom w:val="none" w:sz="0" w:space="0" w:color="auto"/>
                <w:right w:val="none" w:sz="0" w:space="0" w:color="auto"/>
              </w:divBdr>
            </w:div>
            <w:div w:id="638539362">
              <w:marLeft w:val="0"/>
              <w:marRight w:val="0"/>
              <w:marTop w:val="0"/>
              <w:marBottom w:val="0"/>
              <w:divBdr>
                <w:top w:val="none" w:sz="0" w:space="0" w:color="auto"/>
                <w:left w:val="none" w:sz="0" w:space="0" w:color="auto"/>
                <w:bottom w:val="none" w:sz="0" w:space="0" w:color="auto"/>
                <w:right w:val="none" w:sz="0" w:space="0" w:color="auto"/>
              </w:divBdr>
            </w:div>
            <w:div w:id="1015570724">
              <w:marLeft w:val="0"/>
              <w:marRight w:val="0"/>
              <w:marTop w:val="0"/>
              <w:marBottom w:val="0"/>
              <w:divBdr>
                <w:top w:val="none" w:sz="0" w:space="0" w:color="auto"/>
                <w:left w:val="none" w:sz="0" w:space="0" w:color="auto"/>
                <w:bottom w:val="none" w:sz="0" w:space="0" w:color="auto"/>
                <w:right w:val="none" w:sz="0" w:space="0" w:color="auto"/>
              </w:divBdr>
            </w:div>
            <w:div w:id="1139110961">
              <w:marLeft w:val="0"/>
              <w:marRight w:val="0"/>
              <w:marTop w:val="0"/>
              <w:marBottom w:val="0"/>
              <w:divBdr>
                <w:top w:val="none" w:sz="0" w:space="0" w:color="auto"/>
                <w:left w:val="none" w:sz="0" w:space="0" w:color="auto"/>
                <w:bottom w:val="none" w:sz="0" w:space="0" w:color="auto"/>
                <w:right w:val="none" w:sz="0" w:space="0" w:color="auto"/>
              </w:divBdr>
            </w:div>
            <w:div w:id="1216963196">
              <w:marLeft w:val="0"/>
              <w:marRight w:val="0"/>
              <w:marTop w:val="0"/>
              <w:marBottom w:val="0"/>
              <w:divBdr>
                <w:top w:val="none" w:sz="0" w:space="0" w:color="auto"/>
                <w:left w:val="none" w:sz="0" w:space="0" w:color="auto"/>
                <w:bottom w:val="none" w:sz="0" w:space="0" w:color="auto"/>
                <w:right w:val="none" w:sz="0" w:space="0" w:color="auto"/>
              </w:divBdr>
            </w:div>
            <w:div w:id="1296763078">
              <w:marLeft w:val="0"/>
              <w:marRight w:val="0"/>
              <w:marTop w:val="0"/>
              <w:marBottom w:val="0"/>
              <w:divBdr>
                <w:top w:val="none" w:sz="0" w:space="0" w:color="auto"/>
                <w:left w:val="none" w:sz="0" w:space="0" w:color="auto"/>
                <w:bottom w:val="none" w:sz="0" w:space="0" w:color="auto"/>
                <w:right w:val="none" w:sz="0" w:space="0" w:color="auto"/>
              </w:divBdr>
            </w:div>
            <w:div w:id="1309823285">
              <w:marLeft w:val="0"/>
              <w:marRight w:val="0"/>
              <w:marTop w:val="0"/>
              <w:marBottom w:val="0"/>
              <w:divBdr>
                <w:top w:val="none" w:sz="0" w:space="0" w:color="auto"/>
                <w:left w:val="none" w:sz="0" w:space="0" w:color="auto"/>
                <w:bottom w:val="none" w:sz="0" w:space="0" w:color="auto"/>
                <w:right w:val="none" w:sz="0" w:space="0" w:color="auto"/>
              </w:divBdr>
            </w:div>
            <w:div w:id="1438791886">
              <w:marLeft w:val="0"/>
              <w:marRight w:val="0"/>
              <w:marTop w:val="0"/>
              <w:marBottom w:val="0"/>
              <w:divBdr>
                <w:top w:val="none" w:sz="0" w:space="0" w:color="auto"/>
                <w:left w:val="none" w:sz="0" w:space="0" w:color="auto"/>
                <w:bottom w:val="none" w:sz="0" w:space="0" w:color="auto"/>
                <w:right w:val="none" w:sz="0" w:space="0" w:color="auto"/>
              </w:divBdr>
            </w:div>
            <w:div w:id="1631126371">
              <w:marLeft w:val="0"/>
              <w:marRight w:val="0"/>
              <w:marTop w:val="0"/>
              <w:marBottom w:val="0"/>
              <w:divBdr>
                <w:top w:val="none" w:sz="0" w:space="0" w:color="auto"/>
                <w:left w:val="none" w:sz="0" w:space="0" w:color="auto"/>
                <w:bottom w:val="none" w:sz="0" w:space="0" w:color="auto"/>
                <w:right w:val="none" w:sz="0" w:space="0" w:color="auto"/>
              </w:divBdr>
            </w:div>
            <w:div w:id="1736201542">
              <w:marLeft w:val="0"/>
              <w:marRight w:val="0"/>
              <w:marTop w:val="0"/>
              <w:marBottom w:val="0"/>
              <w:divBdr>
                <w:top w:val="none" w:sz="0" w:space="0" w:color="auto"/>
                <w:left w:val="none" w:sz="0" w:space="0" w:color="auto"/>
                <w:bottom w:val="none" w:sz="0" w:space="0" w:color="auto"/>
                <w:right w:val="none" w:sz="0" w:space="0" w:color="auto"/>
              </w:divBdr>
            </w:div>
            <w:div w:id="1887568381">
              <w:marLeft w:val="0"/>
              <w:marRight w:val="0"/>
              <w:marTop w:val="0"/>
              <w:marBottom w:val="0"/>
              <w:divBdr>
                <w:top w:val="none" w:sz="0" w:space="0" w:color="auto"/>
                <w:left w:val="none" w:sz="0" w:space="0" w:color="auto"/>
                <w:bottom w:val="none" w:sz="0" w:space="0" w:color="auto"/>
                <w:right w:val="none" w:sz="0" w:space="0" w:color="auto"/>
              </w:divBdr>
            </w:div>
            <w:div w:id="21104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7993">
      <w:bodyDiv w:val="1"/>
      <w:marLeft w:val="0"/>
      <w:marRight w:val="0"/>
      <w:marTop w:val="0"/>
      <w:marBottom w:val="0"/>
      <w:divBdr>
        <w:top w:val="none" w:sz="0" w:space="0" w:color="auto"/>
        <w:left w:val="none" w:sz="0" w:space="0" w:color="auto"/>
        <w:bottom w:val="none" w:sz="0" w:space="0" w:color="auto"/>
        <w:right w:val="none" w:sz="0" w:space="0" w:color="auto"/>
      </w:divBdr>
      <w:divsChild>
        <w:div w:id="744960044">
          <w:marLeft w:val="0"/>
          <w:marRight w:val="0"/>
          <w:marTop w:val="0"/>
          <w:marBottom w:val="0"/>
          <w:divBdr>
            <w:top w:val="none" w:sz="0" w:space="0" w:color="auto"/>
            <w:left w:val="none" w:sz="0" w:space="0" w:color="auto"/>
            <w:bottom w:val="none" w:sz="0" w:space="0" w:color="auto"/>
            <w:right w:val="none" w:sz="0" w:space="0" w:color="auto"/>
          </w:divBdr>
          <w:divsChild>
            <w:div w:id="658928636">
              <w:marLeft w:val="0"/>
              <w:marRight w:val="0"/>
              <w:marTop w:val="0"/>
              <w:marBottom w:val="0"/>
              <w:divBdr>
                <w:top w:val="single" w:sz="2" w:space="0" w:color="000000"/>
                <w:left w:val="single" w:sz="2" w:space="0" w:color="000000"/>
                <w:bottom w:val="single" w:sz="2" w:space="0" w:color="000000"/>
                <w:right w:val="single" w:sz="2" w:space="0" w:color="000000"/>
              </w:divBdr>
            </w:div>
            <w:div w:id="767894100">
              <w:marLeft w:val="0"/>
              <w:marRight w:val="0"/>
              <w:marTop w:val="0"/>
              <w:marBottom w:val="0"/>
              <w:divBdr>
                <w:top w:val="single" w:sz="2" w:space="0" w:color="000000"/>
                <w:left w:val="single" w:sz="2" w:space="0" w:color="000000"/>
                <w:bottom w:val="single" w:sz="2" w:space="0" w:color="000000"/>
                <w:right w:val="single" w:sz="2" w:space="0" w:color="000000"/>
              </w:divBdr>
            </w:div>
            <w:div w:id="2742200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73763791">
      <w:bodyDiv w:val="1"/>
      <w:marLeft w:val="0"/>
      <w:marRight w:val="0"/>
      <w:marTop w:val="0"/>
      <w:marBottom w:val="0"/>
      <w:divBdr>
        <w:top w:val="none" w:sz="0" w:space="0" w:color="auto"/>
        <w:left w:val="none" w:sz="0" w:space="0" w:color="auto"/>
        <w:bottom w:val="none" w:sz="0" w:space="0" w:color="auto"/>
        <w:right w:val="none" w:sz="0" w:space="0" w:color="auto"/>
      </w:divBdr>
    </w:div>
    <w:div w:id="486826772">
      <w:bodyDiv w:val="1"/>
      <w:marLeft w:val="0"/>
      <w:marRight w:val="0"/>
      <w:marTop w:val="0"/>
      <w:marBottom w:val="0"/>
      <w:divBdr>
        <w:top w:val="none" w:sz="0" w:space="0" w:color="auto"/>
        <w:left w:val="none" w:sz="0" w:space="0" w:color="auto"/>
        <w:bottom w:val="none" w:sz="0" w:space="0" w:color="auto"/>
        <w:right w:val="none" w:sz="0" w:space="0" w:color="auto"/>
      </w:divBdr>
      <w:divsChild>
        <w:div w:id="1849296570">
          <w:marLeft w:val="0"/>
          <w:marRight w:val="0"/>
          <w:marTop w:val="0"/>
          <w:marBottom w:val="0"/>
          <w:divBdr>
            <w:top w:val="none" w:sz="0" w:space="0" w:color="auto"/>
            <w:left w:val="none" w:sz="0" w:space="0" w:color="auto"/>
            <w:bottom w:val="none" w:sz="0" w:space="0" w:color="auto"/>
            <w:right w:val="none" w:sz="0" w:space="0" w:color="auto"/>
          </w:divBdr>
          <w:divsChild>
            <w:div w:id="1628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5799">
      <w:bodyDiv w:val="1"/>
      <w:marLeft w:val="0"/>
      <w:marRight w:val="0"/>
      <w:marTop w:val="0"/>
      <w:marBottom w:val="0"/>
      <w:divBdr>
        <w:top w:val="none" w:sz="0" w:space="0" w:color="auto"/>
        <w:left w:val="none" w:sz="0" w:space="0" w:color="auto"/>
        <w:bottom w:val="none" w:sz="0" w:space="0" w:color="auto"/>
        <w:right w:val="none" w:sz="0" w:space="0" w:color="auto"/>
      </w:divBdr>
      <w:divsChild>
        <w:div w:id="656614106">
          <w:marLeft w:val="0"/>
          <w:marRight w:val="0"/>
          <w:marTop w:val="0"/>
          <w:marBottom w:val="0"/>
          <w:divBdr>
            <w:top w:val="none" w:sz="0" w:space="0" w:color="auto"/>
            <w:left w:val="none" w:sz="0" w:space="0" w:color="auto"/>
            <w:bottom w:val="none" w:sz="0" w:space="0" w:color="auto"/>
            <w:right w:val="none" w:sz="0" w:space="0" w:color="auto"/>
          </w:divBdr>
        </w:div>
      </w:divsChild>
    </w:div>
    <w:div w:id="555747369">
      <w:bodyDiv w:val="1"/>
      <w:marLeft w:val="0"/>
      <w:marRight w:val="0"/>
      <w:marTop w:val="0"/>
      <w:marBottom w:val="0"/>
      <w:divBdr>
        <w:top w:val="none" w:sz="0" w:space="0" w:color="auto"/>
        <w:left w:val="none" w:sz="0" w:space="0" w:color="auto"/>
        <w:bottom w:val="none" w:sz="0" w:space="0" w:color="auto"/>
        <w:right w:val="none" w:sz="0" w:space="0" w:color="auto"/>
      </w:divBdr>
      <w:divsChild>
        <w:div w:id="1199510503">
          <w:marLeft w:val="0"/>
          <w:marRight w:val="0"/>
          <w:marTop w:val="0"/>
          <w:marBottom w:val="0"/>
          <w:divBdr>
            <w:top w:val="none" w:sz="0" w:space="0" w:color="auto"/>
            <w:left w:val="none" w:sz="0" w:space="0" w:color="auto"/>
            <w:bottom w:val="none" w:sz="0" w:space="0" w:color="auto"/>
            <w:right w:val="none" w:sz="0" w:space="0" w:color="auto"/>
          </w:divBdr>
          <w:divsChild>
            <w:div w:id="4359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299">
      <w:bodyDiv w:val="1"/>
      <w:marLeft w:val="0"/>
      <w:marRight w:val="0"/>
      <w:marTop w:val="0"/>
      <w:marBottom w:val="0"/>
      <w:divBdr>
        <w:top w:val="none" w:sz="0" w:space="0" w:color="auto"/>
        <w:left w:val="none" w:sz="0" w:space="0" w:color="auto"/>
        <w:bottom w:val="none" w:sz="0" w:space="0" w:color="auto"/>
        <w:right w:val="none" w:sz="0" w:space="0" w:color="auto"/>
      </w:divBdr>
      <w:divsChild>
        <w:div w:id="1803377501">
          <w:marLeft w:val="0"/>
          <w:marRight w:val="0"/>
          <w:marTop w:val="0"/>
          <w:marBottom w:val="0"/>
          <w:divBdr>
            <w:top w:val="none" w:sz="0" w:space="0" w:color="auto"/>
            <w:left w:val="none" w:sz="0" w:space="0" w:color="auto"/>
            <w:bottom w:val="none" w:sz="0" w:space="0" w:color="auto"/>
            <w:right w:val="none" w:sz="0" w:space="0" w:color="auto"/>
          </w:divBdr>
          <w:divsChild>
            <w:div w:id="224686134">
              <w:marLeft w:val="0"/>
              <w:marRight w:val="0"/>
              <w:marTop w:val="0"/>
              <w:marBottom w:val="0"/>
              <w:divBdr>
                <w:top w:val="single" w:sz="2" w:space="0" w:color="000000"/>
                <w:left w:val="single" w:sz="2" w:space="0" w:color="000000"/>
                <w:bottom w:val="single" w:sz="2" w:space="0" w:color="000000"/>
                <w:right w:val="single" w:sz="2" w:space="0" w:color="000000"/>
              </w:divBdr>
            </w:div>
            <w:div w:id="16808128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02108627">
      <w:bodyDiv w:val="1"/>
      <w:marLeft w:val="0"/>
      <w:marRight w:val="0"/>
      <w:marTop w:val="0"/>
      <w:marBottom w:val="0"/>
      <w:divBdr>
        <w:top w:val="none" w:sz="0" w:space="0" w:color="auto"/>
        <w:left w:val="none" w:sz="0" w:space="0" w:color="auto"/>
        <w:bottom w:val="none" w:sz="0" w:space="0" w:color="auto"/>
        <w:right w:val="none" w:sz="0" w:space="0" w:color="auto"/>
      </w:divBdr>
    </w:div>
    <w:div w:id="602883411">
      <w:bodyDiv w:val="1"/>
      <w:marLeft w:val="0"/>
      <w:marRight w:val="0"/>
      <w:marTop w:val="0"/>
      <w:marBottom w:val="0"/>
      <w:divBdr>
        <w:top w:val="none" w:sz="0" w:space="0" w:color="auto"/>
        <w:left w:val="none" w:sz="0" w:space="0" w:color="auto"/>
        <w:bottom w:val="none" w:sz="0" w:space="0" w:color="auto"/>
        <w:right w:val="none" w:sz="0" w:space="0" w:color="auto"/>
      </w:divBdr>
    </w:div>
    <w:div w:id="619990664">
      <w:bodyDiv w:val="1"/>
      <w:marLeft w:val="0"/>
      <w:marRight w:val="0"/>
      <w:marTop w:val="0"/>
      <w:marBottom w:val="0"/>
      <w:divBdr>
        <w:top w:val="none" w:sz="0" w:space="0" w:color="auto"/>
        <w:left w:val="none" w:sz="0" w:space="0" w:color="auto"/>
        <w:bottom w:val="none" w:sz="0" w:space="0" w:color="auto"/>
        <w:right w:val="none" w:sz="0" w:space="0" w:color="auto"/>
      </w:divBdr>
      <w:divsChild>
        <w:div w:id="65999711">
          <w:marLeft w:val="0"/>
          <w:marRight w:val="0"/>
          <w:marTop w:val="0"/>
          <w:marBottom w:val="0"/>
          <w:divBdr>
            <w:top w:val="none" w:sz="0" w:space="0" w:color="auto"/>
            <w:left w:val="none" w:sz="0" w:space="0" w:color="auto"/>
            <w:bottom w:val="none" w:sz="0" w:space="0" w:color="auto"/>
            <w:right w:val="none" w:sz="0" w:space="0" w:color="auto"/>
          </w:divBdr>
          <w:divsChild>
            <w:div w:id="1472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0847">
      <w:bodyDiv w:val="1"/>
      <w:marLeft w:val="0"/>
      <w:marRight w:val="0"/>
      <w:marTop w:val="0"/>
      <w:marBottom w:val="0"/>
      <w:divBdr>
        <w:top w:val="none" w:sz="0" w:space="0" w:color="auto"/>
        <w:left w:val="none" w:sz="0" w:space="0" w:color="auto"/>
        <w:bottom w:val="none" w:sz="0" w:space="0" w:color="auto"/>
        <w:right w:val="none" w:sz="0" w:space="0" w:color="auto"/>
      </w:divBdr>
      <w:divsChild>
        <w:div w:id="349837618">
          <w:marLeft w:val="0"/>
          <w:marRight w:val="0"/>
          <w:marTop w:val="0"/>
          <w:marBottom w:val="0"/>
          <w:divBdr>
            <w:top w:val="none" w:sz="0" w:space="0" w:color="auto"/>
            <w:left w:val="none" w:sz="0" w:space="0" w:color="auto"/>
            <w:bottom w:val="none" w:sz="0" w:space="0" w:color="auto"/>
            <w:right w:val="none" w:sz="0" w:space="0" w:color="auto"/>
          </w:divBdr>
          <w:divsChild>
            <w:div w:id="19428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7995">
      <w:bodyDiv w:val="1"/>
      <w:marLeft w:val="0"/>
      <w:marRight w:val="0"/>
      <w:marTop w:val="0"/>
      <w:marBottom w:val="0"/>
      <w:divBdr>
        <w:top w:val="none" w:sz="0" w:space="0" w:color="auto"/>
        <w:left w:val="none" w:sz="0" w:space="0" w:color="auto"/>
        <w:bottom w:val="none" w:sz="0" w:space="0" w:color="auto"/>
        <w:right w:val="none" w:sz="0" w:space="0" w:color="auto"/>
      </w:divBdr>
      <w:divsChild>
        <w:div w:id="312025461">
          <w:marLeft w:val="0"/>
          <w:marRight w:val="0"/>
          <w:marTop w:val="0"/>
          <w:marBottom w:val="0"/>
          <w:divBdr>
            <w:top w:val="none" w:sz="0" w:space="0" w:color="auto"/>
            <w:left w:val="none" w:sz="0" w:space="0" w:color="auto"/>
            <w:bottom w:val="none" w:sz="0" w:space="0" w:color="auto"/>
            <w:right w:val="none" w:sz="0" w:space="0" w:color="auto"/>
          </w:divBdr>
        </w:div>
      </w:divsChild>
    </w:div>
    <w:div w:id="655187637">
      <w:bodyDiv w:val="1"/>
      <w:marLeft w:val="0"/>
      <w:marRight w:val="0"/>
      <w:marTop w:val="0"/>
      <w:marBottom w:val="0"/>
      <w:divBdr>
        <w:top w:val="none" w:sz="0" w:space="0" w:color="auto"/>
        <w:left w:val="none" w:sz="0" w:space="0" w:color="auto"/>
        <w:bottom w:val="none" w:sz="0" w:space="0" w:color="auto"/>
        <w:right w:val="none" w:sz="0" w:space="0" w:color="auto"/>
      </w:divBdr>
      <w:divsChild>
        <w:div w:id="208298118">
          <w:marLeft w:val="0"/>
          <w:marRight w:val="0"/>
          <w:marTop w:val="0"/>
          <w:marBottom w:val="0"/>
          <w:divBdr>
            <w:top w:val="none" w:sz="0" w:space="0" w:color="auto"/>
            <w:left w:val="none" w:sz="0" w:space="0" w:color="auto"/>
            <w:bottom w:val="none" w:sz="0" w:space="0" w:color="auto"/>
            <w:right w:val="none" w:sz="0" w:space="0" w:color="auto"/>
          </w:divBdr>
          <w:divsChild>
            <w:div w:id="808592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55229587">
      <w:bodyDiv w:val="1"/>
      <w:marLeft w:val="0"/>
      <w:marRight w:val="0"/>
      <w:marTop w:val="0"/>
      <w:marBottom w:val="0"/>
      <w:divBdr>
        <w:top w:val="none" w:sz="0" w:space="0" w:color="auto"/>
        <w:left w:val="none" w:sz="0" w:space="0" w:color="auto"/>
        <w:bottom w:val="none" w:sz="0" w:space="0" w:color="auto"/>
        <w:right w:val="none" w:sz="0" w:space="0" w:color="auto"/>
      </w:divBdr>
      <w:divsChild>
        <w:div w:id="635529181">
          <w:marLeft w:val="0"/>
          <w:marRight w:val="0"/>
          <w:marTop w:val="0"/>
          <w:marBottom w:val="0"/>
          <w:divBdr>
            <w:top w:val="none" w:sz="0" w:space="0" w:color="auto"/>
            <w:left w:val="none" w:sz="0" w:space="0" w:color="auto"/>
            <w:bottom w:val="none" w:sz="0" w:space="0" w:color="auto"/>
            <w:right w:val="none" w:sz="0" w:space="0" w:color="auto"/>
          </w:divBdr>
        </w:div>
      </w:divsChild>
    </w:div>
    <w:div w:id="714040722">
      <w:bodyDiv w:val="1"/>
      <w:marLeft w:val="0"/>
      <w:marRight w:val="0"/>
      <w:marTop w:val="0"/>
      <w:marBottom w:val="0"/>
      <w:divBdr>
        <w:top w:val="none" w:sz="0" w:space="0" w:color="auto"/>
        <w:left w:val="none" w:sz="0" w:space="0" w:color="auto"/>
        <w:bottom w:val="none" w:sz="0" w:space="0" w:color="auto"/>
        <w:right w:val="none" w:sz="0" w:space="0" w:color="auto"/>
      </w:divBdr>
    </w:div>
    <w:div w:id="720403060">
      <w:bodyDiv w:val="1"/>
      <w:marLeft w:val="0"/>
      <w:marRight w:val="0"/>
      <w:marTop w:val="0"/>
      <w:marBottom w:val="0"/>
      <w:divBdr>
        <w:top w:val="none" w:sz="0" w:space="0" w:color="auto"/>
        <w:left w:val="none" w:sz="0" w:space="0" w:color="auto"/>
        <w:bottom w:val="none" w:sz="0" w:space="0" w:color="auto"/>
        <w:right w:val="none" w:sz="0" w:space="0" w:color="auto"/>
      </w:divBdr>
    </w:div>
    <w:div w:id="720443577">
      <w:bodyDiv w:val="1"/>
      <w:marLeft w:val="0"/>
      <w:marRight w:val="0"/>
      <w:marTop w:val="0"/>
      <w:marBottom w:val="0"/>
      <w:divBdr>
        <w:top w:val="none" w:sz="0" w:space="0" w:color="auto"/>
        <w:left w:val="none" w:sz="0" w:space="0" w:color="auto"/>
        <w:bottom w:val="none" w:sz="0" w:space="0" w:color="auto"/>
        <w:right w:val="none" w:sz="0" w:space="0" w:color="auto"/>
      </w:divBdr>
      <w:divsChild>
        <w:div w:id="381289236">
          <w:marLeft w:val="0"/>
          <w:marRight w:val="0"/>
          <w:marTop w:val="0"/>
          <w:marBottom w:val="0"/>
          <w:divBdr>
            <w:top w:val="none" w:sz="0" w:space="0" w:color="auto"/>
            <w:left w:val="none" w:sz="0" w:space="0" w:color="auto"/>
            <w:bottom w:val="none" w:sz="0" w:space="0" w:color="auto"/>
            <w:right w:val="none" w:sz="0" w:space="0" w:color="auto"/>
          </w:divBdr>
          <w:divsChild>
            <w:div w:id="1033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684">
      <w:bodyDiv w:val="1"/>
      <w:marLeft w:val="0"/>
      <w:marRight w:val="0"/>
      <w:marTop w:val="0"/>
      <w:marBottom w:val="0"/>
      <w:divBdr>
        <w:top w:val="none" w:sz="0" w:space="0" w:color="auto"/>
        <w:left w:val="none" w:sz="0" w:space="0" w:color="auto"/>
        <w:bottom w:val="none" w:sz="0" w:space="0" w:color="auto"/>
        <w:right w:val="none" w:sz="0" w:space="0" w:color="auto"/>
      </w:divBdr>
      <w:divsChild>
        <w:div w:id="1700816908">
          <w:marLeft w:val="0"/>
          <w:marRight w:val="0"/>
          <w:marTop w:val="0"/>
          <w:marBottom w:val="0"/>
          <w:divBdr>
            <w:top w:val="none" w:sz="0" w:space="0" w:color="auto"/>
            <w:left w:val="none" w:sz="0" w:space="0" w:color="auto"/>
            <w:bottom w:val="none" w:sz="0" w:space="0" w:color="auto"/>
            <w:right w:val="none" w:sz="0" w:space="0" w:color="auto"/>
          </w:divBdr>
        </w:div>
      </w:divsChild>
    </w:div>
    <w:div w:id="747191369">
      <w:bodyDiv w:val="1"/>
      <w:marLeft w:val="0"/>
      <w:marRight w:val="0"/>
      <w:marTop w:val="0"/>
      <w:marBottom w:val="0"/>
      <w:divBdr>
        <w:top w:val="none" w:sz="0" w:space="0" w:color="auto"/>
        <w:left w:val="none" w:sz="0" w:space="0" w:color="auto"/>
        <w:bottom w:val="none" w:sz="0" w:space="0" w:color="auto"/>
        <w:right w:val="none" w:sz="0" w:space="0" w:color="auto"/>
      </w:divBdr>
      <w:divsChild>
        <w:div w:id="255022174">
          <w:marLeft w:val="0"/>
          <w:marRight w:val="0"/>
          <w:marTop w:val="0"/>
          <w:marBottom w:val="0"/>
          <w:divBdr>
            <w:top w:val="none" w:sz="0" w:space="0" w:color="auto"/>
            <w:left w:val="none" w:sz="0" w:space="0" w:color="auto"/>
            <w:bottom w:val="none" w:sz="0" w:space="0" w:color="auto"/>
            <w:right w:val="none" w:sz="0" w:space="0" w:color="auto"/>
          </w:divBdr>
          <w:divsChild>
            <w:div w:id="107744294">
              <w:marLeft w:val="0"/>
              <w:marRight w:val="0"/>
              <w:marTop w:val="0"/>
              <w:marBottom w:val="0"/>
              <w:divBdr>
                <w:top w:val="none" w:sz="0" w:space="0" w:color="auto"/>
                <w:left w:val="none" w:sz="0" w:space="0" w:color="auto"/>
                <w:bottom w:val="none" w:sz="0" w:space="0" w:color="auto"/>
                <w:right w:val="none" w:sz="0" w:space="0" w:color="auto"/>
              </w:divBdr>
            </w:div>
            <w:div w:id="574126902">
              <w:marLeft w:val="0"/>
              <w:marRight w:val="0"/>
              <w:marTop w:val="0"/>
              <w:marBottom w:val="0"/>
              <w:divBdr>
                <w:top w:val="none" w:sz="0" w:space="0" w:color="auto"/>
                <w:left w:val="none" w:sz="0" w:space="0" w:color="auto"/>
                <w:bottom w:val="none" w:sz="0" w:space="0" w:color="auto"/>
                <w:right w:val="none" w:sz="0" w:space="0" w:color="auto"/>
              </w:divBdr>
            </w:div>
            <w:div w:id="656347610">
              <w:marLeft w:val="0"/>
              <w:marRight w:val="0"/>
              <w:marTop w:val="0"/>
              <w:marBottom w:val="0"/>
              <w:divBdr>
                <w:top w:val="none" w:sz="0" w:space="0" w:color="auto"/>
                <w:left w:val="none" w:sz="0" w:space="0" w:color="auto"/>
                <w:bottom w:val="none" w:sz="0" w:space="0" w:color="auto"/>
                <w:right w:val="none" w:sz="0" w:space="0" w:color="auto"/>
              </w:divBdr>
            </w:div>
            <w:div w:id="813792664">
              <w:marLeft w:val="0"/>
              <w:marRight w:val="0"/>
              <w:marTop w:val="0"/>
              <w:marBottom w:val="0"/>
              <w:divBdr>
                <w:top w:val="none" w:sz="0" w:space="0" w:color="auto"/>
                <w:left w:val="none" w:sz="0" w:space="0" w:color="auto"/>
                <w:bottom w:val="none" w:sz="0" w:space="0" w:color="auto"/>
                <w:right w:val="none" w:sz="0" w:space="0" w:color="auto"/>
              </w:divBdr>
            </w:div>
            <w:div w:id="994380626">
              <w:marLeft w:val="0"/>
              <w:marRight w:val="0"/>
              <w:marTop w:val="0"/>
              <w:marBottom w:val="0"/>
              <w:divBdr>
                <w:top w:val="none" w:sz="0" w:space="0" w:color="auto"/>
                <w:left w:val="none" w:sz="0" w:space="0" w:color="auto"/>
                <w:bottom w:val="none" w:sz="0" w:space="0" w:color="auto"/>
                <w:right w:val="none" w:sz="0" w:space="0" w:color="auto"/>
              </w:divBdr>
            </w:div>
            <w:div w:id="1127897655">
              <w:marLeft w:val="0"/>
              <w:marRight w:val="0"/>
              <w:marTop w:val="0"/>
              <w:marBottom w:val="0"/>
              <w:divBdr>
                <w:top w:val="none" w:sz="0" w:space="0" w:color="auto"/>
                <w:left w:val="none" w:sz="0" w:space="0" w:color="auto"/>
                <w:bottom w:val="none" w:sz="0" w:space="0" w:color="auto"/>
                <w:right w:val="none" w:sz="0" w:space="0" w:color="auto"/>
              </w:divBdr>
            </w:div>
            <w:div w:id="1175068639">
              <w:marLeft w:val="0"/>
              <w:marRight w:val="0"/>
              <w:marTop w:val="0"/>
              <w:marBottom w:val="0"/>
              <w:divBdr>
                <w:top w:val="none" w:sz="0" w:space="0" w:color="auto"/>
                <w:left w:val="none" w:sz="0" w:space="0" w:color="auto"/>
                <w:bottom w:val="none" w:sz="0" w:space="0" w:color="auto"/>
                <w:right w:val="none" w:sz="0" w:space="0" w:color="auto"/>
              </w:divBdr>
            </w:div>
            <w:div w:id="1178888095">
              <w:marLeft w:val="0"/>
              <w:marRight w:val="0"/>
              <w:marTop w:val="0"/>
              <w:marBottom w:val="0"/>
              <w:divBdr>
                <w:top w:val="none" w:sz="0" w:space="0" w:color="auto"/>
                <w:left w:val="none" w:sz="0" w:space="0" w:color="auto"/>
                <w:bottom w:val="none" w:sz="0" w:space="0" w:color="auto"/>
                <w:right w:val="none" w:sz="0" w:space="0" w:color="auto"/>
              </w:divBdr>
            </w:div>
            <w:div w:id="1484203394">
              <w:marLeft w:val="0"/>
              <w:marRight w:val="0"/>
              <w:marTop w:val="0"/>
              <w:marBottom w:val="0"/>
              <w:divBdr>
                <w:top w:val="none" w:sz="0" w:space="0" w:color="auto"/>
                <w:left w:val="none" w:sz="0" w:space="0" w:color="auto"/>
                <w:bottom w:val="none" w:sz="0" w:space="0" w:color="auto"/>
                <w:right w:val="none" w:sz="0" w:space="0" w:color="auto"/>
              </w:divBdr>
            </w:div>
            <w:div w:id="1622608502">
              <w:marLeft w:val="0"/>
              <w:marRight w:val="0"/>
              <w:marTop w:val="0"/>
              <w:marBottom w:val="0"/>
              <w:divBdr>
                <w:top w:val="none" w:sz="0" w:space="0" w:color="auto"/>
                <w:left w:val="none" w:sz="0" w:space="0" w:color="auto"/>
                <w:bottom w:val="none" w:sz="0" w:space="0" w:color="auto"/>
                <w:right w:val="none" w:sz="0" w:space="0" w:color="auto"/>
              </w:divBdr>
            </w:div>
            <w:div w:id="1638678253">
              <w:marLeft w:val="0"/>
              <w:marRight w:val="0"/>
              <w:marTop w:val="0"/>
              <w:marBottom w:val="0"/>
              <w:divBdr>
                <w:top w:val="none" w:sz="0" w:space="0" w:color="auto"/>
                <w:left w:val="none" w:sz="0" w:space="0" w:color="auto"/>
                <w:bottom w:val="none" w:sz="0" w:space="0" w:color="auto"/>
                <w:right w:val="none" w:sz="0" w:space="0" w:color="auto"/>
              </w:divBdr>
            </w:div>
            <w:div w:id="1699426813">
              <w:marLeft w:val="0"/>
              <w:marRight w:val="0"/>
              <w:marTop w:val="0"/>
              <w:marBottom w:val="0"/>
              <w:divBdr>
                <w:top w:val="none" w:sz="0" w:space="0" w:color="auto"/>
                <w:left w:val="none" w:sz="0" w:space="0" w:color="auto"/>
                <w:bottom w:val="none" w:sz="0" w:space="0" w:color="auto"/>
                <w:right w:val="none" w:sz="0" w:space="0" w:color="auto"/>
              </w:divBdr>
            </w:div>
            <w:div w:id="1834292665">
              <w:marLeft w:val="0"/>
              <w:marRight w:val="0"/>
              <w:marTop w:val="0"/>
              <w:marBottom w:val="0"/>
              <w:divBdr>
                <w:top w:val="none" w:sz="0" w:space="0" w:color="auto"/>
                <w:left w:val="none" w:sz="0" w:space="0" w:color="auto"/>
                <w:bottom w:val="none" w:sz="0" w:space="0" w:color="auto"/>
                <w:right w:val="none" w:sz="0" w:space="0" w:color="auto"/>
              </w:divBdr>
            </w:div>
            <w:div w:id="18633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32364">
      <w:bodyDiv w:val="1"/>
      <w:marLeft w:val="0"/>
      <w:marRight w:val="0"/>
      <w:marTop w:val="0"/>
      <w:marBottom w:val="0"/>
      <w:divBdr>
        <w:top w:val="none" w:sz="0" w:space="0" w:color="auto"/>
        <w:left w:val="none" w:sz="0" w:space="0" w:color="auto"/>
        <w:bottom w:val="none" w:sz="0" w:space="0" w:color="auto"/>
        <w:right w:val="none" w:sz="0" w:space="0" w:color="auto"/>
      </w:divBdr>
      <w:divsChild>
        <w:div w:id="40637559">
          <w:marLeft w:val="0"/>
          <w:marRight w:val="0"/>
          <w:marTop w:val="0"/>
          <w:marBottom w:val="0"/>
          <w:divBdr>
            <w:top w:val="none" w:sz="0" w:space="0" w:color="auto"/>
            <w:left w:val="none" w:sz="0" w:space="0" w:color="auto"/>
            <w:bottom w:val="none" w:sz="0" w:space="0" w:color="auto"/>
            <w:right w:val="none" w:sz="0" w:space="0" w:color="auto"/>
          </w:divBdr>
          <w:divsChild>
            <w:div w:id="7837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6340">
      <w:bodyDiv w:val="1"/>
      <w:marLeft w:val="0"/>
      <w:marRight w:val="0"/>
      <w:marTop w:val="0"/>
      <w:marBottom w:val="0"/>
      <w:divBdr>
        <w:top w:val="none" w:sz="0" w:space="0" w:color="auto"/>
        <w:left w:val="none" w:sz="0" w:space="0" w:color="auto"/>
        <w:bottom w:val="none" w:sz="0" w:space="0" w:color="auto"/>
        <w:right w:val="none" w:sz="0" w:space="0" w:color="auto"/>
      </w:divBdr>
      <w:divsChild>
        <w:div w:id="1686010936">
          <w:marLeft w:val="0"/>
          <w:marRight w:val="0"/>
          <w:marTop w:val="0"/>
          <w:marBottom w:val="0"/>
          <w:divBdr>
            <w:top w:val="none" w:sz="0" w:space="0" w:color="auto"/>
            <w:left w:val="none" w:sz="0" w:space="0" w:color="auto"/>
            <w:bottom w:val="none" w:sz="0" w:space="0" w:color="auto"/>
            <w:right w:val="none" w:sz="0" w:space="0" w:color="auto"/>
          </w:divBdr>
          <w:divsChild>
            <w:div w:id="1585917402">
              <w:marLeft w:val="0"/>
              <w:marRight w:val="0"/>
              <w:marTop w:val="0"/>
              <w:marBottom w:val="0"/>
              <w:divBdr>
                <w:top w:val="single" w:sz="2" w:space="0" w:color="000000"/>
                <w:left w:val="single" w:sz="2" w:space="0" w:color="000000"/>
                <w:bottom w:val="single" w:sz="2" w:space="0" w:color="000000"/>
                <w:right w:val="single" w:sz="2" w:space="0" w:color="000000"/>
              </w:divBdr>
            </w:div>
            <w:div w:id="331950737">
              <w:marLeft w:val="0"/>
              <w:marRight w:val="0"/>
              <w:marTop w:val="0"/>
              <w:marBottom w:val="0"/>
              <w:divBdr>
                <w:top w:val="single" w:sz="2" w:space="0" w:color="000000"/>
                <w:left w:val="single" w:sz="2" w:space="0" w:color="000000"/>
                <w:bottom w:val="single" w:sz="2" w:space="0" w:color="000000"/>
                <w:right w:val="single" w:sz="2" w:space="0" w:color="000000"/>
              </w:divBdr>
            </w:div>
            <w:div w:id="439178327">
              <w:marLeft w:val="0"/>
              <w:marRight w:val="0"/>
              <w:marTop w:val="0"/>
              <w:marBottom w:val="0"/>
              <w:divBdr>
                <w:top w:val="single" w:sz="2" w:space="0" w:color="000000"/>
                <w:left w:val="single" w:sz="2" w:space="0" w:color="000000"/>
                <w:bottom w:val="single" w:sz="2" w:space="0" w:color="000000"/>
                <w:right w:val="single" w:sz="2" w:space="0" w:color="000000"/>
              </w:divBdr>
            </w:div>
            <w:div w:id="5286420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03544337">
      <w:bodyDiv w:val="1"/>
      <w:marLeft w:val="0"/>
      <w:marRight w:val="0"/>
      <w:marTop w:val="0"/>
      <w:marBottom w:val="0"/>
      <w:divBdr>
        <w:top w:val="none" w:sz="0" w:space="0" w:color="auto"/>
        <w:left w:val="none" w:sz="0" w:space="0" w:color="auto"/>
        <w:bottom w:val="none" w:sz="0" w:space="0" w:color="auto"/>
        <w:right w:val="none" w:sz="0" w:space="0" w:color="auto"/>
      </w:divBdr>
      <w:divsChild>
        <w:div w:id="1745906930">
          <w:marLeft w:val="0"/>
          <w:marRight w:val="0"/>
          <w:marTop w:val="0"/>
          <w:marBottom w:val="0"/>
          <w:divBdr>
            <w:top w:val="none" w:sz="0" w:space="0" w:color="auto"/>
            <w:left w:val="none" w:sz="0" w:space="0" w:color="auto"/>
            <w:bottom w:val="none" w:sz="0" w:space="0" w:color="auto"/>
            <w:right w:val="none" w:sz="0" w:space="0" w:color="auto"/>
          </w:divBdr>
          <w:divsChild>
            <w:div w:id="20889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3972">
      <w:bodyDiv w:val="1"/>
      <w:marLeft w:val="0"/>
      <w:marRight w:val="0"/>
      <w:marTop w:val="0"/>
      <w:marBottom w:val="0"/>
      <w:divBdr>
        <w:top w:val="none" w:sz="0" w:space="0" w:color="auto"/>
        <w:left w:val="none" w:sz="0" w:space="0" w:color="auto"/>
        <w:bottom w:val="none" w:sz="0" w:space="0" w:color="auto"/>
        <w:right w:val="none" w:sz="0" w:space="0" w:color="auto"/>
      </w:divBdr>
    </w:div>
    <w:div w:id="808015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315">
          <w:marLeft w:val="0"/>
          <w:marRight w:val="0"/>
          <w:marTop w:val="0"/>
          <w:marBottom w:val="0"/>
          <w:divBdr>
            <w:top w:val="none" w:sz="0" w:space="0" w:color="auto"/>
            <w:left w:val="none" w:sz="0" w:space="0" w:color="auto"/>
            <w:bottom w:val="none" w:sz="0" w:space="0" w:color="auto"/>
            <w:right w:val="none" w:sz="0" w:space="0" w:color="auto"/>
          </w:divBdr>
        </w:div>
      </w:divsChild>
    </w:div>
    <w:div w:id="844058455">
      <w:bodyDiv w:val="1"/>
      <w:marLeft w:val="0"/>
      <w:marRight w:val="0"/>
      <w:marTop w:val="0"/>
      <w:marBottom w:val="0"/>
      <w:divBdr>
        <w:top w:val="none" w:sz="0" w:space="0" w:color="auto"/>
        <w:left w:val="none" w:sz="0" w:space="0" w:color="auto"/>
        <w:bottom w:val="none" w:sz="0" w:space="0" w:color="auto"/>
        <w:right w:val="none" w:sz="0" w:space="0" w:color="auto"/>
      </w:divBdr>
    </w:div>
    <w:div w:id="864245932">
      <w:bodyDiv w:val="1"/>
      <w:marLeft w:val="0"/>
      <w:marRight w:val="0"/>
      <w:marTop w:val="0"/>
      <w:marBottom w:val="0"/>
      <w:divBdr>
        <w:top w:val="none" w:sz="0" w:space="0" w:color="auto"/>
        <w:left w:val="none" w:sz="0" w:space="0" w:color="auto"/>
        <w:bottom w:val="none" w:sz="0" w:space="0" w:color="auto"/>
        <w:right w:val="none" w:sz="0" w:space="0" w:color="auto"/>
      </w:divBdr>
      <w:divsChild>
        <w:div w:id="1909150790">
          <w:marLeft w:val="0"/>
          <w:marRight w:val="0"/>
          <w:marTop w:val="0"/>
          <w:marBottom w:val="0"/>
          <w:divBdr>
            <w:top w:val="none" w:sz="0" w:space="0" w:color="auto"/>
            <w:left w:val="none" w:sz="0" w:space="0" w:color="auto"/>
            <w:bottom w:val="none" w:sz="0" w:space="0" w:color="auto"/>
            <w:right w:val="none" w:sz="0" w:space="0" w:color="auto"/>
          </w:divBdr>
          <w:divsChild>
            <w:div w:id="1901938050">
              <w:marLeft w:val="0"/>
              <w:marRight w:val="0"/>
              <w:marTop w:val="0"/>
              <w:marBottom w:val="0"/>
              <w:divBdr>
                <w:top w:val="single" w:sz="2" w:space="0" w:color="000000"/>
                <w:left w:val="single" w:sz="2" w:space="0" w:color="000000"/>
                <w:bottom w:val="single" w:sz="2" w:space="0" w:color="000000"/>
                <w:right w:val="single" w:sz="2" w:space="0" w:color="000000"/>
              </w:divBdr>
            </w:div>
            <w:div w:id="568227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64948860">
      <w:bodyDiv w:val="1"/>
      <w:marLeft w:val="0"/>
      <w:marRight w:val="0"/>
      <w:marTop w:val="0"/>
      <w:marBottom w:val="0"/>
      <w:divBdr>
        <w:top w:val="none" w:sz="0" w:space="0" w:color="auto"/>
        <w:left w:val="none" w:sz="0" w:space="0" w:color="auto"/>
        <w:bottom w:val="none" w:sz="0" w:space="0" w:color="auto"/>
        <w:right w:val="none" w:sz="0" w:space="0" w:color="auto"/>
      </w:divBdr>
      <w:divsChild>
        <w:div w:id="1641109565">
          <w:marLeft w:val="0"/>
          <w:marRight w:val="0"/>
          <w:marTop w:val="0"/>
          <w:marBottom w:val="0"/>
          <w:divBdr>
            <w:top w:val="none" w:sz="0" w:space="0" w:color="auto"/>
            <w:left w:val="none" w:sz="0" w:space="0" w:color="auto"/>
            <w:bottom w:val="none" w:sz="0" w:space="0" w:color="auto"/>
            <w:right w:val="none" w:sz="0" w:space="0" w:color="auto"/>
          </w:divBdr>
          <w:divsChild>
            <w:div w:id="1191607092">
              <w:marLeft w:val="0"/>
              <w:marRight w:val="0"/>
              <w:marTop w:val="0"/>
              <w:marBottom w:val="0"/>
              <w:divBdr>
                <w:top w:val="single" w:sz="2" w:space="0" w:color="000000"/>
                <w:left w:val="single" w:sz="2" w:space="0" w:color="000000"/>
                <w:bottom w:val="single" w:sz="2" w:space="0" w:color="000000"/>
                <w:right w:val="single" w:sz="2" w:space="0" w:color="000000"/>
              </w:divBdr>
            </w:div>
            <w:div w:id="681660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77862770">
      <w:bodyDiv w:val="1"/>
      <w:marLeft w:val="0"/>
      <w:marRight w:val="0"/>
      <w:marTop w:val="0"/>
      <w:marBottom w:val="0"/>
      <w:divBdr>
        <w:top w:val="none" w:sz="0" w:space="0" w:color="auto"/>
        <w:left w:val="none" w:sz="0" w:space="0" w:color="auto"/>
        <w:bottom w:val="none" w:sz="0" w:space="0" w:color="auto"/>
        <w:right w:val="none" w:sz="0" w:space="0" w:color="auto"/>
      </w:divBdr>
      <w:divsChild>
        <w:div w:id="1106341500">
          <w:marLeft w:val="0"/>
          <w:marRight w:val="0"/>
          <w:marTop w:val="0"/>
          <w:marBottom w:val="0"/>
          <w:divBdr>
            <w:top w:val="none" w:sz="0" w:space="0" w:color="auto"/>
            <w:left w:val="none" w:sz="0" w:space="0" w:color="auto"/>
            <w:bottom w:val="none" w:sz="0" w:space="0" w:color="auto"/>
            <w:right w:val="none" w:sz="0" w:space="0" w:color="auto"/>
          </w:divBdr>
          <w:divsChild>
            <w:div w:id="1996104224">
              <w:marLeft w:val="0"/>
              <w:marRight w:val="0"/>
              <w:marTop w:val="0"/>
              <w:marBottom w:val="0"/>
              <w:divBdr>
                <w:top w:val="single" w:sz="2" w:space="0" w:color="000000"/>
                <w:left w:val="single" w:sz="2" w:space="0" w:color="000000"/>
                <w:bottom w:val="single" w:sz="2" w:space="0" w:color="000000"/>
                <w:right w:val="single" w:sz="2" w:space="0" w:color="000000"/>
              </w:divBdr>
            </w:div>
            <w:div w:id="9034865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89923821">
      <w:bodyDiv w:val="1"/>
      <w:marLeft w:val="0"/>
      <w:marRight w:val="0"/>
      <w:marTop w:val="0"/>
      <w:marBottom w:val="0"/>
      <w:divBdr>
        <w:top w:val="none" w:sz="0" w:space="0" w:color="auto"/>
        <w:left w:val="none" w:sz="0" w:space="0" w:color="auto"/>
        <w:bottom w:val="none" w:sz="0" w:space="0" w:color="auto"/>
        <w:right w:val="none" w:sz="0" w:space="0" w:color="auto"/>
      </w:divBdr>
      <w:divsChild>
        <w:div w:id="1406609128">
          <w:marLeft w:val="0"/>
          <w:marRight w:val="0"/>
          <w:marTop w:val="0"/>
          <w:marBottom w:val="0"/>
          <w:divBdr>
            <w:top w:val="none" w:sz="0" w:space="0" w:color="auto"/>
            <w:left w:val="none" w:sz="0" w:space="0" w:color="auto"/>
            <w:bottom w:val="none" w:sz="0" w:space="0" w:color="auto"/>
            <w:right w:val="none" w:sz="0" w:space="0" w:color="auto"/>
          </w:divBdr>
          <w:divsChild>
            <w:div w:id="16061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3288">
      <w:bodyDiv w:val="1"/>
      <w:marLeft w:val="0"/>
      <w:marRight w:val="0"/>
      <w:marTop w:val="0"/>
      <w:marBottom w:val="0"/>
      <w:divBdr>
        <w:top w:val="none" w:sz="0" w:space="0" w:color="auto"/>
        <w:left w:val="none" w:sz="0" w:space="0" w:color="auto"/>
        <w:bottom w:val="none" w:sz="0" w:space="0" w:color="auto"/>
        <w:right w:val="none" w:sz="0" w:space="0" w:color="auto"/>
      </w:divBdr>
    </w:div>
    <w:div w:id="957032880">
      <w:bodyDiv w:val="1"/>
      <w:marLeft w:val="0"/>
      <w:marRight w:val="0"/>
      <w:marTop w:val="0"/>
      <w:marBottom w:val="0"/>
      <w:divBdr>
        <w:top w:val="none" w:sz="0" w:space="0" w:color="auto"/>
        <w:left w:val="none" w:sz="0" w:space="0" w:color="auto"/>
        <w:bottom w:val="none" w:sz="0" w:space="0" w:color="auto"/>
        <w:right w:val="none" w:sz="0" w:space="0" w:color="auto"/>
      </w:divBdr>
    </w:div>
    <w:div w:id="974487265">
      <w:bodyDiv w:val="1"/>
      <w:marLeft w:val="0"/>
      <w:marRight w:val="0"/>
      <w:marTop w:val="0"/>
      <w:marBottom w:val="0"/>
      <w:divBdr>
        <w:top w:val="none" w:sz="0" w:space="0" w:color="auto"/>
        <w:left w:val="none" w:sz="0" w:space="0" w:color="auto"/>
        <w:bottom w:val="none" w:sz="0" w:space="0" w:color="auto"/>
        <w:right w:val="none" w:sz="0" w:space="0" w:color="auto"/>
      </w:divBdr>
      <w:divsChild>
        <w:div w:id="2005860931">
          <w:marLeft w:val="0"/>
          <w:marRight w:val="0"/>
          <w:marTop w:val="0"/>
          <w:marBottom w:val="0"/>
          <w:divBdr>
            <w:top w:val="none" w:sz="0" w:space="0" w:color="auto"/>
            <w:left w:val="none" w:sz="0" w:space="0" w:color="auto"/>
            <w:bottom w:val="none" w:sz="0" w:space="0" w:color="auto"/>
            <w:right w:val="none" w:sz="0" w:space="0" w:color="auto"/>
          </w:divBdr>
          <w:divsChild>
            <w:div w:id="13475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607">
      <w:bodyDiv w:val="1"/>
      <w:marLeft w:val="0"/>
      <w:marRight w:val="0"/>
      <w:marTop w:val="0"/>
      <w:marBottom w:val="0"/>
      <w:divBdr>
        <w:top w:val="none" w:sz="0" w:space="0" w:color="auto"/>
        <w:left w:val="none" w:sz="0" w:space="0" w:color="auto"/>
        <w:bottom w:val="none" w:sz="0" w:space="0" w:color="auto"/>
        <w:right w:val="none" w:sz="0" w:space="0" w:color="auto"/>
      </w:divBdr>
    </w:div>
    <w:div w:id="1063792619">
      <w:bodyDiv w:val="1"/>
      <w:marLeft w:val="0"/>
      <w:marRight w:val="0"/>
      <w:marTop w:val="0"/>
      <w:marBottom w:val="0"/>
      <w:divBdr>
        <w:top w:val="none" w:sz="0" w:space="0" w:color="auto"/>
        <w:left w:val="none" w:sz="0" w:space="0" w:color="auto"/>
        <w:bottom w:val="none" w:sz="0" w:space="0" w:color="auto"/>
        <w:right w:val="none" w:sz="0" w:space="0" w:color="auto"/>
      </w:divBdr>
      <w:divsChild>
        <w:div w:id="1352487259">
          <w:marLeft w:val="0"/>
          <w:marRight w:val="0"/>
          <w:marTop w:val="0"/>
          <w:marBottom w:val="0"/>
          <w:divBdr>
            <w:top w:val="none" w:sz="0" w:space="0" w:color="auto"/>
            <w:left w:val="none" w:sz="0" w:space="0" w:color="auto"/>
            <w:bottom w:val="none" w:sz="0" w:space="0" w:color="auto"/>
            <w:right w:val="none" w:sz="0" w:space="0" w:color="auto"/>
          </w:divBdr>
          <w:divsChild>
            <w:div w:id="4510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9403">
      <w:bodyDiv w:val="1"/>
      <w:marLeft w:val="0"/>
      <w:marRight w:val="0"/>
      <w:marTop w:val="0"/>
      <w:marBottom w:val="0"/>
      <w:divBdr>
        <w:top w:val="none" w:sz="0" w:space="0" w:color="auto"/>
        <w:left w:val="none" w:sz="0" w:space="0" w:color="auto"/>
        <w:bottom w:val="none" w:sz="0" w:space="0" w:color="auto"/>
        <w:right w:val="none" w:sz="0" w:space="0" w:color="auto"/>
      </w:divBdr>
      <w:divsChild>
        <w:div w:id="1338074424">
          <w:marLeft w:val="0"/>
          <w:marRight w:val="0"/>
          <w:marTop w:val="0"/>
          <w:marBottom w:val="0"/>
          <w:divBdr>
            <w:top w:val="none" w:sz="0" w:space="0" w:color="auto"/>
            <w:left w:val="none" w:sz="0" w:space="0" w:color="auto"/>
            <w:bottom w:val="none" w:sz="0" w:space="0" w:color="auto"/>
            <w:right w:val="none" w:sz="0" w:space="0" w:color="auto"/>
          </w:divBdr>
        </w:div>
      </w:divsChild>
    </w:div>
    <w:div w:id="1082528560">
      <w:bodyDiv w:val="1"/>
      <w:marLeft w:val="0"/>
      <w:marRight w:val="0"/>
      <w:marTop w:val="0"/>
      <w:marBottom w:val="0"/>
      <w:divBdr>
        <w:top w:val="none" w:sz="0" w:space="0" w:color="auto"/>
        <w:left w:val="none" w:sz="0" w:space="0" w:color="auto"/>
        <w:bottom w:val="none" w:sz="0" w:space="0" w:color="auto"/>
        <w:right w:val="none" w:sz="0" w:space="0" w:color="auto"/>
      </w:divBdr>
    </w:div>
    <w:div w:id="1144542027">
      <w:bodyDiv w:val="1"/>
      <w:marLeft w:val="0"/>
      <w:marRight w:val="0"/>
      <w:marTop w:val="0"/>
      <w:marBottom w:val="0"/>
      <w:divBdr>
        <w:top w:val="none" w:sz="0" w:space="0" w:color="auto"/>
        <w:left w:val="none" w:sz="0" w:space="0" w:color="auto"/>
        <w:bottom w:val="none" w:sz="0" w:space="0" w:color="auto"/>
        <w:right w:val="none" w:sz="0" w:space="0" w:color="auto"/>
      </w:divBdr>
    </w:div>
    <w:div w:id="1159612924">
      <w:bodyDiv w:val="1"/>
      <w:marLeft w:val="0"/>
      <w:marRight w:val="0"/>
      <w:marTop w:val="0"/>
      <w:marBottom w:val="0"/>
      <w:divBdr>
        <w:top w:val="none" w:sz="0" w:space="0" w:color="auto"/>
        <w:left w:val="none" w:sz="0" w:space="0" w:color="auto"/>
        <w:bottom w:val="none" w:sz="0" w:space="0" w:color="auto"/>
        <w:right w:val="none" w:sz="0" w:space="0" w:color="auto"/>
      </w:divBdr>
      <w:divsChild>
        <w:div w:id="2027752467">
          <w:marLeft w:val="0"/>
          <w:marRight w:val="0"/>
          <w:marTop w:val="0"/>
          <w:marBottom w:val="0"/>
          <w:divBdr>
            <w:top w:val="none" w:sz="0" w:space="0" w:color="auto"/>
            <w:left w:val="none" w:sz="0" w:space="0" w:color="auto"/>
            <w:bottom w:val="none" w:sz="0" w:space="0" w:color="auto"/>
            <w:right w:val="none" w:sz="0" w:space="0" w:color="auto"/>
          </w:divBdr>
        </w:div>
      </w:divsChild>
    </w:div>
    <w:div w:id="1168641612">
      <w:bodyDiv w:val="1"/>
      <w:marLeft w:val="0"/>
      <w:marRight w:val="0"/>
      <w:marTop w:val="0"/>
      <w:marBottom w:val="0"/>
      <w:divBdr>
        <w:top w:val="none" w:sz="0" w:space="0" w:color="auto"/>
        <w:left w:val="none" w:sz="0" w:space="0" w:color="auto"/>
        <w:bottom w:val="none" w:sz="0" w:space="0" w:color="auto"/>
        <w:right w:val="none" w:sz="0" w:space="0" w:color="auto"/>
      </w:divBdr>
      <w:divsChild>
        <w:div w:id="930622782">
          <w:marLeft w:val="0"/>
          <w:marRight w:val="0"/>
          <w:marTop w:val="0"/>
          <w:marBottom w:val="0"/>
          <w:divBdr>
            <w:top w:val="none" w:sz="0" w:space="0" w:color="auto"/>
            <w:left w:val="none" w:sz="0" w:space="0" w:color="auto"/>
            <w:bottom w:val="none" w:sz="0" w:space="0" w:color="auto"/>
            <w:right w:val="none" w:sz="0" w:space="0" w:color="auto"/>
          </w:divBdr>
          <w:divsChild>
            <w:div w:id="17859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5547">
      <w:bodyDiv w:val="1"/>
      <w:marLeft w:val="0"/>
      <w:marRight w:val="0"/>
      <w:marTop w:val="0"/>
      <w:marBottom w:val="0"/>
      <w:divBdr>
        <w:top w:val="none" w:sz="0" w:space="0" w:color="auto"/>
        <w:left w:val="none" w:sz="0" w:space="0" w:color="auto"/>
        <w:bottom w:val="none" w:sz="0" w:space="0" w:color="auto"/>
        <w:right w:val="none" w:sz="0" w:space="0" w:color="auto"/>
      </w:divBdr>
      <w:divsChild>
        <w:div w:id="1168667725">
          <w:marLeft w:val="0"/>
          <w:marRight w:val="0"/>
          <w:marTop w:val="0"/>
          <w:marBottom w:val="0"/>
          <w:divBdr>
            <w:top w:val="none" w:sz="0" w:space="0" w:color="auto"/>
            <w:left w:val="none" w:sz="0" w:space="0" w:color="auto"/>
            <w:bottom w:val="none" w:sz="0" w:space="0" w:color="auto"/>
            <w:right w:val="none" w:sz="0" w:space="0" w:color="auto"/>
          </w:divBdr>
          <w:divsChild>
            <w:div w:id="133066518">
              <w:marLeft w:val="0"/>
              <w:marRight w:val="0"/>
              <w:marTop w:val="0"/>
              <w:marBottom w:val="0"/>
              <w:divBdr>
                <w:top w:val="none" w:sz="0" w:space="0" w:color="auto"/>
                <w:left w:val="none" w:sz="0" w:space="0" w:color="auto"/>
                <w:bottom w:val="none" w:sz="0" w:space="0" w:color="auto"/>
                <w:right w:val="none" w:sz="0" w:space="0" w:color="auto"/>
              </w:divBdr>
            </w:div>
            <w:div w:id="156922905">
              <w:marLeft w:val="0"/>
              <w:marRight w:val="0"/>
              <w:marTop w:val="0"/>
              <w:marBottom w:val="0"/>
              <w:divBdr>
                <w:top w:val="none" w:sz="0" w:space="0" w:color="auto"/>
                <w:left w:val="none" w:sz="0" w:space="0" w:color="auto"/>
                <w:bottom w:val="none" w:sz="0" w:space="0" w:color="auto"/>
                <w:right w:val="none" w:sz="0" w:space="0" w:color="auto"/>
              </w:divBdr>
            </w:div>
            <w:div w:id="250553467">
              <w:marLeft w:val="0"/>
              <w:marRight w:val="0"/>
              <w:marTop w:val="0"/>
              <w:marBottom w:val="0"/>
              <w:divBdr>
                <w:top w:val="none" w:sz="0" w:space="0" w:color="auto"/>
                <w:left w:val="none" w:sz="0" w:space="0" w:color="auto"/>
                <w:bottom w:val="none" w:sz="0" w:space="0" w:color="auto"/>
                <w:right w:val="none" w:sz="0" w:space="0" w:color="auto"/>
              </w:divBdr>
            </w:div>
            <w:div w:id="277687653">
              <w:marLeft w:val="0"/>
              <w:marRight w:val="0"/>
              <w:marTop w:val="0"/>
              <w:marBottom w:val="0"/>
              <w:divBdr>
                <w:top w:val="none" w:sz="0" w:space="0" w:color="auto"/>
                <w:left w:val="none" w:sz="0" w:space="0" w:color="auto"/>
                <w:bottom w:val="none" w:sz="0" w:space="0" w:color="auto"/>
                <w:right w:val="none" w:sz="0" w:space="0" w:color="auto"/>
              </w:divBdr>
            </w:div>
            <w:div w:id="530800226">
              <w:marLeft w:val="0"/>
              <w:marRight w:val="0"/>
              <w:marTop w:val="0"/>
              <w:marBottom w:val="0"/>
              <w:divBdr>
                <w:top w:val="none" w:sz="0" w:space="0" w:color="auto"/>
                <w:left w:val="none" w:sz="0" w:space="0" w:color="auto"/>
                <w:bottom w:val="none" w:sz="0" w:space="0" w:color="auto"/>
                <w:right w:val="none" w:sz="0" w:space="0" w:color="auto"/>
              </w:divBdr>
            </w:div>
            <w:div w:id="536622709">
              <w:marLeft w:val="0"/>
              <w:marRight w:val="0"/>
              <w:marTop w:val="0"/>
              <w:marBottom w:val="0"/>
              <w:divBdr>
                <w:top w:val="none" w:sz="0" w:space="0" w:color="auto"/>
                <w:left w:val="none" w:sz="0" w:space="0" w:color="auto"/>
                <w:bottom w:val="none" w:sz="0" w:space="0" w:color="auto"/>
                <w:right w:val="none" w:sz="0" w:space="0" w:color="auto"/>
              </w:divBdr>
            </w:div>
            <w:div w:id="915095805">
              <w:marLeft w:val="0"/>
              <w:marRight w:val="0"/>
              <w:marTop w:val="0"/>
              <w:marBottom w:val="0"/>
              <w:divBdr>
                <w:top w:val="none" w:sz="0" w:space="0" w:color="auto"/>
                <w:left w:val="none" w:sz="0" w:space="0" w:color="auto"/>
                <w:bottom w:val="none" w:sz="0" w:space="0" w:color="auto"/>
                <w:right w:val="none" w:sz="0" w:space="0" w:color="auto"/>
              </w:divBdr>
            </w:div>
            <w:div w:id="1096904210">
              <w:marLeft w:val="0"/>
              <w:marRight w:val="0"/>
              <w:marTop w:val="0"/>
              <w:marBottom w:val="0"/>
              <w:divBdr>
                <w:top w:val="none" w:sz="0" w:space="0" w:color="auto"/>
                <w:left w:val="none" w:sz="0" w:space="0" w:color="auto"/>
                <w:bottom w:val="none" w:sz="0" w:space="0" w:color="auto"/>
                <w:right w:val="none" w:sz="0" w:space="0" w:color="auto"/>
              </w:divBdr>
            </w:div>
            <w:div w:id="1205408207">
              <w:marLeft w:val="0"/>
              <w:marRight w:val="0"/>
              <w:marTop w:val="0"/>
              <w:marBottom w:val="0"/>
              <w:divBdr>
                <w:top w:val="none" w:sz="0" w:space="0" w:color="auto"/>
                <w:left w:val="none" w:sz="0" w:space="0" w:color="auto"/>
                <w:bottom w:val="none" w:sz="0" w:space="0" w:color="auto"/>
                <w:right w:val="none" w:sz="0" w:space="0" w:color="auto"/>
              </w:divBdr>
            </w:div>
            <w:div w:id="1356149214">
              <w:marLeft w:val="0"/>
              <w:marRight w:val="0"/>
              <w:marTop w:val="0"/>
              <w:marBottom w:val="0"/>
              <w:divBdr>
                <w:top w:val="none" w:sz="0" w:space="0" w:color="auto"/>
                <w:left w:val="none" w:sz="0" w:space="0" w:color="auto"/>
                <w:bottom w:val="none" w:sz="0" w:space="0" w:color="auto"/>
                <w:right w:val="none" w:sz="0" w:space="0" w:color="auto"/>
              </w:divBdr>
            </w:div>
            <w:div w:id="1404182850">
              <w:marLeft w:val="0"/>
              <w:marRight w:val="0"/>
              <w:marTop w:val="0"/>
              <w:marBottom w:val="0"/>
              <w:divBdr>
                <w:top w:val="none" w:sz="0" w:space="0" w:color="auto"/>
                <w:left w:val="none" w:sz="0" w:space="0" w:color="auto"/>
                <w:bottom w:val="none" w:sz="0" w:space="0" w:color="auto"/>
                <w:right w:val="none" w:sz="0" w:space="0" w:color="auto"/>
              </w:divBdr>
            </w:div>
            <w:div w:id="1675767570">
              <w:marLeft w:val="0"/>
              <w:marRight w:val="0"/>
              <w:marTop w:val="0"/>
              <w:marBottom w:val="0"/>
              <w:divBdr>
                <w:top w:val="none" w:sz="0" w:space="0" w:color="auto"/>
                <w:left w:val="none" w:sz="0" w:space="0" w:color="auto"/>
                <w:bottom w:val="none" w:sz="0" w:space="0" w:color="auto"/>
                <w:right w:val="none" w:sz="0" w:space="0" w:color="auto"/>
              </w:divBdr>
            </w:div>
            <w:div w:id="1765151579">
              <w:marLeft w:val="0"/>
              <w:marRight w:val="0"/>
              <w:marTop w:val="0"/>
              <w:marBottom w:val="0"/>
              <w:divBdr>
                <w:top w:val="none" w:sz="0" w:space="0" w:color="auto"/>
                <w:left w:val="none" w:sz="0" w:space="0" w:color="auto"/>
                <w:bottom w:val="none" w:sz="0" w:space="0" w:color="auto"/>
                <w:right w:val="none" w:sz="0" w:space="0" w:color="auto"/>
              </w:divBdr>
            </w:div>
            <w:div w:id="20742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5029">
      <w:bodyDiv w:val="1"/>
      <w:marLeft w:val="0"/>
      <w:marRight w:val="0"/>
      <w:marTop w:val="0"/>
      <w:marBottom w:val="0"/>
      <w:divBdr>
        <w:top w:val="none" w:sz="0" w:space="0" w:color="auto"/>
        <w:left w:val="none" w:sz="0" w:space="0" w:color="auto"/>
        <w:bottom w:val="none" w:sz="0" w:space="0" w:color="auto"/>
        <w:right w:val="none" w:sz="0" w:space="0" w:color="auto"/>
      </w:divBdr>
      <w:divsChild>
        <w:div w:id="1100301769">
          <w:marLeft w:val="0"/>
          <w:marRight w:val="0"/>
          <w:marTop w:val="0"/>
          <w:marBottom w:val="0"/>
          <w:divBdr>
            <w:top w:val="none" w:sz="0" w:space="0" w:color="auto"/>
            <w:left w:val="none" w:sz="0" w:space="0" w:color="auto"/>
            <w:bottom w:val="none" w:sz="0" w:space="0" w:color="auto"/>
            <w:right w:val="none" w:sz="0" w:space="0" w:color="auto"/>
          </w:divBdr>
        </w:div>
      </w:divsChild>
    </w:div>
    <w:div w:id="1218660349">
      <w:bodyDiv w:val="1"/>
      <w:marLeft w:val="0"/>
      <w:marRight w:val="0"/>
      <w:marTop w:val="0"/>
      <w:marBottom w:val="0"/>
      <w:divBdr>
        <w:top w:val="none" w:sz="0" w:space="0" w:color="auto"/>
        <w:left w:val="none" w:sz="0" w:space="0" w:color="auto"/>
        <w:bottom w:val="none" w:sz="0" w:space="0" w:color="auto"/>
        <w:right w:val="none" w:sz="0" w:space="0" w:color="auto"/>
      </w:divBdr>
      <w:divsChild>
        <w:div w:id="1535851663">
          <w:marLeft w:val="0"/>
          <w:marRight w:val="0"/>
          <w:marTop w:val="0"/>
          <w:marBottom w:val="0"/>
          <w:divBdr>
            <w:top w:val="none" w:sz="0" w:space="0" w:color="auto"/>
            <w:left w:val="none" w:sz="0" w:space="0" w:color="auto"/>
            <w:bottom w:val="none" w:sz="0" w:space="0" w:color="auto"/>
            <w:right w:val="none" w:sz="0" w:space="0" w:color="auto"/>
          </w:divBdr>
          <w:divsChild>
            <w:div w:id="1909070701">
              <w:marLeft w:val="0"/>
              <w:marRight w:val="0"/>
              <w:marTop w:val="0"/>
              <w:marBottom w:val="0"/>
              <w:divBdr>
                <w:top w:val="none" w:sz="0" w:space="0" w:color="auto"/>
                <w:left w:val="none" w:sz="0" w:space="0" w:color="auto"/>
                <w:bottom w:val="none" w:sz="0" w:space="0" w:color="auto"/>
                <w:right w:val="none" w:sz="0" w:space="0" w:color="auto"/>
              </w:divBdr>
            </w:div>
            <w:div w:id="10979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2053">
      <w:bodyDiv w:val="1"/>
      <w:marLeft w:val="0"/>
      <w:marRight w:val="0"/>
      <w:marTop w:val="0"/>
      <w:marBottom w:val="0"/>
      <w:divBdr>
        <w:top w:val="none" w:sz="0" w:space="0" w:color="auto"/>
        <w:left w:val="none" w:sz="0" w:space="0" w:color="auto"/>
        <w:bottom w:val="none" w:sz="0" w:space="0" w:color="auto"/>
        <w:right w:val="none" w:sz="0" w:space="0" w:color="auto"/>
      </w:divBdr>
      <w:divsChild>
        <w:div w:id="2113624372">
          <w:marLeft w:val="0"/>
          <w:marRight w:val="0"/>
          <w:marTop w:val="0"/>
          <w:marBottom w:val="0"/>
          <w:divBdr>
            <w:top w:val="none" w:sz="0" w:space="0" w:color="auto"/>
            <w:left w:val="none" w:sz="0" w:space="0" w:color="auto"/>
            <w:bottom w:val="none" w:sz="0" w:space="0" w:color="auto"/>
            <w:right w:val="none" w:sz="0" w:space="0" w:color="auto"/>
          </w:divBdr>
          <w:divsChild>
            <w:div w:id="1475029812">
              <w:marLeft w:val="0"/>
              <w:marRight w:val="0"/>
              <w:marTop w:val="0"/>
              <w:marBottom w:val="0"/>
              <w:divBdr>
                <w:top w:val="none" w:sz="0" w:space="0" w:color="auto"/>
                <w:left w:val="none" w:sz="0" w:space="0" w:color="auto"/>
                <w:bottom w:val="none" w:sz="0" w:space="0" w:color="auto"/>
                <w:right w:val="none" w:sz="0" w:space="0" w:color="auto"/>
              </w:divBdr>
            </w:div>
          </w:divsChild>
        </w:div>
        <w:div w:id="679745860">
          <w:marLeft w:val="0"/>
          <w:marRight w:val="0"/>
          <w:marTop w:val="0"/>
          <w:marBottom w:val="0"/>
          <w:divBdr>
            <w:top w:val="none" w:sz="0" w:space="0" w:color="auto"/>
            <w:left w:val="none" w:sz="0" w:space="0" w:color="auto"/>
            <w:bottom w:val="none" w:sz="0" w:space="0" w:color="auto"/>
            <w:right w:val="none" w:sz="0" w:space="0" w:color="auto"/>
          </w:divBdr>
          <w:divsChild>
            <w:div w:id="8720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40397">
      <w:bodyDiv w:val="1"/>
      <w:marLeft w:val="0"/>
      <w:marRight w:val="0"/>
      <w:marTop w:val="0"/>
      <w:marBottom w:val="0"/>
      <w:divBdr>
        <w:top w:val="none" w:sz="0" w:space="0" w:color="auto"/>
        <w:left w:val="none" w:sz="0" w:space="0" w:color="auto"/>
        <w:bottom w:val="none" w:sz="0" w:space="0" w:color="auto"/>
        <w:right w:val="none" w:sz="0" w:space="0" w:color="auto"/>
      </w:divBdr>
    </w:div>
    <w:div w:id="1265578374">
      <w:bodyDiv w:val="1"/>
      <w:marLeft w:val="0"/>
      <w:marRight w:val="0"/>
      <w:marTop w:val="0"/>
      <w:marBottom w:val="0"/>
      <w:divBdr>
        <w:top w:val="none" w:sz="0" w:space="0" w:color="auto"/>
        <w:left w:val="none" w:sz="0" w:space="0" w:color="auto"/>
        <w:bottom w:val="none" w:sz="0" w:space="0" w:color="auto"/>
        <w:right w:val="none" w:sz="0" w:space="0" w:color="auto"/>
      </w:divBdr>
    </w:div>
    <w:div w:id="1279020401">
      <w:bodyDiv w:val="1"/>
      <w:marLeft w:val="0"/>
      <w:marRight w:val="0"/>
      <w:marTop w:val="0"/>
      <w:marBottom w:val="0"/>
      <w:divBdr>
        <w:top w:val="none" w:sz="0" w:space="0" w:color="auto"/>
        <w:left w:val="none" w:sz="0" w:space="0" w:color="auto"/>
        <w:bottom w:val="none" w:sz="0" w:space="0" w:color="auto"/>
        <w:right w:val="none" w:sz="0" w:space="0" w:color="auto"/>
      </w:divBdr>
    </w:div>
    <w:div w:id="1289167470">
      <w:bodyDiv w:val="1"/>
      <w:marLeft w:val="0"/>
      <w:marRight w:val="0"/>
      <w:marTop w:val="0"/>
      <w:marBottom w:val="0"/>
      <w:divBdr>
        <w:top w:val="none" w:sz="0" w:space="0" w:color="auto"/>
        <w:left w:val="none" w:sz="0" w:space="0" w:color="auto"/>
        <w:bottom w:val="none" w:sz="0" w:space="0" w:color="auto"/>
        <w:right w:val="none" w:sz="0" w:space="0" w:color="auto"/>
      </w:divBdr>
      <w:divsChild>
        <w:div w:id="1572933941">
          <w:marLeft w:val="0"/>
          <w:marRight w:val="0"/>
          <w:marTop w:val="0"/>
          <w:marBottom w:val="0"/>
          <w:divBdr>
            <w:top w:val="none" w:sz="0" w:space="0" w:color="auto"/>
            <w:left w:val="none" w:sz="0" w:space="0" w:color="auto"/>
            <w:bottom w:val="none" w:sz="0" w:space="0" w:color="auto"/>
            <w:right w:val="none" w:sz="0" w:space="0" w:color="auto"/>
          </w:divBdr>
        </w:div>
      </w:divsChild>
    </w:div>
    <w:div w:id="1317609011">
      <w:bodyDiv w:val="1"/>
      <w:marLeft w:val="0"/>
      <w:marRight w:val="0"/>
      <w:marTop w:val="0"/>
      <w:marBottom w:val="0"/>
      <w:divBdr>
        <w:top w:val="none" w:sz="0" w:space="0" w:color="auto"/>
        <w:left w:val="none" w:sz="0" w:space="0" w:color="auto"/>
        <w:bottom w:val="none" w:sz="0" w:space="0" w:color="auto"/>
        <w:right w:val="none" w:sz="0" w:space="0" w:color="auto"/>
      </w:divBdr>
      <w:divsChild>
        <w:div w:id="1684818381">
          <w:marLeft w:val="0"/>
          <w:marRight w:val="0"/>
          <w:marTop w:val="0"/>
          <w:marBottom w:val="0"/>
          <w:divBdr>
            <w:top w:val="none" w:sz="0" w:space="0" w:color="auto"/>
            <w:left w:val="none" w:sz="0" w:space="0" w:color="auto"/>
            <w:bottom w:val="none" w:sz="0" w:space="0" w:color="auto"/>
            <w:right w:val="none" w:sz="0" w:space="0" w:color="auto"/>
          </w:divBdr>
          <w:divsChild>
            <w:div w:id="7361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8618">
      <w:bodyDiv w:val="1"/>
      <w:marLeft w:val="0"/>
      <w:marRight w:val="0"/>
      <w:marTop w:val="0"/>
      <w:marBottom w:val="0"/>
      <w:divBdr>
        <w:top w:val="none" w:sz="0" w:space="0" w:color="auto"/>
        <w:left w:val="none" w:sz="0" w:space="0" w:color="auto"/>
        <w:bottom w:val="none" w:sz="0" w:space="0" w:color="auto"/>
        <w:right w:val="none" w:sz="0" w:space="0" w:color="auto"/>
      </w:divBdr>
      <w:divsChild>
        <w:div w:id="1028681100">
          <w:marLeft w:val="0"/>
          <w:marRight w:val="0"/>
          <w:marTop w:val="0"/>
          <w:marBottom w:val="0"/>
          <w:divBdr>
            <w:top w:val="none" w:sz="0" w:space="0" w:color="auto"/>
            <w:left w:val="none" w:sz="0" w:space="0" w:color="auto"/>
            <w:bottom w:val="none" w:sz="0" w:space="0" w:color="auto"/>
            <w:right w:val="none" w:sz="0" w:space="0" w:color="auto"/>
          </w:divBdr>
        </w:div>
      </w:divsChild>
    </w:div>
    <w:div w:id="1370380496">
      <w:bodyDiv w:val="1"/>
      <w:marLeft w:val="0"/>
      <w:marRight w:val="0"/>
      <w:marTop w:val="0"/>
      <w:marBottom w:val="0"/>
      <w:divBdr>
        <w:top w:val="none" w:sz="0" w:space="0" w:color="auto"/>
        <w:left w:val="none" w:sz="0" w:space="0" w:color="auto"/>
        <w:bottom w:val="none" w:sz="0" w:space="0" w:color="auto"/>
        <w:right w:val="none" w:sz="0" w:space="0" w:color="auto"/>
      </w:divBdr>
    </w:div>
    <w:div w:id="1375737884">
      <w:bodyDiv w:val="1"/>
      <w:marLeft w:val="0"/>
      <w:marRight w:val="0"/>
      <w:marTop w:val="0"/>
      <w:marBottom w:val="0"/>
      <w:divBdr>
        <w:top w:val="none" w:sz="0" w:space="0" w:color="auto"/>
        <w:left w:val="none" w:sz="0" w:space="0" w:color="auto"/>
        <w:bottom w:val="none" w:sz="0" w:space="0" w:color="auto"/>
        <w:right w:val="none" w:sz="0" w:space="0" w:color="auto"/>
      </w:divBdr>
      <w:divsChild>
        <w:div w:id="250239605">
          <w:marLeft w:val="0"/>
          <w:marRight w:val="0"/>
          <w:marTop w:val="0"/>
          <w:marBottom w:val="0"/>
          <w:divBdr>
            <w:top w:val="none" w:sz="0" w:space="0" w:color="auto"/>
            <w:left w:val="none" w:sz="0" w:space="0" w:color="auto"/>
            <w:bottom w:val="none" w:sz="0" w:space="0" w:color="auto"/>
            <w:right w:val="none" w:sz="0" w:space="0" w:color="auto"/>
          </w:divBdr>
        </w:div>
      </w:divsChild>
    </w:div>
    <w:div w:id="1442526253">
      <w:bodyDiv w:val="1"/>
      <w:marLeft w:val="0"/>
      <w:marRight w:val="0"/>
      <w:marTop w:val="0"/>
      <w:marBottom w:val="0"/>
      <w:divBdr>
        <w:top w:val="none" w:sz="0" w:space="0" w:color="auto"/>
        <w:left w:val="none" w:sz="0" w:space="0" w:color="auto"/>
        <w:bottom w:val="none" w:sz="0" w:space="0" w:color="auto"/>
        <w:right w:val="none" w:sz="0" w:space="0" w:color="auto"/>
      </w:divBdr>
      <w:divsChild>
        <w:div w:id="1823429103">
          <w:marLeft w:val="0"/>
          <w:marRight w:val="0"/>
          <w:marTop w:val="0"/>
          <w:marBottom w:val="0"/>
          <w:divBdr>
            <w:top w:val="none" w:sz="0" w:space="0" w:color="auto"/>
            <w:left w:val="none" w:sz="0" w:space="0" w:color="auto"/>
            <w:bottom w:val="none" w:sz="0" w:space="0" w:color="auto"/>
            <w:right w:val="none" w:sz="0" w:space="0" w:color="auto"/>
          </w:divBdr>
          <w:divsChild>
            <w:div w:id="1183515503">
              <w:marLeft w:val="0"/>
              <w:marRight w:val="0"/>
              <w:marTop w:val="0"/>
              <w:marBottom w:val="0"/>
              <w:divBdr>
                <w:top w:val="single" w:sz="2" w:space="0" w:color="000000"/>
                <w:left w:val="single" w:sz="2" w:space="0" w:color="000000"/>
                <w:bottom w:val="single" w:sz="2" w:space="0" w:color="000000"/>
                <w:right w:val="single" w:sz="2" w:space="0" w:color="000000"/>
              </w:divBdr>
            </w:div>
            <w:div w:id="1041973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78960177">
      <w:bodyDiv w:val="1"/>
      <w:marLeft w:val="0"/>
      <w:marRight w:val="0"/>
      <w:marTop w:val="0"/>
      <w:marBottom w:val="0"/>
      <w:divBdr>
        <w:top w:val="none" w:sz="0" w:space="0" w:color="auto"/>
        <w:left w:val="none" w:sz="0" w:space="0" w:color="auto"/>
        <w:bottom w:val="none" w:sz="0" w:space="0" w:color="auto"/>
        <w:right w:val="none" w:sz="0" w:space="0" w:color="auto"/>
      </w:divBdr>
    </w:div>
    <w:div w:id="1484156935">
      <w:bodyDiv w:val="1"/>
      <w:marLeft w:val="0"/>
      <w:marRight w:val="0"/>
      <w:marTop w:val="0"/>
      <w:marBottom w:val="0"/>
      <w:divBdr>
        <w:top w:val="none" w:sz="0" w:space="0" w:color="auto"/>
        <w:left w:val="none" w:sz="0" w:space="0" w:color="auto"/>
        <w:bottom w:val="none" w:sz="0" w:space="0" w:color="auto"/>
        <w:right w:val="none" w:sz="0" w:space="0" w:color="auto"/>
      </w:divBdr>
      <w:divsChild>
        <w:div w:id="627586110">
          <w:marLeft w:val="0"/>
          <w:marRight w:val="0"/>
          <w:marTop w:val="0"/>
          <w:marBottom w:val="0"/>
          <w:divBdr>
            <w:top w:val="none" w:sz="0" w:space="0" w:color="auto"/>
            <w:left w:val="none" w:sz="0" w:space="0" w:color="auto"/>
            <w:bottom w:val="none" w:sz="0" w:space="0" w:color="auto"/>
            <w:right w:val="none" w:sz="0" w:space="0" w:color="auto"/>
          </w:divBdr>
        </w:div>
      </w:divsChild>
    </w:div>
    <w:div w:id="1506818387">
      <w:bodyDiv w:val="1"/>
      <w:marLeft w:val="0"/>
      <w:marRight w:val="0"/>
      <w:marTop w:val="0"/>
      <w:marBottom w:val="0"/>
      <w:divBdr>
        <w:top w:val="none" w:sz="0" w:space="0" w:color="auto"/>
        <w:left w:val="none" w:sz="0" w:space="0" w:color="auto"/>
        <w:bottom w:val="none" w:sz="0" w:space="0" w:color="auto"/>
        <w:right w:val="none" w:sz="0" w:space="0" w:color="auto"/>
      </w:divBdr>
    </w:div>
    <w:div w:id="1508405972">
      <w:bodyDiv w:val="1"/>
      <w:marLeft w:val="0"/>
      <w:marRight w:val="0"/>
      <w:marTop w:val="0"/>
      <w:marBottom w:val="0"/>
      <w:divBdr>
        <w:top w:val="none" w:sz="0" w:space="0" w:color="auto"/>
        <w:left w:val="none" w:sz="0" w:space="0" w:color="auto"/>
        <w:bottom w:val="none" w:sz="0" w:space="0" w:color="auto"/>
        <w:right w:val="none" w:sz="0" w:space="0" w:color="auto"/>
      </w:divBdr>
      <w:divsChild>
        <w:div w:id="850995685">
          <w:marLeft w:val="0"/>
          <w:marRight w:val="0"/>
          <w:marTop w:val="0"/>
          <w:marBottom w:val="0"/>
          <w:divBdr>
            <w:top w:val="none" w:sz="0" w:space="0" w:color="auto"/>
            <w:left w:val="none" w:sz="0" w:space="0" w:color="auto"/>
            <w:bottom w:val="none" w:sz="0" w:space="0" w:color="auto"/>
            <w:right w:val="none" w:sz="0" w:space="0" w:color="auto"/>
          </w:divBdr>
        </w:div>
      </w:divsChild>
    </w:div>
    <w:div w:id="1509714766">
      <w:bodyDiv w:val="1"/>
      <w:marLeft w:val="0"/>
      <w:marRight w:val="0"/>
      <w:marTop w:val="0"/>
      <w:marBottom w:val="0"/>
      <w:divBdr>
        <w:top w:val="none" w:sz="0" w:space="0" w:color="auto"/>
        <w:left w:val="none" w:sz="0" w:space="0" w:color="auto"/>
        <w:bottom w:val="none" w:sz="0" w:space="0" w:color="auto"/>
        <w:right w:val="none" w:sz="0" w:space="0" w:color="auto"/>
      </w:divBdr>
      <w:divsChild>
        <w:div w:id="1726564136">
          <w:marLeft w:val="0"/>
          <w:marRight w:val="0"/>
          <w:marTop w:val="0"/>
          <w:marBottom w:val="0"/>
          <w:divBdr>
            <w:top w:val="none" w:sz="0" w:space="0" w:color="auto"/>
            <w:left w:val="none" w:sz="0" w:space="0" w:color="auto"/>
            <w:bottom w:val="none" w:sz="0" w:space="0" w:color="auto"/>
            <w:right w:val="none" w:sz="0" w:space="0" w:color="auto"/>
          </w:divBdr>
          <w:divsChild>
            <w:div w:id="1302151231">
              <w:marLeft w:val="0"/>
              <w:marRight w:val="0"/>
              <w:marTop w:val="0"/>
              <w:marBottom w:val="0"/>
              <w:divBdr>
                <w:top w:val="single" w:sz="2" w:space="0" w:color="000000"/>
                <w:left w:val="single" w:sz="2" w:space="0" w:color="000000"/>
                <w:bottom w:val="single" w:sz="2" w:space="0" w:color="000000"/>
                <w:right w:val="single" w:sz="2" w:space="0" w:color="000000"/>
              </w:divBdr>
            </w:div>
            <w:div w:id="1456408742">
              <w:marLeft w:val="0"/>
              <w:marRight w:val="0"/>
              <w:marTop w:val="0"/>
              <w:marBottom w:val="0"/>
              <w:divBdr>
                <w:top w:val="single" w:sz="2" w:space="0" w:color="000000"/>
                <w:left w:val="single" w:sz="2" w:space="0" w:color="000000"/>
                <w:bottom w:val="single" w:sz="2" w:space="0" w:color="000000"/>
                <w:right w:val="single" w:sz="2" w:space="0" w:color="000000"/>
              </w:divBdr>
            </w:div>
            <w:div w:id="1512644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28368299">
      <w:bodyDiv w:val="1"/>
      <w:marLeft w:val="0"/>
      <w:marRight w:val="0"/>
      <w:marTop w:val="0"/>
      <w:marBottom w:val="0"/>
      <w:divBdr>
        <w:top w:val="none" w:sz="0" w:space="0" w:color="auto"/>
        <w:left w:val="none" w:sz="0" w:space="0" w:color="auto"/>
        <w:bottom w:val="none" w:sz="0" w:space="0" w:color="auto"/>
        <w:right w:val="none" w:sz="0" w:space="0" w:color="auto"/>
      </w:divBdr>
      <w:divsChild>
        <w:div w:id="744187403">
          <w:marLeft w:val="0"/>
          <w:marRight w:val="0"/>
          <w:marTop w:val="0"/>
          <w:marBottom w:val="0"/>
          <w:divBdr>
            <w:top w:val="none" w:sz="0" w:space="0" w:color="auto"/>
            <w:left w:val="none" w:sz="0" w:space="0" w:color="auto"/>
            <w:bottom w:val="none" w:sz="0" w:space="0" w:color="auto"/>
            <w:right w:val="none" w:sz="0" w:space="0" w:color="auto"/>
          </w:divBdr>
          <w:divsChild>
            <w:div w:id="290749565">
              <w:marLeft w:val="0"/>
              <w:marRight w:val="0"/>
              <w:marTop w:val="0"/>
              <w:marBottom w:val="0"/>
              <w:divBdr>
                <w:top w:val="none" w:sz="0" w:space="0" w:color="auto"/>
                <w:left w:val="none" w:sz="0" w:space="0" w:color="auto"/>
                <w:bottom w:val="none" w:sz="0" w:space="0" w:color="auto"/>
                <w:right w:val="none" w:sz="0" w:space="0" w:color="auto"/>
              </w:divBdr>
            </w:div>
            <w:div w:id="581792338">
              <w:marLeft w:val="0"/>
              <w:marRight w:val="0"/>
              <w:marTop w:val="0"/>
              <w:marBottom w:val="0"/>
              <w:divBdr>
                <w:top w:val="none" w:sz="0" w:space="0" w:color="auto"/>
                <w:left w:val="none" w:sz="0" w:space="0" w:color="auto"/>
                <w:bottom w:val="none" w:sz="0" w:space="0" w:color="auto"/>
                <w:right w:val="none" w:sz="0" w:space="0" w:color="auto"/>
              </w:divBdr>
            </w:div>
            <w:div w:id="1511872498">
              <w:marLeft w:val="0"/>
              <w:marRight w:val="0"/>
              <w:marTop w:val="0"/>
              <w:marBottom w:val="0"/>
              <w:divBdr>
                <w:top w:val="none" w:sz="0" w:space="0" w:color="auto"/>
                <w:left w:val="none" w:sz="0" w:space="0" w:color="auto"/>
                <w:bottom w:val="none" w:sz="0" w:space="0" w:color="auto"/>
                <w:right w:val="none" w:sz="0" w:space="0" w:color="auto"/>
              </w:divBdr>
            </w:div>
            <w:div w:id="1775443842">
              <w:marLeft w:val="0"/>
              <w:marRight w:val="0"/>
              <w:marTop w:val="0"/>
              <w:marBottom w:val="0"/>
              <w:divBdr>
                <w:top w:val="none" w:sz="0" w:space="0" w:color="auto"/>
                <w:left w:val="none" w:sz="0" w:space="0" w:color="auto"/>
                <w:bottom w:val="none" w:sz="0" w:space="0" w:color="auto"/>
                <w:right w:val="none" w:sz="0" w:space="0" w:color="auto"/>
              </w:divBdr>
            </w:div>
            <w:div w:id="19502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49924">
      <w:bodyDiv w:val="1"/>
      <w:marLeft w:val="0"/>
      <w:marRight w:val="0"/>
      <w:marTop w:val="0"/>
      <w:marBottom w:val="0"/>
      <w:divBdr>
        <w:top w:val="none" w:sz="0" w:space="0" w:color="auto"/>
        <w:left w:val="none" w:sz="0" w:space="0" w:color="auto"/>
        <w:bottom w:val="none" w:sz="0" w:space="0" w:color="auto"/>
        <w:right w:val="none" w:sz="0" w:space="0" w:color="auto"/>
      </w:divBdr>
    </w:div>
    <w:div w:id="1579053320">
      <w:bodyDiv w:val="1"/>
      <w:marLeft w:val="0"/>
      <w:marRight w:val="0"/>
      <w:marTop w:val="0"/>
      <w:marBottom w:val="0"/>
      <w:divBdr>
        <w:top w:val="none" w:sz="0" w:space="0" w:color="auto"/>
        <w:left w:val="none" w:sz="0" w:space="0" w:color="auto"/>
        <w:bottom w:val="none" w:sz="0" w:space="0" w:color="auto"/>
        <w:right w:val="none" w:sz="0" w:space="0" w:color="auto"/>
      </w:divBdr>
      <w:divsChild>
        <w:div w:id="702091825">
          <w:marLeft w:val="0"/>
          <w:marRight w:val="0"/>
          <w:marTop w:val="0"/>
          <w:marBottom w:val="0"/>
          <w:divBdr>
            <w:top w:val="none" w:sz="0" w:space="0" w:color="auto"/>
            <w:left w:val="none" w:sz="0" w:space="0" w:color="auto"/>
            <w:bottom w:val="none" w:sz="0" w:space="0" w:color="auto"/>
            <w:right w:val="none" w:sz="0" w:space="0" w:color="auto"/>
          </w:divBdr>
          <w:divsChild>
            <w:div w:id="46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8515">
      <w:bodyDiv w:val="1"/>
      <w:marLeft w:val="0"/>
      <w:marRight w:val="0"/>
      <w:marTop w:val="0"/>
      <w:marBottom w:val="0"/>
      <w:divBdr>
        <w:top w:val="none" w:sz="0" w:space="0" w:color="auto"/>
        <w:left w:val="none" w:sz="0" w:space="0" w:color="auto"/>
        <w:bottom w:val="none" w:sz="0" w:space="0" w:color="auto"/>
        <w:right w:val="none" w:sz="0" w:space="0" w:color="auto"/>
      </w:divBdr>
      <w:divsChild>
        <w:div w:id="1690639915">
          <w:marLeft w:val="0"/>
          <w:marRight w:val="0"/>
          <w:marTop w:val="0"/>
          <w:marBottom w:val="0"/>
          <w:divBdr>
            <w:top w:val="none" w:sz="0" w:space="0" w:color="auto"/>
            <w:left w:val="none" w:sz="0" w:space="0" w:color="auto"/>
            <w:bottom w:val="none" w:sz="0" w:space="0" w:color="auto"/>
            <w:right w:val="none" w:sz="0" w:space="0" w:color="auto"/>
          </w:divBdr>
          <w:divsChild>
            <w:div w:id="828248084">
              <w:marLeft w:val="0"/>
              <w:marRight w:val="0"/>
              <w:marTop w:val="0"/>
              <w:marBottom w:val="0"/>
              <w:divBdr>
                <w:top w:val="none" w:sz="0" w:space="0" w:color="auto"/>
                <w:left w:val="none" w:sz="0" w:space="0" w:color="auto"/>
                <w:bottom w:val="none" w:sz="0" w:space="0" w:color="auto"/>
                <w:right w:val="none" w:sz="0" w:space="0" w:color="auto"/>
              </w:divBdr>
            </w:div>
            <w:div w:id="833767474">
              <w:marLeft w:val="0"/>
              <w:marRight w:val="0"/>
              <w:marTop w:val="0"/>
              <w:marBottom w:val="0"/>
              <w:divBdr>
                <w:top w:val="none" w:sz="0" w:space="0" w:color="auto"/>
                <w:left w:val="none" w:sz="0" w:space="0" w:color="auto"/>
                <w:bottom w:val="none" w:sz="0" w:space="0" w:color="auto"/>
                <w:right w:val="none" w:sz="0" w:space="0" w:color="auto"/>
              </w:divBdr>
            </w:div>
            <w:div w:id="1165783587">
              <w:marLeft w:val="0"/>
              <w:marRight w:val="0"/>
              <w:marTop w:val="0"/>
              <w:marBottom w:val="0"/>
              <w:divBdr>
                <w:top w:val="none" w:sz="0" w:space="0" w:color="auto"/>
                <w:left w:val="none" w:sz="0" w:space="0" w:color="auto"/>
                <w:bottom w:val="none" w:sz="0" w:space="0" w:color="auto"/>
                <w:right w:val="none" w:sz="0" w:space="0" w:color="auto"/>
              </w:divBdr>
            </w:div>
            <w:div w:id="1309751021">
              <w:marLeft w:val="0"/>
              <w:marRight w:val="0"/>
              <w:marTop w:val="0"/>
              <w:marBottom w:val="0"/>
              <w:divBdr>
                <w:top w:val="none" w:sz="0" w:space="0" w:color="auto"/>
                <w:left w:val="none" w:sz="0" w:space="0" w:color="auto"/>
                <w:bottom w:val="none" w:sz="0" w:space="0" w:color="auto"/>
                <w:right w:val="none" w:sz="0" w:space="0" w:color="auto"/>
              </w:divBdr>
            </w:div>
            <w:div w:id="18063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557">
      <w:bodyDiv w:val="1"/>
      <w:marLeft w:val="0"/>
      <w:marRight w:val="0"/>
      <w:marTop w:val="0"/>
      <w:marBottom w:val="0"/>
      <w:divBdr>
        <w:top w:val="none" w:sz="0" w:space="0" w:color="auto"/>
        <w:left w:val="none" w:sz="0" w:space="0" w:color="auto"/>
        <w:bottom w:val="none" w:sz="0" w:space="0" w:color="auto"/>
        <w:right w:val="none" w:sz="0" w:space="0" w:color="auto"/>
      </w:divBdr>
      <w:divsChild>
        <w:div w:id="241722214">
          <w:marLeft w:val="0"/>
          <w:marRight w:val="0"/>
          <w:marTop w:val="0"/>
          <w:marBottom w:val="0"/>
          <w:divBdr>
            <w:top w:val="none" w:sz="0" w:space="0" w:color="auto"/>
            <w:left w:val="none" w:sz="0" w:space="0" w:color="auto"/>
            <w:bottom w:val="none" w:sz="0" w:space="0" w:color="auto"/>
            <w:right w:val="none" w:sz="0" w:space="0" w:color="auto"/>
          </w:divBdr>
          <w:divsChild>
            <w:div w:id="164701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695">
      <w:bodyDiv w:val="1"/>
      <w:marLeft w:val="0"/>
      <w:marRight w:val="0"/>
      <w:marTop w:val="0"/>
      <w:marBottom w:val="0"/>
      <w:divBdr>
        <w:top w:val="none" w:sz="0" w:space="0" w:color="auto"/>
        <w:left w:val="none" w:sz="0" w:space="0" w:color="auto"/>
        <w:bottom w:val="none" w:sz="0" w:space="0" w:color="auto"/>
        <w:right w:val="none" w:sz="0" w:space="0" w:color="auto"/>
      </w:divBdr>
      <w:divsChild>
        <w:div w:id="833571881">
          <w:marLeft w:val="0"/>
          <w:marRight w:val="0"/>
          <w:marTop w:val="0"/>
          <w:marBottom w:val="0"/>
          <w:divBdr>
            <w:top w:val="none" w:sz="0" w:space="0" w:color="auto"/>
            <w:left w:val="none" w:sz="0" w:space="0" w:color="auto"/>
            <w:bottom w:val="none" w:sz="0" w:space="0" w:color="auto"/>
            <w:right w:val="none" w:sz="0" w:space="0" w:color="auto"/>
          </w:divBdr>
        </w:div>
      </w:divsChild>
    </w:div>
    <w:div w:id="1622808723">
      <w:bodyDiv w:val="1"/>
      <w:marLeft w:val="0"/>
      <w:marRight w:val="0"/>
      <w:marTop w:val="0"/>
      <w:marBottom w:val="0"/>
      <w:divBdr>
        <w:top w:val="none" w:sz="0" w:space="0" w:color="auto"/>
        <w:left w:val="none" w:sz="0" w:space="0" w:color="auto"/>
        <w:bottom w:val="none" w:sz="0" w:space="0" w:color="auto"/>
        <w:right w:val="none" w:sz="0" w:space="0" w:color="auto"/>
      </w:divBdr>
      <w:divsChild>
        <w:div w:id="1106853795">
          <w:marLeft w:val="0"/>
          <w:marRight w:val="0"/>
          <w:marTop w:val="0"/>
          <w:marBottom w:val="0"/>
          <w:divBdr>
            <w:top w:val="none" w:sz="0" w:space="0" w:color="auto"/>
            <w:left w:val="none" w:sz="0" w:space="0" w:color="auto"/>
            <w:bottom w:val="none" w:sz="0" w:space="0" w:color="auto"/>
            <w:right w:val="none" w:sz="0" w:space="0" w:color="auto"/>
          </w:divBdr>
        </w:div>
      </w:divsChild>
    </w:div>
    <w:div w:id="1623614041">
      <w:bodyDiv w:val="1"/>
      <w:marLeft w:val="0"/>
      <w:marRight w:val="0"/>
      <w:marTop w:val="0"/>
      <w:marBottom w:val="0"/>
      <w:divBdr>
        <w:top w:val="none" w:sz="0" w:space="0" w:color="auto"/>
        <w:left w:val="none" w:sz="0" w:space="0" w:color="auto"/>
        <w:bottom w:val="none" w:sz="0" w:space="0" w:color="auto"/>
        <w:right w:val="none" w:sz="0" w:space="0" w:color="auto"/>
      </w:divBdr>
    </w:div>
    <w:div w:id="1645501511">
      <w:bodyDiv w:val="1"/>
      <w:marLeft w:val="0"/>
      <w:marRight w:val="0"/>
      <w:marTop w:val="0"/>
      <w:marBottom w:val="0"/>
      <w:divBdr>
        <w:top w:val="none" w:sz="0" w:space="0" w:color="auto"/>
        <w:left w:val="none" w:sz="0" w:space="0" w:color="auto"/>
        <w:bottom w:val="none" w:sz="0" w:space="0" w:color="auto"/>
        <w:right w:val="none" w:sz="0" w:space="0" w:color="auto"/>
      </w:divBdr>
      <w:divsChild>
        <w:div w:id="87818906">
          <w:marLeft w:val="0"/>
          <w:marRight w:val="0"/>
          <w:marTop w:val="0"/>
          <w:marBottom w:val="0"/>
          <w:divBdr>
            <w:top w:val="none" w:sz="0" w:space="0" w:color="auto"/>
            <w:left w:val="none" w:sz="0" w:space="0" w:color="auto"/>
            <w:bottom w:val="none" w:sz="0" w:space="0" w:color="auto"/>
            <w:right w:val="none" w:sz="0" w:space="0" w:color="auto"/>
          </w:divBdr>
        </w:div>
      </w:divsChild>
    </w:div>
    <w:div w:id="1654216858">
      <w:bodyDiv w:val="1"/>
      <w:marLeft w:val="0"/>
      <w:marRight w:val="0"/>
      <w:marTop w:val="0"/>
      <w:marBottom w:val="0"/>
      <w:divBdr>
        <w:top w:val="none" w:sz="0" w:space="0" w:color="auto"/>
        <w:left w:val="none" w:sz="0" w:space="0" w:color="auto"/>
        <w:bottom w:val="none" w:sz="0" w:space="0" w:color="auto"/>
        <w:right w:val="none" w:sz="0" w:space="0" w:color="auto"/>
      </w:divBdr>
      <w:divsChild>
        <w:div w:id="1042634467">
          <w:marLeft w:val="0"/>
          <w:marRight w:val="0"/>
          <w:marTop w:val="0"/>
          <w:marBottom w:val="0"/>
          <w:divBdr>
            <w:top w:val="none" w:sz="0" w:space="0" w:color="auto"/>
            <w:left w:val="none" w:sz="0" w:space="0" w:color="auto"/>
            <w:bottom w:val="none" w:sz="0" w:space="0" w:color="auto"/>
            <w:right w:val="none" w:sz="0" w:space="0" w:color="auto"/>
          </w:divBdr>
        </w:div>
      </w:divsChild>
    </w:div>
    <w:div w:id="1662732815">
      <w:bodyDiv w:val="1"/>
      <w:marLeft w:val="0"/>
      <w:marRight w:val="0"/>
      <w:marTop w:val="0"/>
      <w:marBottom w:val="0"/>
      <w:divBdr>
        <w:top w:val="none" w:sz="0" w:space="0" w:color="auto"/>
        <w:left w:val="none" w:sz="0" w:space="0" w:color="auto"/>
        <w:bottom w:val="none" w:sz="0" w:space="0" w:color="auto"/>
        <w:right w:val="none" w:sz="0" w:space="0" w:color="auto"/>
      </w:divBdr>
    </w:div>
    <w:div w:id="1689600878">
      <w:bodyDiv w:val="1"/>
      <w:marLeft w:val="0"/>
      <w:marRight w:val="0"/>
      <w:marTop w:val="0"/>
      <w:marBottom w:val="0"/>
      <w:divBdr>
        <w:top w:val="none" w:sz="0" w:space="0" w:color="auto"/>
        <w:left w:val="none" w:sz="0" w:space="0" w:color="auto"/>
        <w:bottom w:val="none" w:sz="0" w:space="0" w:color="auto"/>
        <w:right w:val="none" w:sz="0" w:space="0" w:color="auto"/>
      </w:divBdr>
    </w:div>
    <w:div w:id="1691879840">
      <w:bodyDiv w:val="1"/>
      <w:marLeft w:val="0"/>
      <w:marRight w:val="0"/>
      <w:marTop w:val="0"/>
      <w:marBottom w:val="0"/>
      <w:divBdr>
        <w:top w:val="none" w:sz="0" w:space="0" w:color="auto"/>
        <w:left w:val="none" w:sz="0" w:space="0" w:color="auto"/>
        <w:bottom w:val="none" w:sz="0" w:space="0" w:color="auto"/>
        <w:right w:val="none" w:sz="0" w:space="0" w:color="auto"/>
      </w:divBdr>
    </w:div>
    <w:div w:id="1711491683">
      <w:bodyDiv w:val="1"/>
      <w:marLeft w:val="0"/>
      <w:marRight w:val="0"/>
      <w:marTop w:val="0"/>
      <w:marBottom w:val="0"/>
      <w:divBdr>
        <w:top w:val="none" w:sz="0" w:space="0" w:color="auto"/>
        <w:left w:val="none" w:sz="0" w:space="0" w:color="auto"/>
        <w:bottom w:val="none" w:sz="0" w:space="0" w:color="auto"/>
        <w:right w:val="none" w:sz="0" w:space="0" w:color="auto"/>
      </w:divBdr>
      <w:divsChild>
        <w:div w:id="1641107284">
          <w:marLeft w:val="0"/>
          <w:marRight w:val="0"/>
          <w:marTop w:val="0"/>
          <w:marBottom w:val="0"/>
          <w:divBdr>
            <w:top w:val="none" w:sz="0" w:space="0" w:color="auto"/>
            <w:left w:val="none" w:sz="0" w:space="0" w:color="auto"/>
            <w:bottom w:val="none" w:sz="0" w:space="0" w:color="auto"/>
            <w:right w:val="none" w:sz="0" w:space="0" w:color="auto"/>
          </w:divBdr>
        </w:div>
      </w:divsChild>
    </w:div>
    <w:div w:id="1740135028">
      <w:bodyDiv w:val="1"/>
      <w:marLeft w:val="0"/>
      <w:marRight w:val="0"/>
      <w:marTop w:val="0"/>
      <w:marBottom w:val="0"/>
      <w:divBdr>
        <w:top w:val="none" w:sz="0" w:space="0" w:color="auto"/>
        <w:left w:val="none" w:sz="0" w:space="0" w:color="auto"/>
        <w:bottom w:val="none" w:sz="0" w:space="0" w:color="auto"/>
        <w:right w:val="none" w:sz="0" w:space="0" w:color="auto"/>
      </w:divBdr>
    </w:div>
    <w:div w:id="1753114587">
      <w:bodyDiv w:val="1"/>
      <w:marLeft w:val="0"/>
      <w:marRight w:val="0"/>
      <w:marTop w:val="0"/>
      <w:marBottom w:val="0"/>
      <w:divBdr>
        <w:top w:val="none" w:sz="0" w:space="0" w:color="auto"/>
        <w:left w:val="none" w:sz="0" w:space="0" w:color="auto"/>
        <w:bottom w:val="none" w:sz="0" w:space="0" w:color="auto"/>
        <w:right w:val="none" w:sz="0" w:space="0" w:color="auto"/>
      </w:divBdr>
    </w:div>
    <w:div w:id="1769084635">
      <w:bodyDiv w:val="1"/>
      <w:marLeft w:val="0"/>
      <w:marRight w:val="0"/>
      <w:marTop w:val="0"/>
      <w:marBottom w:val="0"/>
      <w:divBdr>
        <w:top w:val="none" w:sz="0" w:space="0" w:color="auto"/>
        <w:left w:val="none" w:sz="0" w:space="0" w:color="auto"/>
        <w:bottom w:val="none" w:sz="0" w:space="0" w:color="auto"/>
        <w:right w:val="none" w:sz="0" w:space="0" w:color="auto"/>
      </w:divBdr>
      <w:divsChild>
        <w:div w:id="1563445376">
          <w:marLeft w:val="0"/>
          <w:marRight w:val="0"/>
          <w:marTop w:val="0"/>
          <w:marBottom w:val="0"/>
          <w:divBdr>
            <w:top w:val="none" w:sz="0" w:space="0" w:color="auto"/>
            <w:left w:val="none" w:sz="0" w:space="0" w:color="auto"/>
            <w:bottom w:val="none" w:sz="0" w:space="0" w:color="auto"/>
            <w:right w:val="none" w:sz="0" w:space="0" w:color="auto"/>
          </w:divBdr>
          <w:divsChild>
            <w:div w:id="12526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566">
      <w:bodyDiv w:val="1"/>
      <w:marLeft w:val="0"/>
      <w:marRight w:val="0"/>
      <w:marTop w:val="0"/>
      <w:marBottom w:val="0"/>
      <w:divBdr>
        <w:top w:val="none" w:sz="0" w:space="0" w:color="auto"/>
        <w:left w:val="none" w:sz="0" w:space="0" w:color="auto"/>
        <w:bottom w:val="none" w:sz="0" w:space="0" w:color="auto"/>
        <w:right w:val="none" w:sz="0" w:space="0" w:color="auto"/>
      </w:divBdr>
    </w:div>
    <w:div w:id="1790902372">
      <w:bodyDiv w:val="1"/>
      <w:marLeft w:val="0"/>
      <w:marRight w:val="0"/>
      <w:marTop w:val="0"/>
      <w:marBottom w:val="0"/>
      <w:divBdr>
        <w:top w:val="none" w:sz="0" w:space="0" w:color="auto"/>
        <w:left w:val="none" w:sz="0" w:space="0" w:color="auto"/>
        <w:bottom w:val="none" w:sz="0" w:space="0" w:color="auto"/>
        <w:right w:val="none" w:sz="0" w:space="0" w:color="auto"/>
      </w:divBdr>
      <w:divsChild>
        <w:div w:id="391974425">
          <w:marLeft w:val="0"/>
          <w:marRight w:val="0"/>
          <w:marTop w:val="0"/>
          <w:marBottom w:val="0"/>
          <w:divBdr>
            <w:top w:val="none" w:sz="0" w:space="0" w:color="auto"/>
            <w:left w:val="none" w:sz="0" w:space="0" w:color="auto"/>
            <w:bottom w:val="none" w:sz="0" w:space="0" w:color="auto"/>
            <w:right w:val="none" w:sz="0" w:space="0" w:color="auto"/>
          </w:divBdr>
          <w:divsChild>
            <w:div w:id="3955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4043">
      <w:bodyDiv w:val="1"/>
      <w:marLeft w:val="0"/>
      <w:marRight w:val="0"/>
      <w:marTop w:val="0"/>
      <w:marBottom w:val="0"/>
      <w:divBdr>
        <w:top w:val="none" w:sz="0" w:space="0" w:color="auto"/>
        <w:left w:val="none" w:sz="0" w:space="0" w:color="auto"/>
        <w:bottom w:val="none" w:sz="0" w:space="0" w:color="auto"/>
        <w:right w:val="none" w:sz="0" w:space="0" w:color="auto"/>
      </w:divBdr>
    </w:div>
    <w:div w:id="1803035977">
      <w:bodyDiv w:val="1"/>
      <w:marLeft w:val="0"/>
      <w:marRight w:val="0"/>
      <w:marTop w:val="0"/>
      <w:marBottom w:val="0"/>
      <w:divBdr>
        <w:top w:val="none" w:sz="0" w:space="0" w:color="auto"/>
        <w:left w:val="none" w:sz="0" w:space="0" w:color="auto"/>
        <w:bottom w:val="none" w:sz="0" w:space="0" w:color="auto"/>
        <w:right w:val="none" w:sz="0" w:space="0" w:color="auto"/>
      </w:divBdr>
      <w:divsChild>
        <w:div w:id="153105277">
          <w:marLeft w:val="0"/>
          <w:marRight w:val="0"/>
          <w:marTop w:val="0"/>
          <w:marBottom w:val="0"/>
          <w:divBdr>
            <w:top w:val="none" w:sz="0" w:space="0" w:color="auto"/>
            <w:left w:val="none" w:sz="0" w:space="0" w:color="auto"/>
            <w:bottom w:val="none" w:sz="0" w:space="0" w:color="auto"/>
            <w:right w:val="none" w:sz="0" w:space="0" w:color="auto"/>
          </w:divBdr>
          <w:divsChild>
            <w:div w:id="4402230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35682621">
      <w:bodyDiv w:val="1"/>
      <w:marLeft w:val="0"/>
      <w:marRight w:val="0"/>
      <w:marTop w:val="0"/>
      <w:marBottom w:val="0"/>
      <w:divBdr>
        <w:top w:val="none" w:sz="0" w:space="0" w:color="auto"/>
        <w:left w:val="none" w:sz="0" w:space="0" w:color="auto"/>
        <w:bottom w:val="none" w:sz="0" w:space="0" w:color="auto"/>
        <w:right w:val="none" w:sz="0" w:space="0" w:color="auto"/>
      </w:divBdr>
    </w:div>
    <w:div w:id="1871139904">
      <w:bodyDiv w:val="1"/>
      <w:marLeft w:val="0"/>
      <w:marRight w:val="0"/>
      <w:marTop w:val="0"/>
      <w:marBottom w:val="0"/>
      <w:divBdr>
        <w:top w:val="none" w:sz="0" w:space="0" w:color="auto"/>
        <w:left w:val="none" w:sz="0" w:space="0" w:color="auto"/>
        <w:bottom w:val="none" w:sz="0" w:space="0" w:color="auto"/>
        <w:right w:val="none" w:sz="0" w:space="0" w:color="auto"/>
      </w:divBdr>
    </w:div>
    <w:div w:id="1880360672">
      <w:bodyDiv w:val="1"/>
      <w:marLeft w:val="0"/>
      <w:marRight w:val="0"/>
      <w:marTop w:val="0"/>
      <w:marBottom w:val="0"/>
      <w:divBdr>
        <w:top w:val="none" w:sz="0" w:space="0" w:color="auto"/>
        <w:left w:val="none" w:sz="0" w:space="0" w:color="auto"/>
        <w:bottom w:val="none" w:sz="0" w:space="0" w:color="auto"/>
        <w:right w:val="none" w:sz="0" w:space="0" w:color="auto"/>
      </w:divBdr>
    </w:div>
    <w:div w:id="1907491692">
      <w:bodyDiv w:val="1"/>
      <w:marLeft w:val="0"/>
      <w:marRight w:val="0"/>
      <w:marTop w:val="0"/>
      <w:marBottom w:val="0"/>
      <w:divBdr>
        <w:top w:val="none" w:sz="0" w:space="0" w:color="auto"/>
        <w:left w:val="none" w:sz="0" w:space="0" w:color="auto"/>
        <w:bottom w:val="none" w:sz="0" w:space="0" w:color="auto"/>
        <w:right w:val="none" w:sz="0" w:space="0" w:color="auto"/>
      </w:divBdr>
      <w:divsChild>
        <w:div w:id="1393694057">
          <w:marLeft w:val="0"/>
          <w:marRight w:val="0"/>
          <w:marTop w:val="0"/>
          <w:marBottom w:val="0"/>
          <w:divBdr>
            <w:top w:val="none" w:sz="0" w:space="0" w:color="auto"/>
            <w:left w:val="none" w:sz="0" w:space="0" w:color="auto"/>
            <w:bottom w:val="none" w:sz="0" w:space="0" w:color="auto"/>
            <w:right w:val="none" w:sz="0" w:space="0" w:color="auto"/>
          </w:divBdr>
        </w:div>
      </w:divsChild>
    </w:div>
    <w:div w:id="1948465374">
      <w:bodyDiv w:val="1"/>
      <w:marLeft w:val="0"/>
      <w:marRight w:val="0"/>
      <w:marTop w:val="0"/>
      <w:marBottom w:val="0"/>
      <w:divBdr>
        <w:top w:val="none" w:sz="0" w:space="0" w:color="auto"/>
        <w:left w:val="none" w:sz="0" w:space="0" w:color="auto"/>
        <w:bottom w:val="none" w:sz="0" w:space="0" w:color="auto"/>
        <w:right w:val="none" w:sz="0" w:space="0" w:color="auto"/>
      </w:divBdr>
      <w:divsChild>
        <w:div w:id="1569419168">
          <w:marLeft w:val="0"/>
          <w:marRight w:val="0"/>
          <w:marTop w:val="0"/>
          <w:marBottom w:val="0"/>
          <w:divBdr>
            <w:top w:val="none" w:sz="0" w:space="0" w:color="auto"/>
            <w:left w:val="none" w:sz="0" w:space="0" w:color="auto"/>
            <w:bottom w:val="none" w:sz="0" w:space="0" w:color="auto"/>
            <w:right w:val="none" w:sz="0" w:space="0" w:color="auto"/>
          </w:divBdr>
        </w:div>
      </w:divsChild>
    </w:div>
    <w:div w:id="1955401283">
      <w:bodyDiv w:val="1"/>
      <w:marLeft w:val="0"/>
      <w:marRight w:val="0"/>
      <w:marTop w:val="0"/>
      <w:marBottom w:val="0"/>
      <w:divBdr>
        <w:top w:val="none" w:sz="0" w:space="0" w:color="auto"/>
        <w:left w:val="none" w:sz="0" w:space="0" w:color="auto"/>
        <w:bottom w:val="none" w:sz="0" w:space="0" w:color="auto"/>
        <w:right w:val="none" w:sz="0" w:space="0" w:color="auto"/>
      </w:divBdr>
      <w:divsChild>
        <w:div w:id="532621635">
          <w:marLeft w:val="0"/>
          <w:marRight w:val="0"/>
          <w:marTop w:val="0"/>
          <w:marBottom w:val="0"/>
          <w:divBdr>
            <w:top w:val="none" w:sz="0" w:space="0" w:color="auto"/>
            <w:left w:val="none" w:sz="0" w:space="0" w:color="auto"/>
            <w:bottom w:val="none" w:sz="0" w:space="0" w:color="auto"/>
            <w:right w:val="none" w:sz="0" w:space="0" w:color="auto"/>
          </w:divBdr>
        </w:div>
      </w:divsChild>
    </w:div>
    <w:div w:id="1965187621">
      <w:bodyDiv w:val="1"/>
      <w:marLeft w:val="0"/>
      <w:marRight w:val="0"/>
      <w:marTop w:val="0"/>
      <w:marBottom w:val="0"/>
      <w:divBdr>
        <w:top w:val="none" w:sz="0" w:space="0" w:color="auto"/>
        <w:left w:val="none" w:sz="0" w:space="0" w:color="auto"/>
        <w:bottom w:val="none" w:sz="0" w:space="0" w:color="auto"/>
        <w:right w:val="none" w:sz="0" w:space="0" w:color="auto"/>
      </w:divBdr>
      <w:divsChild>
        <w:div w:id="1013848589">
          <w:marLeft w:val="0"/>
          <w:marRight w:val="0"/>
          <w:marTop w:val="0"/>
          <w:marBottom w:val="0"/>
          <w:divBdr>
            <w:top w:val="none" w:sz="0" w:space="0" w:color="auto"/>
            <w:left w:val="none" w:sz="0" w:space="0" w:color="auto"/>
            <w:bottom w:val="none" w:sz="0" w:space="0" w:color="auto"/>
            <w:right w:val="none" w:sz="0" w:space="0" w:color="auto"/>
          </w:divBdr>
          <w:divsChild>
            <w:div w:id="4221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2800">
      <w:bodyDiv w:val="1"/>
      <w:marLeft w:val="0"/>
      <w:marRight w:val="0"/>
      <w:marTop w:val="0"/>
      <w:marBottom w:val="0"/>
      <w:divBdr>
        <w:top w:val="none" w:sz="0" w:space="0" w:color="auto"/>
        <w:left w:val="none" w:sz="0" w:space="0" w:color="auto"/>
        <w:bottom w:val="none" w:sz="0" w:space="0" w:color="auto"/>
        <w:right w:val="none" w:sz="0" w:space="0" w:color="auto"/>
      </w:divBdr>
      <w:divsChild>
        <w:div w:id="95057818">
          <w:marLeft w:val="0"/>
          <w:marRight w:val="0"/>
          <w:marTop w:val="0"/>
          <w:marBottom w:val="0"/>
          <w:divBdr>
            <w:top w:val="none" w:sz="0" w:space="0" w:color="auto"/>
            <w:left w:val="none" w:sz="0" w:space="0" w:color="auto"/>
            <w:bottom w:val="none" w:sz="0" w:space="0" w:color="auto"/>
            <w:right w:val="none" w:sz="0" w:space="0" w:color="auto"/>
          </w:divBdr>
        </w:div>
      </w:divsChild>
    </w:div>
    <w:div w:id="1968511239">
      <w:bodyDiv w:val="1"/>
      <w:marLeft w:val="0"/>
      <w:marRight w:val="0"/>
      <w:marTop w:val="0"/>
      <w:marBottom w:val="0"/>
      <w:divBdr>
        <w:top w:val="none" w:sz="0" w:space="0" w:color="auto"/>
        <w:left w:val="none" w:sz="0" w:space="0" w:color="auto"/>
        <w:bottom w:val="none" w:sz="0" w:space="0" w:color="auto"/>
        <w:right w:val="none" w:sz="0" w:space="0" w:color="auto"/>
      </w:divBdr>
      <w:divsChild>
        <w:div w:id="1322194775">
          <w:marLeft w:val="0"/>
          <w:marRight w:val="0"/>
          <w:marTop w:val="0"/>
          <w:marBottom w:val="0"/>
          <w:divBdr>
            <w:top w:val="none" w:sz="0" w:space="0" w:color="auto"/>
            <w:left w:val="none" w:sz="0" w:space="0" w:color="auto"/>
            <w:bottom w:val="none" w:sz="0" w:space="0" w:color="auto"/>
            <w:right w:val="none" w:sz="0" w:space="0" w:color="auto"/>
          </w:divBdr>
          <w:divsChild>
            <w:div w:id="14357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8383">
      <w:bodyDiv w:val="1"/>
      <w:marLeft w:val="0"/>
      <w:marRight w:val="0"/>
      <w:marTop w:val="0"/>
      <w:marBottom w:val="0"/>
      <w:divBdr>
        <w:top w:val="none" w:sz="0" w:space="0" w:color="auto"/>
        <w:left w:val="none" w:sz="0" w:space="0" w:color="auto"/>
        <w:bottom w:val="none" w:sz="0" w:space="0" w:color="auto"/>
        <w:right w:val="none" w:sz="0" w:space="0" w:color="auto"/>
      </w:divBdr>
      <w:divsChild>
        <w:div w:id="1536194495">
          <w:marLeft w:val="0"/>
          <w:marRight w:val="0"/>
          <w:marTop w:val="0"/>
          <w:marBottom w:val="0"/>
          <w:divBdr>
            <w:top w:val="none" w:sz="0" w:space="0" w:color="auto"/>
            <w:left w:val="none" w:sz="0" w:space="0" w:color="auto"/>
            <w:bottom w:val="none" w:sz="0" w:space="0" w:color="auto"/>
            <w:right w:val="none" w:sz="0" w:space="0" w:color="auto"/>
          </w:divBdr>
          <w:divsChild>
            <w:div w:id="10372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69560">
      <w:bodyDiv w:val="1"/>
      <w:marLeft w:val="0"/>
      <w:marRight w:val="0"/>
      <w:marTop w:val="0"/>
      <w:marBottom w:val="0"/>
      <w:divBdr>
        <w:top w:val="none" w:sz="0" w:space="0" w:color="auto"/>
        <w:left w:val="none" w:sz="0" w:space="0" w:color="auto"/>
        <w:bottom w:val="none" w:sz="0" w:space="0" w:color="auto"/>
        <w:right w:val="none" w:sz="0" w:space="0" w:color="auto"/>
      </w:divBdr>
      <w:divsChild>
        <w:div w:id="1278869590">
          <w:marLeft w:val="0"/>
          <w:marRight w:val="0"/>
          <w:marTop w:val="0"/>
          <w:marBottom w:val="0"/>
          <w:divBdr>
            <w:top w:val="none" w:sz="0" w:space="0" w:color="auto"/>
            <w:left w:val="none" w:sz="0" w:space="0" w:color="auto"/>
            <w:bottom w:val="none" w:sz="0" w:space="0" w:color="auto"/>
            <w:right w:val="none" w:sz="0" w:space="0" w:color="auto"/>
          </w:divBdr>
          <w:divsChild>
            <w:div w:id="10465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40333">
      <w:bodyDiv w:val="1"/>
      <w:marLeft w:val="0"/>
      <w:marRight w:val="0"/>
      <w:marTop w:val="0"/>
      <w:marBottom w:val="0"/>
      <w:divBdr>
        <w:top w:val="none" w:sz="0" w:space="0" w:color="auto"/>
        <w:left w:val="none" w:sz="0" w:space="0" w:color="auto"/>
        <w:bottom w:val="none" w:sz="0" w:space="0" w:color="auto"/>
        <w:right w:val="none" w:sz="0" w:space="0" w:color="auto"/>
      </w:divBdr>
      <w:divsChild>
        <w:div w:id="1373111990">
          <w:marLeft w:val="0"/>
          <w:marRight w:val="0"/>
          <w:marTop w:val="0"/>
          <w:marBottom w:val="0"/>
          <w:divBdr>
            <w:top w:val="none" w:sz="0" w:space="0" w:color="auto"/>
            <w:left w:val="none" w:sz="0" w:space="0" w:color="auto"/>
            <w:bottom w:val="none" w:sz="0" w:space="0" w:color="auto"/>
            <w:right w:val="none" w:sz="0" w:space="0" w:color="auto"/>
          </w:divBdr>
          <w:divsChild>
            <w:div w:id="1383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38">
      <w:bodyDiv w:val="1"/>
      <w:marLeft w:val="0"/>
      <w:marRight w:val="0"/>
      <w:marTop w:val="0"/>
      <w:marBottom w:val="0"/>
      <w:divBdr>
        <w:top w:val="none" w:sz="0" w:space="0" w:color="auto"/>
        <w:left w:val="none" w:sz="0" w:space="0" w:color="auto"/>
        <w:bottom w:val="none" w:sz="0" w:space="0" w:color="auto"/>
        <w:right w:val="none" w:sz="0" w:space="0" w:color="auto"/>
      </w:divBdr>
    </w:div>
    <w:div w:id="2019844308">
      <w:bodyDiv w:val="1"/>
      <w:marLeft w:val="0"/>
      <w:marRight w:val="0"/>
      <w:marTop w:val="0"/>
      <w:marBottom w:val="0"/>
      <w:divBdr>
        <w:top w:val="none" w:sz="0" w:space="0" w:color="auto"/>
        <w:left w:val="none" w:sz="0" w:space="0" w:color="auto"/>
        <w:bottom w:val="none" w:sz="0" w:space="0" w:color="auto"/>
        <w:right w:val="none" w:sz="0" w:space="0" w:color="auto"/>
      </w:divBdr>
    </w:div>
    <w:div w:id="2028286653">
      <w:bodyDiv w:val="1"/>
      <w:marLeft w:val="0"/>
      <w:marRight w:val="0"/>
      <w:marTop w:val="0"/>
      <w:marBottom w:val="0"/>
      <w:divBdr>
        <w:top w:val="none" w:sz="0" w:space="0" w:color="auto"/>
        <w:left w:val="none" w:sz="0" w:space="0" w:color="auto"/>
        <w:bottom w:val="none" w:sz="0" w:space="0" w:color="auto"/>
        <w:right w:val="none" w:sz="0" w:space="0" w:color="auto"/>
      </w:divBdr>
      <w:divsChild>
        <w:div w:id="1175000549">
          <w:marLeft w:val="0"/>
          <w:marRight w:val="0"/>
          <w:marTop w:val="0"/>
          <w:marBottom w:val="0"/>
          <w:divBdr>
            <w:top w:val="none" w:sz="0" w:space="0" w:color="auto"/>
            <w:left w:val="none" w:sz="0" w:space="0" w:color="auto"/>
            <w:bottom w:val="none" w:sz="0" w:space="0" w:color="auto"/>
            <w:right w:val="none" w:sz="0" w:space="0" w:color="auto"/>
          </w:divBdr>
          <w:divsChild>
            <w:div w:id="12132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1680">
      <w:bodyDiv w:val="1"/>
      <w:marLeft w:val="0"/>
      <w:marRight w:val="0"/>
      <w:marTop w:val="0"/>
      <w:marBottom w:val="0"/>
      <w:divBdr>
        <w:top w:val="none" w:sz="0" w:space="0" w:color="auto"/>
        <w:left w:val="none" w:sz="0" w:space="0" w:color="auto"/>
        <w:bottom w:val="none" w:sz="0" w:space="0" w:color="auto"/>
        <w:right w:val="none" w:sz="0" w:space="0" w:color="auto"/>
      </w:divBdr>
    </w:div>
    <w:div w:id="2067484399">
      <w:bodyDiv w:val="1"/>
      <w:marLeft w:val="0"/>
      <w:marRight w:val="0"/>
      <w:marTop w:val="0"/>
      <w:marBottom w:val="0"/>
      <w:divBdr>
        <w:top w:val="none" w:sz="0" w:space="0" w:color="auto"/>
        <w:left w:val="none" w:sz="0" w:space="0" w:color="auto"/>
        <w:bottom w:val="none" w:sz="0" w:space="0" w:color="auto"/>
        <w:right w:val="none" w:sz="0" w:space="0" w:color="auto"/>
      </w:divBdr>
      <w:divsChild>
        <w:div w:id="1027676735">
          <w:marLeft w:val="0"/>
          <w:marRight w:val="0"/>
          <w:marTop w:val="0"/>
          <w:marBottom w:val="0"/>
          <w:divBdr>
            <w:top w:val="none" w:sz="0" w:space="0" w:color="auto"/>
            <w:left w:val="none" w:sz="0" w:space="0" w:color="auto"/>
            <w:bottom w:val="none" w:sz="0" w:space="0" w:color="auto"/>
            <w:right w:val="none" w:sz="0" w:space="0" w:color="auto"/>
          </w:divBdr>
        </w:div>
      </w:divsChild>
    </w:div>
    <w:div w:id="2095589724">
      <w:bodyDiv w:val="1"/>
      <w:marLeft w:val="0"/>
      <w:marRight w:val="0"/>
      <w:marTop w:val="0"/>
      <w:marBottom w:val="0"/>
      <w:divBdr>
        <w:top w:val="none" w:sz="0" w:space="0" w:color="auto"/>
        <w:left w:val="none" w:sz="0" w:space="0" w:color="auto"/>
        <w:bottom w:val="none" w:sz="0" w:space="0" w:color="auto"/>
        <w:right w:val="none" w:sz="0" w:space="0" w:color="auto"/>
      </w:divBdr>
    </w:div>
    <w:div w:id="2109427144">
      <w:bodyDiv w:val="1"/>
      <w:marLeft w:val="0"/>
      <w:marRight w:val="0"/>
      <w:marTop w:val="0"/>
      <w:marBottom w:val="0"/>
      <w:divBdr>
        <w:top w:val="none" w:sz="0" w:space="0" w:color="auto"/>
        <w:left w:val="none" w:sz="0" w:space="0" w:color="auto"/>
        <w:bottom w:val="none" w:sz="0" w:space="0" w:color="auto"/>
        <w:right w:val="none" w:sz="0" w:space="0" w:color="auto"/>
      </w:divBdr>
    </w:div>
    <w:div w:id="2113237905">
      <w:bodyDiv w:val="1"/>
      <w:marLeft w:val="0"/>
      <w:marRight w:val="0"/>
      <w:marTop w:val="0"/>
      <w:marBottom w:val="0"/>
      <w:divBdr>
        <w:top w:val="none" w:sz="0" w:space="0" w:color="auto"/>
        <w:left w:val="none" w:sz="0" w:space="0" w:color="auto"/>
        <w:bottom w:val="none" w:sz="0" w:space="0" w:color="auto"/>
        <w:right w:val="none" w:sz="0" w:space="0" w:color="auto"/>
      </w:divBdr>
      <w:divsChild>
        <w:div w:id="1244028554">
          <w:marLeft w:val="0"/>
          <w:marRight w:val="0"/>
          <w:marTop w:val="0"/>
          <w:marBottom w:val="0"/>
          <w:divBdr>
            <w:top w:val="none" w:sz="0" w:space="0" w:color="auto"/>
            <w:left w:val="none" w:sz="0" w:space="0" w:color="auto"/>
            <w:bottom w:val="none" w:sz="0" w:space="0" w:color="auto"/>
            <w:right w:val="none" w:sz="0" w:space="0" w:color="auto"/>
          </w:divBdr>
          <w:divsChild>
            <w:div w:id="637615384">
              <w:marLeft w:val="0"/>
              <w:marRight w:val="0"/>
              <w:marTop w:val="0"/>
              <w:marBottom w:val="0"/>
              <w:divBdr>
                <w:top w:val="single" w:sz="2" w:space="0" w:color="000000"/>
                <w:left w:val="single" w:sz="2" w:space="0" w:color="000000"/>
                <w:bottom w:val="single" w:sz="2" w:space="0" w:color="000000"/>
                <w:right w:val="single" w:sz="2" w:space="0" w:color="000000"/>
              </w:divBdr>
            </w:div>
            <w:div w:id="15345363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120486642">
      <w:bodyDiv w:val="1"/>
      <w:marLeft w:val="0"/>
      <w:marRight w:val="0"/>
      <w:marTop w:val="0"/>
      <w:marBottom w:val="0"/>
      <w:divBdr>
        <w:top w:val="none" w:sz="0" w:space="0" w:color="auto"/>
        <w:left w:val="none" w:sz="0" w:space="0" w:color="auto"/>
        <w:bottom w:val="none" w:sz="0" w:space="0" w:color="auto"/>
        <w:right w:val="none" w:sz="0" w:space="0" w:color="auto"/>
      </w:divBdr>
    </w:div>
    <w:div w:id="2132429840">
      <w:bodyDiv w:val="1"/>
      <w:marLeft w:val="0"/>
      <w:marRight w:val="0"/>
      <w:marTop w:val="0"/>
      <w:marBottom w:val="0"/>
      <w:divBdr>
        <w:top w:val="none" w:sz="0" w:space="0" w:color="auto"/>
        <w:left w:val="none" w:sz="0" w:space="0" w:color="auto"/>
        <w:bottom w:val="none" w:sz="0" w:space="0" w:color="auto"/>
        <w:right w:val="none" w:sz="0" w:space="0" w:color="auto"/>
      </w:divBdr>
      <w:divsChild>
        <w:div w:id="105069118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doi.org/10.5121/ijnlc.2024.13103" TargetMode="External"/><Relationship Id="rId18" Type="http://schemas.openxmlformats.org/officeDocument/2006/relationships/hyperlink" Target="https://devpost.com/software/teaching-assistant-powered-by-llm-and-rag" TargetMode="External"/><Relationship Id="rId26" Type="http://schemas.openxmlformats.org/officeDocument/2006/relationships/image" Target="media/image4.jpeg"/><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oi.org/10.12677/orf.2024.146564" TargetMode="External"/><Relationship Id="rId17" Type="http://schemas.openxmlformats.org/officeDocument/2006/relationships/hyperlink" Target="https://devpost.com/software/teaching-assistant-powered-by-llm-and-rag" TargetMode="External"/><Relationship Id="rId25" Type="http://schemas.openxmlformats.org/officeDocument/2006/relationships/footer" Target="footer3.xm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igitalocean.com/community/conceptual-articles/rag-ai-agents-agentic-rag-comparative-analysis" TargetMode="External"/><Relationship Id="rId20" Type="http://schemas.openxmlformats.org/officeDocument/2006/relationships/header" Target="header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nspub.org/journal/PaperInformation.aspx?PaperID=" TargetMode="External"/><Relationship Id="rId24"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digitalocean.com/community/"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myscale.com/blog/rag-ai-education-impact-case-studie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5121/ijnlc.2024.13103" TargetMode="Externa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58F35C6-6086-4F47-A1C1-2190D5FC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25</Pages>
  <Words>4006</Words>
  <Characters>22840</Characters>
  <Application>Microsoft Office Word</Application>
  <DocSecurity>0</DocSecurity>
  <Lines>190</Lines>
  <Paragraphs>53</Paragraphs>
  <ScaleCrop>false</ScaleCrop>
  <Company>jwc</Company>
  <LinksUpToDate>false</LinksUpToDate>
  <CharactersWithSpaces>26793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标题（黑体小二号粗体）</dc:title>
  <dc:subject/>
  <dc:creator>sd</dc:creator>
  <cp:keywords/>
  <cp:lastModifiedBy>xuanle liu</cp:lastModifiedBy>
  <cp:revision>216</cp:revision>
  <cp:lastPrinted>2025-04-09T07:12:00Z</cp:lastPrinted>
  <dcterms:created xsi:type="dcterms:W3CDTF">2025-02-26T14:02:00Z</dcterms:created>
  <dcterms:modified xsi:type="dcterms:W3CDTF">2025-06-19T10:23:00Z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5A4B3EA50F874774A8EB1E886DE4D391</vt:lpwstr>
  </property>
  <property fmtid="{D5CDD505-2E9C-101B-9397-08002B2CF9AE}" pid="4" name="BIBFILE">
    <vt:lpwstr>开题报告.bib</vt:lpwstr>
  </property>
  <property fmtid="{D5CDD505-2E9C-101B-9397-08002B2CF9AE}" pid="5" name="BIBSTYLE">
    <vt:lpwstr>C:\college_files\gbt7714-numerical.bst</vt:lpwstr>
  </property>
  <property fmtid="{D5CDD505-2E9C-101B-9397-08002B2CF9AE}" pid="6" name="BIBDISP">
    <vt:lpwstr>ref</vt:lpwstr>
  </property>
</Properties>
</file>