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8063" w14:textId="138AE7EA" w:rsidR="00EB06A4" w:rsidRDefault="00000000">
      <w:pPr>
        <w:pStyle w:val="1"/>
      </w:pPr>
      <w:r>
        <w:rPr>
          <w:rFonts w:hint="eastAsia"/>
        </w:rPr>
        <w:t>实验</w:t>
      </w:r>
      <w:r w:rsidR="00E9131E">
        <w:rPr>
          <w:rFonts w:hint="eastAsia"/>
        </w:rPr>
        <w:t>二</w:t>
      </w:r>
      <w:r>
        <w:rPr>
          <w:rFonts w:hint="eastAsia"/>
        </w:rPr>
        <w:t xml:space="preserve">  </w:t>
      </w:r>
      <w:r w:rsidR="00E9131E">
        <w:rPr>
          <w:rFonts w:hint="eastAsia"/>
        </w:rPr>
        <w:t>正弦波振荡器（</w:t>
      </w:r>
      <w:r w:rsidR="00E9131E">
        <w:rPr>
          <w:rFonts w:hint="eastAsia"/>
        </w:rPr>
        <w:t>LC</w:t>
      </w:r>
      <w:r w:rsidR="00E9131E">
        <w:rPr>
          <w:rFonts w:hint="eastAsia"/>
        </w:rPr>
        <w:t>振荡器和晶体振荡器）</w:t>
      </w:r>
    </w:p>
    <w:p w14:paraId="5CAF180D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实验目的</w:t>
      </w:r>
    </w:p>
    <w:p w14:paraId="185BD415" w14:textId="15E3F46A" w:rsidR="00E9131E" w:rsidRPr="00E9131E" w:rsidRDefault="00E9131E" w:rsidP="00E9131E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E9131E">
        <w:rPr>
          <w:rFonts w:hint="eastAsia"/>
          <w:sz w:val="24"/>
        </w:rPr>
        <w:t>掌握电容三点式</w:t>
      </w:r>
      <w:r w:rsidRPr="00E9131E">
        <w:rPr>
          <w:rFonts w:hint="eastAsia"/>
          <w:sz w:val="24"/>
        </w:rPr>
        <w:t>LC</w:t>
      </w:r>
      <w:r w:rsidRPr="00E9131E">
        <w:rPr>
          <w:rFonts w:hint="eastAsia"/>
          <w:sz w:val="24"/>
        </w:rPr>
        <w:t>振荡电路和品体振荡器的基本工作原理，熟悉其各元件的功能</w:t>
      </w:r>
    </w:p>
    <w:p w14:paraId="1EE01968" w14:textId="77777777" w:rsidR="00E9131E" w:rsidRDefault="00E9131E" w:rsidP="00E9131E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E9131E">
        <w:rPr>
          <w:rFonts w:hint="eastAsia"/>
          <w:sz w:val="24"/>
        </w:rPr>
        <w:t>掌握</w:t>
      </w:r>
      <w:r w:rsidRPr="00E9131E">
        <w:rPr>
          <w:rFonts w:hint="eastAsia"/>
          <w:sz w:val="24"/>
        </w:rPr>
        <w:t>LC</w:t>
      </w:r>
      <w:r w:rsidRPr="00E9131E">
        <w:rPr>
          <w:rFonts w:hint="eastAsia"/>
          <w:sz w:val="24"/>
        </w:rPr>
        <w:t>振荡器幅频特性的测量方法；</w:t>
      </w:r>
    </w:p>
    <w:p w14:paraId="55941FA9" w14:textId="77777777" w:rsidR="00E9131E" w:rsidRDefault="00E9131E" w:rsidP="00E9131E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E9131E">
        <w:rPr>
          <w:rFonts w:hint="eastAsia"/>
          <w:sz w:val="24"/>
        </w:rPr>
        <w:t>熟悉电源电压变化对振荡器振荡幅度和频率的影响；</w:t>
      </w:r>
    </w:p>
    <w:p w14:paraId="443A8C81" w14:textId="4C0ACE2B" w:rsidR="00EB06A4" w:rsidRPr="00E9131E" w:rsidRDefault="00E9131E" w:rsidP="00E9131E">
      <w:pPr>
        <w:pStyle w:val="ab"/>
        <w:numPr>
          <w:ilvl w:val="0"/>
          <w:numId w:val="2"/>
        </w:numPr>
        <w:spacing w:line="300" w:lineRule="auto"/>
        <w:ind w:firstLineChars="0"/>
        <w:rPr>
          <w:sz w:val="24"/>
        </w:rPr>
      </w:pPr>
      <w:r w:rsidRPr="00E9131E">
        <w:rPr>
          <w:rFonts w:hint="eastAsia"/>
          <w:sz w:val="24"/>
        </w:rPr>
        <w:t>了解静态工作点对晶体振荡器工作的影响，感受品体振荡器频率稳定度高的特点。</w:t>
      </w:r>
    </w:p>
    <w:p w14:paraId="432B87E8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实验内容</w:t>
      </w:r>
    </w:p>
    <w:p w14:paraId="7CFAB445" w14:textId="33BC9FD3" w:rsidR="00E9131E" w:rsidRPr="00E9131E" w:rsidRDefault="00E9131E" w:rsidP="00E9131E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E9131E">
        <w:rPr>
          <w:rFonts w:hint="eastAsia"/>
          <w:sz w:val="24"/>
        </w:rPr>
        <w:t>用示波器观察</w:t>
      </w:r>
      <w:r w:rsidRPr="00E9131E">
        <w:rPr>
          <w:rFonts w:hint="eastAsia"/>
          <w:sz w:val="24"/>
        </w:rPr>
        <w:t>LC</w:t>
      </w:r>
      <w:r w:rsidRPr="00E9131E">
        <w:rPr>
          <w:rFonts w:hint="eastAsia"/>
          <w:sz w:val="24"/>
        </w:rPr>
        <w:t>振荡器和晶体振荡器输出波形，测量振荡器输出电压峰</w:t>
      </w:r>
      <w:r w:rsidRPr="00E9131E">
        <w:rPr>
          <w:rFonts w:hint="eastAsia"/>
          <w:sz w:val="24"/>
        </w:rPr>
        <w:t>-</w:t>
      </w:r>
      <w:r w:rsidRPr="00E9131E">
        <w:rPr>
          <w:rFonts w:hint="eastAsia"/>
          <w:sz w:val="24"/>
        </w:rPr>
        <w:t>峰值</w:t>
      </w:r>
      <w:r w:rsidRPr="00E9131E">
        <w:rPr>
          <w:rFonts w:hint="eastAsia"/>
          <w:sz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V</m:t>
            </m:r>
          </m:e>
          <m:sub>
            <m:r>
              <w:rPr>
                <w:rFonts w:ascii="Cambria Math" w:hAnsi="Cambria Math"/>
                <w:sz w:val="24"/>
              </w:rPr>
              <m:t>p-p</m:t>
            </m:r>
          </m:sub>
        </m:sSub>
      </m:oMath>
      <w:r w:rsidRPr="00E9131E">
        <w:rPr>
          <w:rFonts w:hint="eastAsia"/>
          <w:sz w:val="24"/>
        </w:rPr>
        <w:t>，并以频率计测量振荡频率；</w:t>
      </w:r>
    </w:p>
    <w:p w14:paraId="7E52D0AD" w14:textId="33048CD4" w:rsidR="00E9131E" w:rsidRPr="00E9131E" w:rsidRDefault="00E9131E" w:rsidP="00E9131E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E9131E">
        <w:rPr>
          <w:rFonts w:hint="eastAsia"/>
          <w:sz w:val="24"/>
        </w:rPr>
        <w:t>测量</w:t>
      </w:r>
      <w:r w:rsidRPr="00E9131E">
        <w:rPr>
          <w:rFonts w:hint="eastAsia"/>
          <w:sz w:val="24"/>
        </w:rPr>
        <w:t>LC</w:t>
      </w:r>
      <w:r w:rsidRPr="00E9131E">
        <w:rPr>
          <w:rFonts w:hint="eastAsia"/>
          <w:sz w:val="24"/>
        </w:rPr>
        <w:t>振荡器的幅频特性；</w:t>
      </w:r>
    </w:p>
    <w:p w14:paraId="2F17AA79" w14:textId="77777777" w:rsidR="00E9131E" w:rsidRDefault="00E9131E" w:rsidP="00E9131E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E9131E">
        <w:rPr>
          <w:rFonts w:hint="eastAsia"/>
          <w:sz w:val="24"/>
        </w:rPr>
        <w:t>测量电源电压变化对振荡器的影响；</w:t>
      </w:r>
    </w:p>
    <w:p w14:paraId="7809A585" w14:textId="55C2586B" w:rsidR="00EB06A4" w:rsidRPr="00E9131E" w:rsidRDefault="00E9131E" w:rsidP="00E9131E">
      <w:pPr>
        <w:pStyle w:val="ab"/>
        <w:numPr>
          <w:ilvl w:val="0"/>
          <w:numId w:val="3"/>
        </w:numPr>
        <w:spacing w:line="300" w:lineRule="auto"/>
        <w:ind w:firstLineChars="0"/>
        <w:rPr>
          <w:sz w:val="24"/>
        </w:rPr>
      </w:pPr>
      <w:r w:rsidRPr="00E9131E">
        <w:rPr>
          <w:rFonts w:hint="eastAsia"/>
          <w:sz w:val="24"/>
        </w:rPr>
        <w:t>观察测量静态工作点变化对品体振荡器工作的影响。</w:t>
      </w:r>
    </w:p>
    <w:p w14:paraId="74C17736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实验基本原理</w:t>
      </w:r>
    </w:p>
    <w:p w14:paraId="5BFE5FAC" w14:textId="6DD8F1D8" w:rsidR="00EB06A4" w:rsidRDefault="005520D1">
      <w:r w:rsidRPr="005520D1">
        <w:rPr>
          <w:rFonts w:ascii="楷体" w:eastAsia="楷体" w:hAnsi="楷体" w:cs="楷体"/>
          <w:noProof/>
          <w:sz w:val="24"/>
        </w:rPr>
        <w:drawing>
          <wp:inline distT="0" distB="0" distL="0" distR="0" wp14:anchorId="2F258FCF" wp14:editId="4FACB1C3">
            <wp:extent cx="5274310" cy="2434590"/>
            <wp:effectExtent l="0" t="0" r="2540" b="3810"/>
            <wp:docPr id="920411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62FE0" w14:textId="018B14E1" w:rsidR="005520D1" w:rsidRPr="00381EFE" w:rsidRDefault="005520D1" w:rsidP="005520D1">
      <w:pPr>
        <w:rPr>
          <w:rFonts w:ascii="楷体" w:eastAsia="楷体" w:hAnsi="楷体" w:cs="楷体"/>
          <w:sz w:val="24"/>
        </w:rPr>
      </w:pPr>
      <w:r w:rsidRPr="00381EFE">
        <w:rPr>
          <w:rFonts w:ascii="楷体" w:eastAsia="楷体" w:hAnsi="楷体" w:cs="楷体" w:hint="eastAsia"/>
          <w:sz w:val="24"/>
        </w:rPr>
        <w:t>图中，左侧为LC振荡器，右侧为射极跟随器。2Q</w:t>
      </w:r>
      <w:r w:rsidRPr="00381EFE">
        <w:rPr>
          <w:rFonts w:ascii="楷体" w:eastAsia="楷体" w:hAnsi="楷体" w:cs="楷体"/>
          <w:sz w:val="24"/>
        </w:rPr>
        <w:t>1</w:t>
      </w:r>
      <w:r w:rsidRPr="00381EFE">
        <w:rPr>
          <w:rFonts w:ascii="楷体" w:eastAsia="楷体" w:hAnsi="楷体" w:cs="楷体" w:hint="eastAsia"/>
          <w:sz w:val="24"/>
        </w:rPr>
        <w:t>为LC振荡器的振荡管，2R</w:t>
      </w:r>
      <w:r w:rsidRPr="00381EFE">
        <w:rPr>
          <w:rFonts w:ascii="楷体" w:eastAsia="楷体" w:hAnsi="楷体" w:cs="楷体"/>
          <w:sz w:val="24"/>
        </w:rPr>
        <w:t>21</w:t>
      </w:r>
      <w:r w:rsidRPr="00381EFE">
        <w:rPr>
          <w:rFonts w:ascii="楷体" w:eastAsia="楷体" w:hAnsi="楷体" w:cs="楷体" w:hint="eastAsia"/>
          <w:sz w:val="24"/>
        </w:rPr>
        <w:t>、2R</w:t>
      </w:r>
      <w:r w:rsidRPr="00381EFE">
        <w:rPr>
          <w:rFonts w:ascii="楷体" w:eastAsia="楷体" w:hAnsi="楷体" w:cs="楷体"/>
          <w:sz w:val="24"/>
        </w:rPr>
        <w:t>22</w:t>
      </w:r>
      <w:r w:rsidRPr="00381EFE">
        <w:rPr>
          <w:rFonts w:ascii="楷体" w:eastAsia="楷体" w:hAnsi="楷体" w:cs="楷体" w:hint="eastAsia"/>
          <w:sz w:val="24"/>
        </w:rPr>
        <w:t>、2R</w:t>
      </w:r>
      <w:r w:rsidRPr="00381EFE">
        <w:rPr>
          <w:rFonts w:ascii="楷体" w:eastAsia="楷体" w:hAnsi="楷体" w:cs="楷体"/>
          <w:sz w:val="24"/>
        </w:rPr>
        <w:t>24</w:t>
      </w:r>
      <w:r w:rsidRPr="00381EFE">
        <w:rPr>
          <w:rFonts w:ascii="楷体" w:eastAsia="楷体" w:hAnsi="楷体" w:cs="楷体" w:hint="eastAsia"/>
          <w:sz w:val="24"/>
        </w:rPr>
        <w:t>为2Q</w:t>
      </w:r>
      <w:r w:rsidRPr="00381EFE">
        <w:rPr>
          <w:rFonts w:ascii="楷体" w:eastAsia="楷体" w:hAnsi="楷体" w:cs="楷体"/>
          <w:sz w:val="24"/>
        </w:rPr>
        <w:t>1</w:t>
      </w:r>
      <w:r w:rsidRPr="00381EFE">
        <w:rPr>
          <w:rFonts w:ascii="楷体" w:eastAsia="楷体" w:hAnsi="楷体" w:cs="楷体" w:hint="eastAsia"/>
          <w:sz w:val="24"/>
        </w:rPr>
        <w:t>的直流偏置电路。当2K</w:t>
      </w:r>
      <w:r w:rsidRPr="00381EFE">
        <w:rPr>
          <w:rFonts w:ascii="楷体" w:eastAsia="楷体" w:hAnsi="楷体" w:cs="楷体"/>
          <w:sz w:val="24"/>
        </w:rPr>
        <w:t>1</w:t>
      </w:r>
      <w:r w:rsidRPr="00381EFE">
        <w:rPr>
          <w:rFonts w:ascii="楷体" w:eastAsia="楷体" w:hAnsi="楷体" w:cs="楷体" w:hint="eastAsia"/>
          <w:sz w:val="24"/>
        </w:rPr>
        <w:t>处于“S”档位，电路为克拉泼振荡电路，处于“P”档位，电路为西勒振荡电路。2D</w:t>
      </w:r>
      <w:r w:rsidRPr="00381EFE">
        <w:rPr>
          <w:rFonts w:ascii="楷体" w:eastAsia="楷体" w:hAnsi="楷体" w:cs="楷体"/>
          <w:sz w:val="24"/>
        </w:rPr>
        <w:t>2</w:t>
      </w:r>
      <w:r w:rsidRPr="00381EFE">
        <w:rPr>
          <w:rFonts w:ascii="楷体" w:eastAsia="楷体" w:hAnsi="楷体" w:cs="楷体" w:hint="eastAsia"/>
          <w:sz w:val="24"/>
        </w:rPr>
        <w:t>为变容二极管，调整2W</w:t>
      </w:r>
      <w:r w:rsidRPr="00381EFE">
        <w:rPr>
          <w:rFonts w:ascii="楷体" w:eastAsia="楷体" w:hAnsi="楷体" w:cs="楷体"/>
          <w:sz w:val="24"/>
        </w:rPr>
        <w:t>2</w:t>
      </w:r>
      <w:r w:rsidRPr="00381EFE">
        <w:rPr>
          <w:rFonts w:ascii="楷体" w:eastAsia="楷体" w:hAnsi="楷体" w:cs="楷体" w:hint="eastAsia"/>
          <w:sz w:val="24"/>
        </w:rPr>
        <w:t>可</w:t>
      </w:r>
      <w:r w:rsidRPr="00381EFE">
        <w:rPr>
          <w:rFonts w:ascii="楷体" w:eastAsia="楷体" w:hAnsi="楷体" w:cs="楷体" w:hint="eastAsia"/>
          <w:sz w:val="24"/>
        </w:rPr>
        <w:lastRenderedPageBreak/>
        <w:t>以控制振荡频率的变化，调整</w:t>
      </w:r>
      <w:r w:rsidRPr="00381EFE">
        <w:rPr>
          <w:rFonts w:ascii="楷体" w:eastAsia="楷体" w:hAnsi="楷体" w:cs="楷体"/>
          <w:sz w:val="24"/>
        </w:rPr>
        <w:t>2</w:t>
      </w:r>
      <w:r w:rsidRPr="00381EFE">
        <w:rPr>
          <w:rFonts w:ascii="楷体" w:eastAsia="楷体" w:hAnsi="楷体" w:cs="楷体" w:hint="eastAsia"/>
          <w:sz w:val="24"/>
        </w:rPr>
        <w:t>W</w:t>
      </w:r>
      <w:r w:rsidRPr="00381EFE">
        <w:rPr>
          <w:rFonts w:ascii="楷体" w:eastAsia="楷体" w:hAnsi="楷体" w:cs="楷体"/>
          <w:sz w:val="24"/>
        </w:rPr>
        <w:t>1</w:t>
      </w:r>
      <w:r w:rsidRPr="00381EFE">
        <w:rPr>
          <w:rFonts w:ascii="楷体" w:eastAsia="楷体" w:hAnsi="楷体" w:cs="楷体" w:hint="eastAsia"/>
          <w:sz w:val="24"/>
        </w:rPr>
        <w:t>可改变2Q</w:t>
      </w:r>
      <w:r w:rsidRPr="00381EFE">
        <w:rPr>
          <w:rFonts w:ascii="楷体" w:eastAsia="楷体" w:hAnsi="楷体" w:cs="楷体"/>
          <w:sz w:val="24"/>
        </w:rPr>
        <w:t>1</w:t>
      </w:r>
      <w:r w:rsidRPr="00381EFE">
        <w:rPr>
          <w:rFonts w:ascii="楷体" w:eastAsia="楷体" w:hAnsi="楷体" w:cs="楷体" w:hint="eastAsia"/>
          <w:sz w:val="24"/>
        </w:rPr>
        <w:t>的电源电压。2TP</w:t>
      </w:r>
      <w:r w:rsidRPr="00381EFE">
        <w:rPr>
          <w:rFonts w:ascii="楷体" w:eastAsia="楷体" w:hAnsi="楷体" w:cs="楷体"/>
          <w:sz w:val="24"/>
        </w:rPr>
        <w:t>5</w:t>
      </w:r>
      <w:r w:rsidRPr="00381EFE">
        <w:rPr>
          <w:rFonts w:ascii="楷体" w:eastAsia="楷体" w:hAnsi="楷体" w:cs="楷体" w:hint="eastAsia"/>
          <w:sz w:val="24"/>
        </w:rPr>
        <w:t>为输出测量点，2P</w:t>
      </w:r>
      <w:r w:rsidRPr="00381EFE">
        <w:rPr>
          <w:rFonts w:ascii="楷体" w:eastAsia="楷体" w:hAnsi="楷体" w:cs="楷体"/>
          <w:sz w:val="24"/>
        </w:rPr>
        <w:t>5</w:t>
      </w:r>
      <w:r w:rsidRPr="00381EFE">
        <w:rPr>
          <w:rFonts w:ascii="楷体" w:eastAsia="楷体" w:hAnsi="楷体" w:cs="楷体" w:hint="eastAsia"/>
          <w:sz w:val="24"/>
        </w:rPr>
        <w:t>为振荡器输出口。</w:t>
      </w:r>
    </w:p>
    <w:p w14:paraId="6947901F" w14:textId="3BCEA830" w:rsidR="00E8430E" w:rsidRDefault="00E8430E" w:rsidP="005520D1">
      <w:r w:rsidRPr="00E8430E">
        <w:rPr>
          <w:noProof/>
        </w:rPr>
        <w:drawing>
          <wp:inline distT="0" distB="0" distL="0" distR="0" wp14:anchorId="2283FCC0" wp14:editId="6786937B">
            <wp:extent cx="5274310" cy="2434590"/>
            <wp:effectExtent l="0" t="0" r="2540" b="3810"/>
            <wp:docPr id="19273961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335DB" w14:textId="63A39CCF" w:rsidR="00E8430E" w:rsidRPr="00381EFE" w:rsidRDefault="00E8430E" w:rsidP="005520D1">
      <w:pPr>
        <w:rPr>
          <w:rFonts w:ascii="楷体" w:eastAsia="楷体" w:hAnsi="楷体" w:cs="楷体"/>
          <w:sz w:val="24"/>
        </w:rPr>
      </w:pPr>
      <w:r w:rsidRPr="00381EFE">
        <w:rPr>
          <w:rFonts w:ascii="楷体" w:eastAsia="楷体" w:hAnsi="楷体" w:cs="楷体" w:hint="eastAsia"/>
          <w:sz w:val="24"/>
        </w:rPr>
        <w:t>图中，</w:t>
      </w:r>
      <w:r w:rsidRPr="00381EFE">
        <w:rPr>
          <w:rFonts w:ascii="楷体" w:eastAsia="楷体" w:hAnsi="楷体" w:cs="楷体"/>
          <w:sz w:val="24"/>
        </w:rPr>
        <w:t>2</w:t>
      </w:r>
      <w:r w:rsidRPr="00381EFE">
        <w:rPr>
          <w:rFonts w:ascii="楷体" w:eastAsia="楷体" w:hAnsi="楷体" w:cs="楷体" w:hint="eastAsia"/>
          <w:sz w:val="24"/>
        </w:rPr>
        <w:t>Q</w:t>
      </w:r>
      <w:r w:rsidRPr="00381EFE">
        <w:rPr>
          <w:rFonts w:ascii="楷体" w:eastAsia="楷体" w:hAnsi="楷体" w:cs="楷体"/>
          <w:sz w:val="24"/>
        </w:rPr>
        <w:t>2</w:t>
      </w:r>
      <w:r w:rsidRPr="00381EFE">
        <w:rPr>
          <w:rFonts w:ascii="楷体" w:eastAsia="楷体" w:hAnsi="楷体" w:cs="楷体" w:hint="eastAsia"/>
          <w:sz w:val="24"/>
        </w:rPr>
        <w:t>为振荡管，2W</w:t>
      </w:r>
      <w:r w:rsidRPr="00381EFE">
        <w:rPr>
          <w:rFonts w:ascii="楷体" w:eastAsia="楷体" w:hAnsi="楷体" w:cs="楷体"/>
          <w:sz w:val="24"/>
        </w:rPr>
        <w:t>3</w:t>
      </w:r>
      <w:r w:rsidRPr="00381EFE">
        <w:rPr>
          <w:rFonts w:ascii="楷体" w:eastAsia="楷体" w:hAnsi="楷体" w:cs="楷体" w:hint="eastAsia"/>
          <w:sz w:val="24"/>
        </w:rPr>
        <w:t>、2R</w:t>
      </w:r>
      <w:r w:rsidRPr="00381EFE">
        <w:rPr>
          <w:rFonts w:ascii="楷体" w:eastAsia="楷体" w:hAnsi="楷体" w:cs="楷体"/>
          <w:sz w:val="24"/>
        </w:rPr>
        <w:t>27</w:t>
      </w:r>
      <w:r w:rsidRPr="00381EFE">
        <w:rPr>
          <w:rFonts w:ascii="楷体" w:eastAsia="楷体" w:hAnsi="楷体" w:cs="楷体" w:hint="eastAsia"/>
          <w:sz w:val="24"/>
        </w:rPr>
        <w:t>、2R</w:t>
      </w:r>
      <w:r w:rsidRPr="00381EFE">
        <w:rPr>
          <w:rFonts w:ascii="楷体" w:eastAsia="楷体" w:hAnsi="楷体" w:cs="楷体"/>
          <w:sz w:val="24"/>
        </w:rPr>
        <w:t>28</w:t>
      </w:r>
      <w:r w:rsidRPr="00381EFE">
        <w:rPr>
          <w:rFonts w:ascii="楷体" w:eastAsia="楷体" w:hAnsi="楷体" w:cs="楷体" w:hint="eastAsia"/>
          <w:sz w:val="24"/>
        </w:rPr>
        <w:t>和2R</w:t>
      </w:r>
      <w:r w:rsidRPr="00381EFE">
        <w:rPr>
          <w:rFonts w:ascii="楷体" w:eastAsia="楷体" w:hAnsi="楷体" w:cs="楷体"/>
          <w:sz w:val="24"/>
        </w:rPr>
        <w:t>30</w:t>
      </w:r>
      <w:r w:rsidRPr="00381EFE">
        <w:rPr>
          <w:rFonts w:ascii="楷体" w:eastAsia="楷体" w:hAnsi="楷体" w:cs="楷体" w:hint="eastAsia"/>
          <w:sz w:val="24"/>
        </w:rPr>
        <w:t>为2Q</w:t>
      </w:r>
      <w:r w:rsidRPr="00381EFE">
        <w:rPr>
          <w:rFonts w:ascii="楷体" w:eastAsia="楷体" w:hAnsi="楷体" w:cs="楷体"/>
          <w:sz w:val="24"/>
        </w:rPr>
        <w:t>2</w:t>
      </w:r>
      <w:r w:rsidRPr="00381EFE">
        <w:rPr>
          <w:rFonts w:ascii="楷体" w:eastAsia="楷体" w:hAnsi="楷体" w:cs="楷体" w:hint="eastAsia"/>
          <w:sz w:val="24"/>
        </w:rPr>
        <w:t>的直流偏置电路，2R</w:t>
      </w:r>
      <w:r w:rsidRPr="00381EFE">
        <w:rPr>
          <w:rFonts w:ascii="楷体" w:eastAsia="楷体" w:hAnsi="楷体" w:cs="楷体"/>
          <w:sz w:val="24"/>
        </w:rPr>
        <w:t>31</w:t>
      </w:r>
      <w:r w:rsidRPr="00381EFE">
        <w:rPr>
          <w:rFonts w:ascii="楷体" w:eastAsia="楷体" w:hAnsi="楷体" w:cs="楷体" w:hint="eastAsia"/>
          <w:sz w:val="24"/>
        </w:rPr>
        <w:t>、2C</w:t>
      </w:r>
      <w:r w:rsidRPr="00381EFE">
        <w:rPr>
          <w:rFonts w:ascii="楷体" w:eastAsia="楷体" w:hAnsi="楷体" w:cs="楷体"/>
          <w:sz w:val="24"/>
        </w:rPr>
        <w:t>23</w:t>
      </w:r>
      <w:r w:rsidRPr="00381EFE">
        <w:rPr>
          <w:rFonts w:ascii="楷体" w:eastAsia="楷体" w:hAnsi="楷体" w:cs="楷体" w:hint="eastAsia"/>
          <w:sz w:val="24"/>
        </w:rPr>
        <w:t>为去耦元件，2C</w:t>
      </w:r>
      <w:r w:rsidRPr="00381EFE">
        <w:rPr>
          <w:rFonts w:ascii="楷体" w:eastAsia="楷体" w:hAnsi="楷体" w:cs="楷体"/>
          <w:sz w:val="24"/>
        </w:rPr>
        <w:t>22</w:t>
      </w:r>
      <w:r w:rsidRPr="00381EFE">
        <w:rPr>
          <w:rFonts w:ascii="楷体" w:eastAsia="楷体" w:hAnsi="楷体" w:cs="楷体" w:hint="eastAsia"/>
          <w:sz w:val="24"/>
        </w:rPr>
        <w:t>为旁路电容，2L</w:t>
      </w:r>
      <w:r w:rsidRPr="00381EFE">
        <w:rPr>
          <w:rFonts w:ascii="楷体" w:eastAsia="楷体" w:hAnsi="楷体" w:cs="楷体"/>
          <w:sz w:val="24"/>
        </w:rPr>
        <w:t>2</w:t>
      </w:r>
      <w:r w:rsidRPr="00381EFE">
        <w:rPr>
          <w:rFonts w:ascii="楷体" w:eastAsia="楷体" w:hAnsi="楷体" w:cs="楷体" w:hint="eastAsia"/>
          <w:sz w:val="24"/>
        </w:rPr>
        <w:t>、2C</w:t>
      </w:r>
      <w:r w:rsidRPr="00381EFE">
        <w:rPr>
          <w:rFonts w:ascii="楷体" w:eastAsia="楷体" w:hAnsi="楷体" w:cs="楷体"/>
          <w:sz w:val="24"/>
        </w:rPr>
        <w:t>24</w:t>
      </w:r>
      <w:r w:rsidRPr="00381EFE">
        <w:rPr>
          <w:rFonts w:ascii="楷体" w:eastAsia="楷体" w:hAnsi="楷体" w:cs="楷体" w:hint="eastAsia"/>
          <w:sz w:val="24"/>
        </w:rPr>
        <w:t>、2C</w:t>
      </w:r>
      <w:r w:rsidRPr="00381EFE">
        <w:rPr>
          <w:rFonts w:ascii="楷体" w:eastAsia="楷体" w:hAnsi="楷体" w:cs="楷体"/>
          <w:sz w:val="24"/>
        </w:rPr>
        <w:t>25</w:t>
      </w:r>
      <w:r w:rsidRPr="00381EFE">
        <w:rPr>
          <w:rFonts w:ascii="楷体" w:eastAsia="楷体" w:hAnsi="楷体" w:cs="楷体" w:hint="eastAsia"/>
          <w:sz w:val="24"/>
        </w:rPr>
        <w:t>组成振荡回路2C</w:t>
      </w:r>
      <w:r w:rsidRPr="00381EFE">
        <w:rPr>
          <w:rFonts w:ascii="楷体" w:eastAsia="楷体" w:hAnsi="楷体" w:cs="楷体"/>
          <w:sz w:val="24"/>
        </w:rPr>
        <w:t>26</w:t>
      </w:r>
      <w:r w:rsidRPr="00381EFE">
        <w:rPr>
          <w:rFonts w:ascii="楷体" w:eastAsia="楷体" w:hAnsi="楷体" w:cs="楷体" w:hint="eastAsia"/>
          <w:sz w:val="24"/>
        </w:rPr>
        <w:t>为输出耦合电容</w:t>
      </w:r>
      <w:r w:rsidR="001142DA" w:rsidRPr="00381EFE">
        <w:rPr>
          <w:rFonts w:ascii="楷体" w:eastAsia="楷体" w:hAnsi="楷体" w:cs="楷体" w:hint="eastAsia"/>
          <w:sz w:val="24"/>
        </w:rPr>
        <w:t>，2TP</w:t>
      </w:r>
      <w:r w:rsidR="001142DA" w:rsidRPr="00381EFE">
        <w:rPr>
          <w:rFonts w:ascii="楷体" w:eastAsia="楷体" w:hAnsi="楷体" w:cs="楷体"/>
          <w:sz w:val="24"/>
        </w:rPr>
        <w:t>3</w:t>
      </w:r>
      <w:r w:rsidR="001142DA" w:rsidRPr="00381EFE">
        <w:rPr>
          <w:rFonts w:ascii="楷体" w:eastAsia="楷体" w:hAnsi="楷体" w:cs="楷体" w:hint="eastAsia"/>
          <w:sz w:val="24"/>
        </w:rPr>
        <w:t>为测试点，2P</w:t>
      </w:r>
      <w:r w:rsidR="001142DA" w:rsidRPr="00381EFE">
        <w:rPr>
          <w:rFonts w:ascii="楷体" w:eastAsia="楷体" w:hAnsi="楷体" w:cs="楷体"/>
          <w:sz w:val="24"/>
        </w:rPr>
        <w:t>5</w:t>
      </w:r>
      <w:r w:rsidR="001142DA" w:rsidRPr="00381EFE">
        <w:rPr>
          <w:rFonts w:ascii="楷体" w:eastAsia="楷体" w:hAnsi="楷体" w:cs="楷体" w:hint="eastAsia"/>
          <w:sz w:val="24"/>
        </w:rPr>
        <w:t>为振荡器输出口。射极跟随器与LC振荡回路共用。</w:t>
      </w:r>
    </w:p>
    <w:p w14:paraId="48A94378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实验数据记录</w:t>
      </w:r>
    </w:p>
    <w:p w14:paraId="652683D0" w14:textId="2CC623E0" w:rsidR="006A39FE" w:rsidRPr="006A39FE" w:rsidRDefault="006A39FE" w:rsidP="006A39FE">
      <w:r>
        <w:rPr>
          <w:rFonts w:hint="eastAsia"/>
        </w:rPr>
        <w:t>LC</w:t>
      </w:r>
      <w:r>
        <w:t xml:space="preserve"> </w:t>
      </w:r>
      <w:r w:rsidR="00C07494">
        <w:rPr>
          <w:rFonts w:hint="eastAsia"/>
        </w:rPr>
        <w:t>振</w:t>
      </w:r>
      <w:r>
        <w:rPr>
          <w:rFonts w:hint="eastAsia"/>
        </w:rPr>
        <w:t>荡实验</w:t>
      </w:r>
    </w:p>
    <w:p w14:paraId="51645445" w14:textId="48002329" w:rsidR="006A39FE" w:rsidRPr="006A39FE" w:rsidRDefault="006A39FE" w:rsidP="006A39FE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西勒振荡电路幅频特性测量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 w:rsidR="003A581D" w14:paraId="31EC0C78" w14:textId="77777777" w:rsidTr="008D5267">
        <w:tc>
          <w:tcPr>
            <w:tcW w:w="852" w:type="dxa"/>
          </w:tcPr>
          <w:p w14:paraId="63E99E2B" w14:textId="76F2238E" w:rsidR="003A581D" w:rsidRDefault="003A581D" w:rsidP="003A581D">
            <w:r>
              <w:rPr>
                <w:rFonts w:hint="eastAsia"/>
              </w:rPr>
              <w:t>电压</w:t>
            </w:r>
            <w:r>
              <w:rPr>
                <w:rFonts w:hint="eastAsia"/>
              </w:rPr>
              <w:t>(</w:t>
            </w:r>
            <w:r>
              <w:t>V)</w:t>
            </w:r>
          </w:p>
        </w:tc>
        <w:tc>
          <w:tcPr>
            <w:tcW w:w="852" w:type="dxa"/>
            <w:vAlign w:val="bottom"/>
          </w:tcPr>
          <w:p w14:paraId="1465CD43" w14:textId="741279C0" w:rsidR="003A581D" w:rsidRDefault="003A581D" w:rsidP="003A581D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852" w:type="dxa"/>
            <w:vAlign w:val="bottom"/>
          </w:tcPr>
          <w:p w14:paraId="20803D90" w14:textId="03D59D6F" w:rsidR="003A581D" w:rsidRDefault="003A581D" w:rsidP="003A581D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852" w:type="dxa"/>
            <w:vAlign w:val="bottom"/>
          </w:tcPr>
          <w:p w14:paraId="72C675F5" w14:textId="35056758" w:rsidR="003A581D" w:rsidRDefault="003A581D" w:rsidP="003A581D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852" w:type="dxa"/>
            <w:vAlign w:val="bottom"/>
          </w:tcPr>
          <w:p w14:paraId="42A81E22" w14:textId="2B5A6167" w:rsidR="003A581D" w:rsidRDefault="003A581D" w:rsidP="003A581D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52" w:type="dxa"/>
            <w:vAlign w:val="bottom"/>
          </w:tcPr>
          <w:p w14:paraId="4698C802" w14:textId="45577C5E" w:rsidR="003A581D" w:rsidRDefault="003A581D" w:rsidP="003A581D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52" w:type="dxa"/>
            <w:vAlign w:val="bottom"/>
          </w:tcPr>
          <w:p w14:paraId="6E3DBD68" w14:textId="484AF4B8" w:rsidR="003A581D" w:rsidRDefault="003A581D" w:rsidP="003A581D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52" w:type="dxa"/>
            <w:vAlign w:val="bottom"/>
          </w:tcPr>
          <w:p w14:paraId="51981FF6" w14:textId="7E9B1720" w:rsidR="003A581D" w:rsidRDefault="003A581D" w:rsidP="003A581D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10</w:t>
            </w:r>
          </w:p>
        </w:tc>
        <w:tc>
          <w:tcPr>
            <w:tcW w:w="853" w:type="dxa"/>
            <w:vAlign w:val="bottom"/>
          </w:tcPr>
          <w:p w14:paraId="540F10D5" w14:textId="1ED31020" w:rsidR="003A581D" w:rsidRDefault="003A581D" w:rsidP="003A581D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11</w:t>
            </w:r>
          </w:p>
        </w:tc>
        <w:tc>
          <w:tcPr>
            <w:tcW w:w="853" w:type="dxa"/>
            <w:vAlign w:val="bottom"/>
          </w:tcPr>
          <w:p w14:paraId="6105ADDE" w14:textId="428C4203" w:rsidR="003A581D" w:rsidRDefault="00C07494" w:rsidP="003A581D">
            <w:r>
              <w:rPr>
                <w:rFonts w:hint="eastAsia"/>
              </w:rPr>
              <w:t>/</w:t>
            </w:r>
          </w:p>
        </w:tc>
      </w:tr>
      <w:tr w:rsidR="003A581D" w14:paraId="750DB450" w14:textId="77777777" w:rsidTr="006A39FE">
        <w:tc>
          <w:tcPr>
            <w:tcW w:w="852" w:type="dxa"/>
          </w:tcPr>
          <w:p w14:paraId="47A723DF" w14:textId="5CE1E4A4" w:rsidR="003A581D" w:rsidRDefault="00C07494" w:rsidP="003A581D">
            <w:r>
              <w:rPr>
                <w:rFonts w:hint="eastAsia"/>
              </w:rPr>
              <w:t>振</w:t>
            </w:r>
            <w:r w:rsidR="003A581D">
              <w:rPr>
                <w:rFonts w:hint="eastAsia"/>
              </w:rPr>
              <w:t>荡频率</w:t>
            </w:r>
            <w:r w:rsidR="003A581D">
              <w:rPr>
                <w:rFonts w:hint="eastAsia"/>
              </w:rPr>
              <w:t>(</w:t>
            </w:r>
            <w:r w:rsidR="003A581D">
              <w:t>MHz)</w:t>
            </w:r>
          </w:p>
        </w:tc>
        <w:tc>
          <w:tcPr>
            <w:tcW w:w="852" w:type="dxa"/>
          </w:tcPr>
          <w:p w14:paraId="7217F867" w14:textId="4CD0DD25" w:rsidR="003A581D" w:rsidRDefault="003A581D" w:rsidP="003A581D">
            <w:r w:rsidRPr="002C56FB">
              <w:t>7.212</w:t>
            </w:r>
          </w:p>
        </w:tc>
        <w:tc>
          <w:tcPr>
            <w:tcW w:w="852" w:type="dxa"/>
          </w:tcPr>
          <w:p w14:paraId="1CA171D2" w14:textId="03C0B4BA" w:rsidR="003A581D" w:rsidRDefault="003A581D" w:rsidP="003A581D">
            <w:r w:rsidRPr="002C56FB">
              <w:t>8.113</w:t>
            </w:r>
          </w:p>
        </w:tc>
        <w:tc>
          <w:tcPr>
            <w:tcW w:w="852" w:type="dxa"/>
          </w:tcPr>
          <w:p w14:paraId="78983610" w14:textId="12E206B6" w:rsidR="003A581D" w:rsidRDefault="003A581D" w:rsidP="003A581D">
            <w:r w:rsidRPr="002C56FB">
              <w:t>8.834</w:t>
            </w:r>
          </w:p>
        </w:tc>
        <w:tc>
          <w:tcPr>
            <w:tcW w:w="852" w:type="dxa"/>
          </w:tcPr>
          <w:p w14:paraId="025F0D89" w14:textId="04281E02" w:rsidR="003A581D" w:rsidRDefault="003A581D" w:rsidP="003A581D">
            <w:r w:rsidRPr="002C56FB">
              <w:t>9.326</w:t>
            </w:r>
          </w:p>
        </w:tc>
        <w:tc>
          <w:tcPr>
            <w:tcW w:w="852" w:type="dxa"/>
          </w:tcPr>
          <w:p w14:paraId="1396EEDA" w14:textId="1213D473" w:rsidR="003A581D" w:rsidRDefault="003A581D" w:rsidP="003A581D">
            <w:r w:rsidRPr="002C56FB">
              <w:t>9.610</w:t>
            </w:r>
          </w:p>
        </w:tc>
        <w:tc>
          <w:tcPr>
            <w:tcW w:w="852" w:type="dxa"/>
          </w:tcPr>
          <w:p w14:paraId="2055EFE0" w14:textId="1DC9E937" w:rsidR="003A581D" w:rsidRDefault="003A581D" w:rsidP="003A581D">
            <w:r w:rsidRPr="002C56FB">
              <w:t>9.725</w:t>
            </w:r>
          </w:p>
        </w:tc>
        <w:tc>
          <w:tcPr>
            <w:tcW w:w="852" w:type="dxa"/>
          </w:tcPr>
          <w:p w14:paraId="1BE02437" w14:textId="6604A79D" w:rsidR="003A581D" w:rsidRDefault="003A581D" w:rsidP="003A581D">
            <w:r w:rsidRPr="002C56FB">
              <w:t>9.809</w:t>
            </w:r>
          </w:p>
        </w:tc>
        <w:tc>
          <w:tcPr>
            <w:tcW w:w="853" w:type="dxa"/>
          </w:tcPr>
          <w:p w14:paraId="00DA2288" w14:textId="5B9F1A8F" w:rsidR="003A581D" w:rsidRDefault="003A581D" w:rsidP="003A581D">
            <w:r w:rsidRPr="002C56FB">
              <w:t>9.832</w:t>
            </w:r>
          </w:p>
        </w:tc>
        <w:tc>
          <w:tcPr>
            <w:tcW w:w="853" w:type="dxa"/>
          </w:tcPr>
          <w:p w14:paraId="4B6B78FF" w14:textId="247F8A1F" w:rsidR="003A581D" w:rsidRDefault="00C07494" w:rsidP="003A581D">
            <w:r>
              <w:rPr>
                <w:rFonts w:hint="eastAsia"/>
              </w:rPr>
              <w:t>/</w:t>
            </w:r>
          </w:p>
        </w:tc>
      </w:tr>
      <w:tr w:rsidR="003A581D" w14:paraId="368D4987" w14:textId="77777777" w:rsidTr="006A39FE">
        <w:tc>
          <w:tcPr>
            <w:tcW w:w="852" w:type="dxa"/>
          </w:tcPr>
          <w:p w14:paraId="29CB5906" w14:textId="7B746E1D" w:rsidR="003A581D" w:rsidRDefault="003A581D" w:rsidP="003A581D">
            <w:r>
              <w:rPr>
                <w:rFonts w:hint="eastAsia"/>
              </w:rPr>
              <w:t>输出电压</w:t>
            </w:r>
            <w:r>
              <w:rPr>
                <w:rFonts w:hint="eastAsia"/>
              </w:rPr>
              <w:t>V</w:t>
            </w:r>
            <w:r>
              <w:t>p-p</w:t>
            </w:r>
          </w:p>
        </w:tc>
        <w:tc>
          <w:tcPr>
            <w:tcW w:w="852" w:type="dxa"/>
          </w:tcPr>
          <w:p w14:paraId="79230DAC" w14:textId="69C42F62" w:rsidR="003A581D" w:rsidRDefault="003A581D" w:rsidP="003A581D">
            <w:r w:rsidRPr="00163AAF">
              <w:t>1.54</w:t>
            </w:r>
          </w:p>
        </w:tc>
        <w:tc>
          <w:tcPr>
            <w:tcW w:w="852" w:type="dxa"/>
          </w:tcPr>
          <w:p w14:paraId="50D07F29" w14:textId="265ABAB7" w:rsidR="003A581D" w:rsidRDefault="003A581D" w:rsidP="003A581D">
            <w:r w:rsidRPr="00163AAF">
              <w:t>1.72</w:t>
            </w:r>
          </w:p>
        </w:tc>
        <w:tc>
          <w:tcPr>
            <w:tcW w:w="852" w:type="dxa"/>
          </w:tcPr>
          <w:p w14:paraId="69AB3583" w14:textId="01B9B87B" w:rsidR="003A581D" w:rsidRDefault="003A581D" w:rsidP="003A581D">
            <w:r w:rsidRPr="00163AAF">
              <w:t>1.64</w:t>
            </w:r>
          </w:p>
        </w:tc>
        <w:tc>
          <w:tcPr>
            <w:tcW w:w="852" w:type="dxa"/>
          </w:tcPr>
          <w:p w14:paraId="6830D8D3" w14:textId="4CE6EA6D" w:rsidR="003A581D" w:rsidRDefault="003A581D" w:rsidP="003A581D">
            <w:r w:rsidRPr="00163AAF">
              <w:t>1.82</w:t>
            </w:r>
          </w:p>
        </w:tc>
        <w:tc>
          <w:tcPr>
            <w:tcW w:w="852" w:type="dxa"/>
          </w:tcPr>
          <w:p w14:paraId="34FB089F" w14:textId="51BC23BA" w:rsidR="003A581D" w:rsidRDefault="003A581D" w:rsidP="003A581D">
            <w:r w:rsidRPr="00163AAF">
              <w:t>1.84</w:t>
            </w:r>
          </w:p>
        </w:tc>
        <w:tc>
          <w:tcPr>
            <w:tcW w:w="852" w:type="dxa"/>
          </w:tcPr>
          <w:p w14:paraId="1D8679CE" w14:textId="39B37608" w:rsidR="003A581D" w:rsidRDefault="003A581D" w:rsidP="003A581D">
            <w:r w:rsidRPr="00163AAF">
              <w:t>1.90</w:t>
            </w:r>
          </w:p>
        </w:tc>
        <w:tc>
          <w:tcPr>
            <w:tcW w:w="852" w:type="dxa"/>
          </w:tcPr>
          <w:p w14:paraId="4AFB9699" w14:textId="34C3D41E" w:rsidR="003A581D" w:rsidRDefault="003A581D" w:rsidP="003A581D">
            <w:r w:rsidRPr="00163AAF">
              <w:t>1.88</w:t>
            </w:r>
          </w:p>
        </w:tc>
        <w:tc>
          <w:tcPr>
            <w:tcW w:w="853" w:type="dxa"/>
          </w:tcPr>
          <w:p w14:paraId="30CD3F5A" w14:textId="57AD5A1D" w:rsidR="003A581D" w:rsidRDefault="003A581D" w:rsidP="003A581D">
            <w:r w:rsidRPr="00163AAF">
              <w:t>1.90</w:t>
            </w:r>
          </w:p>
        </w:tc>
        <w:tc>
          <w:tcPr>
            <w:tcW w:w="853" w:type="dxa"/>
          </w:tcPr>
          <w:p w14:paraId="4D043C62" w14:textId="78ED099E" w:rsidR="003A581D" w:rsidRDefault="00C07494" w:rsidP="003A581D">
            <w:r>
              <w:rPr>
                <w:rFonts w:hint="eastAsia"/>
              </w:rPr>
              <w:t>/</w:t>
            </w:r>
          </w:p>
        </w:tc>
      </w:tr>
    </w:tbl>
    <w:p w14:paraId="55F56E96" w14:textId="77777777" w:rsidR="00A821FD" w:rsidRDefault="00A821FD"/>
    <w:p w14:paraId="79CBB3F7" w14:textId="2A490416" w:rsidR="00A821FD" w:rsidRDefault="00A821FD" w:rsidP="00A821FD">
      <w:pPr>
        <w:jc w:val="center"/>
      </w:pPr>
      <w:r>
        <w:rPr>
          <w:noProof/>
        </w:rPr>
        <w:lastRenderedPageBreak/>
        <w:drawing>
          <wp:inline distT="0" distB="0" distL="0" distR="0" wp14:anchorId="26F1C7F4" wp14:editId="2670F7BB">
            <wp:extent cx="3893301" cy="3154235"/>
            <wp:effectExtent l="0" t="0" r="0" b="8255"/>
            <wp:docPr id="65311877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106" cy="316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2F8C6" w14:textId="00D1C11D" w:rsidR="009232F1" w:rsidRDefault="009232F1" w:rsidP="009232F1">
      <w:pPr>
        <w:pStyle w:val="ab"/>
        <w:numPr>
          <w:ilvl w:val="0"/>
          <w:numId w:val="4"/>
        </w:numPr>
        <w:ind w:firstLineChars="0"/>
      </w:pPr>
      <w:r>
        <w:rPr>
          <w:rFonts w:hint="eastAsia"/>
        </w:rPr>
        <w:t>克拉泼振荡电路幅频特性测量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95"/>
        <w:gridCol w:w="707"/>
        <w:gridCol w:w="705"/>
        <w:gridCol w:w="707"/>
        <w:gridCol w:w="707"/>
        <w:gridCol w:w="707"/>
        <w:gridCol w:w="707"/>
        <w:gridCol w:w="707"/>
        <w:gridCol w:w="701"/>
        <w:gridCol w:w="701"/>
        <w:gridCol w:w="689"/>
        <w:gridCol w:w="689"/>
      </w:tblGrid>
      <w:tr w:rsidR="009232F1" w14:paraId="13BF9815" w14:textId="573DD165" w:rsidTr="009232F1">
        <w:tc>
          <w:tcPr>
            <w:tcW w:w="795" w:type="dxa"/>
          </w:tcPr>
          <w:p w14:paraId="271C7FC5" w14:textId="77777777" w:rsidR="009232F1" w:rsidRDefault="009232F1" w:rsidP="009232F1">
            <w:r>
              <w:rPr>
                <w:rFonts w:hint="eastAsia"/>
              </w:rPr>
              <w:t>电压</w:t>
            </w:r>
            <w:r>
              <w:rPr>
                <w:rFonts w:hint="eastAsia"/>
              </w:rPr>
              <w:t>(</w:t>
            </w:r>
            <w:r>
              <w:t>V)</w:t>
            </w:r>
          </w:p>
        </w:tc>
        <w:tc>
          <w:tcPr>
            <w:tcW w:w="707" w:type="dxa"/>
            <w:vAlign w:val="bottom"/>
          </w:tcPr>
          <w:p w14:paraId="0B5E7453" w14:textId="65FFA4F1" w:rsidR="009232F1" w:rsidRDefault="009232F1" w:rsidP="009232F1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705" w:type="dxa"/>
            <w:vAlign w:val="bottom"/>
          </w:tcPr>
          <w:p w14:paraId="41A139C4" w14:textId="719FC75D" w:rsidR="009232F1" w:rsidRDefault="009232F1" w:rsidP="009232F1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707" w:type="dxa"/>
            <w:vAlign w:val="bottom"/>
          </w:tcPr>
          <w:p w14:paraId="6131F515" w14:textId="17443F90" w:rsidR="009232F1" w:rsidRDefault="009232F1" w:rsidP="009232F1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</w:t>
            </w:r>
          </w:p>
        </w:tc>
        <w:tc>
          <w:tcPr>
            <w:tcW w:w="707" w:type="dxa"/>
            <w:vAlign w:val="bottom"/>
          </w:tcPr>
          <w:p w14:paraId="54942183" w14:textId="34CB7E5C" w:rsidR="009232F1" w:rsidRDefault="009232F1" w:rsidP="009232F1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1.5</w:t>
            </w:r>
          </w:p>
        </w:tc>
        <w:tc>
          <w:tcPr>
            <w:tcW w:w="707" w:type="dxa"/>
            <w:vAlign w:val="bottom"/>
          </w:tcPr>
          <w:p w14:paraId="51D6743B" w14:textId="1644093C" w:rsidR="009232F1" w:rsidRDefault="009232F1" w:rsidP="009232F1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707" w:type="dxa"/>
            <w:vAlign w:val="bottom"/>
          </w:tcPr>
          <w:p w14:paraId="2B35ECE0" w14:textId="199912B9" w:rsidR="009232F1" w:rsidRDefault="009232F1" w:rsidP="009232F1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2.5</w:t>
            </w:r>
          </w:p>
        </w:tc>
        <w:tc>
          <w:tcPr>
            <w:tcW w:w="707" w:type="dxa"/>
            <w:vAlign w:val="bottom"/>
          </w:tcPr>
          <w:p w14:paraId="4ECD275D" w14:textId="02C4A456" w:rsidR="009232F1" w:rsidRDefault="009232F1" w:rsidP="009232F1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701" w:type="dxa"/>
            <w:vAlign w:val="bottom"/>
          </w:tcPr>
          <w:p w14:paraId="2F6BFA65" w14:textId="74A6ACB9" w:rsidR="009232F1" w:rsidRDefault="009232F1" w:rsidP="009232F1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3.5</w:t>
            </w:r>
          </w:p>
        </w:tc>
        <w:tc>
          <w:tcPr>
            <w:tcW w:w="701" w:type="dxa"/>
            <w:vAlign w:val="bottom"/>
          </w:tcPr>
          <w:p w14:paraId="5C71C5D6" w14:textId="7ABE3FC1" w:rsidR="009232F1" w:rsidRDefault="009232F1" w:rsidP="009232F1"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689" w:type="dxa"/>
            <w:vAlign w:val="bottom"/>
          </w:tcPr>
          <w:p w14:paraId="186CE032" w14:textId="6FA0D1A3" w:rsidR="009232F1" w:rsidRDefault="009232F1" w:rsidP="009232F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4.5</w:t>
            </w:r>
          </w:p>
        </w:tc>
        <w:tc>
          <w:tcPr>
            <w:tcW w:w="689" w:type="dxa"/>
            <w:vAlign w:val="bottom"/>
          </w:tcPr>
          <w:p w14:paraId="7996E2C9" w14:textId="0797443E" w:rsidR="009232F1" w:rsidRDefault="009232F1" w:rsidP="009232F1">
            <w:pPr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5</w:t>
            </w:r>
          </w:p>
        </w:tc>
      </w:tr>
      <w:tr w:rsidR="009232F1" w14:paraId="37DAE753" w14:textId="2C8723B8" w:rsidTr="009232F1">
        <w:tc>
          <w:tcPr>
            <w:tcW w:w="795" w:type="dxa"/>
          </w:tcPr>
          <w:p w14:paraId="383A2257" w14:textId="54097DC0" w:rsidR="009232F1" w:rsidRDefault="00C07494" w:rsidP="009232F1">
            <w:r>
              <w:rPr>
                <w:rFonts w:hint="eastAsia"/>
              </w:rPr>
              <w:t>振</w:t>
            </w:r>
            <w:r w:rsidR="009232F1">
              <w:rPr>
                <w:rFonts w:hint="eastAsia"/>
              </w:rPr>
              <w:t>荡频率</w:t>
            </w:r>
            <w:r w:rsidR="009232F1">
              <w:rPr>
                <w:rFonts w:hint="eastAsia"/>
              </w:rPr>
              <w:t>(</w:t>
            </w:r>
            <w:r w:rsidR="009232F1">
              <w:t>MHz)</w:t>
            </w:r>
          </w:p>
        </w:tc>
        <w:tc>
          <w:tcPr>
            <w:tcW w:w="707" w:type="dxa"/>
          </w:tcPr>
          <w:p w14:paraId="29442CBD" w14:textId="48FBC769" w:rsidR="009232F1" w:rsidRDefault="009232F1" w:rsidP="009232F1">
            <w:r w:rsidRPr="00283317">
              <w:t>8.163</w:t>
            </w:r>
          </w:p>
        </w:tc>
        <w:tc>
          <w:tcPr>
            <w:tcW w:w="705" w:type="dxa"/>
          </w:tcPr>
          <w:p w14:paraId="37750CED" w14:textId="5986C9A7" w:rsidR="009232F1" w:rsidRDefault="009232F1" w:rsidP="009232F1">
            <w:r w:rsidRPr="00283317">
              <w:t>8.435</w:t>
            </w:r>
          </w:p>
        </w:tc>
        <w:tc>
          <w:tcPr>
            <w:tcW w:w="707" w:type="dxa"/>
          </w:tcPr>
          <w:p w14:paraId="207DB7C4" w14:textId="5B22007C" w:rsidR="009232F1" w:rsidRDefault="009232F1" w:rsidP="009232F1">
            <w:r w:rsidRPr="00283317">
              <w:t>8.727</w:t>
            </w:r>
          </w:p>
        </w:tc>
        <w:tc>
          <w:tcPr>
            <w:tcW w:w="707" w:type="dxa"/>
          </w:tcPr>
          <w:p w14:paraId="11FFA19D" w14:textId="48690315" w:rsidR="009232F1" w:rsidRDefault="009232F1" w:rsidP="009232F1">
            <w:r w:rsidRPr="00283317">
              <w:t>9.029</w:t>
            </w:r>
          </w:p>
        </w:tc>
        <w:tc>
          <w:tcPr>
            <w:tcW w:w="707" w:type="dxa"/>
          </w:tcPr>
          <w:p w14:paraId="16E7BB7C" w14:textId="7124AC3A" w:rsidR="009232F1" w:rsidRDefault="009232F1" w:rsidP="009232F1">
            <w:r w:rsidRPr="00283317">
              <w:t>9.355</w:t>
            </w:r>
          </w:p>
        </w:tc>
        <w:tc>
          <w:tcPr>
            <w:tcW w:w="707" w:type="dxa"/>
          </w:tcPr>
          <w:p w14:paraId="53104768" w14:textId="627C5C6C" w:rsidR="009232F1" w:rsidRDefault="009232F1" w:rsidP="009232F1">
            <w:r w:rsidRPr="00283317">
              <w:t>9.787</w:t>
            </w:r>
          </w:p>
        </w:tc>
        <w:tc>
          <w:tcPr>
            <w:tcW w:w="707" w:type="dxa"/>
          </w:tcPr>
          <w:p w14:paraId="329045F0" w14:textId="0EC6A5F2" w:rsidR="009232F1" w:rsidRDefault="009232F1" w:rsidP="009232F1">
            <w:r w:rsidRPr="00283317">
              <w:t>10.34</w:t>
            </w:r>
          </w:p>
        </w:tc>
        <w:tc>
          <w:tcPr>
            <w:tcW w:w="701" w:type="dxa"/>
          </w:tcPr>
          <w:p w14:paraId="63D7C3E7" w14:textId="1BC887FB" w:rsidR="009232F1" w:rsidRDefault="009232F1" w:rsidP="009232F1">
            <w:r w:rsidRPr="00283317">
              <w:t>11.04</w:t>
            </w:r>
          </w:p>
        </w:tc>
        <w:tc>
          <w:tcPr>
            <w:tcW w:w="701" w:type="dxa"/>
          </w:tcPr>
          <w:p w14:paraId="67836C34" w14:textId="08F7393E" w:rsidR="009232F1" w:rsidRDefault="009232F1" w:rsidP="009232F1">
            <w:r w:rsidRPr="00283317">
              <w:t>11.77</w:t>
            </w:r>
          </w:p>
        </w:tc>
        <w:tc>
          <w:tcPr>
            <w:tcW w:w="689" w:type="dxa"/>
          </w:tcPr>
          <w:p w14:paraId="2291103D" w14:textId="0F5BBE18" w:rsidR="009232F1" w:rsidRPr="002C56FB" w:rsidRDefault="009232F1" w:rsidP="009232F1">
            <w:r w:rsidRPr="00283317">
              <w:t>12.67</w:t>
            </w:r>
          </w:p>
        </w:tc>
        <w:tc>
          <w:tcPr>
            <w:tcW w:w="689" w:type="dxa"/>
          </w:tcPr>
          <w:p w14:paraId="5772167F" w14:textId="4D984588" w:rsidR="009232F1" w:rsidRPr="002C56FB" w:rsidRDefault="009232F1" w:rsidP="009232F1">
            <w:r w:rsidRPr="00283317">
              <w:t>13.64</w:t>
            </w:r>
          </w:p>
        </w:tc>
      </w:tr>
      <w:tr w:rsidR="009232F1" w14:paraId="6CD1E2B7" w14:textId="4ED5D902" w:rsidTr="009232F1">
        <w:tc>
          <w:tcPr>
            <w:tcW w:w="795" w:type="dxa"/>
          </w:tcPr>
          <w:p w14:paraId="63E92C39" w14:textId="77777777" w:rsidR="009232F1" w:rsidRDefault="009232F1" w:rsidP="009232F1">
            <w:r>
              <w:rPr>
                <w:rFonts w:hint="eastAsia"/>
              </w:rPr>
              <w:t>输出电压</w:t>
            </w:r>
            <w:r>
              <w:rPr>
                <w:rFonts w:hint="eastAsia"/>
              </w:rPr>
              <w:t>V</w:t>
            </w:r>
            <w:r>
              <w:t>p-p</w:t>
            </w:r>
          </w:p>
        </w:tc>
        <w:tc>
          <w:tcPr>
            <w:tcW w:w="707" w:type="dxa"/>
          </w:tcPr>
          <w:p w14:paraId="03527515" w14:textId="7E7BBB6C" w:rsidR="009232F1" w:rsidRDefault="009232F1" w:rsidP="009232F1">
            <w:r w:rsidRPr="008C0C5A">
              <w:t>2.00</w:t>
            </w:r>
          </w:p>
        </w:tc>
        <w:tc>
          <w:tcPr>
            <w:tcW w:w="705" w:type="dxa"/>
          </w:tcPr>
          <w:p w14:paraId="0D624919" w14:textId="7379C7F3" w:rsidR="009232F1" w:rsidRDefault="009232F1" w:rsidP="009232F1">
            <w:r w:rsidRPr="008C0C5A">
              <w:t>1.96</w:t>
            </w:r>
          </w:p>
        </w:tc>
        <w:tc>
          <w:tcPr>
            <w:tcW w:w="707" w:type="dxa"/>
          </w:tcPr>
          <w:p w14:paraId="0E9B0CD8" w14:textId="5E0379AB" w:rsidR="009232F1" w:rsidRDefault="009232F1" w:rsidP="009232F1">
            <w:r w:rsidRPr="008C0C5A">
              <w:t>1.88</w:t>
            </w:r>
          </w:p>
        </w:tc>
        <w:tc>
          <w:tcPr>
            <w:tcW w:w="707" w:type="dxa"/>
          </w:tcPr>
          <w:p w14:paraId="6D486CE5" w14:textId="5A5B150F" w:rsidR="009232F1" w:rsidRDefault="009232F1" w:rsidP="009232F1">
            <w:r w:rsidRPr="008C0C5A">
              <w:t>1.88</w:t>
            </w:r>
          </w:p>
        </w:tc>
        <w:tc>
          <w:tcPr>
            <w:tcW w:w="707" w:type="dxa"/>
          </w:tcPr>
          <w:p w14:paraId="0E867066" w14:textId="0914D1A3" w:rsidR="009232F1" w:rsidRDefault="009232F1" w:rsidP="009232F1">
            <w:r w:rsidRPr="008C0C5A">
              <w:t>1.78</w:t>
            </w:r>
          </w:p>
        </w:tc>
        <w:tc>
          <w:tcPr>
            <w:tcW w:w="707" w:type="dxa"/>
          </w:tcPr>
          <w:p w14:paraId="5692BF69" w14:textId="669C2CE8" w:rsidR="009232F1" w:rsidRDefault="009232F1" w:rsidP="009232F1">
            <w:r w:rsidRPr="008C0C5A">
              <w:t>1.76</w:t>
            </w:r>
          </w:p>
        </w:tc>
        <w:tc>
          <w:tcPr>
            <w:tcW w:w="707" w:type="dxa"/>
          </w:tcPr>
          <w:p w14:paraId="56C60E7D" w14:textId="3F0BDC00" w:rsidR="009232F1" w:rsidRDefault="009232F1" w:rsidP="009232F1">
            <w:r w:rsidRPr="008C0C5A">
              <w:t>1.70</w:t>
            </w:r>
          </w:p>
        </w:tc>
        <w:tc>
          <w:tcPr>
            <w:tcW w:w="701" w:type="dxa"/>
          </w:tcPr>
          <w:p w14:paraId="0726A81B" w14:textId="3E33CA7C" w:rsidR="009232F1" w:rsidRDefault="009232F1" w:rsidP="009232F1">
            <w:r w:rsidRPr="008C0C5A">
              <w:t>1.62</w:t>
            </w:r>
          </w:p>
        </w:tc>
        <w:tc>
          <w:tcPr>
            <w:tcW w:w="701" w:type="dxa"/>
          </w:tcPr>
          <w:p w14:paraId="710BCD5A" w14:textId="65948A59" w:rsidR="009232F1" w:rsidRDefault="009232F1" w:rsidP="009232F1">
            <w:r w:rsidRPr="008C0C5A">
              <w:t>1.46</w:t>
            </w:r>
          </w:p>
        </w:tc>
        <w:tc>
          <w:tcPr>
            <w:tcW w:w="689" w:type="dxa"/>
          </w:tcPr>
          <w:p w14:paraId="60EF9921" w14:textId="0E8C54B9" w:rsidR="009232F1" w:rsidRPr="00163AAF" w:rsidRDefault="009232F1" w:rsidP="009232F1">
            <w:r w:rsidRPr="008C0C5A">
              <w:t>1.32</w:t>
            </w:r>
          </w:p>
        </w:tc>
        <w:tc>
          <w:tcPr>
            <w:tcW w:w="689" w:type="dxa"/>
          </w:tcPr>
          <w:p w14:paraId="7CF2F784" w14:textId="389AEF43" w:rsidR="009232F1" w:rsidRPr="00163AAF" w:rsidRDefault="009232F1" w:rsidP="009232F1">
            <w:r w:rsidRPr="008C0C5A">
              <w:t>1.16</w:t>
            </w:r>
          </w:p>
        </w:tc>
      </w:tr>
    </w:tbl>
    <w:p w14:paraId="743D4BE7" w14:textId="77777777" w:rsidR="009232F1" w:rsidRDefault="009232F1" w:rsidP="009232F1"/>
    <w:p w14:paraId="4EB94403" w14:textId="7D449BF9" w:rsidR="00A821FD" w:rsidRDefault="00A821FD" w:rsidP="00A821FD">
      <w:pPr>
        <w:jc w:val="center"/>
      </w:pPr>
      <w:r>
        <w:rPr>
          <w:noProof/>
        </w:rPr>
        <w:drawing>
          <wp:inline distT="0" distB="0" distL="0" distR="0" wp14:anchorId="2567F106" wp14:editId="3E4C27F3">
            <wp:extent cx="3604260" cy="2960199"/>
            <wp:effectExtent l="0" t="0" r="0" b="0"/>
            <wp:docPr id="884626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693" cy="296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D9386" w14:textId="77777777" w:rsidR="00E45548" w:rsidRDefault="00E45548" w:rsidP="00A821FD">
      <w:pPr>
        <w:jc w:val="center"/>
      </w:pPr>
    </w:p>
    <w:p w14:paraId="1501F59F" w14:textId="3C5DFD47" w:rsidR="00E45548" w:rsidRPr="00E45548" w:rsidRDefault="00E45548" w:rsidP="00E45548">
      <w:pPr>
        <w:pStyle w:val="ab"/>
        <w:numPr>
          <w:ilvl w:val="0"/>
          <w:numId w:val="4"/>
        </w:numPr>
        <w:ind w:firstLineChars="0"/>
      </w:pPr>
      <w:r w:rsidRPr="00E45548">
        <w:t>晶体振荡器实验</w:t>
      </w:r>
    </w:p>
    <w:p w14:paraId="3D816330" w14:textId="77777777" w:rsidR="00E45548" w:rsidRDefault="00E45548" w:rsidP="00E45548">
      <w:pPr>
        <w:pStyle w:val="ab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输出端频率与晶体振荡器频率一致</w:t>
      </w:r>
    </w:p>
    <w:p w14:paraId="06A23F92" w14:textId="19BB4C10" w:rsidR="00E45548" w:rsidRPr="00E45548" w:rsidRDefault="00C07494" w:rsidP="00E45548">
      <w:pPr>
        <w:pStyle w:val="ab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lastRenderedPageBreak/>
        <w:t>振</w:t>
      </w:r>
      <w:r w:rsidR="00E45548" w:rsidRPr="00E45548">
        <w:t>荡频率</w:t>
      </w:r>
      <w:r w:rsidR="00E45548">
        <w:rPr>
          <w:rFonts w:hint="eastAsia"/>
        </w:rPr>
        <w:t>在</w:t>
      </w:r>
      <w:r w:rsidR="00E45548" w:rsidRPr="00E45548">
        <w:t>无失真</w:t>
      </w:r>
      <w:r w:rsidR="00E45548">
        <w:rPr>
          <w:rFonts w:hint="eastAsia"/>
        </w:rPr>
        <w:t>条件下</w:t>
      </w:r>
      <w:r w:rsidR="00E45548" w:rsidRPr="00E45548">
        <w:t>不变</w:t>
      </w:r>
      <w:r w:rsidR="00E45548">
        <w:rPr>
          <w:rFonts w:hint="eastAsia"/>
        </w:rPr>
        <w:t>，</w:t>
      </w:r>
      <w:r w:rsidR="00E45548" w:rsidRPr="00E45548">
        <w:t>失真后随阻值变大而变大</w:t>
      </w:r>
    </w:p>
    <w:p w14:paraId="7B9B911C" w14:textId="77777777" w:rsidR="00FA1E86" w:rsidRDefault="00FA1E86" w:rsidP="00E45548">
      <w:pPr>
        <w:jc w:val="left"/>
      </w:pPr>
    </w:p>
    <w:p w14:paraId="121B0D18" w14:textId="7E912632" w:rsidR="00FA1E86" w:rsidRDefault="00FA1E86" w:rsidP="00FA1E86">
      <w:pPr>
        <w:jc w:val="center"/>
      </w:pPr>
      <w:r>
        <w:rPr>
          <w:noProof/>
        </w:rPr>
        <w:drawing>
          <wp:inline distT="0" distB="0" distL="0" distR="0" wp14:anchorId="0BD8B5C8" wp14:editId="3BA02875">
            <wp:extent cx="2644140" cy="1983105"/>
            <wp:effectExtent l="0" t="0" r="3810" b="0"/>
            <wp:docPr id="87641826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722FAA3" wp14:editId="410A1A4F">
            <wp:extent cx="2600960" cy="1950720"/>
            <wp:effectExtent l="0" t="0" r="8890" b="0"/>
            <wp:docPr id="1691962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3A0D4" w14:textId="01398D8F" w:rsidR="00FA1E86" w:rsidRDefault="00FA1E86" w:rsidP="00FA1E86">
      <w:pPr>
        <w:jc w:val="center"/>
      </w:pPr>
      <w:r>
        <w:rPr>
          <w:rFonts w:hint="eastAsia"/>
        </w:rPr>
        <w:t>左图：无失真状态下的</w:t>
      </w:r>
      <w:r w:rsidR="00C07494">
        <w:rPr>
          <w:rFonts w:hint="eastAsia"/>
        </w:rPr>
        <w:t>振</w:t>
      </w:r>
      <w:r>
        <w:rPr>
          <w:rFonts w:hint="eastAsia"/>
        </w:rPr>
        <w:t>荡波形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右图：失真状态下的</w:t>
      </w:r>
      <w:r w:rsidR="00C07494">
        <w:rPr>
          <w:rFonts w:hint="eastAsia"/>
        </w:rPr>
        <w:t>振</w:t>
      </w:r>
      <w:r>
        <w:rPr>
          <w:rFonts w:hint="eastAsia"/>
        </w:rPr>
        <w:t>荡波形</w:t>
      </w:r>
    </w:p>
    <w:p w14:paraId="10274562" w14:textId="40B3A035" w:rsidR="00BC318C" w:rsidRPr="00BC318C" w:rsidRDefault="00000000" w:rsidP="00BC318C">
      <w:pPr>
        <w:pStyle w:val="2"/>
        <w:numPr>
          <w:ilvl w:val="0"/>
          <w:numId w:val="1"/>
        </w:numPr>
        <w:jc w:val="left"/>
        <w:rPr>
          <w:rFonts w:hint="eastAsia"/>
        </w:rPr>
      </w:pPr>
      <w:r>
        <w:rPr>
          <w:rFonts w:hint="eastAsia"/>
        </w:rPr>
        <w:t>实验分析</w:t>
      </w:r>
    </w:p>
    <w:p w14:paraId="4A9E1921" w14:textId="606DE7B5" w:rsidR="00BC318C" w:rsidRPr="00BC318C" w:rsidRDefault="00BC318C" w:rsidP="00BC318C">
      <w:pPr>
        <w:pStyle w:val="ab"/>
        <w:numPr>
          <w:ilvl w:val="0"/>
          <w:numId w:val="6"/>
        </w:numPr>
        <w:ind w:firstLineChars="0"/>
        <w:rPr>
          <w:rFonts w:ascii="楷体" w:eastAsia="楷体" w:hAnsi="楷体" w:cs="楷体" w:hint="eastAsia"/>
          <w:sz w:val="24"/>
        </w:rPr>
      </w:pPr>
      <w:r w:rsidRPr="00BC318C">
        <w:rPr>
          <w:rFonts w:ascii="楷体" w:eastAsia="楷体" w:hAnsi="楷体" w:cs="楷体" w:hint="eastAsia"/>
          <w:sz w:val="24"/>
        </w:rPr>
        <w:t>LC振荡器幅频特性分析：</w:t>
      </w:r>
    </w:p>
    <w:p w14:paraId="732A999A" w14:textId="2BB00BFF" w:rsidR="00BC318C" w:rsidRDefault="00BC318C" w:rsidP="00BC318C">
      <w:pPr>
        <w:pStyle w:val="ab"/>
        <w:ind w:left="360" w:firstLineChars="0" w:firstLine="0"/>
        <w:rPr>
          <w:rFonts w:ascii="楷体" w:eastAsia="楷体" w:hAnsi="楷体" w:cs="楷体"/>
          <w:sz w:val="24"/>
        </w:rPr>
      </w:pPr>
      <w:r w:rsidRPr="00BC318C">
        <w:rPr>
          <w:rFonts w:ascii="楷体" w:eastAsia="楷体" w:hAnsi="楷体" w:cs="楷体" w:hint="eastAsia"/>
          <w:sz w:val="24"/>
        </w:rPr>
        <w:t>西勒振荡电路：通过测量西勒振荡电路的幅频特性，观察到在电压递增的情况下，振荡频率逐渐增加，而输出电压峰-峰值在一定范围内波动。</w:t>
      </w:r>
    </w:p>
    <w:p w14:paraId="70EFEDAF" w14:textId="76845D51" w:rsidR="00EB06A4" w:rsidRDefault="00BC318C" w:rsidP="00BC318C">
      <w:pPr>
        <w:pStyle w:val="ab"/>
        <w:ind w:left="360" w:firstLineChars="0" w:firstLine="0"/>
        <w:rPr>
          <w:rFonts w:ascii="楷体" w:eastAsia="楷体" w:hAnsi="楷体" w:cs="楷体"/>
          <w:sz w:val="24"/>
        </w:rPr>
      </w:pPr>
      <w:r w:rsidRPr="00BC318C">
        <w:rPr>
          <w:rFonts w:ascii="楷体" w:eastAsia="楷体" w:hAnsi="楷体" w:cs="楷体" w:hint="eastAsia"/>
          <w:sz w:val="24"/>
        </w:rPr>
        <w:t>克拉泼振荡电路：对于克拉泼振荡电路，观察到在电压递增的情况下，振荡频率逐渐增加，而输出电压峰-峰值递减。这与西勒振荡电路相反，是因为克拉泼振荡电路的特性决定的。</w:t>
      </w:r>
    </w:p>
    <w:p w14:paraId="72983287" w14:textId="77777777" w:rsidR="00BC318C" w:rsidRPr="00BC318C" w:rsidRDefault="00BC318C" w:rsidP="00BC318C">
      <w:pPr>
        <w:pStyle w:val="ab"/>
        <w:numPr>
          <w:ilvl w:val="0"/>
          <w:numId w:val="6"/>
        </w:numPr>
        <w:ind w:firstLineChars="0"/>
        <w:rPr>
          <w:rFonts w:ascii="楷体" w:eastAsia="楷体" w:hAnsi="楷体" w:cs="楷体" w:hint="eastAsia"/>
          <w:sz w:val="24"/>
        </w:rPr>
      </w:pPr>
      <w:r w:rsidRPr="00BC318C">
        <w:rPr>
          <w:rFonts w:ascii="楷体" w:eastAsia="楷体" w:hAnsi="楷体" w:cs="楷体" w:hint="eastAsia"/>
          <w:sz w:val="24"/>
        </w:rPr>
        <w:t>晶体振荡器频率稳定性分析：</w:t>
      </w:r>
    </w:p>
    <w:p w14:paraId="058B3F4C" w14:textId="77777777" w:rsidR="00BC318C" w:rsidRPr="00BC318C" w:rsidRDefault="00BC318C" w:rsidP="00BC318C">
      <w:pPr>
        <w:pStyle w:val="ab"/>
        <w:ind w:left="360" w:firstLineChars="0" w:firstLine="0"/>
        <w:rPr>
          <w:rFonts w:ascii="楷体" w:eastAsia="楷体" w:hAnsi="楷体" w:cs="楷体" w:hint="eastAsia"/>
          <w:sz w:val="24"/>
        </w:rPr>
      </w:pPr>
      <w:r w:rsidRPr="00BC318C">
        <w:rPr>
          <w:rFonts w:ascii="楷体" w:eastAsia="楷体" w:hAnsi="楷体" w:cs="楷体" w:hint="eastAsia"/>
          <w:sz w:val="24"/>
        </w:rPr>
        <w:t>在静态工作点下，观察到输出端频率与晶体振荡器频率几乎一致，为8.998MHz。这表明晶体振荡器在静态工作点时具有较高的频率稳定性。</w:t>
      </w:r>
    </w:p>
    <w:p w14:paraId="560385C5" w14:textId="275BF9EF" w:rsidR="00BC318C" w:rsidRPr="00BC318C" w:rsidRDefault="00BC318C" w:rsidP="00BC318C">
      <w:pPr>
        <w:pStyle w:val="ab"/>
        <w:ind w:left="360" w:firstLineChars="0" w:firstLine="0"/>
        <w:rPr>
          <w:rFonts w:ascii="楷体" w:eastAsia="楷体" w:hAnsi="楷体" w:cs="楷体" w:hint="eastAsia"/>
          <w:sz w:val="24"/>
        </w:rPr>
      </w:pPr>
      <w:r w:rsidRPr="00BC318C">
        <w:rPr>
          <w:rFonts w:ascii="楷体" w:eastAsia="楷体" w:hAnsi="楷体" w:cs="楷体" w:hint="eastAsia"/>
          <w:sz w:val="24"/>
        </w:rPr>
        <w:t>当晶体振荡器处于非静态工作点时，即阻值发生变化，观察到振荡频率的变化和波形的失真。这现象说明晶体振荡器的频率稳定性与静态工作点的选择密切相关</w:t>
      </w:r>
      <w:r>
        <w:rPr>
          <w:rFonts w:ascii="楷体" w:eastAsia="楷体" w:hAnsi="楷体" w:cs="楷体" w:hint="eastAsia"/>
          <w:sz w:val="24"/>
        </w:rPr>
        <w:t>。</w:t>
      </w:r>
    </w:p>
    <w:p w14:paraId="3F7E5819" w14:textId="77777777" w:rsidR="00EB06A4" w:rsidRDefault="00000000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实验心得</w:t>
      </w:r>
    </w:p>
    <w:p w14:paraId="371336C3" w14:textId="77777777" w:rsidR="00F73575" w:rsidRDefault="007050DA" w:rsidP="00F73575">
      <w:pPr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实验箱中关于此实验的部分逻辑出现了问题，无法点击需要调节参数的元件。这个问题发生在了大多数同学的身上。</w:t>
      </w:r>
      <w:r w:rsidR="00AB60FB">
        <w:rPr>
          <w:rFonts w:ascii="楷体" w:eastAsia="楷体" w:hAnsi="楷体" w:cs="楷体" w:hint="eastAsia"/>
          <w:sz w:val="24"/>
        </w:rPr>
        <w:t>可能需要重启实验箱才能恢复。</w:t>
      </w:r>
    </w:p>
    <w:p w14:paraId="190C63D1" w14:textId="17A25D54" w:rsidR="00EB06A4" w:rsidRDefault="00F73575" w:rsidP="00F73575">
      <w:pPr>
        <w:ind w:firstLine="420"/>
      </w:pPr>
      <w:r w:rsidRPr="00F73575">
        <w:rPr>
          <w:rFonts w:ascii="楷体" w:eastAsia="楷体" w:hAnsi="楷体" w:cs="楷体" w:hint="eastAsia"/>
          <w:sz w:val="24"/>
        </w:rPr>
        <w:t>在实验中遇到的问题强调了实验中设备和逻辑操作的重要性。</w:t>
      </w:r>
      <w:r>
        <w:rPr>
          <w:rFonts w:ascii="楷体" w:eastAsia="楷体" w:hAnsi="楷体" w:cs="楷体" w:hint="eastAsia"/>
          <w:sz w:val="24"/>
        </w:rPr>
        <w:t>我们要</w:t>
      </w:r>
      <w:r w:rsidRPr="00F73575">
        <w:rPr>
          <w:rFonts w:ascii="楷体" w:eastAsia="楷体" w:hAnsi="楷体" w:cs="楷体" w:hint="eastAsia"/>
          <w:sz w:val="24"/>
        </w:rPr>
        <w:t>及时解决和调整实验设备的问题，保证实验数据的准确性和有效性。</w:t>
      </w:r>
    </w:p>
    <w:p w14:paraId="3B98E981" w14:textId="77777777" w:rsidR="00EB06A4" w:rsidRPr="00BC318C" w:rsidRDefault="00EB06A4"/>
    <w:sectPr w:rsidR="00EB06A4" w:rsidRPr="00BC318C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4C2771" w14:textId="77777777" w:rsidR="005F63E0" w:rsidRDefault="005F63E0">
      <w:r>
        <w:separator/>
      </w:r>
    </w:p>
  </w:endnote>
  <w:endnote w:type="continuationSeparator" w:id="0">
    <w:p w14:paraId="758DC93E" w14:textId="77777777" w:rsidR="005F63E0" w:rsidRDefault="005F6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DD50" w14:textId="77777777" w:rsidR="00EB06A4" w:rsidRDefault="0000000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47CCEC" wp14:editId="238D6AA7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415852" w14:textId="77777777" w:rsidR="00EB06A4" w:rsidRDefault="00000000">
                          <w:pPr>
                            <w:pStyle w:val="a6"/>
                            <w:rPr>
                              <w:rFonts w:ascii="楷体" w:eastAsia="楷体" w:hAnsi="楷体" w:cs="楷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楷体" w:eastAsia="楷体" w:hAnsi="楷体" w:cs="楷体" w:hint="eastAsia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E47CCEC" id="_x0000_t202" coordsize="21600,21600" o:spt="202" path="m,l,21600r21600,l21600,xe">
              <v:stroke joinstyle="miter"/>
              <v:path gradientshapeok="t" o:connecttype="rect"/>
            </v:shapetype>
            <v:shape id="文本框 1025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03415852" w14:textId="77777777" w:rsidR="00EB06A4" w:rsidRDefault="00000000">
                    <w:pPr>
                      <w:pStyle w:val="a6"/>
                      <w:rPr>
                        <w:rFonts w:ascii="楷体" w:eastAsia="楷体" w:hAnsi="楷体" w:cs="楷体"/>
                        <w:sz w:val="21"/>
                        <w:szCs w:val="21"/>
                      </w:rPr>
                    </w:pP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>1</w:t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楷体" w:eastAsia="楷体" w:hAnsi="楷体" w:cs="楷体" w:hint="eastAsia"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31DE5" w14:textId="77777777" w:rsidR="005F63E0" w:rsidRDefault="005F63E0">
      <w:r>
        <w:separator/>
      </w:r>
    </w:p>
  </w:footnote>
  <w:footnote w:type="continuationSeparator" w:id="0">
    <w:p w14:paraId="4EF78DE1" w14:textId="77777777" w:rsidR="005F63E0" w:rsidRDefault="005F6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4681A"/>
    <w:multiLevelType w:val="hybridMultilevel"/>
    <w:tmpl w:val="3814B7EE"/>
    <w:lvl w:ilvl="0" w:tplc="97E22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21445F"/>
    <w:multiLevelType w:val="hybridMultilevel"/>
    <w:tmpl w:val="1972823A"/>
    <w:lvl w:ilvl="0" w:tplc="2E3869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716D73"/>
    <w:multiLevelType w:val="hybridMultilevel"/>
    <w:tmpl w:val="C8F61CAE"/>
    <w:lvl w:ilvl="0" w:tplc="35DEFA1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ACA316E"/>
    <w:multiLevelType w:val="hybridMultilevel"/>
    <w:tmpl w:val="776A7E34"/>
    <w:lvl w:ilvl="0" w:tplc="F6105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53F0D67"/>
    <w:multiLevelType w:val="hybridMultilevel"/>
    <w:tmpl w:val="2CC85E38"/>
    <w:lvl w:ilvl="0" w:tplc="EA265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95EDD74"/>
    <w:multiLevelType w:val="singleLevel"/>
    <w:tmpl w:val="795EDD74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 w16cid:durableId="487281699">
    <w:abstractNumId w:val="5"/>
  </w:num>
  <w:num w:numId="2" w16cid:durableId="558445809">
    <w:abstractNumId w:val="0"/>
  </w:num>
  <w:num w:numId="3" w16cid:durableId="394427957">
    <w:abstractNumId w:val="3"/>
  </w:num>
  <w:num w:numId="4" w16cid:durableId="622007440">
    <w:abstractNumId w:val="1"/>
  </w:num>
  <w:num w:numId="5" w16cid:durableId="65687003">
    <w:abstractNumId w:val="2"/>
  </w:num>
  <w:num w:numId="6" w16cid:durableId="2761034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UxMzMwZDMyZjZmOTU5ZmU2YmYwY2EwZmYwMjlhNDYifQ=="/>
  </w:docVars>
  <w:rsids>
    <w:rsidRoot w:val="0024598F"/>
    <w:rsid w:val="000C765B"/>
    <w:rsid w:val="000F6158"/>
    <w:rsid w:val="001142DA"/>
    <w:rsid w:val="0018031C"/>
    <w:rsid w:val="0019448D"/>
    <w:rsid w:val="002018FC"/>
    <w:rsid w:val="00221828"/>
    <w:rsid w:val="0024598F"/>
    <w:rsid w:val="0027045C"/>
    <w:rsid w:val="002B357F"/>
    <w:rsid w:val="002C6288"/>
    <w:rsid w:val="003273EF"/>
    <w:rsid w:val="00381EFE"/>
    <w:rsid w:val="003A581D"/>
    <w:rsid w:val="003A780B"/>
    <w:rsid w:val="005520D1"/>
    <w:rsid w:val="005B17CB"/>
    <w:rsid w:val="005D6146"/>
    <w:rsid w:val="005F5AEE"/>
    <w:rsid w:val="005F63E0"/>
    <w:rsid w:val="00662A66"/>
    <w:rsid w:val="00677960"/>
    <w:rsid w:val="006A39FE"/>
    <w:rsid w:val="006B60F3"/>
    <w:rsid w:val="007050DA"/>
    <w:rsid w:val="007D31D7"/>
    <w:rsid w:val="008101D6"/>
    <w:rsid w:val="008638CB"/>
    <w:rsid w:val="008E2A22"/>
    <w:rsid w:val="009232F1"/>
    <w:rsid w:val="00935B18"/>
    <w:rsid w:val="009566CA"/>
    <w:rsid w:val="00A003F7"/>
    <w:rsid w:val="00A00866"/>
    <w:rsid w:val="00A821FD"/>
    <w:rsid w:val="00AB473B"/>
    <w:rsid w:val="00AB60FB"/>
    <w:rsid w:val="00B30FAF"/>
    <w:rsid w:val="00B77A1D"/>
    <w:rsid w:val="00BA2B54"/>
    <w:rsid w:val="00BC318C"/>
    <w:rsid w:val="00C07494"/>
    <w:rsid w:val="00C44602"/>
    <w:rsid w:val="00C834F7"/>
    <w:rsid w:val="00CD5FB2"/>
    <w:rsid w:val="00D94BDC"/>
    <w:rsid w:val="00DA2065"/>
    <w:rsid w:val="00DB04E6"/>
    <w:rsid w:val="00DF1DDB"/>
    <w:rsid w:val="00E45548"/>
    <w:rsid w:val="00E8430E"/>
    <w:rsid w:val="00E9131E"/>
    <w:rsid w:val="00EB06A4"/>
    <w:rsid w:val="00F73575"/>
    <w:rsid w:val="00F77775"/>
    <w:rsid w:val="00FA1E86"/>
    <w:rsid w:val="00FE2E37"/>
    <w:rsid w:val="03A5170B"/>
    <w:rsid w:val="040F74A8"/>
    <w:rsid w:val="04F0066C"/>
    <w:rsid w:val="0588403E"/>
    <w:rsid w:val="09A043ED"/>
    <w:rsid w:val="0B5652AD"/>
    <w:rsid w:val="0BD912EF"/>
    <w:rsid w:val="0C2D1260"/>
    <w:rsid w:val="0DC2517F"/>
    <w:rsid w:val="0F3B6D89"/>
    <w:rsid w:val="10061591"/>
    <w:rsid w:val="10503533"/>
    <w:rsid w:val="14FF1480"/>
    <w:rsid w:val="15B22787"/>
    <w:rsid w:val="1BAA1E48"/>
    <w:rsid w:val="229A6BCD"/>
    <w:rsid w:val="26A715F0"/>
    <w:rsid w:val="27180998"/>
    <w:rsid w:val="2AC55C9F"/>
    <w:rsid w:val="2AFA01F7"/>
    <w:rsid w:val="307E27E1"/>
    <w:rsid w:val="30B724CA"/>
    <w:rsid w:val="35C939D3"/>
    <w:rsid w:val="35F41D8A"/>
    <w:rsid w:val="3608362B"/>
    <w:rsid w:val="364141FF"/>
    <w:rsid w:val="372B3B3B"/>
    <w:rsid w:val="3A98366A"/>
    <w:rsid w:val="3A9C7F84"/>
    <w:rsid w:val="3E546FBA"/>
    <w:rsid w:val="3E805650"/>
    <w:rsid w:val="44BA339E"/>
    <w:rsid w:val="46323FB4"/>
    <w:rsid w:val="4AB445BB"/>
    <w:rsid w:val="4E7E2B37"/>
    <w:rsid w:val="4E8A3F4A"/>
    <w:rsid w:val="4EBF4DE1"/>
    <w:rsid w:val="4FBA0455"/>
    <w:rsid w:val="52A617C6"/>
    <w:rsid w:val="52ED0B1E"/>
    <w:rsid w:val="535B4399"/>
    <w:rsid w:val="53E37A74"/>
    <w:rsid w:val="553D3A9F"/>
    <w:rsid w:val="58C03568"/>
    <w:rsid w:val="5BCB71F5"/>
    <w:rsid w:val="5FA217A3"/>
    <w:rsid w:val="5FFD2A21"/>
    <w:rsid w:val="60180BBE"/>
    <w:rsid w:val="633D357E"/>
    <w:rsid w:val="64C75D0E"/>
    <w:rsid w:val="666A3259"/>
    <w:rsid w:val="66CD034F"/>
    <w:rsid w:val="68614483"/>
    <w:rsid w:val="6D8B79BB"/>
    <w:rsid w:val="6E0211C9"/>
    <w:rsid w:val="71CA1838"/>
    <w:rsid w:val="72DF7566"/>
    <w:rsid w:val="74A6206F"/>
    <w:rsid w:val="7BEA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9816F1"/>
  <w15:docId w15:val="{8AE7F5C5-005D-454A-8A81-BDB8DA7BC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32F1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"/>
    <w:qFormat/>
    <w:pPr>
      <w:keepNext/>
      <w:keepLines/>
      <w:spacing w:before="340" w:after="330" w:line="576" w:lineRule="auto"/>
    </w:pPr>
    <w:rPr>
      <w:rFonts w:eastAsia="黑体"/>
      <w:kern w:val="44"/>
    </w:rPr>
  </w:style>
  <w:style w:type="paragraph" w:styleId="2">
    <w:name w:val="heading 2"/>
    <w:basedOn w:val="a0"/>
    <w:next w:val="a"/>
    <w:unhideWhenUsed/>
    <w:qFormat/>
    <w:pPr>
      <w:keepNext/>
      <w:keepLines/>
      <w:spacing w:after="120" w:line="300" w:lineRule="auto"/>
      <w:outlineLvl w:val="1"/>
    </w:pPr>
    <w:rPr>
      <w:rFonts w:eastAsia="楷体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a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页眉 字符"/>
    <w:basedOn w:val="a1"/>
    <w:link w:val="a8"/>
    <w:qFormat/>
    <w:rPr>
      <w:kern w:val="2"/>
      <w:sz w:val="18"/>
      <w:szCs w:val="18"/>
    </w:rPr>
  </w:style>
  <w:style w:type="character" w:customStyle="1" w:styleId="a7">
    <w:name w:val="页脚 字符"/>
    <w:basedOn w:val="a1"/>
    <w:link w:val="a6"/>
    <w:qFormat/>
    <w:rPr>
      <w:kern w:val="2"/>
      <w:sz w:val="18"/>
      <w:szCs w:val="18"/>
    </w:rPr>
  </w:style>
  <w:style w:type="character" w:customStyle="1" w:styleId="a5">
    <w:name w:val="批注框文本 字符"/>
    <w:basedOn w:val="a1"/>
    <w:link w:val="a4"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rsid w:val="00E9131E"/>
    <w:pPr>
      <w:ind w:firstLineChars="200" w:firstLine="420"/>
    </w:pPr>
  </w:style>
  <w:style w:type="character" w:styleId="ac">
    <w:name w:val="Placeholder Text"/>
    <w:basedOn w:val="a1"/>
    <w:uiPriority w:val="99"/>
    <w:unhideWhenUsed/>
    <w:rsid w:val="00E9131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1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221</Words>
  <Characters>1262</Characters>
  <Application>Microsoft Office Word</Application>
  <DocSecurity>0</DocSecurity>
  <Lines>10</Lines>
  <Paragraphs>2</Paragraphs>
  <ScaleCrop>false</ScaleCrop>
  <Company>syszbc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 ZM</dc:creator>
  <cp:lastModifiedBy>xuanle liu</cp:lastModifiedBy>
  <cp:revision>25</cp:revision>
  <cp:lastPrinted>2009-06-02T05:25:00Z</cp:lastPrinted>
  <dcterms:created xsi:type="dcterms:W3CDTF">2018-10-11T01:21:00Z</dcterms:created>
  <dcterms:modified xsi:type="dcterms:W3CDTF">2023-12-14T13:46:00Z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6E38A2ED4DE14285933A1DEFF18C75A4</vt:lpwstr>
  </property>
</Properties>
</file>